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437FEADC"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fax.: </w:t>
      </w:r>
      <w:r w:rsidRPr="009107F1">
        <w:rPr>
          <w:rFonts w:asciiTheme="minorHAnsi" w:hAnsiTheme="minorHAnsi"/>
          <w:b/>
          <w:bCs/>
          <w:sz w:val="22"/>
          <w:szCs w:val="22"/>
        </w:rPr>
        <w:t>41/</w:t>
      </w:r>
      <w:r w:rsidR="000C6371" w:rsidRPr="009107F1">
        <w:rPr>
          <w:rFonts w:asciiTheme="minorHAnsi" w:hAnsiTheme="minorHAnsi"/>
          <w:b/>
          <w:bCs/>
          <w:sz w:val="22"/>
          <w:szCs w:val="22"/>
        </w:rPr>
        <w:t>36-74</w:t>
      </w:r>
      <w:r w:rsidRPr="009107F1">
        <w:rPr>
          <w:rFonts w:asciiTheme="minorHAnsi" w:hAnsiTheme="minorHAnsi"/>
          <w:b/>
          <w:bCs/>
          <w:sz w:val="22"/>
          <w:szCs w:val="22"/>
        </w:rPr>
        <w:t>-</w:t>
      </w:r>
      <w:r w:rsidR="000C6371" w:rsidRPr="009107F1">
        <w:rPr>
          <w:rFonts w:asciiTheme="minorHAnsi" w:hAnsiTheme="minorHAnsi"/>
          <w:b/>
          <w:bCs/>
          <w:sz w:val="22"/>
          <w:szCs w:val="22"/>
        </w:rPr>
        <w:t>481</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690B15DA" w:rsidR="00997D92" w:rsidRPr="009107F1" w:rsidRDefault="0082127B"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53032A">
        <w:rPr>
          <w:rFonts w:asciiTheme="minorHAnsi" w:hAnsiTheme="minorHAnsi"/>
          <w:b/>
          <w:sz w:val="24"/>
          <w:szCs w:val="24"/>
        </w:rPr>
        <w:t>ZP.2411.105</w:t>
      </w:r>
      <w:r w:rsidR="000B7C75">
        <w:rPr>
          <w:rFonts w:asciiTheme="minorHAnsi" w:hAnsiTheme="minorHAnsi"/>
          <w:b/>
          <w:sz w:val="24"/>
          <w:szCs w:val="24"/>
        </w:rPr>
        <w:t>.2024</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52A55096" w:rsidR="0018382D" w:rsidRPr="007B2EED" w:rsidRDefault="00C7009D" w:rsidP="00037DA3">
      <w:pPr>
        <w:tabs>
          <w:tab w:val="center" w:pos="4536"/>
          <w:tab w:val="right" w:pos="9072"/>
        </w:tabs>
        <w:jc w:val="right"/>
        <w:rPr>
          <w:rFonts w:asciiTheme="minorHAnsi" w:hAnsiTheme="minorHAnsi"/>
          <w:sz w:val="24"/>
          <w:szCs w:val="24"/>
        </w:rPr>
      </w:pPr>
      <w:r w:rsidRPr="007B2EED">
        <w:rPr>
          <w:rFonts w:asciiTheme="minorHAnsi" w:hAnsiTheme="minorHAnsi"/>
          <w:sz w:val="24"/>
          <w:szCs w:val="24"/>
        </w:rPr>
        <w:t xml:space="preserve">Kielce, </w:t>
      </w:r>
      <w:r w:rsidR="00E87155" w:rsidRPr="007B2EED">
        <w:rPr>
          <w:rFonts w:asciiTheme="minorHAnsi" w:hAnsiTheme="minorHAnsi"/>
          <w:sz w:val="24"/>
          <w:szCs w:val="24"/>
        </w:rPr>
        <w:t>dn. 29</w:t>
      </w:r>
      <w:r w:rsidR="00E84931" w:rsidRPr="007B2EED">
        <w:rPr>
          <w:rFonts w:asciiTheme="minorHAnsi" w:hAnsiTheme="minorHAnsi"/>
          <w:sz w:val="24"/>
          <w:szCs w:val="24"/>
        </w:rPr>
        <w:t>.</w:t>
      </w:r>
      <w:r w:rsidRPr="007B2EED">
        <w:rPr>
          <w:rFonts w:asciiTheme="minorHAnsi" w:hAnsiTheme="minorHAnsi"/>
          <w:sz w:val="24"/>
          <w:szCs w:val="24"/>
        </w:rPr>
        <w:t>04</w:t>
      </w:r>
      <w:r w:rsidR="00037DA3" w:rsidRPr="007B2EED">
        <w:rPr>
          <w:rFonts w:asciiTheme="minorHAnsi" w:hAnsiTheme="minorHAnsi"/>
          <w:sz w:val="24"/>
          <w:szCs w:val="24"/>
        </w:rPr>
        <w:t>.202</w:t>
      </w:r>
      <w:r w:rsidR="000B7C75" w:rsidRPr="007B2EED">
        <w:rPr>
          <w:rFonts w:asciiTheme="minorHAnsi" w:hAnsiTheme="minorHAnsi"/>
          <w:sz w:val="24"/>
          <w:szCs w:val="24"/>
        </w:rPr>
        <w:t>4</w:t>
      </w:r>
      <w:r w:rsidR="009107F1" w:rsidRPr="007B2EED">
        <w:rPr>
          <w:rFonts w:asciiTheme="minorHAnsi" w:hAnsiTheme="minorHAnsi"/>
          <w:sz w:val="24"/>
          <w:szCs w:val="24"/>
        </w:rPr>
        <w:t xml:space="preserve"> </w:t>
      </w:r>
      <w:r w:rsidR="00037DA3" w:rsidRPr="007B2EED">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3E0A080A" w14:textId="0608EEC7" w:rsidR="00164376" w:rsidRPr="007224F8" w:rsidRDefault="00164376" w:rsidP="00164376">
      <w:pPr>
        <w:pStyle w:val="Nagwek"/>
        <w:jc w:val="center"/>
        <w:rPr>
          <w:rFonts w:asciiTheme="minorHAnsi" w:hAnsiTheme="minorHAnsi"/>
          <w:b/>
          <w:sz w:val="28"/>
          <w:szCs w:val="28"/>
        </w:rPr>
      </w:pPr>
      <w:r w:rsidRPr="007224F8">
        <w:rPr>
          <w:rFonts w:ascii="Calibri" w:hAnsi="Calibri" w:cs="Calibri"/>
          <w:b/>
          <w:sz w:val="28"/>
          <w:szCs w:val="28"/>
        </w:rPr>
        <w:t>„</w:t>
      </w:r>
      <w:r w:rsidRPr="007224F8">
        <w:rPr>
          <w:rFonts w:ascii="Calibri" w:hAnsi="Calibri"/>
          <w:b/>
          <w:sz w:val="28"/>
          <w:szCs w:val="28"/>
        </w:rPr>
        <w:t>Zakup wraz z dostawą</w:t>
      </w:r>
      <w:r w:rsidRPr="007224F8">
        <w:rPr>
          <w:rFonts w:ascii="Calibri" w:hAnsi="Calibri" w:cs="Calibri"/>
          <w:b/>
          <w:sz w:val="28"/>
          <w:szCs w:val="28"/>
        </w:rPr>
        <w:t xml:space="preserve"> </w:t>
      </w:r>
      <w:r w:rsidR="007224F8" w:rsidRPr="007224F8">
        <w:rPr>
          <w:rFonts w:asciiTheme="minorHAnsi" w:eastAsia="Calibri" w:hAnsiTheme="minorHAnsi"/>
          <w:b/>
          <w:sz w:val="28"/>
          <w:szCs w:val="28"/>
        </w:rPr>
        <w:t>sztywnych pojemników na odpady medyczne</w:t>
      </w:r>
      <w:r w:rsidR="007224F8" w:rsidRPr="007224F8">
        <w:rPr>
          <w:rFonts w:ascii="Calibri" w:hAnsi="Calibri" w:cs="Calibri"/>
          <w:b/>
          <w:sz w:val="28"/>
          <w:szCs w:val="28"/>
        </w:rPr>
        <w:t xml:space="preserve"> </w:t>
      </w:r>
      <w:r w:rsidR="007224F8">
        <w:rPr>
          <w:rFonts w:ascii="Calibri" w:hAnsi="Calibri" w:cs="Calibri"/>
          <w:b/>
          <w:sz w:val="28"/>
          <w:szCs w:val="28"/>
        </w:rPr>
        <w:br/>
      </w:r>
      <w:r w:rsidRPr="007224F8">
        <w:rPr>
          <w:rFonts w:ascii="Calibri" w:hAnsi="Calibri" w:cs="Calibri"/>
          <w:b/>
          <w:sz w:val="28"/>
          <w:szCs w:val="28"/>
        </w:rPr>
        <w:t>dla</w:t>
      </w:r>
      <w:r w:rsidR="000637FA">
        <w:rPr>
          <w:rFonts w:ascii="Calibri" w:hAnsi="Calibri" w:cs="Calibri"/>
          <w:b/>
          <w:sz w:val="28"/>
          <w:szCs w:val="28"/>
        </w:rPr>
        <w:t xml:space="preserve"> </w:t>
      </w:r>
      <w:r w:rsidR="000637FA" w:rsidRPr="000637FA">
        <w:rPr>
          <w:rFonts w:ascii="Calibri" w:hAnsi="Calibri" w:cs="Calibri"/>
          <w:b/>
          <w:sz w:val="28"/>
          <w:szCs w:val="28"/>
        </w:rPr>
        <w:t>Działów Medycznych</w:t>
      </w:r>
      <w:r w:rsidRPr="007224F8">
        <w:rPr>
          <w:rFonts w:ascii="Calibri" w:hAnsi="Calibri" w:cs="Calibri"/>
          <w:b/>
          <w:sz w:val="28"/>
          <w:szCs w:val="28"/>
        </w:rPr>
        <w:t xml:space="preserve"> 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60EC0E84"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D1597">
        <w:rPr>
          <w:rFonts w:ascii="Calibri" w:hAnsi="Calibri" w:cs="Calibri"/>
          <w:spacing w:val="-1"/>
          <w:sz w:val="22"/>
          <w:szCs w:val="22"/>
        </w:rPr>
        <w:t>t. j. Dz. U. 2023, poz. 1605</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05836CC2" w14:textId="77777777" w:rsidR="007224F8" w:rsidRPr="00552832" w:rsidRDefault="007224F8" w:rsidP="00C61E80">
      <w:pPr>
        <w:spacing w:before="10" w:afterLines="10" w:after="24" w:line="276" w:lineRule="auto"/>
        <w:jc w:val="both"/>
        <w:rPr>
          <w:rFonts w:asciiTheme="minorHAnsi" w:hAnsiTheme="minorHAnsi"/>
          <w:bCs/>
          <w:sz w:val="24"/>
          <w:szCs w:val="24"/>
        </w:rPr>
      </w:pPr>
    </w:p>
    <w:p w14:paraId="048B082A" w14:textId="27DFDF8B" w:rsidR="007224F8" w:rsidRPr="00552832" w:rsidRDefault="00A9120B" w:rsidP="007224F8">
      <w:pPr>
        <w:spacing w:before="10" w:afterLines="10" w:after="24" w:line="276" w:lineRule="auto"/>
        <w:ind w:left="7080"/>
        <w:jc w:val="both"/>
        <w:rPr>
          <w:rFonts w:asciiTheme="minorHAnsi" w:hAnsiTheme="minorHAnsi"/>
          <w:bCs/>
          <w:sz w:val="22"/>
          <w:szCs w:val="22"/>
        </w:rPr>
      </w:pPr>
      <w:r w:rsidRPr="00552832">
        <w:rPr>
          <w:rFonts w:asciiTheme="minorHAnsi" w:hAnsiTheme="minorHAnsi"/>
          <w:bCs/>
          <w:sz w:val="22"/>
          <w:szCs w:val="22"/>
        </w:rPr>
        <w:t>Zatwierdzam</w:t>
      </w:r>
    </w:p>
    <w:p w14:paraId="528F8CC5" w14:textId="77777777" w:rsidR="007224F8" w:rsidRPr="00CE7C0B" w:rsidRDefault="007224F8" w:rsidP="007224F8">
      <w:pPr>
        <w:spacing w:before="10" w:afterLines="10" w:after="24" w:line="276" w:lineRule="auto"/>
        <w:ind w:left="7080"/>
        <w:jc w:val="both"/>
        <w:rPr>
          <w:rFonts w:asciiTheme="minorHAnsi" w:hAnsiTheme="minorHAnsi"/>
          <w:bCs/>
          <w:sz w:val="22"/>
          <w:szCs w:val="22"/>
        </w:rPr>
      </w:pPr>
    </w:p>
    <w:p w14:paraId="70D1AB8F" w14:textId="64C4EADA" w:rsidR="007224F8" w:rsidRPr="00CE7C0B" w:rsidRDefault="007224F8" w:rsidP="007224F8">
      <w:pPr>
        <w:tabs>
          <w:tab w:val="num" w:pos="650"/>
        </w:tabs>
        <w:spacing w:after="0" w:line="240" w:lineRule="auto"/>
        <w:ind w:left="4248" w:right="110"/>
        <w:jc w:val="center"/>
        <w:rPr>
          <w:rFonts w:asciiTheme="minorHAnsi" w:hAnsiTheme="minorHAnsi" w:cstheme="minorHAnsi"/>
          <w:i/>
          <w:sz w:val="22"/>
          <w:szCs w:val="22"/>
        </w:rPr>
      </w:pPr>
      <w:r w:rsidRPr="00CE7C0B">
        <w:rPr>
          <w:rFonts w:ascii="Cambria" w:hAnsi="Cambria"/>
          <w:i/>
          <w:sz w:val="22"/>
          <w:szCs w:val="22"/>
        </w:rPr>
        <w:tab/>
      </w:r>
      <w:r w:rsidRPr="00CE7C0B">
        <w:rPr>
          <w:rFonts w:asciiTheme="minorHAnsi" w:hAnsiTheme="minorHAnsi" w:cstheme="minorHAnsi"/>
          <w:i/>
          <w:sz w:val="22"/>
          <w:szCs w:val="22"/>
        </w:rPr>
        <w:t>Z-ca Dyrektora ds. Prawno – Inwestycyjnych</w:t>
      </w:r>
    </w:p>
    <w:p w14:paraId="36AF7793" w14:textId="7172A4DA" w:rsidR="007224F8" w:rsidRPr="00CE7C0B" w:rsidRDefault="007224F8" w:rsidP="007224F8">
      <w:pPr>
        <w:tabs>
          <w:tab w:val="num" w:pos="650"/>
        </w:tabs>
        <w:spacing w:after="0" w:line="240" w:lineRule="auto"/>
        <w:ind w:left="4248" w:right="110"/>
        <w:jc w:val="center"/>
        <w:rPr>
          <w:rFonts w:asciiTheme="minorHAnsi" w:hAnsiTheme="minorHAnsi" w:cstheme="minorHAnsi"/>
          <w:i/>
          <w:sz w:val="22"/>
          <w:szCs w:val="22"/>
        </w:rPr>
      </w:pPr>
      <w:r w:rsidRPr="00CE7C0B">
        <w:rPr>
          <w:rFonts w:asciiTheme="minorHAnsi" w:hAnsiTheme="minorHAnsi" w:cstheme="minorHAnsi"/>
          <w:i/>
          <w:sz w:val="22"/>
          <w:szCs w:val="22"/>
        </w:rPr>
        <w:tab/>
        <w:t xml:space="preserve">Krzysztof </w:t>
      </w:r>
      <w:proofErr w:type="spellStart"/>
      <w:r w:rsidRPr="00CE7C0B">
        <w:rPr>
          <w:rFonts w:asciiTheme="minorHAnsi" w:hAnsiTheme="minorHAnsi" w:cstheme="minorHAnsi"/>
          <w:i/>
          <w:sz w:val="22"/>
          <w:szCs w:val="22"/>
        </w:rPr>
        <w:t>Falana</w:t>
      </w:r>
      <w:proofErr w:type="spellEnd"/>
      <w:r w:rsidRPr="00CE7C0B">
        <w:rPr>
          <w:rFonts w:asciiTheme="minorHAnsi" w:hAnsiTheme="minorHAnsi" w:cstheme="minorHAnsi"/>
          <w:i/>
          <w:sz w:val="22"/>
          <w:szCs w:val="22"/>
        </w:rPr>
        <w:t xml:space="preserve"> </w:t>
      </w:r>
    </w:p>
    <w:p w14:paraId="34F001F2" w14:textId="77777777" w:rsidR="00147D8E" w:rsidRPr="00CE7C0B" w:rsidRDefault="00147D8E" w:rsidP="00147D8E">
      <w:pPr>
        <w:spacing w:before="10" w:afterLines="10" w:after="24" w:line="276" w:lineRule="auto"/>
        <w:ind w:left="7080"/>
        <w:jc w:val="both"/>
        <w:rPr>
          <w:rFonts w:asciiTheme="minorHAnsi" w:hAnsiTheme="minorHAnsi"/>
          <w:bCs/>
          <w:sz w:val="22"/>
          <w:szCs w:val="22"/>
        </w:rPr>
      </w:pPr>
    </w:p>
    <w:p w14:paraId="23545FE7" w14:textId="77777777" w:rsidR="0001510E" w:rsidRPr="00CE7C0B"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CE7C0B"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6949582B" w14:textId="77777777" w:rsidR="008E3534" w:rsidRDefault="008E3534" w:rsidP="00BA40A5">
      <w:pPr>
        <w:spacing w:before="10" w:afterLines="10" w:after="24" w:line="276" w:lineRule="auto"/>
        <w:jc w:val="both"/>
        <w:rPr>
          <w:rFonts w:asciiTheme="minorHAnsi" w:hAnsiTheme="minorHAnsi"/>
          <w:b/>
          <w:sz w:val="22"/>
          <w:szCs w:val="22"/>
          <w:u w:val="single"/>
        </w:rPr>
      </w:pPr>
    </w:p>
    <w:p w14:paraId="3C80A4A4" w14:textId="77777777" w:rsidR="00C61E80" w:rsidRDefault="00C61E80" w:rsidP="00BA40A5">
      <w:pPr>
        <w:spacing w:before="10" w:afterLines="10" w:after="24" w:line="276" w:lineRule="auto"/>
        <w:jc w:val="both"/>
        <w:rPr>
          <w:rFonts w:asciiTheme="minorHAnsi" w:hAnsiTheme="minorHAnsi"/>
          <w:b/>
          <w:sz w:val="22"/>
          <w:szCs w:val="22"/>
          <w:u w:val="single"/>
        </w:rPr>
      </w:pPr>
    </w:p>
    <w:p w14:paraId="1DEFFF55" w14:textId="77777777" w:rsidR="007224F8" w:rsidRDefault="007224F8"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6176FA84" w14:textId="77777777" w:rsidR="0028751B" w:rsidRPr="007C4006" w:rsidRDefault="0028751B" w:rsidP="00E43FE5">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4966E4DD" w14:textId="77777777" w:rsidR="00076A6D" w:rsidRDefault="00076A6D" w:rsidP="00076A6D">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0B66D378" w14:textId="77777777" w:rsidR="00076A6D" w:rsidRPr="00183465" w:rsidRDefault="00076A6D" w:rsidP="00076A6D">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4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773D79C" w14:textId="6F8E7F05" w:rsidR="00F5024A" w:rsidRPr="00942BD1" w:rsidRDefault="00B35785" w:rsidP="00942BD1">
      <w:pPr>
        <w:spacing w:afterLines="10" w:after="24" w:line="240" w:lineRule="auto"/>
        <w:ind w:left="426"/>
        <w:jc w:val="both"/>
        <w:rPr>
          <w:rFonts w:asciiTheme="minorHAnsi" w:hAnsiTheme="minorHAnsi" w:cs="Calibri"/>
          <w:sz w:val="22"/>
          <w:szCs w:val="22"/>
        </w:rPr>
      </w:pPr>
      <w:r w:rsidRPr="00C61E80">
        <w:rPr>
          <w:rFonts w:asciiTheme="minorHAnsi" w:hAnsiTheme="minorHAnsi"/>
          <w:sz w:val="22"/>
          <w:szCs w:val="22"/>
        </w:rPr>
        <w:t>Przedmiotem zamówienia jest</w:t>
      </w:r>
      <w:r w:rsidR="00011AB2" w:rsidRPr="00C61E80">
        <w:rPr>
          <w:rFonts w:asciiTheme="minorHAnsi" w:hAnsiTheme="minorHAnsi"/>
          <w:b/>
          <w:sz w:val="22"/>
          <w:szCs w:val="22"/>
        </w:rPr>
        <w:t xml:space="preserve"> </w:t>
      </w:r>
      <w:r w:rsidR="00C61E80" w:rsidRPr="00C61E80">
        <w:rPr>
          <w:rFonts w:ascii="Calibri" w:hAnsi="Calibri"/>
          <w:b/>
          <w:sz w:val="22"/>
          <w:szCs w:val="22"/>
        </w:rPr>
        <w:t>zakup wraz z dostawą</w:t>
      </w:r>
      <w:r w:rsidR="00C61E80" w:rsidRPr="00C61E80">
        <w:rPr>
          <w:rFonts w:ascii="Calibri" w:hAnsi="Calibri" w:cs="Calibri"/>
          <w:b/>
          <w:sz w:val="22"/>
          <w:szCs w:val="22"/>
        </w:rPr>
        <w:t xml:space="preserve"> </w:t>
      </w:r>
      <w:r w:rsidR="00C61E80" w:rsidRPr="00C61E80">
        <w:rPr>
          <w:rFonts w:asciiTheme="minorHAnsi" w:eastAsia="Calibri" w:hAnsiTheme="minorHAnsi"/>
          <w:b/>
          <w:sz w:val="22"/>
          <w:szCs w:val="22"/>
        </w:rPr>
        <w:t>sztywnych pojemników na odpady medyczne</w:t>
      </w:r>
      <w:r w:rsidR="00C61E80" w:rsidRPr="00C61E80">
        <w:rPr>
          <w:rFonts w:ascii="Calibri" w:hAnsi="Calibri" w:cs="Calibri"/>
          <w:b/>
          <w:sz w:val="22"/>
          <w:szCs w:val="22"/>
        </w:rPr>
        <w:t xml:space="preserve"> dla </w:t>
      </w:r>
      <w:r w:rsidR="000637FA">
        <w:rPr>
          <w:rFonts w:ascii="Calibri" w:hAnsi="Calibri" w:cs="Calibri"/>
          <w:b/>
          <w:sz w:val="22"/>
          <w:szCs w:val="22"/>
        </w:rPr>
        <w:t xml:space="preserve">Działów Medycznych </w:t>
      </w:r>
      <w:r w:rsidR="00C61E80" w:rsidRPr="00C61E80">
        <w:rPr>
          <w:rFonts w:ascii="Calibri" w:hAnsi="Calibri" w:cs="Calibri"/>
          <w:b/>
          <w:sz w:val="22"/>
          <w:szCs w:val="22"/>
        </w:rPr>
        <w:t>Świętokrzyskiego Centrum Onkologii w Kielcach</w:t>
      </w:r>
      <w:r w:rsidR="00EE4F0B" w:rsidRPr="00C61E80">
        <w:rPr>
          <w:rFonts w:asciiTheme="minorHAnsi" w:hAnsiTheme="minorHAnsi" w:cs="Calibri"/>
          <w:sz w:val="22"/>
          <w:szCs w:val="22"/>
        </w:rPr>
        <w:t>:</w:t>
      </w:r>
      <w:bookmarkStart w:id="0" w:name="_Hlk104200373"/>
    </w:p>
    <w:bookmarkEnd w:id="0"/>
    <w:p w14:paraId="11B5828A" w14:textId="0484115F" w:rsidR="00E835BE" w:rsidRDefault="00842425" w:rsidP="00942BD1">
      <w:pPr>
        <w:pStyle w:val="Nagwek"/>
        <w:spacing w:after="0"/>
        <w:ind w:left="426"/>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A38E163" w14:textId="77777777" w:rsidR="00956C11" w:rsidRDefault="00A93FFF" w:rsidP="00956C11">
      <w:pPr>
        <w:spacing w:before="10" w:afterLines="10" w:after="24"/>
        <w:ind w:firstLine="567"/>
        <w:jc w:val="both"/>
        <w:rPr>
          <w:rFonts w:asciiTheme="minorHAnsi" w:hAnsiTheme="minorHAnsi"/>
          <w:sz w:val="22"/>
          <w:szCs w:val="22"/>
        </w:rPr>
      </w:pPr>
      <w:r w:rsidRPr="00A93FFF">
        <w:rPr>
          <w:rFonts w:asciiTheme="minorHAnsi" w:hAnsiTheme="minorHAnsi"/>
          <w:sz w:val="22"/>
          <w:szCs w:val="22"/>
        </w:rPr>
        <w:t>33140000-3 - Materiały medyczne</w:t>
      </w:r>
    </w:p>
    <w:p w14:paraId="2E148E9A" w14:textId="632B4B02" w:rsidR="00956C11" w:rsidRPr="00956C11" w:rsidRDefault="00956C11" w:rsidP="00956C11">
      <w:pPr>
        <w:spacing w:before="10" w:afterLines="10" w:after="24"/>
        <w:ind w:firstLine="567"/>
        <w:jc w:val="both"/>
        <w:rPr>
          <w:rFonts w:asciiTheme="minorHAnsi" w:hAnsiTheme="minorHAnsi"/>
          <w:sz w:val="22"/>
          <w:szCs w:val="22"/>
        </w:rPr>
      </w:pPr>
      <w:r w:rsidRPr="00956C11">
        <w:rPr>
          <w:rStyle w:val="hgkelc"/>
          <w:rFonts w:asciiTheme="minorHAnsi" w:hAnsiTheme="minorHAnsi" w:cstheme="minorHAnsi"/>
          <w:bCs/>
          <w:sz w:val="22"/>
          <w:szCs w:val="22"/>
        </w:rPr>
        <w:lastRenderedPageBreak/>
        <w:t>34928480-6</w:t>
      </w:r>
      <w:r w:rsidRPr="00956C11">
        <w:rPr>
          <w:rStyle w:val="hgkelc"/>
          <w:rFonts w:asciiTheme="minorHAnsi" w:hAnsiTheme="minorHAnsi" w:cstheme="minorHAnsi"/>
          <w:sz w:val="22"/>
          <w:szCs w:val="22"/>
        </w:rPr>
        <w:t xml:space="preserve"> - Pojemniki i kosze na odpady i śmieci</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7B042028"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8F4372">
        <w:rPr>
          <w:rFonts w:asciiTheme="minorHAnsi" w:hAnsiTheme="minorHAnsi"/>
          <w:b/>
          <w:sz w:val="22"/>
          <w:szCs w:val="22"/>
        </w:rPr>
        <w:t>24 miesiące</w:t>
      </w:r>
      <w:r w:rsidR="008F4372" w:rsidRPr="00034A06">
        <w:rPr>
          <w:rFonts w:asciiTheme="minorHAnsi" w:hAnsiTheme="minorHAnsi"/>
          <w:sz w:val="22"/>
          <w:szCs w:val="22"/>
        </w:rPr>
        <w:t xml:space="preserve"> </w:t>
      </w:r>
      <w:r w:rsidR="00034A06" w:rsidRPr="00034A06">
        <w:rPr>
          <w:rFonts w:asciiTheme="minorHAnsi" w:hAnsiTheme="minorHAnsi"/>
          <w:sz w:val="22"/>
          <w:szCs w:val="22"/>
        </w:rPr>
        <w:t>l</w:t>
      </w:r>
      <w:r w:rsidRPr="00034A06">
        <w:rPr>
          <w:rFonts w:asciiTheme="minorHAnsi" w:hAnsiTheme="minorHAnsi"/>
          <w:sz w:val="22"/>
          <w:szCs w:val="22"/>
        </w:rPr>
        <w:t>icząc</w:t>
      </w:r>
      <w:r w:rsidRPr="00F127E5">
        <w:rPr>
          <w:rFonts w:asciiTheme="minorHAnsi" w:hAnsiTheme="minorHAnsi"/>
          <w:sz w:val="22"/>
          <w:szCs w:val="22"/>
        </w:rPr>
        <w:t xml:space="preserve">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2. Terminy dostaw:</w:t>
      </w:r>
    </w:p>
    <w:p w14:paraId="02059686" w14:textId="557BD782" w:rsidR="009D433F" w:rsidRPr="00F127E5" w:rsidRDefault="009D433F" w:rsidP="00A85562">
      <w:pPr>
        <w:pStyle w:val="Tekstpodstawowy3"/>
        <w:spacing w:after="0"/>
        <w:jc w:val="both"/>
        <w:rPr>
          <w:rFonts w:asciiTheme="minorHAnsi" w:hAnsiTheme="minorHAnsi"/>
          <w:sz w:val="22"/>
          <w:szCs w:val="22"/>
        </w:rPr>
      </w:pPr>
      <w:r w:rsidRPr="00F127E5">
        <w:rPr>
          <w:rFonts w:asciiTheme="minorHAnsi" w:hAnsiTheme="minorHAnsi"/>
          <w:sz w:val="22"/>
          <w:szCs w:val="22"/>
        </w:rPr>
        <w:t>– zamówienia odbywać się będą  faksem</w:t>
      </w:r>
      <w:r>
        <w:rPr>
          <w:rFonts w:asciiTheme="minorHAnsi" w:hAnsiTheme="minorHAnsi"/>
          <w:sz w:val="22"/>
          <w:szCs w:val="22"/>
        </w:rPr>
        <w:t xml:space="preserve"> lub e-mailem</w:t>
      </w:r>
      <w:r w:rsidRPr="00F127E5">
        <w:rPr>
          <w:rFonts w:asciiTheme="minorHAnsi" w:hAnsiTheme="minorHAnsi"/>
          <w:sz w:val="22"/>
          <w:szCs w:val="22"/>
        </w:rPr>
        <w:t xml:space="preserve">, sukcesywnie do potrzeb - realizacja dostaw  tylko w dni robocze tj. od poniedziałku do piątku : </w:t>
      </w:r>
      <w:r w:rsidRPr="00F127E5">
        <w:rPr>
          <w:rFonts w:asciiTheme="minorHAnsi" w:hAnsiTheme="minorHAnsi"/>
          <w:b/>
          <w:sz w:val="22"/>
          <w:szCs w:val="22"/>
        </w:rPr>
        <w:t xml:space="preserve">max. do 5 dni </w:t>
      </w:r>
      <w:r w:rsidRPr="00F127E5">
        <w:rPr>
          <w:rFonts w:asciiTheme="minorHAnsi" w:hAnsiTheme="minorHAnsi"/>
          <w:sz w:val="22"/>
          <w:szCs w:val="22"/>
        </w:rPr>
        <w:t xml:space="preserve">w godz. od 7:00 do 14:00,  w piątki do godz. 12:30. W sytuacjach pilnych Zamawiający wymaga dostaw </w:t>
      </w:r>
      <w:r w:rsidRPr="00F127E5">
        <w:rPr>
          <w:rFonts w:asciiTheme="minorHAnsi" w:hAnsiTheme="minorHAnsi"/>
          <w:b/>
          <w:sz w:val="22"/>
          <w:szCs w:val="22"/>
        </w:rPr>
        <w:t>max. do 2 dni</w:t>
      </w:r>
      <w:r w:rsidRPr="00F127E5">
        <w:rPr>
          <w:rFonts w:asciiTheme="minorHAnsi" w:hAnsiTheme="minorHAnsi"/>
          <w:sz w:val="22"/>
          <w:szCs w:val="22"/>
        </w:rPr>
        <w:t xml:space="preserve"> w godz. od 7:00 do 14:00,  </w:t>
      </w:r>
      <w:r w:rsidR="00A85562">
        <w:rPr>
          <w:rFonts w:asciiTheme="minorHAnsi" w:hAnsiTheme="minorHAnsi"/>
          <w:sz w:val="22"/>
          <w:szCs w:val="22"/>
        </w:rPr>
        <w:br/>
      </w:r>
      <w:r w:rsidRPr="00F127E5">
        <w:rPr>
          <w:rFonts w:asciiTheme="minorHAnsi" w:hAnsiTheme="minorHAnsi"/>
          <w:sz w:val="22"/>
          <w:szCs w:val="22"/>
        </w:rPr>
        <w:t xml:space="preserve">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AA57F55"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49411F">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29EBB6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967621">
        <w:rPr>
          <w:rFonts w:asciiTheme="minorHAnsi" w:hAnsiTheme="minorHAnsi"/>
          <w:sz w:val="22"/>
          <w:szCs w:val="22"/>
        </w:rPr>
        <w:t xml:space="preserve"> </w:t>
      </w:r>
      <w:r w:rsidR="00967621" w:rsidRPr="009409DC">
        <w:rPr>
          <w:rFonts w:asciiTheme="minorHAnsi" w:hAnsiTheme="minorHAnsi"/>
          <w:b/>
          <w:sz w:val="22"/>
          <w:szCs w:val="22"/>
        </w:rPr>
        <w:t>08</w:t>
      </w:r>
      <w:r w:rsidR="00055E6A" w:rsidRPr="009409DC">
        <w:rPr>
          <w:rFonts w:asciiTheme="minorHAnsi" w:hAnsiTheme="minorHAnsi"/>
          <w:b/>
          <w:sz w:val="22"/>
          <w:szCs w:val="22"/>
        </w:rPr>
        <w:t>.</w:t>
      </w:r>
      <w:r w:rsidR="00967621" w:rsidRPr="009409DC">
        <w:rPr>
          <w:rFonts w:asciiTheme="minorHAnsi" w:hAnsiTheme="minorHAnsi"/>
          <w:b/>
          <w:sz w:val="22"/>
          <w:szCs w:val="22"/>
        </w:rPr>
        <w:t>06</w:t>
      </w:r>
      <w:r w:rsidR="00055E6A" w:rsidRPr="009409DC">
        <w:rPr>
          <w:rFonts w:asciiTheme="minorHAnsi" w:hAnsiTheme="minorHAnsi"/>
          <w:b/>
          <w:sz w:val="22"/>
          <w:szCs w:val="22"/>
        </w:rPr>
        <w:t>.202</w:t>
      </w:r>
      <w:r w:rsidR="006D2A01" w:rsidRPr="009409DC">
        <w:rPr>
          <w:rFonts w:asciiTheme="minorHAnsi" w:hAnsiTheme="minorHAnsi"/>
          <w:b/>
          <w:sz w:val="22"/>
          <w:szCs w:val="22"/>
        </w:rPr>
        <w:t>4</w:t>
      </w:r>
      <w:r w:rsidR="0072344B" w:rsidRPr="009409DC">
        <w:rPr>
          <w:rFonts w:asciiTheme="minorHAnsi" w:hAnsiTheme="minorHAnsi"/>
          <w:b/>
          <w:sz w:val="22"/>
          <w:szCs w:val="22"/>
        </w:rPr>
        <w:t xml:space="preserve"> </w:t>
      </w:r>
      <w:r w:rsidR="00055E6A" w:rsidRPr="009409DC">
        <w:rPr>
          <w:rFonts w:asciiTheme="minorHAnsi" w:hAnsiTheme="minorHAnsi"/>
          <w:b/>
          <w:sz w:val="22"/>
          <w:szCs w:val="22"/>
        </w:rPr>
        <w:t>r</w:t>
      </w:r>
      <w:r w:rsidR="007542D6" w:rsidRPr="009409DC">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1" w:name="_Hlk107562982"/>
    </w:p>
    <w:p w14:paraId="21502C4F" w14:textId="77777777" w:rsidR="00A80D3B" w:rsidRPr="00B57DFC" w:rsidRDefault="00A80D3B" w:rsidP="00F235C8">
      <w:pPr>
        <w:pStyle w:val="Akapitzlist"/>
        <w:numPr>
          <w:ilvl w:val="0"/>
          <w:numId w:val="21"/>
        </w:numPr>
        <w:spacing w:after="0" w:line="240" w:lineRule="auto"/>
        <w:ind w:hanging="720"/>
        <w:jc w:val="both"/>
        <w:textAlignment w:val="baseline"/>
      </w:pPr>
      <w:r w:rsidRPr="00B57DFC">
        <w:t>Deklarację zgodności CE.</w:t>
      </w:r>
    </w:p>
    <w:p w14:paraId="1BC08AE6" w14:textId="03FC2921" w:rsidR="00A80D3B" w:rsidRPr="00B57DFC" w:rsidRDefault="00A80D3B" w:rsidP="00A80D3B">
      <w:pPr>
        <w:pStyle w:val="Akapitzlist"/>
        <w:autoSpaceDE w:val="0"/>
        <w:autoSpaceDN w:val="0"/>
        <w:adjustRightInd w:val="0"/>
        <w:ind w:left="1416"/>
        <w:jc w:val="both"/>
      </w:pPr>
      <w:r w:rsidRPr="00B57DFC">
        <w:t>W przypadku, kiedy zaproponowany asortyment nie wymaga w/w dokumentu, należy załączyć  oświadczenie wraz z uzasadnieniem</w:t>
      </w:r>
      <w:r w:rsidR="00287A9B">
        <w:rPr>
          <w:rFonts w:asciiTheme="minorHAnsi" w:hAnsiTheme="minorHAnsi" w:cstheme="minorHAnsi"/>
        </w:rPr>
        <w:t>;</w:t>
      </w:r>
    </w:p>
    <w:p w14:paraId="67ABAF96" w14:textId="00587F3C" w:rsidR="00674753" w:rsidRPr="00B57DFC" w:rsidRDefault="00790CFC" w:rsidP="00790CFC">
      <w:pPr>
        <w:pStyle w:val="Akapitzlist"/>
        <w:autoSpaceDE w:val="0"/>
        <w:autoSpaceDN w:val="0"/>
        <w:adjustRightInd w:val="0"/>
        <w:ind w:left="644"/>
        <w:jc w:val="both"/>
      </w:pPr>
      <w:r>
        <w:t xml:space="preserve">           </w:t>
      </w:r>
    </w:p>
    <w:p w14:paraId="62F42E51" w14:textId="06E2CCCE" w:rsidR="00A80D3B" w:rsidRDefault="00A80D3B" w:rsidP="00F235C8">
      <w:pPr>
        <w:pStyle w:val="Akapitzlist"/>
        <w:numPr>
          <w:ilvl w:val="0"/>
          <w:numId w:val="21"/>
        </w:numPr>
        <w:spacing w:after="0" w:line="240" w:lineRule="auto"/>
        <w:ind w:hanging="720"/>
        <w:jc w:val="both"/>
        <w:textAlignment w:val="baseline"/>
      </w:pPr>
      <w:r w:rsidRPr="00B57DFC">
        <w:t>Materiały informacyjne na temat przedmiotu oferty uwzględniające wszystkie wymagane parametry</w:t>
      </w:r>
      <w:r>
        <w:t xml:space="preserve"> </w:t>
      </w:r>
      <w:r w:rsidRPr="007B2579">
        <w:t>(prospekty, broszury, dane techniczne itp. – w języku polskim) w któ</w:t>
      </w:r>
      <w:r w:rsidR="00790CFC">
        <w:t xml:space="preserve">rych należy zaznaczyć wymagane </w:t>
      </w:r>
      <w:r w:rsidRPr="007B2579">
        <w:t>przez  Zamawiającego parametry z pozycji z formularza cenowego</w:t>
      </w:r>
      <w:r w:rsidR="00CB6FB5">
        <w:t>;</w:t>
      </w:r>
    </w:p>
    <w:p w14:paraId="3CAE68A4" w14:textId="77777777" w:rsidR="00CB6FB5" w:rsidRDefault="00CB6FB5" w:rsidP="00A9088F">
      <w:pPr>
        <w:spacing w:after="0" w:line="240" w:lineRule="auto"/>
        <w:ind w:left="708"/>
        <w:jc w:val="both"/>
        <w:textAlignment w:val="baseline"/>
      </w:pPr>
    </w:p>
    <w:p w14:paraId="76F2AE8A" w14:textId="07493901" w:rsidR="00CB6FB5" w:rsidRDefault="00CB6FB5" w:rsidP="00A9088F">
      <w:pPr>
        <w:pStyle w:val="Akapitzlist"/>
        <w:numPr>
          <w:ilvl w:val="0"/>
          <w:numId w:val="21"/>
        </w:numPr>
        <w:spacing w:after="0" w:line="240" w:lineRule="auto"/>
        <w:ind w:hanging="720"/>
        <w:jc w:val="both"/>
        <w:textAlignment w:val="baseline"/>
      </w:pPr>
      <w:r>
        <w:t>Badanie przebiciowe – ASTM F2132;</w:t>
      </w:r>
    </w:p>
    <w:p w14:paraId="706970B4" w14:textId="77777777" w:rsidR="00A9088F" w:rsidRPr="00A9088F" w:rsidRDefault="00A9088F" w:rsidP="00A9088F">
      <w:pPr>
        <w:spacing w:after="0" w:line="240" w:lineRule="auto"/>
        <w:jc w:val="both"/>
        <w:textAlignment w:val="baseline"/>
      </w:pPr>
    </w:p>
    <w:p w14:paraId="422DF9F4" w14:textId="29809CC1" w:rsidR="00F4798C" w:rsidRPr="00FE011B" w:rsidRDefault="00A96D4B" w:rsidP="00A9088F">
      <w:pPr>
        <w:pStyle w:val="Akapitzlist"/>
        <w:numPr>
          <w:ilvl w:val="0"/>
          <w:numId w:val="21"/>
        </w:numPr>
        <w:spacing w:after="0" w:line="240" w:lineRule="auto"/>
        <w:ind w:hanging="720"/>
        <w:textAlignment w:val="baseline"/>
        <w:rPr>
          <w:rFonts w:asciiTheme="minorHAnsi" w:hAnsiTheme="minorHAnsi" w:cstheme="minorHAnsi"/>
          <w:b/>
        </w:rPr>
      </w:pPr>
      <w:r w:rsidRPr="00FE011B">
        <w:rPr>
          <w:rFonts w:asciiTheme="minorHAnsi" w:hAnsiTheme="minorHAnsi" w:cstheme="minorHAnsi"/>
          <w:bCs/>
        </w:rPr>
        <w:t>Próbki oraz wykaz próbek – Załącz</w:t>
      </w:r>
      <w:bookmarkStart w:id="2" w:name="_GoBack"/>
      <w:bookmarkEnd w:id="2"/>
      <w:r w:rsidRPr="00FE011B">
        <w:rPr>
          <w:rFonts w:asciiTheme="minorHAnsi" w:hAnsiTheme="minorHAnsi" w:cstheme="minorHAnsi"/>
          <w:bCs/>
        </w:rPr>
        <w:t>nik nr 4 do SWZ</w:t>
      </w:r>
      <w:bookmarkEnd w:id="1"/>
      <w:r w:rsidR="00F4798C">
        <w:rPr>
          <w:rFonts w:asciiTheme="minorHAnsi" w:hAnsiTheme="minorHAnsi" w:cstheme="minorHAnsi"/>
          <w:bCs/>
        </w:rPr>
        <w:t xml:space="preserve"> </w:t>
      </w:r>
      <w:r w:rsidR="00FE011B">
        <w:rPr>
          <w:rFonts w:asciiTheme="minorHAnsi" w:hAnsiTheme="minorHAnsi" w:cstheme="minorHAnsi"/>
          <w:bCs/>
        </w:rPr>
        <w:br/>
      </w:r>
      <w:r w:rsidR="006E2189" w:rsidRPr="00FE011B">
        <w:rPr>
          <w:rFonts w:asciiTheme="minorHAnsi" w:hAnsiTheme="minorHAnsi"/>
          <w:b/>
          <w:bCs/>
        </w:rPr>
        <w:t>Próbki</w:t>
      </w:r>
      <w:r w:rsidR="00FE011B">
        <w:rPr>
          <w:rFonts w:asciiTheme="minorHAnsi" w:hAnsiTheme="minorHAnsi"/>
          <w:b/>
          <w:bCs/>
        </w:rPr>
        <w:t>:</w:t>
      </w:r>
      <w:r w:rsidR="003E54AB" w:rsidRPr="00FE011B">
        <w:rPr>
          <w:rFonts w:asciiTheme="minorHAnsi" w:hAnsiTheme="minorHAnsi"/>
          <w:b/>
          <w:bCs/>
        </w:rPr>
        <w:t xml:space="preserve"> </w:t>
      </w:r>
      <w:r w:rsidR="00FE011B">
        <w:rPr>
          <w:rFonts w:asciiTheme="minorHAnsi" w:hAnsiTheme="minorHAnsi" w:cstheme="minorHAnsi"/>
          <w:b/>
        </w:rPr>
        <w:br/>
      </w:r>
      <w:r w:rsidR="00BB12AB">
        <w:rPr>
          <w:rFonts w:asciiTheme="minorHAnsi" w:hAnsiTheme="minorHAnsi"/>
          <w:b/>
          <w:bCs/>
        </w:rPr>
        <w:t>Po jednej sztuce z każdej pozycji.</w:t>
      </w:r>
    </w:p>
    <w:p w14:paraId="5E43D8D6" w14:textId="6BE28346" w:rsidR="009E0581" w:rsidRPr="00E84931" w:rsidRDefault="009E0581" w:rsidP="00004644">
      <w:pPr>
        <w:pStyle w:val="Tekstpodstawowy2"/>
        <w:spacing w:after="0" w:line="240" w:lineRule="auto"/>
        <w:ind w:left="720"/>
        <w:rPr>
          <w:rFonts w:asciiTheme="minorHAnsi" w:hAnsiTheme="minorHAnsi"/>
          <w:b/>
          <w:bCs/>
          <w:sz w:val="22"/>
          <w:szCs w:val="22"/>
        </w:rPr>
      </w:pPr>
    </w:p>
    <w:p w14:paraId="627A9C20" w14:textId="04BFFD66" w:rsidR="00004644" w:rsidRPr="00E84931" w:rsidRDefault="00004644" w:rsidP="00004644">
      <w:pPr>
        <w:pStyle w:val="Akapitzlist"/>
        <w:spacing w:after="0" w:line="240" w:lineRule="auto"/>
        <w:jc w:val="both"/>
        <w:rPr>
          <w:rFonts w:asciiTheme="minorHAnsi" w:hAnsiTheme="minorHAnsi"/>
        </w:rPr>
      </w:pPr>
      <w:r w:rsidRPr="00E84931">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E84931" w:rsidRDefault="00032DB5" w:rsidP="00004644">
      <w:pPr>
        <w:pStyle w:val="Akapitzlist"/>
        <w:spacing w:after="0" w:line="240" w:lineRule="auto"/>
        <w:jc w:val="both"/>
        <w:rPr>
          <w:rFonts w:asciiTheme="minorHAnsi" w:hAnsiTheme="minorHAnsi"/>
        </w:rPr>
      </w:pPr>
    </w:p>
    <w:p w14:paraId="4D58D2AA" w14:textId="77777777" w:rsidR="00004644" w:rsidRPr="00E84931" w:rsidRDefault="00004644" w:rsidP="00004644">
      <w:pPr>
        <w:pStyle w:val="Akapitzlist"/>
        <w:spacing w:after="0" w:line="240" w:lineRule="auto"/>
        <w:jc w:val="both"/>
        <w:rPr>
          <w:rFonts w:asciiTheme="minorHAnsi" w:hAnsiTheme="minorHAnsi"/>
          <w:b/>
        </w:rPr>
      </w:pPr>
      <w:r w:rsidRPr="00E84931">
        <w:rPr>
          <w:rFonts w:asciiTheme="minorHAnsi" w:hAnsiTheme="minorHAnsi"/>
          <w:b/>
        </w:rPr>
        <w:t xml:space="preserve">Próbka powinna zawierać: </w:t>
      </w:r>
    </w:p>
    <w:p w14:paraId="6396AC35" w14:textId="77777777" w:rsidR="00004644" w:rsidRPr="00E84931" w:rsidRDefault="00004644" w:rsidP="00004644">
      <w:pPr>
        <w:pStyle w:val="Akapitzlist"/>
        <w:spacing w:after="0" w:line="240" w:lineRule="auto"/>
        <w:jc w:val="both"/>
        <w:rPr>
          <w:rFonts w:asciiTheme="minorHAnsi" w:hAnsiTheme="minorHAnsi"/>
        </w:rPr>
      </w:pPr>
      <w:r w:rsidRPr="00E84931">
        <w:rPr>
          <w:rFonts w:asciiTheme="minorHAnsi" w:hAnsiTheme="minorHAnsi"/>
        </w:rPr>
        <w:t>- oryginalne opakowanie, dokładnie opisane (opis powinien zawierać m.in. nazwę artykułu, nr katalogowy, producenta, data ważności)</w:t>
      </w:r>
    </w:p>
    <w:p w14:paraId="26594F0A" w14:textId="40A639B0" w:rsidR="00004644" w:rsidRPr="00E84931" w:rsidRDefault="00004644" w:rsidP="0044569B">
      <w:pPr>
        <w:pStyle w:val="Akapitzlist"/>
        <w:spacing w:after="0" w:line="240" w:lineRule="auto"/>
        <w:jc w:val="both"/>
        <w:rPr>
          <w:rFonts w:eastAsia="Tahoma"/>
          <w:b/>
        </w:rPr>
      </w:pPr>
      <w:r w:rsidRPr="00E84931">
        <w:rPr>
          <w:rFonts w:asciiTheme="minorHAnsi" w:hAnsiTheme="minorHAnsi"/>
          <w:b/>
          <w:bCs/>
        </w:rPr>
        <w:t xml:space="preserve">Próbki oferowanych produktów powinny być złożone w zamkniętym opakowaniu oznaczonym </w:t>
      </w:r>
      <w:r w:rsidRPr="00E84931">
        <w:rPr>
          <w:rFonts w:eastAsia="Tahoma"/>
          <w:b/>
        </w:rPr>
        <w:t>„</w:t>
      </w:r>
      <w:r w:rsidR="00790CFC">
        <w:rPr>
          <w:b/>
        </w:rPr>
        <w:t>Z</w:t>
      </w:r>
      <w:r w:rsidR="00790CFC" w:rsidRPr="00C61E80">
        <w:rPr>
          <w:b/>
        </w:rPr>
        <w:t>akup wraz z dostawą</w:t>
      </w:r>
      <w:r w:rsidR="00790CFC" w:rsidRPr="00C61E80">
        <w:rPr>
          <w:rFonts w:cs="Calibri"/>
          <w:b/>
        </w:rPr>
        <w:t xml:space="preserve"> </w:t>
      </w:r>
      <w:r w:rsidR="00790CFC" w:rsidRPr="00C61E80">
        <w:rPr>
          <w:rFonts w:asciiTheme="minorHAnsi" w:hAnsiTheme="minorHAnsi"/>
          <w:b/>
        </w:rPr>
        <w:t>sztywnych pojemników na odpady medyczne</w:t>
      </w:r>
      <w:r w:rsidR="00790CFC" w:rsidRPr="00C61E80">
        <w:rPr>
          <w:rFonts w:cs="Calibri"/>
          <w:b/>
        </w:rPr>
        <w:t xml:space="preserve"> dla</w:t>
      </w:r>
      <w:r w:rsidR="001C44D2">
        <w:rPr>
          <w:rFonts w:cs="Calibri"/>
          <w:b/>
        </w:rPr>
        <w:t xml:space="preserve"> Działów Medycznych</w:t>
      </w:r>
      <w:r w:rsidR="00790CFC" w:rsidRPr="00C61E80">
        <w:rPr>
          <w:rFonts w:cs="Calibri"/>
          <w:b/>
        </w:rPr>
        <w:t xml:space="preserve"> Świętokrzyskiego Centrum Onkologii w Kielcach</w:t>
      </w:r>
      <w:r w:rsidRPr="00E84931">
        <w:rPr>
          <w:rFonts w:asciiTheme="minorHAnsi" w:hAnsiTheme="minorHAnsi"/>
          <w:b/>
          <w:bCs/>
        </w:rPr>
        <w:t>”</w:t>
      </w:r>
      <w:r w:rsidR="00BA29A4" w:rsidRPr="00E84931">
        <w:rPr>
          <w:rFonts w:asciiTheme="minorHAnsi" w:hAnsiTheme="minorHAnsi"/>
          <w:b/>
          <w:bCs/>
        </w:rPr>
        <w:t xml:space="preserve">  </w:t>
      </w:r>
      <w:r w:rsidR="00727772">
        <w:rPr>
          <w:rFonts w:asciiTheme="minorHAnsi" w:hAnsiTheme="minorHAnsi"/>
          <w:b/>
          <w:bCs/>
        </w:rPr>
        <w:t>I</w:t>
      </w:r>
      <w:r w:rsidR="004209A7" w:rsidRPr="00E84931">
        <w:rPr>
          <w:rFonts w:asciiTheme="minorHAnsi" w:hAnsiTheme="minorHAnsi"/>
          <w:b/>
          <w:bCs/>
        </w:rPr>
        <w:t>ZP</w:t>
      </w:r>
      <w:r w:rsidRPr="00E84931">
        <w:rPr>
          <w:rFonts w:asciiTheme="minorHAnsi" w:hAnsiTheme="minorHAnsi"/>
          <w:b/>
          <w:bCs/>
        </w:rPr>
        <w:t>.2411</w:t>
      </w:r>
      <w:r w:rsidR="00CF1B8E" w:rsidRPr="00E84931">
        <w:rPr>
          <w:rFonts w:asciiTheme="minorHAnsi" w:hAnsiTheme="minorHAnsi"/>
          <w:b/>
          <w:bCs/>
        </w:rPr>
        <w:t>.</w:t>
      </w:r>
      <w:r w:rsidR="007E4517">
        <w:rPr>
          <w:rFonts w:asciiTheme="minorHAnsi" w:hAnsiTheme="minorHAnsi"/>
          <w:b/>
          <w:bCs/>
        </w:rPr>
        <w:t>105</w:t>
      </w:r>
      <w:r w:rsidRPr="00E84931">
        <w:rPr>
          <w:rFonts w:asciiTheme="minorHAnsi" w:hAnsiTheme="minorHAnsi"/>
          <w:b/>
          <w:bCs/>
        </w:rPr>
        <w:t>.202</w:t>
      </w:r>
      <w:r w:rsidR="00727772">
        <w:rPr>
          <w:rFonts w:asciiTheme="minorHAnsi" w:hAnsiTheme="minorHAnsi"/>
          <w:b/>
          <w:bCs/>
        </w:rPr>
        <w:t>4</w:t>
      </w:r>
      <w:r w:rsidR="00A96D4B" w:rsidRPr="00E84931">
        <w:rPr>
          <w:rFonts w:asciiTheme="minorHAnsi" w:hAnsiTheme="minorHAnsi"/>
          <w:b/>
          <w:bCs/>
        </w:rPr>
        <w:t>.JG</w:t>
      </w:r>
    </w:p>
    <w:p w14:paraId="4B39E7AF" w14:textId="4FB99BDA" w:rsidR="00EC659B" w:rsidRPr="00E84931" w:rsidRDefault="00004644" w:rsidP="00EC659B">
      <w:pPr>
        <w:pStyle w:val="Akapitzlist"/>
        <w:spacing w:after="0" w:line="240" w:lineRule="auto"/>
        <w:jc w:val="both"/>
        <w:rPr>
          <w:rFonts w:asciiTheme="minorHAnsi" w:hAnsiTheme="minorHAnsi"/>
          <w:b/>
        </w:rPr>
      </w:pPr>
      <w:r w:rsidRPr="00E84931">
        <w:rPr>
          <w:rFonts w:asciiTheme="minorHAnsi" w:hAnsiTheme="minorHAnsi"/>
          <w:b/>
        </w:rPr>
        <w:t>Próbki dostarczone do p. 202 /</w:t>
      </w:r>
      <w:r w:rsidR="0044569B">
        <w:rPr>
          <w:rFonts w:asciiTheme="minorHAnsi" w:hAnsiTheme="minorHAnsi"/>
          <w:b/>
        </w:rPr>
        <w:t>Dział</w:t>
      </w:r>
      <w:r w:rsidRPr="00E84931">
        <w:rPr>
          <w:rFonts w:asciiTheme="minorHAnsi" w:hAnsiTheme="minorHAnsi"/>
          <w:b/>
        </w:rPr>
        <w:t xml:space="preserve"> Zamówień Publicznych</w:t>
      </w:r>
      <w:r w:rsidR="0032399B" w:rsidRPr="00E84931">
        <w:rPr>
          <w:rFonts w:asciiTheme="minorHAnsi" w:hAnsiTheme="minorHAnsi"/>
          <w:b/>
        </w:rPr>
        <w:t>/</w:t>
      </w:r>
      <w:r w:rsidRPr="00E84931">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E65FF81"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F235C8">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F235C8">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F235C8">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F235C8">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F235C8">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F235C8">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finansowania przestępstwa o charakterze terrorystycznym, o którym mowa w art. 165a Kodeksu karnego, lub przestępstwo udaremniania lub utrudniania stwierdzenia przestępnego </w:t>
      </w:r>
      <w:r w:rsidRPr="00582290">
        <w:rPr>
          <w:rFonts w:asciiTheme="minorHAnsi" w:eastAsia="Calibri" w:hAnsiTheme="minorHAnsi" w:cs="Arial"/>
          <w:sz w:val="22"/>
          <w:szCs w:val="22"/>
          <w:lang w:eastAsia="en-US"/>
        </w:rPr>
        <w:lastRenderedPageBreak/>
        <w:t>pochodzenia pieniędzy lub ukrywania ich pochodzenia, o którym mowa w art. 299 Kodeksu karnego,</w:t>
      </w:r>
    </w:p>
    <w:p w14:paraId="54FD78AA" w14:textId="77777777" w:rsidR="00582290" w:rsidRPr="00582290" w:rsidRDefault="00582290" w:rsidP="00F235C8">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F235C8">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F235C8">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F235C8">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F235C8">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F235C8">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F235C8">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F235C8">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F235C8">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046870DB" w:rsidR="00AF2357" w:rsidRPr="0000213C" w:rsidRDefault="00582290" w:rsidP="0000213C">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w:t>
      </w:r>
      <w:r w:rsidRPr="00582290">
        <w:rPr>
          <w:rFonts w:asciiTheme="minorHAnsi" w:hAnsiTheme="minorHAnsi" w:cstheme="minorHAnsi"/>
          <w:sz w:val="22"/>
          <w:szCs w:val="22"/>
        </w:rPr>
        <w:lastRenderedPageBreak/>
        <w:t>konkursu prowadzonego na podstawie ustawy z dnia 11 września 2019 r. – Prawo zamówień publicznych (</w:t>
      </w:r>
      <w:r w:rsidR="00D53874">
        <w:rPr>
          <w:rFonts w:ascii="Calibri" w:hAnsi="Calibri" w:cs="Calibri"/>
          <w:spacing w:val="-1"/>
          <w:sz w:val="22"/>
          <w:szCs w:val="22"/>
        </w:rPr>
        <w:t>t. j. Dz. U. 2023, poz. 1605</w:t>
      </w:r>
      <w:r w:rsidRPr="00582290">
        <w:rPr>
          <w:rFonts w:asciiTheme="minorHAnsi" w:hAnsiTheme="minorHAnsi" w:cstheme="minorHAnsi"/>
          <w:sz w:val="22"/>
          <w:szCs w:val="22"/>
        </w:rPr>
        <w:t xml:space="preserve">),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F235C8">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F235C8">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F235C8">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F235C8">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F235C8">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F235C8">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lastRenderedPageBreak/>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8C3CF8"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307C6C65"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E56EB4A" w14:textId="5F122726" w:rsidR="00400B45" w:rsidRPr="004C2FF7" w:rsidRDefault="00400B45" w:rsidP="004C2FF7">
      <w:pPr>
        <w:pStyle w:val="Akapitzlist"/>
        <w:numPr>
          <w:ilvl w:val="7"/>
          <w:numId w:val="5"/>
        </w:numPr>
        <w:spacing w:before="10" w:afterLines="10" w:after="24"/>
        <w:ind w:left="851" w:hanging="284"/>
        <w:jc w:val="both"/>
        <w:rPr>
          <w:rFonts w:eastAsiaTheme="minorHAnsi" w:cstheme="minorBidi"/>
          <w:color w:val="000000"/>
        </w:rPr>
      </w:pPr>
      <w:r w:rsidRPr="004C2FF7">
        <w:rPr>
          <w:rFonts w:asciiTheme="minorHAnsi" w:eastAsiaTheme="minorHAnsi" w:hAnsiTheme="minorHAnsi" w:cstheme="minorBidi"/>
          <w:bCs/>
          <w:color w:val="000000"/>
        </w:rPr>
        <w:t xml:space="preserve"> </w:t>
      </w:r>
      <w:r w:rsidRPr="004C2FF7">
        <w:rPr>
          <w:rFonts w:asciiTheme="minorHAnsi" w:eastAsiaTheme="minorHAnsi" w:hAnsiTheme="minorHAnsi" w:cstheme="minorBidi"/>
          <w:b/>
          <w:bCs/>
          <w:color w:val="000000"/>
        </w:rPr>
        <w:t>Oświadczenie o niepodleganiu wykluczeniu w postępowaniu</w:t>
      </w:r>
      <w:r w:rsidRPr="004C2FF7">
        <w:rPr>
          <w:rFonts w:eastAsiaTheme="minorHAnsi" w:cstheme="minorBidi"/>
          <w:color w:val="000000"/>
        </w:rPr>
        <w:t xml:space="preserve"> </w:t>
      </w:r>
      <w:r w:rsidRPr="004C2FF7">
        <w:rPr>
          <w:rFonts w:asciiTheme="minorHAnsi" w:eastAsiaTheme="minorHAnsi" w:hAnsiTheme="minorHAnsi" w:cstheme="minorBidi"/>
          <w:color w:val="000000"/>
        </w:rPr>
        <w:t>(Załącznik nr 3 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0E172CC3" w:rsidR="00400B45" w:rsidRPr="000844F8" w:rsidRDefault="00400B45" w:rsidP="004C2FF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F235C8">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F235C8">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57723CFA" w14:textId="77777777" w:rsidR="003A0B91" w:rsidRPr="00384CB1" w:rsidRDefault="003A0B91" w:rsidP="00400B45">
      <w:pPr>
        <w:spacing w:afterLines="10" w:after="24" w:line="276" w:lineRule="auto"/>
        <w:ind w:left="2509"/>
        <w:contextualSpacing/>
        <w:jc w:val="both"/>
        <w:rPr>
          <w:rFonts w:ascii="Calibri" w:eastAsiaTheme="minorHAnsi" w:hAnsi="Calibri" w:cstheme="minorBidi"/>
          <w:sz w:val="22"/>
          <w:szCs w:val="22"/>
          <w:lang w:eastAsia="en-US"/>
        </w:rPr>
      </w:pPr>
    </w:p>
    <w:p w14:paraId="280234DE" w14:textId="77777777" w:rsidR="004C2FF7" w:rsidRPr="003A0B91" w:rsidRDefault="004C2FF7" w:rsidP="003A0B91">
      <w:pPr>
        <w:pStyle w:val="Akapitzlist"/>
        <w:numPr>
          <w:ilvl w:val="7"/>
          <w:numId w:val="5"/>
        </w:numPr>
        <w:spacing w:before="10" w:afterLines="10" w:after="24"/>
        <w:ind w:left="851" w:hanging="284"/>
        <w:jc w:val="both"/>
        <w:rPr>
          <w:rFonts w:asciiTheme="minorHAnsi" w:hAnsiTheme="minorHAnsi" w:cstheme="minorHAnsi"/>
        </w:rPr>
      </w:pPr>
      <w:r w:rsidRPr="003A0B91">
        <w:rPr>
          <w:rFonts w:asciiTheme="minorHAnsi" w:hAnsiTheme="minorHAnsi" w:cstheme="minorHAnsi"/>
        </w:rPr>
        <w:t>Deklarację zgodności CE.</w:t>
      </w:r>
    </w:p>
    <w:p w14:paraId="66A8148A" w14:textId="29204CD7" w:rsidR="004B5EEA" w:rsidRDefault="004C2FF7" w:rsidP="00364656">
      <w:pPr>
        <w:pStyle w:val="Akapitzlist"/>
        <w:spacing w:after="0" w:line="240" w:lineRule="auto"/>
        <w:ind w:left="1428"/>
        <w:jc w:val="both"/>
        <w:textAlignment w:val="baseline"/>
      </w:pPr>
      <w:r w:rsidRPr="003A0B91">
        <w:rPr>
          <w:rFonts w:asciiTheme="minorHAnsi" w:hAnsiTheme="minorHAnsi" w:cstheme="minorHAnsi"/>
        </w:rPr>
        <w:t>W przypadku, kiedy zaproponowany asortyment nie wymaga w/w dokumentu, należy załączyć  oświadczenie wraz z uzasadnieniem</w:t>
      </w:r>
      <w:r w:rsidR="00364656">
        <w:rPr>
          <w:rFonts w:asciiTheme="minorHAnsi" w:hAnsiTheme="minorHAnsi" w:cstheme="minorHAnsi"/>
          <w:bCs/>
        </w:rPr>
        <w:t>.</w:t>
      </w:r>
    </w:p>
    <w:p w14:paraId="594DFA7E" w14:textId="5FD641A4" w:rsidR="004C2FF7" w:rsidRPr="0053032A" w:rsidRDefault="004C2FF7" w:rsidP="0053032A">
      <w:pPr>
        <w:autoSpaceDE w:val="0"/>
        <w:autoSpaceDN w:val="0"/>
        <w:adjustRightInd w:val="0"/>
        <w:jc w:val="both"/>
        <w:rPr>
          <w:rFonts w:asciiTheme="minorHAnsi" w:hAnsiTheme="minorHAnsi" w:cstheme="minorHAnsi"/>
        </w:rPr>
      </w:pPr>
    </w:p>
    <w:p w14:paraId="1F8FAC43" w14:textId="4BFDF5D0" w:rsidR="004C2FF7" w:rsidRDefault="004C2FF7" w:rsidP="003A0B91">
      <w:pPr>
        <w:pStyle w:val="Akapitzlist"/>
        <w:numPr>
          <w:ilvl w:val="7"/>
          <w:numId w:val="5"/>
        </w:numPr>
        <w:spacing w:before="10" w:afterLines="10" w:after="24"/>
        <w:ind w:left="851" w:hanging="284"/>
        <w:jc w:val="both"/>
        <w:rPr>
          <w:rFonts w:asciiTheme="minorHAnsi" w:hAnsiTheme="minorHAnsi" w:cstheme="minorHAnsi"/>
        </w:rPr>
      </w:pPr>
      <w:r w:rsidRPr="003A0B91">
        <w:rPr>
          <w:rFonts w:asciiTheme="minorHAnsi" w:hAnsiTheme="minorHAnsi" w:cstheme="minorHAnsi"/>
        </w:rPr>
        <w:t xml:space="preserve">Materiały informacyjne na temat przedmiotu oferty uwzględniające wszystkie wymagane parametry (prospekty, broszury, dane techniczne itp. – w języku polskim) w których należy zaznaczyć wymagane </w:t>
      </w:r>
      <w:r w:rsidRPr="003A0B91">
        <w:rPr>
          <w:rFonts w:asciiTheme="minorHAnsi" w:hAnsiTheme="minorHAnsi" w:cstheme="minorHAnsi"/>
        </w:rPr>
        <w:tab/>
        <w:t>przez  Zamawiającego parametry z zaznaczeniem pozycji z formularza cenowego</w:t>
      </w:r>
      <w:r w:rsidR="00364656">
        <w:rPr>
          <w:rFonts w:asciiTheme="minorHAnsi" w:hAnsiTheme="minorHAnsi" w:cstheme="minorHAnsi"/>
        </w:rPr>
        <w:t>;</w:t>
      </w:r>
    </w:p>
    <w:p w14:paraId="7AE432C8" w14:textId="77777777" w:rsidR="0053032A" w:rsidRDefault="0053032A" w:rsidP="0053032A">
      <w:pPr>
        <w:pStyle w:val="Akapitzlist"/>
        <w:spacing w:before="10" w:afterLines="10" w:after="24"/>
        <w:ind w:left="851"/>
        <w:jc w:val="both"/>
        <w:rPr>
          <w:rFonts w:asciiTheme="minorHAnsi" w:hAnsiTheme="minorHAnsi" w:cstheme="minorHAnsi"/>
        </w:rPr>
      </w:pPr>
    </w:p>
    <w:p w14:paraId="03C0BF3A" w14:textId="133276A5" w:rsidR="009D0968" w:rsidRDefault="009D0968" w:rsidP="009D0968">
      <w:pPr>
        <w:pStyle w:val="Akapitzlist"/>
        <w:numPr>
          <w:ilvl w:val="7"/>
          <w:numId w:val="5"/>
        </w:numPr>
        <w:spacing w:before="10" w:afterLines="10" w:after="24"/>
        <w:ind w:left="851" w:hanging="284"/>
        <w:jc w:val="both"/>
      </w:pPr>
      <w:r>
        <w:t>Badanie przebiciowe – ASTM F2132;</w:t>
      </w:r>
    </w:p>
    <w:p w14:paraId="1F7D2841" w14:textId="77777777" w:rsidR="0053032A" w:rsidRDefault="0053032A" w:rsidP="0053032A">
      <w:pPr>
        <w:spacing w:before="10" w:afterLines="10" w:after="24"/>
        <w:jc w:val="both"/>
      </w:pPr>
    </w:p>
    <w:p w14:paraId="77BC5C77" w14:textId="536EBEBF" w:rsidR="00364656" w:rsidRPr="00364656" w:rsidRDefault="00364656" w:rsidP="00364656">
      <w:pPr>
        <w:pStyle w:val="Akapitzlist"/>
        <w:numPr>
          <w:ilvl w:val="7"/>
          <w:numId w:val="5"/>
        </w:numPr>
        <w:spacing w:before="10" w:afterLines="10" w:after="24"/>
        <w:ind w:left="851" w:hanging="284"/>
        <w:rPr>
          <w:rFonts w:asciiTheme="minorHAnsi" w:hAnsiTheme="minorHAnsi" w:cstheme="minorHAnsi"/>
        </w:rPr>
      </w:pPr>
      <w:r w:rsidRPr="00FE011B">
        <w:rPr>
          <w:rFonts w:asciiTheme="minorHAnsi" w:hAnsiTheme="minorHAnsi" w:cstheme="minorHAnsi"/>
          <w:bCs/>
        </w:rPr>
        <w:t>Próbki</w:t>
      </w:r>
      <w:r w:rsidRPr="00FE011B">
        <w:rPr>
          <w:rFonts w:asciiTheme="minorHAnsi" w:hAnsiTheme="minorHAnsi" w:cstheme="minorHAnsi"/>
        </w:rPr>
        <w:t>.</w:t>
      </w:r>
      <w:r w:rsidRPr="00FE011B">
        <w:rPr>
          <w:rFonts w:asciiTheme="minorHAnsi" w:hAnsiTheme="minorHAnsi" w:cstheme="minorHAnsi"/>
          <w:bCs/>
        </w:rPr>
        <w:t xml:space="preserve"> oraz wykaz próbek – Załącznik nr 4 do SWZ</w:t>
      </w:r>
      <w:r>
        <w:rPr>
          <w:rFonts w:asciiTheme="minorHAnsi" w:hAnsiTheme="minorHAnsi" w:cstheme="minorHAnsi"/>
          <w:bCs/>
        </w:rPr>
        <w:t xml:space="preserve"> </w:t>
      </w:r>
      <w:r>
        <w:rPr>
          <w:rFonts w:asciiTheme="minorHAnsi" w:hAnsiTheme="minorHAnsi" w:cstheme="minorHAnsi"/>
          <w:bCs/>
        </w:rPr>
        <w:br/>
      </w:r>
      <w:r w:rsidRPr="00364656">
        <w:rPr>
          <w:rFonts w:asciiTheme="minorHAnsi" w:hAnsiTheme="minorHAnsi"/>
          <w:bCs/>
        </w:rPr>
        <w:t xml:space="preserve">Próbki: </w:t>
      </w:r>
      <w:r w:rsidRPr="00364656">
        <w:rPr>
          <w:rFonts w:asciiTheme="minorHAnsi" w:hAnsiTheme="minorHAnsi" w:cstheme="minorHAnsi"/>
        </w:rPr>
        <w:br/>
      </w:r>
      <w:r w:rsidRPr="00364656">
        <w:rPr>
          <w:rFonts w:asciiTheme="minorHAnsi" w:hAnsiTheme="minorHAnsi"/>
          <w:bCs/>
        </w:rPr>
        <w:t>Po jednej sztuce z każdej pozycji.</w:t>
      </w:r>
    </w:p>
    <w:p w14:paraId="7AF5BE17" w14:textId="7FB5F5D1" w:rsidR="00354CA3" w:rsidRPr="00043658" w:rsidRDefault="00354CA3"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23B21A47"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9409DC" w:rsidRPr="009409DC">
        <w:rPr>
          <w:rFonts w:asciiTheme="minorHAnsi" w:hAnsiTheme="minorHAnsi"/>
          <w:b/>
        </w:rPr>
        <w:t>10.05</w:t>
      </w:r>
      <w:r w:rsidR="0074752D" w:rsidRPr="009409DC">
        <w:rPr>
          <w:rFonts w:asciiTheme="minorHAnsi" w:hAnsiTheme="minorHAnsi"/>
          <w:b/>
        </w:rPr>
        <w:t>.202</w:t>
      </w:r>
      <w:r w:rsidR="004C2FF7" w:rsidRPr="009409DC">
        <w:rPr>
          <w:rFonts w:asciiTheme="minorHAnsi" w:hAnsiTheme="minorHAnsi"/>
          <w:b/>
        </w:rPr>
        <w:t>4</w:t>
      </w:r>
      <w:r w:rsidR="00EE4F0B" w:rsidRPr="009409DC">
        <w:rPr>
          <w:rFonts w:asciiTheme="minorHAnsi" w:hAnsiTheme="minorHAnsi"/>
          <w:b/>
        </w:rPr>
        <w:t xml:space="preserve"> r.</w:t>
      </w:r>
      <w:r w:rsidR="0074752D" w:rsidRPr="009409DC">
        <w:rPr>
          <w:rFonts w:asciiTheme="minorHAnsi" w:hAnsiTheme="minorHAnsi"/>
          <w:b/>
        </w:rPr>
        <w:t xml:space="preserve"> do </w:t>
      </w:r>
      <w:r w:rsidR="0074752D" w:rsidRPr="0082182D">
        <w:rPr>
          <w:rFonts w:asciiTheme="minorHAnsi" w:hAnsiTheme="minorHAnsi"/>
          <w:b/>
        </w:rPr>
        <w:t xml:space="preserve">godz. </w:t>
      </w:r>
      <w:r w:rsidR="005359BF" w:rsidRPr="0082182D">
        <w:rPr>
          <w:rFonts w:asciiTheme="minorHAnsi" w:hAnsiTheme="minorHAnsi"/>
          <w:b/>
        </w:rPr>
        <w:t>8</w:t>
      </w:r>
      <w:r w:rsidR="006152BA" w:rsidRPr="0082182D">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971A952"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486B99">
        <w:rPr>
          <w:rFonts w:asciiTheme="minorHAnsi" w:hAnsiTheme="minorHAnsi"/>
          <w:color w:val="000000" w:themeColor="text1"/>
        </w:rPr>
        <w:t xml:space="preserve">, o której mowa w pkt 2, w </w:t>
      </w:r>
      <w:r w:rsidR="00486B99" w:rsidRPr="0082182D">
        <w:rPr>
          <w:rFonts w:asciiTheme="minorHAnsi" w:hAnsiTheme="minorHAnsi"/>
        </w:rPr>
        <w:t xml:space="preserve">dniu </w:t>
      </w:r>
      <w:r w:rsidR="009409DC" w:rsidRPr="009409DC">
        <w:rPr>
          <w:rFonts w:asciiTheme="minorHAnsi" w:hAnsiTheme="minorHAnsi"/>
          <w:b/>
        </w:rPr>
        <w:t>10.05</w:t>
      </w:r>
      <w:r w:rsidR="00DC316B" w:rsidRPr="009409DC">
        <w:rPr>
          <w:rFonts w:asciiTheme="minorHAnsi" w:hAnsiTheme="minorHAnsi"/>
          <w:b/>
        </w:rPr>
        <w:t>.202</w:t>
      </w:r>
      <w:r w:rsidR="004C2FF7" w:rsidRPr="009409DC">
        <w:rPr>
          <w:rFonts w:asciiTheme="minorHAnsi" w:hAnsiTheme="minorHAnsi"/>
          <w:b/>
        </w:rPr>
        <w:t>4</w:t>
      </w:r>
      <w:r w:rsidR="00EE4F0B" w:rsidRPr="009409DC">
        <w:rPr>
          <w:rFonts w:asciiTheme="minorHAnsi" w:hAnsiTheme="minorHAnsi"/>
          <w:b/>
        </w:rPr>
        <w:t xml:space="preserve"> r.</w:t>
      </w:r>
      <w:r w:rsidR="00DC316B" w:rsidRPr="009409DC">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lastRenderedPageBreak/>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5F34915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C43DCB">
        <w:rPr>
          <w:rFonts w:asciiTheme="minorHAnsi" w:hAnsiTheme="minorHAnsi"/>
          <w:b/>
          <w:noProof/>
          <w:sz w:val="22"/>
          <w:szCs w:val="22"/>
        </w:rPr>
        <w:t>5</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279BDF49"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D9340F5" w14:textId="69678C06" w:rsidR="0003114E" w:rsidRDefault="0003114E" w:rsidP="0003114E">
      <w:pPr>
        <w:pStyle w:val="Tekstpodstawowy"/>
        <w:spacing w:before="10" w:afterLines="10" w:after="24" w:line="240" w:lineRule="auto"/>
        <w:ind w:left="282" w:firstLine="285"/>
        <w:jc w:val="both"/>
        <w:rPr>
          <w:rFonts w:asciiTheme="minorHAnsi" w:hAnsiTheme="minorHAnsi"/>
          <w:sz w:val="22"/>
          <w:szCs w:val="22"/>
        </w:rPr>
      </w:pP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F235C8">
      <w:pPr>
        <w:pStyle w:val="Tekstpodstawowy"/>
        <w:numPr>
          <w:ilvl w:val="0"/>
          <w:numId w:val="22"/>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79BA5540" w14:textId="77777777" w:rsidR="00D104D4" w:rsidRDefault="00D104D4" w:rsidP="00F235C8">
      <w:pPr>
        <w:pStyle w:val="Akapitzlist"/>
        <w:numPr>
          <w:ilvl w:val="0"/>
          <w:numId w:val="22"/>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Pr="003F6C70"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3F6C70" w:rsidRDefault="006F32A6" w:rsidP="006F32A6">
      <w:pPr>
        <w:spacing w:before="10" w:afterLines="10" w:after="24" w:line="240" w:lineRule="auto"/>
        <w:jc w:val="both"/>
        <w:rPr>
          <w:rFonts w:asciiTheme="minorHAnsi" w:hAnsiTheme="minorHAnsi"/>
          <w:b/>
          <w:color w:val="000000" w:themeColor="text1"/>
          <w:sz w:val="22"/>
          <w:szCs w:val="22"/>
        </w:rPr>
      </w:pPr>
      <w:r w:rsidRPr="003F6C70">
        <w:rPr>
          <w:rFonts w:asciiTheme="minorHAnsi" w:hAnsiTheme="minorHAnsi"/>
          <w:b/>
          <w:color w:val="000000" w:themeColor="text1"/>
          <w:sz w:val="22"/>
          <w:szCs w:val="22"/>
        </w:rPr>
        <w:t xml:space="preserve">ROZDZIAŁ XVIII – ZAŁĄCZNIKI DO SWZ </w:t>
      </w:r>
    </w:p>
    <w:p w14:paraId="02C88654" w14:textId="77777777" w:rsidR="006F32A6" w:rsidRPr="003F6C70" w:rsidRDefault="006F32A6" w:rsidP="006F32A6">
      <w:pPr>
        <w:spacing w:after="0"/>
        <w:rPr>
          <w:rFonts w:asciiTheme="minorHAnsi" w:hAnsiTheme="minorHAnsi" w:cstheme="minorHAnsi"/>
          <w:bCs/>
          <w:sz w:val="22"/>
          <w:szCs w:val="22"/>
        </w:rPr>
      </w:pPr>
      <w:r w:rsidRPr="003F6C70">
        <w:rPr>
          <w:rFonts w:asciiTheme="minorHAnsi" w:hAnsiTheme="minorHAnsi" w:cstheme="minorHAnsi"/>
          <w:bCs/>
          <w:sz w:val="22"/>
          <w:szCs w:val="22"/>
        </w:rPr>
        <w:t>Załącznik nr 1 – Druk oferty</w:t>
      </w:r>
    </w:p>
    <w:p w14:paraId="61D604A7" w14:textId="77777777" w:rsidR="006F32A6" w:rsidRPr="003F6C70" w:rsidRDefault="006F32A6" w:rsidP="006F32A6">
      <w:pPr>
        <w:spacing w:after="0"/>
        <w:rPr>
          <w:rFonts w:asciiTheme="minorHAnsi" w:hAnsiTheme="minorHAnsi" w:cstheme="minorHAnsi"/>
          <w:bCs/>
          <w:sz w:val="22"/>
          <w:szCs w:val="22"/>
        </w:rPr>
      </w:pPr>
      <w:r w:rsidRPr="003F6C70">
        <w:rPr>
          <w:rFonts w:asciiTheme="minorHAnsi" w:hAnsiTheme="minorHAnsi" w:cstheme="minorHAnsi"/>
          <w:bCs/>
          <w:sz w:val="22"/>
          <w:szCs w:val="22"/>
        </w:rPr>
        <w:t>Załącznik nr 2 – Formularz asortymentowo-cenowy</w:t>
      </w:r>
    </w:p>
    <w:p w14:paraId="6A7D6717" w14:textId="77777777" w:rsidR="006F32A6" w:rsidRPr="003F6C70" w:rsidRDefault="006F32A6" w:rsidP="006F32A6">
      <w:pPr>
        <w:spacing w:after="0"/>
        <w:rPr>
          <w:rFonts w:asciiTheme="minorHAnsi" w:hAnsiTheme="minorHAnsi" w:cstheme="minorHAnsi"/>
          <w:bCs/>
          <w:sz w:val="22"/>
          <w:szCs w:val="22"/>
        </w:rPr>
      </w:pPr>
      <w:r w:rsidRPr="003F6C70">
        <w:rPr>
          <w:rFonts w:asciiTheme="minorHAnsi" w:hAnsiTheme="minorHAnsi" w:cstheme="minorHAnsi"/>
          <w:bCs/>
          <w:sz w:val="22"/>
          <w:szCs w:val="22"/>
        </w:rPr>
        <w:t>Załącznik nr 3 – Oświadczenie wstępnie potwierdzające brak podstaw wykluczenia z postępowania</w:t>
      </w:r>
    </w:p>
    <w:p w14:paraId="5786B75A" w14:textId="4F930CEF" w:rsidR="0003542E" w:rsidRPr="003F6C70" w:rsidRDefault="0003542E" w:rsidP="006F32A6">
      <w:pPr>
        <w:spacing w:after="0"/>
        <w:rPr>
          <w:rFonts w:asciiTheme="minorHAnsi" w:hAnsiTheme="minorHAnsi" w:cstheme="minorHAnsi"/>
          <w:bCs/>
          <w:sz w:val="22"/>
          <w:szCs w:val="22"/>
        </w:rPr>
      </w:pPr>
      <w:r w:rsidRPr="003F6C70">
        <w:rPr>
          <w:rFonts w:asciiTheme="minorHAnsi" w:hAnsiTheme="minorHAnsi" w:cstheme="minorHAnsi"/>
          <w:bCs/>
          <w:sz w:val="22"/>
          <w:szCs w:val="22"/>
        </w:rPr>
        <w:t>Załącznik nr 4 -</w:t>
      </w:r>
      <w:r w:rsidR="00E84931" w:rsidRPr="003F6C70">
        <w:rPr>
          <w:rFonts w:asciiTheme="minorHAnsi" w:hAnsiTheme="minorHAnsi" w:cstheme="minorHAnsi"/>
          <w:bCs/>
          <w:sz w:val="22"/>
          <w:szCs w:val="22"/>
        </w:rPr>
        <w:t xml:space="preserve"> </w:t>
      </w:r>
      <w:r w:rsidR="00E84931" w:rsidRPr="003F6C70">
        <w:rPr>
          <w:rFonts w:asciiTheme="minorHAnsi" w:hAnsiTheme="minorHAnsi"/>
          <w:bCs/>
          <w:iCs/>
          <w:sz w:val="22"/>
          <w:szCs w:val="22"/>
        </w:rPr>
        <w:t>Wykaz załączonych próbek</w:t>
      </w:r>
      <w:r w:rsidR="00266899" w:rsidRPr="003F6C70">
        <w:rPr>
          <w:rFonts w:asciiTheme="minorHAnsi" w:hAnsiTheme="minorHAnsi"/>
          <w:bCs/>
          <w:iCs/>
          <w:sz w:val="22"/>
          <w:szCs w:val="22"/>
        </w:rPr>
        <w:t xml:space="preserve"> </w:t>
      </w:r>
    </w:p>
    <w:p w14:paraId="41EF8E86" w14:textId="14DC03B3" w:rsidR="00AB2DB7" w:rsidRPr="003F6C70" w:rsidRDefault="006F32A6" w:rsidP="00043658">
      <w:pPr>
        <w:spacing w:after="0"/>
        <w:rPr>
          <w:rFonts w:asciiTheme="minorHAnsi" w:hAnsiTheme="minorHAnsi" w:cstheme="minorHAnsi"/>
          <w:bCs/>
          <w:sz w:val="22"/>
          <w:szCs w:val="22"/>
        </w:rPr>
      </w:pPr>
      <w:r w:rsidRPr="003F6C70">
        <w:rPr>
          <w:rFonts w:asciiTheme="minorHAnsi" w:hAnsiTheme="minorHAnsi" w:cstheme="minorHAnsi"/>
          <w:bCs/>
          <w:sz w:val="22"/>
          <w:szCs w:val="22"/>
        </w:rPr>
        <w:t xml:space="preserve">Załącznik nr </w:t>
      </w:r>
      <w:r w:rsidR="0003542E" w:rsidRPr="003F6C70">
        <w:rPr>
          <w:rFonts w:asciiTheme="minorHAnsi" w:hAnsiTheme="minorHAnsi" w:cstheme="minorHAnsi"/>
          <w:bCs/>
          <w:sz w:val="22"/>
          <w:szCs w:val="22"/>
        </w:rPr>
        <w:t>5</w:t>
      </w:r>
      <w:r w:rsidRPr="003F6C70">
        <w:rPr>
          <w:rFonts w:asciiTheme="minorHAnsi" w:hAnsiTheme="minorHAnsi" w:cstheme="minorHAnsi"/>
          <w:bCs/>
          <w:sz w:val="22"/>
          <w:szCs w:val="22"/>
        </w:rPr>
        <w:t xml:space="preserve"> – 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7E51067E" w14:textId="77777777" w:rsidR="00F84D31" w:rsidRDefault="00F84D31" w:rsidP="00FF1941">
      <w:pPr>
        <w:spacing w:before="240" w:line="276" w:lineRule="auto"/>
        <w:rPr>
          <w:rFonts w:asciiTheme="minorHAnsi" w:hAnsiTheme="minorHAnsi"/>
          <w:b/>
          <w:sz w:val="22"/>
          <w:szCs w:val="22"/>
        </w:rPr>
      </w:pPr>
    </w:p>
    <w:p w14:paraId="6DF5E1B2" w14:textId="77777777" w:rsidR="0053032A" w:rsidRDefault="0053032A" w:rsidP="00FF1941">
      <w:pPr>
        <w:spacing w:before="240" w:line="276" w:lineRule="auto"/>
        <w:rPr>
          <w:rFonts w:asciiTheme="minorHAnsi" w:hAnsiTheme="minorHAnsi"/>
          <w:b/>
          <w:sz w:val="22"/>
          <w:szCs w:val="22"/>
        </w:rPr>
      </w:pPr>
    </w:p>
    <w:p w14:paraId="0CE04F58" w14:textId="77777777" w:rsidR="0053032A" w:rsidRDefault="0053032A" w:rsidP="00FF1941">
      <w:pPr>
        <w:spacing w:before="240" w:line="276" w:lineRule="auto"/>
        <w:rPr>
          <w:rFonts w:asciiTheme="minorHAnsi" w:hAnsiTheme="minorHAnsi"/>
          <w:b/>
          <w:sz w:val="22"/>
          <w:szCs w:val="22"/>
        </w:rPr>
      </w:pPr>
    </w:p>
    <w:p w14:paraId="1450A92E" w14:textId="77777777" w:rsidR="0053032A" w:rsidRDefault="0053032A" w:rsidP="00FF1941">
      <w:pPr>
        <w:spacing w:before="240" w:line="276" w:lineRule="auto"/>
        <w:rPr>
          <w:rFonts w:asciiTheme="minorHAnsi" w:hAnsiTheme="minorHAnsi"/>
          <w:b/>
          <w:sz w:val="22"/>
          <w:szCs w:val="22"/>
        </w:rPr>
      </w:pPr>
    </w:p>
    <w:p w14:paraId="757704C0" w14:textId="77777777" w:rsidR="0053032A" w:rsidRDefault="0053032A" w:rsidP="00FF1941">
      <w:pPr>
        <w:spacing w:before="240" w:line="276" w:lineRule="auto"/>
        <w:rPr>
          <w:rFonts w:asciiTheme="minorHAnsi" w:hAnsiTheme="minorHAnsi"/>
          <w:b/>
          <w:sz w:val="22"/>
          <w:szCs w:val="22"/>
        </w:rPr>
      </w:pPr>
    </w:p>
    <w:p w14:paraId="71FE3F0B" w14:textId="77777777" w:rsidR="0053032A" w:rsidRDefault="0053032A" w:rsidP="00FF1941">
      <w:pPr>
        <w:spacing w:before="240" w:line="276" w:lineRule="auto"/>
        <w:rPr>
          <w:rFonts w:asciiTheme="minorHAnsi" w:hAnsiTheme="minorHAnsi"/>
          <w:b/>
          <w:sz w:val="22"/>
          <w:szCs w:val="22"/>
        </w:rPr>
      </w:pPr>
    </w:p>
    <w:p w14:paraId="41C58E98" w14:textId="77777777" w:rsidR="0053032A" w:rsidRDefault="0053032A" w:rsidP="00FF1941">
      <w:pPr>
        <w:spacing w:before="240" w:line="276" w:lineRule="auto"/>
        <w:rPr>
          <w:rFonts w:asciiTheme="minorHAnsi" w:hAnsiTheme="minorHAnsi"/>
          <w:b/>
          <w:sz w:val="22"/>
          <w:szCs w:val="22"/>
        </w:rPr>
      </w:pPr>
    </w:p>
    <w:p w14:paraId="52FC31F6" w14:textId="77777777" w:rsidR="0053032A" w:rsidRDefault="0053032A" w:rsidP="00FF1941">
      <w:pPr>
        <w:spacing w:before="240" w:line="276" w:lineRule="auto"/>
        <w:rPr>
          <w:rFonts w:asciiTheme="minorHAnsi" w:hAnsiTheme="minorHAnsi"/>
          <w:b/>
          <w:sz w:val="22"/>
          <w:szCs w:val="22"/>
        </w:rPr>
      </w:pPr>
    </w:p>
    <w:p w14:paraId="2D3A56BA" w14:textId="77777777" w:rsidR="00C66934" w:rsidRDefault="00C66934" w:rsidP="00FF1941">
      <w:pPr>
        <w:spacing w:before="240" w:line="276" w:lineRule="auto"/>
        <w:rPr>
          <w:rFonts w:asciiTheme="minorHAnsi" w:hAnsiTheme="minorHAnsi"/>
          <w:b/>
          <w:sz w:val="22"/>
          <w:szCs w:val="22"/>
        </w:rPr>
      </w:pPr>
    </w:p>
    <w:p w14:paraId="057A3A6F" w14:textId="799B3453" w:rsidR="000B2B98" w:rsidRPr="002A701E" w:rsidRDefault="00B05F89" w:rsidP="00FF1941">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FF1941">
        <w:rPr>
          <w:rFonts w:asciiTheme="minorHAnsi" w:hAnsiTheme="minorHAnsi"/>
          <w:b/>
          <w:sz w:val="22"/>
          <w:szCs w:val="22"/>
        </w:rPr>
        <w:t xml:space="preserve">                      </w:t>
      </w:r>
      <w:r>
        <w:rPr>
          <w:rFonts w:asciiTheme="minorHAnsi" w:hAnsiTheme="minorHAnsi"/>
          <w:b/>
          <w:sz w:val="22"/>
          <w:szCs w:val="22"/>
        </w:rPr>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4A378BF3" w:rsidR="004962CC" w:rsidRPr="00E1581F" w:rsidRDefault="000B2B98" w:rsidP="004962CC">
      <w:pPr>
        <w:pStyle w:val="Nagwek"/>
        <w:spacing w:before="240"/>
        <w:jc w:val="both"/>
        <w:rPr>
          <w:rFonts w:asciiTheme="minorHAnsi" w:hAnsiTheme="minorHAnsi" w:cstheme="minorHAnsi"/>
          <w:b/>
          <w:sz w:val="22"/>
          <w:szCs w:val="22"/>
        </w:rPr>
      </w:pPr>
      <w:r w:rsidRPr="00E1581F">
        <w:rPr>
          <w:rFonts w:asciiTheme="minorHAnsi" w:hAnsiTheme="minorHAnsi" w:cstheme="minorHAnsi"/>
          <w:b/>
          <w:sz w:val="22"/>
          <w:szCs w:val="22"/>
        </w:rPr>
        <w:t xml:space="preserve">Dot. postępowania na </w:t>
      </w:r>
      <w:bookmarkStart w:id="13" w:name="_Hlk44498677"/>
      <w:r w:rsidRPr="00E1581F">
        <w:rPr>
          <w:rFonts w:asciiTheme="minorHAnsi" w:hAnsiTheme="minorHAnsi" w:cstheme="minorHAnsi"/>
          <w:b/>
          <w:sz w:val="22"/>
          <w:szCs w:val="22"/>
        </w:rPr>
        <w:t>„</w:t>
      </w:r>
      <w:r w:rsidR="00E1581F" w:rsidRPr="00E1581F">
        <w:rPr>
          <w:rFonts w:asciiTheme="minorHAnsi" w:hAnsiTheme="minorHAnsi" w:cstheme="minorHAnsi"/>
          <w:b/>
          <w:sz w:val="22"/>
          <w:szCs w:val="22"/>
        </w:rPr>
        <w:t xml:space="preserve">Zakup wraz z dostawą </w:t>
      </w:r>
      <w:r w:rsidR="00E1581F" w:rsidRPr="00E1581F">
        <w:rPr>
          <w:rFonts w:asciiTheme="minorHAnsi" w:eastAsia="Calibri" w:hAnsiTheme="minorHAnsi" w:cstheme="minorHAnsi"/>
          <w:b/>
          <w:sz w:val="22"/>
          <w:szCs w:val="22"/>
        </w:rPr>
        <w:t>sztywnych pojemników na odpady medyczne</w:t>
      </w:r>
      <w:r w:rsidR="00E1581F" w:rsidRPr="00E1581F">
        <w:rPr>
          <w:rFonts w:asciiTheme="minorHAnsi" w:hAnsiTheme="minorHAnsi" w:cstheme="minorHAnsi"/>
          <w:b/>
          <w:sz w:val="22"/>
          <w:szCs w:val="22"/>
        </w:rPr>
        <w:t xml:space="preserve"> </w:t>
      </w:r>
      <w:r w:rsidR="00CE0BB1">
        <w:rPr>
          <w:rFonts w:asciiTheme="minorHAnsi" w:hAnsiTheme="minorHAnsi" w:cstheme="minorHAnsi"/>
          <w:b/>
          <w:sz w:val="22"/>
          <w:szCs w:val="22"/>
        </w:rPr>
        <w:br/>
      </w:r>
      <w:r w:rsidR="00E1581F" w:rsidRPr="00E1581F">
        <w:rPr>
          <w:rFonts w:asciiTheme="minorHAnsi" w:hAnsiTheme="minorHAnsi" w:cstheme="minorHAnsi"/>
          <w:b/>
          <w:sz w:val="22"/>
          <w:szCs w:val="22"/>
        </w:rPr>
        <w:t xml:space="preserve">dla </w:t>
      </w:r>
      <w:r w:rsidR="0082182D">
        <w:rPr>
          <w:rFonts w:ascii="Calibri" w:hAnsi="Calibri" w:cs="Calibri"/>
          <w:b/>
          <w:sz w:val="22"/>
          <w:szCs w:val="22"/>
        </w:rPr>
        <w:t>Działów Medycznych</w:t>
      </w:r>
      <w:r w:rsidR="0082182D" w:rsidRPr="00C61E80">
        <w:rPr>
          <w:rFonts w:cs="Calibri"/>
          <w:b/>
        </w:rPr>
        <w:t xml:space="preserve"> </w:t>
      </w:r>
      <w:r w:rsidR="00E1581F" w:rsidRPr="00E1581F">
        <w:rPr>
          <w:rFonts w:asciiTheme="minorHAnsi" w:hAnsiTheme="minorHAnsi" w:cstheme="minorHAnsi"/>
          <w:b/>
          <w:sz w:val="22"/>
          <w:szCs w:val="22"/>
        </w:rPr>
        <w:t>Świętokrzyskiego Centrum Onkologii w Kielcach.”</w:t>
      </w:r>
    </w:p>
    <w:p w14:paraId="7658649A" w14:textId="3257335A" w:rsidR="000B2B98" w:rsidRPr="002A701E" w:rsidRDefault="00BB0445" w:rsidP="000B2B98">
      <w:pPr>
        <w:pStyle w:val="Nagwek"/>
        <w:spacing w:before="240"/>
        <w:jc w:val="both"/>
        <w:rPr>
          <w:rFonts w:asciiTheme="minorHAnsi" w:hAnsiTheme="minorHAnsi"/>
          <w:sz w:val="22"/>
          <w:szCs w:val="22"/>
        </w:rPr>
      </w:pPr>
      <w:r>
        <w:rPr>
          <w:rFonts w:asciiTheme="minorHAnsi" w:hAnsiTheme="minorHAnsi"/>
          <w:b/>
          <w:sz w:val="22"/>
          <w:szCs w:val="22"/>
        </w:rPr>
        <w:t>nr sprawy: IZP</w:t>
      </w:r>
      <w:r w:rsidR="000B2B98" w:rsidRPr="002A701E">
        <w:rPr>
          <w:rFonts w:asciiTheme="minorHAnsi" w:hAnsiTheme="minorHAnsi"/>
          <w:b/>
          <w:sz w:val="22"/>
          <w:szCs w:val="22"/>
        </w:rPr>
        <w:t>.2411</w:t>
      </w:r>
      <w:r w:rsidR="00CF1B8E">
        <w:rPr>
          <w:rFonts w:asciiTheme="minorHAnsi" w:hAnsiTheme="minorHAnsi"/>
          <w:b/>
          <w:sz w:val="22"/>
          <w:szCs w:val="22"/>
        </w:rPr>
        <w:t>.</w:t>
      </w:r>
      <w:r w:rsidR="00654DD6">
        <w:rPr>
          <w:rFonts w:asciiTheme="minorHAnsi" w:hAnsiTheme="minorHAnsi"/>
          <w:b/>
          <w:sz w:val="22"/>
          <w:szCs w:val="22"/>
        </w:rPr>
        <w:t>105</w:t>
      </w:r>
      <w:r w:rsidR="002766FC" w:rsidRPr="002A701E">
        <w:rPr>
          <w:rFonts w:asciiTheme="minorHAnsi" w:hAnsiTheme="minorHAnsi"/>
          <w:b/>
          <w:sz w:val="22"/>
          <w:szCs w:val="22"/>
        </w:rPr>
        <w:t>.202</w:t>
      </w:r>
      <w:r>
        <w:rPr>
          <w:rFonts w:asciiTheme="minorHAnsi" w:hAnsiTheme="minorHAnsi"/>
          <w:b/>
          <w:sz w:val="22"/>
          <w:szCs w:val="22"/>
        </w:rPr>
        <w:t>4</w:t>
      </w:r>
      <w:r w:rsidR="00043658">
        <w:rPr>
          <w:rFonts w:asciiTheme="minorHAnsi" w:hAnsiTheme="minorHAnsi"/>
          <w:b/>
          <w:sz w:val="22"/>
          <w:szCs w:val="22"/>
        </w:rPr>
        <w:t>.JG</w:t>
      </w:r>
    </w:p>
    <w:bookmarkEnd w:id="13"/>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0845DD35" w14:textId="77777777" w:rsidR="00CF5FA6" w:rsidRDefault="00CF5FA6" w:rsidP="00CF5FA6">
      <w:pPr>
        <w:spacing w:line="360" w:lineRule="auto"/>
        <w:rPr>
          <w:rFonts w:ascii="Calibri" w:hAnsi="Calibri"/>
          <w:sz w:val="22"/>
          <w:szCs w:val="22"/>
        </w:rPr>
      </w:pPr>
      <w:r>
        <w:rPr>
          <w:rFonts w:ascii="Calibri" w:hAnsi="Calibri"/>
          <w:sz w:val="22"/>
          <w:szCs w:val="22"/>
        </w:rPr>
        <w:t>.........................................................................................................................................................................</w:t>
      </w:r>
    </w:p>
    <w:p w14:paraId="7B43E27D" w14:textId="77777777" w:rsidR="00CF5FA6" w:rsidRDefault="00CF5FA6" w:rsidP="00CF5FA6">
      <w:pPr>
        <w:keepNext/>
        <w:spacing w:line="360" w:lineRule="auto"/>
        <w:ind w:right="-921"/>
        <w:outlineLvl w:val="5"/>
        <w:rPr>
          <w:rFonts w:ascii="Calibri" w:hAnsi="Calibri"/>
          <w:sz w:val="22"/>
          <w:szCs w:val="22"/>
        </w:rPr>
      </w:pPr>
      <w:r>
        <w:rPr>
          <w:rFonts w:ascii="Calibri" w:hAnsi="Calibri"/>
          <w:sz w:val="22"/>
          <w:szCs w:val="22"/>
        </w:rPr>
        <w:t>ul. ...........….................... kod pocztowy i miasto .........…….......................... województwo ........………………...... kraj……………………………....……..…………. REGON …………………..………….………. NIP …………………………..…………………</w:t>
      </w:r>
    </w:p>
    <w:p w14:paraId="7654C400" w14:textId="77777777" w:rsidR="00CF5FA6" w:rsidRDefault="00CF5FA6" w:rsidP="00CF5FA6">
      <w:pPr>
        <w:spacing w:line="360" w:lineRule="auto"/>
        <w:rPr>
          <w:rFonts w:asciiTheme="minorHAnsi" w:hAnsiTheme="minorHAnsi" w:cstheme="minorHAnsi"/>
          <w:sz w:val="22"/>
          <w:szCs w:val="22"/>
        </w:rPr>
      </w:pPr>
      <w:r>
        <w:rPr>
          <w:rFonts w:asciiTheme="minorHAnsi" w:hAnsiTheme="minorHAnsi" w:cstheme="minorHAnsi"/>
          <w:sz w:val="22"/>
          <w:szCs w:val="22"/>
          <w:shd w:val="clear" w:color="auto" w:fill="FFFFFF"/>
        </w:rPr>
        <w:t xml:space="preserve">Wpisany do Rejestru Przedsiębiorców Krajowego Rejestru Sądowego prowadzonego przez Sąd Rejonowy ………………Wydział  ………………………………. pod numerem KRS: </w:t>
      </w:r>
      <w:r>
        <w:rPr>
          <w:rFonts w:asciiTheme="minorHAnsi" w:hAnsiTheme="minorHAnsi" w:cstheme="minorHAnsi"/>
          <w:sz w:val="22"/>
          <w:szCs w:val="22"/>
        </w:rPr>
        <w:t>……………..….*, kapitał zakładowy:………….…</w:t>
      </w:r>
    </w:p>
    <w:p w14:paraId="2CF0381A" w14:textId="77777777" w:rsidR="00CF5FA6" w:rsidRDefault="00CF5FA6" w:rsidP="00CF5FA6">
      <w:pPr>
        <w:spacing w:line="360" w:lineRule="auto"/>
        <w:rPr>
          <w:rFonts w:asciiTheme="minorHAnsi" w:hAnsiTheme="minorHAnsi" w:cstheme="minorHAnsi"/>
          <w:sz w:val="22"/>
          <w:szCs w:val="22"/>
        </w:rPr>
      </w:pPr>
      <w:r>
        <w:rPr>
          <w:rFonts w:asciiTheme="minorHAnsi" w:hAnsiTheme="minorHAnsi" w:cstheme="minorHAnsi"/>
          <w:sz w:val="22"/>
          <w:szCs w:val="22"/>
        </w:rPr>
        <w:t>Wpisany do Centralnej Ewidencji i Informacji o Działalności Gospodarczej*</w:t>
      </w:r>
    </w:p>
    <w:p w14:paraId="16A4F9EA" w14:textId="77777777" w:rsidR="00CF5FA6" w:rsidRDefault="00CF5FA6" w:rsidP="00CF5FA6">
      <w:pPr>
        <w:spacing w:before="10" w:afterLines="10" w:after="24"/>
        <w:rPr>
          <w:rFonts w:ascii="Calibri" w:hAnsi="Calibri"/>
          <w:b/>
          <w:i/>
          <w:sz w:val="18"/>
          <w:szCs w:val="18"/>
        </w:rPr>
      </w:pPr>
      <w:r>
        <w:rPr>
          <w:rFonts w:ascii="Calibri" w:hAnsi="Calibri"/>
          <w:b/>
          <w:i/>
          <w:sz w:val="18"/>
          <w:szCs w:val="18"/>
        </w:rPr>
        <w:t>* niepotrzebne skreślić</w:t>
      </w:r>
    </w:p>
    <w:p w14:paraId="52144FE3" w14:textId="77777777" w:rsidR="00CF5FA6" w:rsidRDefault="00CF5FA6" w:rsidP="00CF5FA6">
      <w:pPr>
        <w:spacing w:before="10" w:afterLines="10" w:after="24"/>
        <w:rPr>
          <w:rFonts w:ascii="Calibri" w:hAnsi="Calibri"/>
          <w:b/>
          <w:i/>
          <w:sz w:val="22"/>
          <w:szCs w:val="22"/>
        </w:rPr>
      </w:pPr>
    </w:p>
    <w:p w14:paraId="7049950C" w14:textId="77777777" w:rsidR="00CF5FA6" w:rsidRDefault="00CF5FA6" w:rsidP="00CF5FA6">
      <w:pPr>
        <w:keepNext/>
        <w:spacing w:line="360" w:lineRule="auto"/>
        <w:ind w:right="-921"/>
        <w:outlineLvl w:val="5"/>
        <w:rPr>
          <w:rFonts w:ascii="Calibri" w:hAnsi="Calibri"/>
          <w:sz w:val="22"/>
          <w:szCs w:val="22"/>
        </w:rPr>
      </w:pPr>
      <w:r>
        <w:rPr>
          <w:rFonts w:ascii="Calibri" w:hAnsi="Calibri"/>
          <w:sz w:val="22"/>
          <w:szCs w:val="22"/>
        </w:rPr>
        <w:t>tel. ………………………………………..…….……………………….. e-mail ………………………………………………………….……….……………………..</w:t>
      </w:r>
    </w:p>
    <w:p w14:paraId="51E7E88A" w14:textId="77777777" w:rsidR="00CF5FA6" w:rsidRDefault="00CF5FA6" w:rsidP="00CF5FA6">
      <w:pPr>
        <w:keepNext/>
        <w:spacing w:line="360" w:lineRule="auto"/>
        <w:ind w:right="-921"/>
        <w:outlineLvl w:val="5"/>
        <w:rPr>
          <w:rFonts w:ascii="Calibri" w:hAnsi="Calibri"/>
          <w:sz w:val="22"/>
          <w:szCs w:val="22"/>
        </w:rPr>
      </w:pPr>
      <w:r>
        <w:rPr>
          <w:rFonts w:ascii="Calibri" w:hAnsi="Calibri"/>
          <w:sz w:val="22"/>
          <w:szCs w:val="22"/>
        </w:rPr>
        <w:t>W przypadku wyboru naszej oferty jako najkorzystniejszej umowę w imieniu firmy podpisze:</w:t>
      </w:r>
    </w:p>
    <w:p w14:paraId="48D0E7A6" w14:textId="77777777" w:rsidR="00CF5FA6" w:rsidRDefault="00CF5FA6" w:rsidP="00CF5FA6">
      <w:pPr>
        <w:keepNext/>
        <w:ind w:right="-921"/>
        <w:outlineLvl w:val="5"/>
        <w:rPr>
          <w:rFonts w:ascii="Calibri" w:hAnsi="Calibri"/>
          <w:sz w:val="22"/>
          <w:szCs w:val="22"/>
        </w:rPr>
      </w:pPr>
      <w:r>
        <w:rPr>
          <w:rFonts w:ascii="Calibri" w:hAnsi="Calibri"/>
          <w:sz w:val="22"/>
          <w:szCs w:val="22"/>
        </w:rPr>
        <w:t>………………………………………………………………………….……………………………</w:t>
      </w:r>
    </w:p>
    <w:p w14:paraId="1153AC44" w14:textId="77777777" w:rsidR="00CF5FA6" w:rsidRDefault="00CF5FA6" w:rsidP="00CF5FA6">
      <w:pPr>
        <w:keepNext/>
        <w:ind w:left="708" w:right="-921" w:firstLine="708"/>
        <w:outlineLvl w:val="5"/>
        <w:rPr>
          <w:rFonts w:ascii="Calibri" w:hAnsi="Calibri"/>
          <w:i/>
          <w:sz w:val="22"/>
          <w:szCs w:val="22"/>
        </w:rPr>
      </w:pPr>
      <w:r>
        <w:rPr>
          <w:rFonts w:ascii="Calibri" w:hAnsi="Calibri"/>
          <w:i/>
          <w:sz w:val="22"/>
          <w:szCs w:val="22"/>
        </w:rPr>
        <w:t>(imię, nazwisko, stanowisko)</w:t>
      </w:r>
    </w:p>
    <w:p w14:paraId="520461D4" w14:textId="77777777" w:rsidR="00CF5FA6" w:rsidRDefault="00CF5FA6" w:rsidP="00CF5FA6">
      <w:pPr>
        <w:jc w:val="both"/>
        <w:rPr>
          <w:rFonts w:ascii="Calibri" w:hAnsi="Calibri"/>
          <w:sz w:val="22"/>
          <w:szCs w:val="22"/>
        </w:rPr>
      </w:pPr>
    </w:p>
    <w:p w14:paraId="0D29D38B" w14:textId="77777777" w:rsidR="00CF5FA6" w:rsidRDefault="00CF5FA6" w:rsidP="00CF5FA6">
      <w:pPr>
        <w:spacing w:line="360" w:lineRule="auto"/>
        <w:rPr>
          <w:rFonts w:asciiTheme="minorHAnsi" w:hAnsiTheme="minorHAnsi"/>
          <w:sz w:val="22"/>
          <w:szCs w:val="22"/>
        </w:rPr>
      </w:pPr>
      <w:r>
        <w:rPr>
          <w:rFonts w:ascii="Calibri" w:hAnsi="Calibri"/>
          <w:sz w:val="22"/>
          <w:szCs w:val="22"/>
        </w:rPr>
        <w:t>Imię i nazwisko oraz nr tel. kontaktowego do osoby odpowiedzialnej za przygotowanie oferty: …………………………………….……………………….……...</w:t>
      </w:r>
    </w:p>
    <w:p w14:paraId="18A52097" w14:textId="77777777" w:rsidR="00CF5FA6" w:rsidRDefault="00CF5FA6" w:rsidP="00CF5FA6">
      <w:pPr>
        <w:spacing w:line="360" w:lineRule="auto"/>
        <w:jc w:val="both"/>
        <w:rPr>
          <w:rFonts w:asciiTheme="minorHAnsi" w:hAnsiTheme="minorHAnsi"/>
          <w:b/>
          <w:i/>
          <w:sz w:val="18"/>
          <w:szCs w:val="18"/>
        </w:rPr>
      </w:pPr>
      <w:r>
        <w:rPr>
          <w:rFonts w:asciiTheme="minorHAnsi" w:hAnsiTheme="minorHAnsi"/>
          <w:b/>
          <w:i/>
          <w:sz w:val="18"/>
          <w:szCs w:val="18"/>
        </w:rPr>
        <w:t xml:space="preserve">W przypadku wspólnego ubiegania się o udzielenie zamówienia należy podać dane pozostałych Wykonawców </w:t>
      </w:r>
      <w:r>
        <w:rPr>
          <w:rFonts w:asciiTheme="minorHAnsi" w:hAnsiTheme="minorHAnsi"/>
          <w:b/>
          <w:i/>
          <w:sz w:val="18"/>
          <w:szCs w:val="18"/>
        </w:rPr>
        <w:br/>
        <w:t xml:space="preserve">z zaznaczeniem ich roli:* </w:t>
      </w:r>
    </w:p>
    <w:p w14:paraId="11DFF0F6" w14:textId="77777777" w:rsidR="00CF5FA6" w:rsidRDefault="00CF5FA6" w:rsidP="00CF5FA6">
      <w:pPr>
        <w:pStyle w:val="Akapitzlist"/>
        <w:numPr>
          <w:ilvl w:val="0"/>
          <w:numId w:val="11"/>
        </w:numPr>
        <w:spacing w:after="160" w:line="360" w:lineRule="auto"/>
        <w:ind w:left="284" w:hanging="284"/>
        <w:rPr>
          <w:rFonts w:asciiTheme="minorHAnsi" w:hAnsiTheme="minorHAnsi"/>
          <w:b/>
        </w:rPr>
      </w:pPr>
      <w:r>
        <w:rPr>
          <w:rFonts w:asciiTheme="minorHAnsi" w:hAnsiTheme="minorHAnsi"/>
          <w:b/>
        </w:rPr>
        <w:t>Dane Wykonawcy:</w:t>
      </w:r>
    </w:p>
    <w:p w14:paraId="572BD85F" w14:textId="77777777" w:rsidR="00CF5FA6" w:rsidRDefault="00CF5FA6" w:rsidP="00CF5FA6">
      <w:pPr>
        <w:spacing w:line="360" w:lineRule="auto"/>
        <w:rPr>
          <w:rFonts w:asciiTheme="minorHAnsi" w:hAnsiTheme="minorHAnsi"/>
          <w:sz w:val="22"/>
          <w:szCs w:val="22"/>
        </w:rPr>
      </w:pPr>
      <w:r>
        <w:rPr>
          <w:rFonts w:asciiTheme="minorHAnsi" w:hAnsiTheme="minorHAnsi"/>
          <w:sz w:val="22"/>
          <w:szCs w:val="22"/>
        </w:rPr>
        <w:t>.................................................................................................................................................................................................................................</w:t>
      </w:r>
    </w:p>
    <w:p w14:paraId="48188788" w14:textId="77777777" w:rsidR="00CF5FA6" w:rsidRDefault="00CF5FA6" w:rsidP="00CF5FA6">
      <w:pPr>
        <w:keepNext/>
        <w:spacing w:line="360" w:lineRule="auto"/>
        <w:ind w:right="-921"/>
        <w:outlineLvl w:val="5"/>
        <w:rPr>
          <w:rFonts w:asciiTheme="minorHAnsi" w:hAnsiTheme="minorHAnsi"/>
          <w:sz w:val="22"/>
          <w:szCs w:val="22"/>
        </w:rPr>
      </w:pPr>
      <w:r>
        <w:rPr>
          <w:rFonts w:asciiTheme="minorHAnsi" w:hAnsiTheme="minorHAnsi"/>
          <w:sz w:val="22"/>
          <w:szCs w:val="22"/>
        </w:rPr>
        <w:lastRenderedPageBreak/>
        <w:t>ul. ...........……………....................... kod pocztowy i miasto ........…..……............................ kraj……........................................</w:t>
      </w:r>
    </w:p>
    <w:p w14:paraId="70145022" w14:textId="77777777" w:rsidR="00CF5FA6" w:rsidRDefault="00CF5FA6" w:rsidP="00CF5FA6">
      <w:pPr>
        <w:keepNext/>
        <w:spacing w:line="360" w:lineRule="auto"/>
        <w:ind w:right="-921"/>
        <w:outlineLvl w:val="5"/>
        <w:rPr>
          <w:rFonts w:asciiTheme="minorHAnsi" w:hAnsiTheme="minorHAnsi"/>
          <w:sz w:val="22"/>
          <w:szCs w:val="22"/>
        </w:rPr>
      </w:pPr>
      <w:r>
        <w:rPr>
          <w:rFonts w:asciiTheme="minorHAnsi" w:hAnsiTheme="minorHAnsi"/>
          <w:sz w:val="22"/>
          <w:szCs w:val="22"/>
        </w:rPr>
        <w:t>REGON ………………..…………..………..………….………. NIP …………………………………....…….……………..….</w:t>
      </w:r>
    </w:p>
    <w:p w14:paraId="56531F7D" w14:textId="77777777" w:rsidR="00CF5FA6" w:rsidRDefault="00CF5FA6" w:rsidP="00CF5FA6">
      <w:pPr>
        <w:pStyle w:val="Akapitzlist"/>
        <w:numPr>
          <w:ilvl w:val="0"/>
          <w:numId w:val="11"/>
        </w:numPr>
        <w:spacing w:after="160" w:line="360" w:lineRule="auto"/>
        <w:ind w:left="284" w:hanging="284"/>
        <w:rPr>
          <w:rFonts w:asciiTheme="minorHAnsi" w:hAnsiTheme="minorHAnsi"/>
          <w:b/>
        </w:rPr>
      </w:pPr>
      <w:r>
        <w:rPr>
          <w:rFonts w:asciiTheme="minorHAnsi" w:hAnsiTheme="minorHAnsi"/>
          <w:b/>
        </w:rPr>
        <w:t>Dane Wykonawcy:</w:t>
      </w:r>
    </w:p>
    <w:p w14:paraId="4DEBD10E" w14:textId="77777777" w:rsidR="00CF5FA6" w:rsidRDefault="00CF5FA6" w:rsidP="00CF5FA6">
      <w:pPr>
        <w:spacing w:line="360" w:lineRule="auto"/>
        <w:rPr>
          <w:rFonts w:asciiTheme="minorHAnsi" w:hAnsiTheme="minorHAnsi"/>
          <w:sz w:val="22"/>
          <w:szCs w:val="22"/>
        </w:rPr>
      </w:pPr>
      <w:r>
        <w:rPr>
          <w:rFonts w:asciiTheme="minorHAnsi" w:hAnsiTheme="minorHAnsi"/>
          <w:sz w:val="22"/>
          <w:szCs w:val="22"/>
        </w:rPr>
        <w:t>............................................................................................................................................................................................</w:t>
      </w:r>
    </w:p>
    <w:p w14:paraId="6ABFED56" w14:textId="77777777" w:rsidR="00CF5FA6" w:rsidRDefault="00CF5FA6" w:rsidP="00CF5FA6">
      <w:pPr>
        <w:keepNext/>
        <w:spacing w:line="360" w:lineRule="auto"/>
        <w:ind w:right="-921"/>
        <w:outlineLvl w:val="5"/>
        <w:rPr>
          <w:rFonts w:asciiTheme="minorHAnsi" w:hAnsiTheme="minorHAnsi"/>
          <w:sz w:val="22"/>
          <w:szCs w:val="22"/>
        </w:rPr>
      </w:pPr>
      <w:r>
        <w:rPr>
          <w:rFonts w:asciiTheme="minorHAnsi" w:hAnsiTheme="minorHAnsi"/>
          <w:sz w:val="22"/>
          <w:szCs w:val="22"/>
        </w:rPr>
        <w:t>ul. ...........……..................... kod pocztowy i miasto ........…..….……............................. kraj ……................................................</w:t>
      </w:r>
    </w:p>
    <w:p w14:paraId="6000E19E" w14:textId="77777777" w:rsidR="00CF5FA6" w:rsidRDefault="00CF5FA6" w:rsidP="00CF5FA6">
      <w:pPr>
        <w:keepNext/>
        <w:spacing w:line="360" w:lineRule="auto"/>
        <w:ind w:right="-921"/>
        <w:outlineLvl w:val="5"/>
        <w:rPr>
          <w:rFonts w:asciiTheme="minorHAnsi" w:hAnsiTheme="minorHAnsi"/>
          <w:sz w:val="22"/>
          <w:szCs w:val="22"/>
        </w:rPr>
      </w:pPr>
      <w:r>
        <w:rPr>
          <w:rFonts w:asciiTheme="minorHAnsi" w:hAnsiTheme="minorHAnsi"/>
          <w:sz w:val="22"/>
          <w:szCs w:val="22"/>
        </w:rPr>
        <w:t>REGON ………………..…………..………..………….………. NIP …………………………………....…….……………..….</w:t>
      </w:r>
    </w:p>
    <w:p w14:paraId="1CDC6163" w14:textId="77777777" w:rsidR="00CF5FA6" w:rsidRDefault="00CF5FA6" w:rsidP="00CF5FA6">
      <w:pPr>
        <w:jc w:val="both"/>
        <w:rPr>
          <w:rFonts w:ascii="Calibri" w:hAnsi="Calibri"/>
          <w:i/>
          <w:iCs/>
          <w:sz w:val="18"/>
          <w:szCs w:val="18"/>
        </w:rPr>
      </w:pPr>
      <w:r>
        <w:rPr>
          <w:rFonts w:ascii="Calibri" w:hAnsi="Calibri"/>
          <w:sz w:val="18"/>
          <w:szCs w:val="18"/>
        </w:rPr>
        <w:t xml:space="preserve">* </w:t>
      </w:r>
      <w:r>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791D8236" w14:textId="33052875" w:rsidR="00E1581F"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009F17D" w14:textId="7CE03BA6" w:rsidR="00E82D53" w:rsidRDefault="000B2B98" w:rsidP="00E1581F">
      <w:pPr>
        <w:rPr>
          <w:rFonts w:asciiTheme="minorHAnsi" w:hAnsiTheme="minorHAnsi"/>
          <w:b/>
          <w:sz w:val="22"/>
          <w:szCs w:val="22"/>
        </w:rPr>
      </w:pPr>
      <w:r w:rsidRPr="00F70AF5">
        <w:rPr>
          <w:rFonts w:asciiTheme="minorHAnsi" w:hAnsiTheme="minorHAnsi"/>
          <w:b/>
          <w:sz w:val="22"/>
          <w:szCs w:val="22"/>
        </w:rPr>
        <w:t>Termin płatności - przelew do /min. 30 – max 60 dni/ ................. dni od daty wystawienia faktury</w:t>
      </w:r>
    </w:p>
    <w:p w14:paraId="67EDD0CA" w14:textId="77777777" w:rsidR="00E1581F" w:rsidRPr="00E1581F" w:rsidRDefault="00E1581F" w:rsidP="00E1581F">
      <w:pPr>
        <w:rPr>
          <w:rFonts w:asciiTheme="minorHAnsi" w:hAnsiTheme="minorHAnsi"/>
          <w:b/>
          <w:sz w:val="22"/>
          <w:szCs w:val="22"/>
        </w:rPr>
      </w:pPr>
    </w:p>
    <w:p w14:paraId="3627A2B8" w14:textId="415D4AA3" w:rsidR="000B2B98" w:rsidRDefault="00E1581F"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 xml:space="preserve">w związku z czym przedstawiamy informacje dotyczące nazwy (rodzaju) towaru lub usługi, </w:t>
      </w:r>
      <w:r w:rsidRPr="002A701E">
        <w:rPr>
          <w:rFonts w:asciiTheme="minorHAnsi" w:hAnsiTheme="minorHAnsi" w:cs="Arial"/>
        </w:rPr>
        <w:lastRenderedPageBreak/>
        <w:t>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lastRenderedPageBreak/>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8C3CF8"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8C3CF8"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8C3CF8"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50841BF" w14:textId="77777777" w:rsidR="00D20C24" w:rsidRDefault="00D20C24" w:rsidP="00AE1142">
      <w:pPr>
        <w:spacing w:after="0" w:line="240" w:lineRule="auto"/>
        <w:rPr>
          <w:rFonts w:asciiTheme="minorHAnsi" w:hAnsiTheme="minorHAnsi"/>
          <w:b/>
          <w:sz w:val="22"/>
          <w:szCs w:val="22"/>
        </w:rPr>
      </w:pPr>
    </w:p>
    <w:p w14:paraId="58CF3312" w14:textId="77777777" w:rsidR="00D20C24" w:rsidRDefault="00D20C24" w:rsidP="00AE1142">
      <w:pPr>
        <w:spacing w:after="0" w:line="240" w:lineRule="auto"/>
        <w:rPr>
          <w:rFonts w:asciiTheme="minorHAnsi" w:hAnsiTheme="minorHAnsi"/>
          <w:b/>
          <w:sz w:val="22"/>
          <w:szCs w:val="22"/>
        </w:rPr>
      </w:pPr>
    </w:p>
    <w:p w14:paraId="1FE72EF4" w14:textId="77777777" w:rsidR="00D20C24" w:rsidRDefault="00D20C24" w:rsidP="00AE1142">
      <w:pPr>
        <w:spacing w:after="0" w:line="240" w:lineRule="auto"/>
        <w:rPr>
          <w:rFonts w:asciiTheme="minorHAnsi" w:hAnsiTheme="minorHAnsi"/>
          <w:b/>
          <w:sz w:val="22"/>
          <w:szCs w:val="22"/>
        </w:rPr>
      </w:pPr>
    </w:p>
    <w:p w14:paraId="03011252" w14:textId="77777777" w:rsidR="00D20C24" w:rsidRDefault="00D20C24" w:rsidP="00AE1142">
      <w:pPr>
        <w:spacing w:after="0" w:line="240" w:lineRule="auto"/>
        <w:rPr>
          <w:rFonts w:asciiTheme="minorHAnsi" w:hAnsiTheme="minorHAnsi"/>
          <w:b/>
          <w:sz w:val="22"/>
          <w:szCs w:val="22"/>
        </w:rPr>
      </w:pPr>
    </w:p>
    <w:p w14:paraId="5B2898CC" w14:textId="77777777" w:rsidR="00D20C24" w:rsidRDefault="00D20C24" w:rsidP="00AE1142">
      <w:pPr>
        <w:spacing w:after="0" w:line="240" w:lineRule="auto"/>
        <w:rPr>
          <w:rFonts w:asciiTheme="minorHAnsi" w:hAnsiTheme="minorHAnsi"/>
          <w:b/>
          <w:sz w:val="22"/>
          <w:szCs w:val="22"/>
        </w:rPr>
      </w:pPr>
    </w:p>
    <w:p w14:paraId="3F7AAF1E" w14:textId="77777777" w:rsidR="00D20C24" w:rsidRDefault="00D20C24" w:rsidP="00AE1142">
      <w:pPr>
        <w:spacing w:after="0" w:line="240" w:lineRule="auto"/>
        <w:rPr>
          <w:rFonts w:asciiTheme="minorHAnsi" w:hAnsiTheme="minorHAnsi"/>
          <w:b/>
          <w:sz w:val="22"/>
          <w:szCs w:val="22"/>
        </w:rPr>
      </w:pPr>
    </w:p>
    <w:p w14:paraId="609CD6AE" w14:textId="77777777" w:rsidR="00D20C24" w:rsidRDefault="00D20C24" w:rsidP="00AE1142">
      <w:pPr>
        <w:spacing w:after="0" w:line="240" w:lineRule="auto"/>
        <w:rPr>
          <w:rFonts w:asciiTheme="minorHAnsi" w:hAnsiTheme="minorHAnsi"/>
          <w:b/>
          <w:sz w:val="22"/>
          <w:szCs w:val="22"/>
        </w:rPr>
      </w:pPr>
    </w:p>
    <w:p w14:paraId="7BE4C7AB" w14:textId="77777777" w:rsidR="00D20C24" w:rsidRDefault="00D20C24" w:rsidP="00AE1142">
      <w:pPr>
        <w:spacing w:after="0" w:line="240" w:lineRule="auto"/>
        <w:rPr>
          <w:rFonts w:asciiTheme="minorHAnsi" w:hAnsiTheme="minorHAnsi"/>
          <w:b/>
          <w:sz w:val="22"/>
          <w:szCs w:val="22"/>
        </w:rPr>
      </w:pPr>
    </w:p>
    <w:p w14:paraId="12CCF1FF" w14:textId="77777777" w:rsidR="00D20C24" w:rsidRDefault="00D20C24" w:rsidP="00AE1142">
      <w:pPr>
        <w:spacing w:after="0" w:line="240" w:lineRule="auto"/>
        <w:rPr>
          <w:rFonts w:asciiTheme="minorHAnsi" w:hAnsiTheme="minorHAnsi"/>
          <w:b/>
          <w:sz w:val="22"/>
          <w:szCs w:val="22"/>
        </w:rPr>
      </w:pPr>
    </w:p>
    <w:p w14:paraId="5B6C7550" w14:textId="77777777" w:rsidR="00D20C24" w:rsidRDefault="00D20C24" w:rsidP="00AE1142">
      <w:pPr>
        <w:spacing w:after="0" w:line="240" w:lineRule="auto"/>
        <w:rPr>
          <w:rFonts w:asciiTheme="minorHAnsi" w:hAnsiTheme="minorHAnsi"/>
          <w:b/>
          <w:sz w:val="22"/>
          <w:szCs w:val="22"/>
        </w:rPr>
      </w:pPr>
    </w:p>
    <w:p w14:paraId="4AF78E44" w14:textId="77777777" w:rsidR="00D20C24" w:rsidRDefault="00D20C24" w:rsidP="00AE1142">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3372AB84"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E1581F" w:rsidRPr="00E1581F">
        <w:rPr>
          <w:rFonts w:asciiTheme="minorHAnsi" w:hAnsiTheme="minorHAnsi" w:cstheme="minorHAnsi"/>
          <w:b/>
          <w:sz w:val="22"/>
          <w:szCs w:val="22"/>
        </w:rPr>
        <w:t xml:space="preserve">Zakup wraz z dostawą </w:t>
      </w:r>
      <w:r w:rsidR="00E1581F" w:rsidRPr="00E1581F">
        <w:rPr>
          <w:rFonts w:asciiTheme="minorHAnsi" w:eastAsia="Calibri" w:hAnsiTheme="minorHAnsi" w:cstheme="minorHAnsi"/>
          <w:b/>
          <w:sz w:val="22"/>
          <w:szCs w:val="22"/>
        </w:rPr>
        <w:t>sztywnych pojemników na odpady medyczne</w:t>
      </w:r>
      <w:r w:rsidR="00E1581F" w:rsidRPr="00E1581F">
        <w:rPr>
          <w:rFonts w:asciiTheme="minorHAnsi" w:hAnsiTheme="minorHAnsi" w:cstheme="minorHAnsi"/>
          <w:b/>
          <w:sz w:val="22"/>
          <w:szCs w:val="22"/>
        </w:rPr>
        <w:t xml:space="preserve"> dla </w:t>
      </w:r>
      <w:r w:rsidR="00D8472F">
        <w:rPr>
          <w:rFonts w:ascii="Calibri" w:hAnsi="Calibri" w:cs="Calibri"/>
          <w:b/>
          <w:sz w:val="22"/>
          <w:szCs w:val="22"/>
        </w:rPr>
        <w:t>Działów Medycznych</w:t>
      </w:r>
      <w:r w:rsidR="00D8472F" w:rsidRPr="00C61E80">
        <w:rPr>
          <w:rFonts w:cs="Calibri"/>
          <w:b/>
        </w:rPr>
        <w:t xml:space="preserve"> </w:t>
      </w:r>
      <w:r w:rsidR="00E1581F" w:rsidRPr="00E1581F">
        <w:rPr>
          <w:rFonts w:asciiTheme="minorHAnsi" w:hAnsiTheme="minorHAnsi" w:cstheme="minorHAnsi"/>
          <w:b/>
          <w:sz w:val="22"/>
          <w:szCs w:val="22"/>
        </w:rPr>
        <w:t xml:space="preserve">Świętokrzyskiego Centrum Onkologii </w:t>
      </w:r>
      <w:r w:rsidR="00A12B47">
        <w:rPr>
          <w:rFonts w:asciiTheme="minorHAnsi" w:hAnsiTheme="minorHAnsi" w:cstheme="minorHAnsi"/>
          <w:b/>
          <w:sz w:val="22"/>
          <w:szCs w:val="22"/>
        </w:rPr>
        <w:br/>
      </w:r>
      <w:r w:rsidR="00E1581F" w:rsidRPr="00E1581F">
        <w:rPr>
          <w:rFonts w:asciiTheme="minorHAnsi" w:hAnsiTheme="minorHAnsi" w:cstheme="minorHAnsi"/>
          <w:b/>
          <w:sz w:val="22"/>
          <w:szCs w:val="22"/>
        </w:rPr>
        <w:t>w Kielcach.</w:t>
      </w:r>
      <w:r w:rsidR="00F84D31">
        <w:rPr>
          <w:rFonts w:ascii="Calibri" w:hAnsi="Calibri"/>
          <w:b/>
          <w:sz w:val="22"/>
          <w:szCs w:val="22"/>
        </w:rPr>
        <w:t>” I</w:t>
      </w:r>
      <w:r w:rsidRPr="006C0081">
        <w:rPr>
          <w:rFonts w:ascii="Calibri" w:hAnsi="Calibri"/>
          <w:b/>
          <w:sz w:val="22"/>
          <w:szCs w:val="22"/>
        </w:rPr>
        <w:t>ZP.2411.</w:t>
      </w:r>
      <w:r w:rsidR="009731D6">
        <w:rPr>
          <w:rFonts w:ascii="Calibri" w:hAnsi="Calibri"/>
          <w:b/>
          <w:sz w:val="22"/>
          <w:szCs w:val="22"/>
        </w:rPr>
        <w:t>105</w:t>
      </w:r>
      <w:r w:rsidR="00F84D31">
        <w:rPr>
          <w:rFonts w:ascii="Calibri" w:hAnsi="Calibri"/>
          <w:b/>
          <w:sz w:val="22"/>
          <w:szCs w:val="22"/>
        </w:rPr>
        <w:t>.2024</w:t>
      </w:r>
      <w:r w:rsidR="00C55C3A">
        <w:rPr>
          <w:rFonts w:ascii="Calibri" w:hAnsi="Calibri"/>
          <w:b/>
          <w:sz w:val="22"/>
          <w:szCs w:val="22"/>
        </w:rPr>
        <w:t>.JG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52A1DE1C"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50088D">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0AB8B4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513E4E24" w14:textId="77777777" w:rsidR="00F70AF5" w:rsidRDefault="00F70AF5" w:rsidP="00076A6D">
      <w:pPr>
        <w:spacing w:after="0" w:line="360" w:lineRule="auto"/>
        <w:jc w:val="right"/>
        <w:rPr>
          <w:rFonts w:asciiTheme="minorHAnsi" w:hAnsiTheme="minorHAnsi" w:cs="Arial"/>
          <w:b/>
          <w:sz w:val="22"/>
          <w:szCs w:val="22"/>
        </w:rPr>
      </w:pPr>
    </w:p>
    <w:p w14:paraId="5E48A0AE" w14:textId="77777777" w:rsidR="00F70AF5" w:rsidRDefault="00F70AF5" w:rsidP="00076A6D">
      <w:pPr>
        <w:spacing w:after="0" w:line="360" w:lineRule="auto"/>
        <w:jc w:val="right"/>
        <w:rPr>
          <w:rFonts w:asciiTheme="minorHAnsi" w:hAnsiTheme="minorHAnsi" w:cs="Arial"/>
          <w:b/>
          <w:sz w:val="22"/>
          <w:szCs w:val="22"/>
        </w:rPr>
      </w:pPr>
    </w:p>
    <w:p w14:paraId="234918BE" w14:textId="77777777" w:rsidR="00F70AF5" w:rsidRDefault="00F70AF5" w:rsidP="00076A6D">
      <w:pPr>
        <w:spacing w:after="0" w:line="360" w:lineRule="auto"/>
        <w:jc w:val="right"/>
        <w:rPr>
          <w:rFonts w:asciiTheme="minorHAnsi" w:hAnsiTheme="minorHAnsi" w:cs="Arial"/>
          <w:b/>
          <w:sz w:val="22"/>
          <w:szCs w:val="22"/>
        </w:rPr>
      </w:pPr>
    </w:p>
    <w:p w14:paraId="4646E938" w14:textId="77777777" w:rsidR="00F70AF5" w:rsidRDefault="00F70AF5" w:rsidP="00076A6D">
      <w:pPr>
        <w:spacing w:after="0" w:line="360" w:lineRule="auto"/>
        <w:jc w:val="right"/>
        <w:rPr>
          <w:rFonts w:asciiTheme="minorHAnsi" w:hAnsiTheme="minorHAnsi" w:cs="Arial"/>
          <w:b/>
          <w:sz w:val="22"/>
          <w:szCs w:val="22"/>
        </w:rPr>
      </w:pPr>
    </w:p>
    <w:p w14:paraId="296DEC07" w14:textId="77777777" w:rsidR="00F70AF5" w:rsidRDefault="00F70AF5" w:rsidP="00076A6D">
      <w:pPr>
        <w:spacing w:after="0" w:line="360" w:lineRule="auto"/>
        <w:jc w:val="right"/>
        <w:rPr>
          <w:rFonts w:asciiTheme="minorHAnsi" w:hAnsiTheme="minorHAnsi" w:cs="Arial"/>
          <w:b/>
          <w:sz w:val="22"/>
          <w:szCs w:val="22"/>
        </w:rPr>
      </w:pPr>
    </w:p>
    <w:p w14:paraId="7904847C" w14:textId="77777777" w:rsidR="00F70AF5" w:rsidRDefault="00F70AF5" w:rsidP="00076A6D">
      <w:pPr>
        <w:spacing w:after="0" w:line="360" w:lineRule="auto"/>
        <w:jc w:val="right"/>
        <w:rPr>
          <w:rFonts w:asciiTheme="minorHAnsi" w:hAnsiTheme="minorHAnsi" w:cs="Arial"/>
          <w:b/>
          <w:sz w:val="22"/>
          <w:szCs w:val="22"/>
        </w:rPr>
      </w:pPr>
    </w:p>
    <w:p w14:paraId="3D5B6EE0" w14:textId="77777777" w:rsidR="00F70AF5" w:rsidRDefault="00F70AF5" w:rsidP="00076A6D">
      <w:pPr>
        <w:spacing w:after="0" w:line="360" w:lineRule="auto"/>
        <w:jc w:val="right"/>
        <w:rPr>
          <w:rFonts w:asciiTheme="minorHAnsi" w:hAnsiTheme="minorHAnsi" w:cs="Arial"/>
          <w:b/>
          <w:sz w:val="22"/>
          <w:szCs w:val="22"/>
        </w:rPr>
      </w:pPr>
    </w:p>
    <w:p w14:paraId="77B95B84" w14:textId="77777777" w:rsidR="00F70AF5" w:rsidRDefault="00F70AF5" w:rsidP="00076A6D">
      <w:pPr>
        <w:spacing w:after="0" w:line="360" w:lineRule="auto"/>
        <w:jc w:val="right"/>
        <w:rPr>
          <w:rFonts w:asciiTheme="minorHAnsi" w:hAnsiTheme="minorHAnsi" w:cs="Arial"/>
          <w:b/>
          <w:sz w:val="22"/>
          <w:szCs w:val="22"/>
        </w:rPr>
      </w:pPr>
    </w:p>
    <w:p w14:paraId="1CF8D67C" w14:textId="77777777" w:rsidR="00F70AF5" w:rsidRDefault="00F70AF5" w:rsidP="00076A6D">
      <w:pPr>
        <w:spacing w:after="0" w:line="360" w:lineRule="auto"/>
        <w:jc w:val="right"/>
        <w:rPr>
          <w:rFonts w:asciiTheme="minorHAnsi" w:hAnsiTheme="minorHAnsi" w:cs="Arial"/>
          <w:b/>
          <w:sz w:val="22"/>
          <w:szCs w:val="22"/>
        </w:rPr>
      </w:pPr>
    </w:p>
    <w:p w14:paraId="11490C85" w14:textId="77777777" w:rsidR="00F70AF5" w:rsidRDefault="00F70AF5" w:rsidP="00076A6D">
      <w:pPr>
        <w:spacing w:after="0" w:line="360" w:lineRule="auto"/>
        <w:jc w:val="right"/>
        <w:rPr>
          <w:rFonts w:asciiTheme="minorHAnsi" w:hAnsiTheme="minorHAnsi" w:cs="Arial"/>
          <w:b/>
          <w:sz w:val="22"/>
          <w:szCs w:val="22"/>
        </w:rPr>
      </w:pPr>
    </w:p>
    <w:p w14:paraId="3A720A02" w14:textId="77777777" w:rsidR="00F70AF5" w:rsidRDefault="00F70AF5" w:rsidP="00076A6D">
      <w:pPr>
        <w:spacing w:after="0" w:line="360" w:lineRule="auto"/>
        <w:jc w:val="right"/>
        <w:rPr>
          <w:rFonts w:asciiTheme="minorHAnsi" w:hAnsiTheme="minorHAnsi" w:cs="Arial"/>
          <w:b/>
          <w:sz w:val="22"/>
          <w:szCs w:val="22"/>
        </w:rPr>
      </w:pPr>
    </w:p>
    <w:p w14:paraId="43F6B157" w14:textId="77777777" w:rsidR="00F70AF5" w:rsidRDefault="00F70AF5" w:rsidP="00076A6D">
      <w:pPr>
        <w:spacing w:after="0" w:line="360" w:lineRule="auto"/>
        <w:jc w:val="right"/>
        <w:rPr>
          <w:rFonts w:asciiTheme="minorHAnsi" w:hAnsiTheme="minorHAnsi" w:cs="Arial"/>
          <w:b/>
          <w:sz w:val="22"/>
          <w:szCs w:val="22"/>
        </w:rPr>
      </w:pPr>
    </w:p>
    <w:p w14:paraId="69FE1C70" w14:textId="77777777" w:rsidR="00F70AF5" w:rsidRDefault="00F70AF5" w:rsidP="00076A6D">
      <w:pPr>
        <w:spacing w:after="0" w:line="360" w:lineRule="auto"/>
        <w:jc w:val="right"/>
        <w:rPr>
          <w:rFonts w:asciiTheme="minorHAnsi" w:hAnsiTheme="minorHAnsi" w:cs="Arial"/>
          <w:b/>
          <w:sz w:val="22"/>
          <w:szCs w:val="22"/>
        </w:rPr>
      </w:pPr>
    </w:p>
    <w:p w14:paraId="5495D99D" w14:textId="77777777" w:rsidR="00F70AF5" w:rsidRDefault="00F70AF5" w:rsidP="00076A6D">
      <w:pPr>
        <w:spacing w:after="0" w:line="360" w:lineRule="auto"/>
        <w:jc w:val="right"/>
        <w:rPr>
          <w:rFonts w:asciiTheme="minorHAnsi" w:hAnsiTheme="minorHAnsi" w:cs="Arial"/>
          <w:b/>
          <w:sz w:val="22"/>
          <w:szCs w:val="22"/>
        </w:rPr>
      </w:pPr>
    </w:p>
    <w:p w14:paraId="13CA4F94" w14:textId="77777777" w:rsidR="00F70AF5" w:rsidRDefault="00F70AF5" w:rsidP="00076A6D">
      <w:pPr>
        <w:spacing w:after="0" w:line="360" w:lineRule="auto"/>
        <w:jc w:val="right"/>
        <w:rPr>
          <w:rFonts w:asciiTheme="minorHAnsi" w:hAnsiTheme="minorHAnsi" w:cs="Arial"/>
          <w:b/>
          <w:sz w:val="22"/>
          <w:szCs w:val="22"/>
        </w:rPr>
      </w:pPr>
    </w:p>
    <w:p w14:paraId="535B97B0" w14:textId="77777777" w:rsidR="00F70AF5" w:rsidRDefault="00F70AF5" w:rsidP="00076A6D">
      <w:pPr>
        <w:spacing w:after="0" w:line="360" w:lineRule="auto"/>
        <w:jc w:val="right"/>
        <w:rPr>
          <w:rFonts w:asciiTheme="minorHAnsi" w:hAnsiTheme="minorHAnsi" w:cs="Arial"/>
          <w:b/>
          <w:sz w:val="22"/>
          <w:szCs w:val="22"/>
        </w:rPr>
      </w:pPr>
    </w:p>
    <w:p w14:paraId="0616BE87" w14:textId="77777777" w:rsidR="00F70AF5" w:rsidRDefault="00F70AF5" w:rsidP="00076A6D">
      <w:pPr>
        <w:spacing w:after="0" w:line="360" w:lineRule="auto"/>
        <w:jc w:val="right"/>
        <w:rPr>
          <w:rFonts w:asciiTheme="minorHAnsi" w:hAnsiTheme="minorHAnsi" w:cs="Arial"/>
          <w:b/>
          <w:sz w:val="22"/>
          <w:szCs w:val="22"/>
        </w:rPr>
      </w:pPr>
    </w:p>
    <w:p w14:paraId="06239B18" w14:textId="77777777" w:rsidR="00076A6D" w:rsidRPr="000E5562" w:rsidRDefault="00076A6D" w:rsidP="00076A6D">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1F01A7B6" w14:textId="77777777" w:rsidR="00076A6D" w:rsidRPr="00EC7BD3" w:rsidRDefault="00076A6D" w:rsidP="00076A6D">
      <w:pPr>
        <w:pStyle w:val="Tekstpodstawowy2"/>
        <w:ind w:left="360"/>
        <w:rPr>
          <w:rFonts w:ascii="Arial" w:hAnsi="Arial" w:cs="Arial"/>
          <w:b/>
          <w:sz w:val="20"/>
        </w:rPr>
      </w:pPr>
      <w:r w:rsidRPr="00EC7BD3">
        <w:rPr>
          <w:rFonts w:ascii="Arial" w:hAnsi="Arial" w:cs="Arial"/>
          <w:b/>
          <w:sz w:val="20"/>
        </w:rPr>
        <w:t xml:space="preserve">                                                                                                                                          </w:t>
      </w:r>
    </w:p>
    <w:p w14:paraId="1D8BA93E" w14:textId="77777777" w:rsidR="00076A6D" w:rsidRPr="00F26B5D" w:rsidRDefault="00076A6D" w:rsidP="00076A6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11E864E0" w14:textId="77777777" w:rsidR="00076A6D" w:rsidRPr="00F26B5D" w:rsidRDefault="00076A6D" w:rsidP="00076A6D">
      <w:pPr>
        <w:pStyle w:val="Tekstpodstawowy3"/>
        <w:rPr>
          <w:rFonts w:asciiTheme="minorHAnsi" w:hAnsiTheme="minorHAnsi"/>
          <w:b/>
          <w:bCs/>
          <w:i/>
          <w:iCs/>
          <w:sz w:val="22"/>
          <w:szCs w:val="22"/>
        </w:rPr>
      </w:pPr>
    </w:p>
    <w:p w14:paraId="1B72A571" w14:textId="77777777" w:rsidR="00076A6D" w:rsidRPr="00F26B5D" w:rsidRDefault="00076A6D" w:rsidP="00076A6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18419F25" w14:textId="77777777" w:rsidR="00076A6D" w:rsidRPr="00F26B5D" w:rsidRDefault="00076A6D" w:rsidP="00076A6D">
      <w:pPr>
        <w:pStyle w:val="Tekstpodstawowy3"/>
        <w:rPr>
          <w:rFonts w:asciiTheme="minorHAnsi" w:hAnsiTheme="minorHAnsi"/>
          <w:sz w:val="22"/>
          <w:szCs w:val="22"/>
        </w:rPr>
      </w:pPr>
    </w:p>
    <w:p w14:paraId="2882FFAC" w14:textId="77777777" w:rsidR="00076A6D" w:rsidRPr="00F26B5D" w:rsidRDefault="00076A6D" w:rsidP="00076A6D">
      <w:pPr>
        <w:pStyle w:val="Tekstpodstawowy3"/>
        <w:rPr>
          <w:rFonts w:asciiTheme="minorHAnsi" w:hAnsiTheme="minorHAnsi"/>
          <w:sz w:val="22"/>
          <w:szCs w:val="22"/>
        </w:rPr>
      </w:pPr>
      <w:r w:rsidRPr="00F26B5D">
        <w:rPr>
          <w:rFonts w:asciiTheme="minorHAnsi" w:hAnsiTheme="minorHAnsi"/>
          <w:sz w:val="22"/>
          <w:szCs w:val="22"/>
        </w:rPr>
        <w:t>........................................................</w:t>
      </w:r>
    </w:p>
    <w:p w14:paraId="449729EC" w14:textId="77777777" w:rsidR="00076A6D" w:rsidRPr="00F26B5D" w:rsidRDefault="00076A6D" w:rsidP="00076A6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076A6D" w:rsidRPr="00F26B5D" w14:paraId="441F0205" w14:textId="77777777" w:rsidTr="00D153D0">
        <w:tc>
          <w:tcPr>
            <w:tcW w:w="601" w:type="dxa"/>
          </w:tcPr>
          <w:p w14:paraId="763024AA"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2FFB771C"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5D152FA2"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10D1381D"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45627758"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6D893765"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076A6D" w:rsidRPr="00F26B5D" w14:paraId="21EF6F89" w14:textId="77777777" w:rsidTr="00D153D0">
        <w:tc>
          <w:tcPr>
            <w:tcW w:w="601" w:type="dxa"/>
          </w:tcPr>
          <w:p w14:paraId="749D5C0B"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53E11738" w14:textId="77777777" w:rsidR="00076A6D" w:rsidRPr="00F26B5D" w:rsidRDefault="00076A6D" w:rsidP="00D153D0">
            <w:pPr>
              <w:pStyle w:val="Tekstpodstawowy3"/>
              <w:rPr>
                <w:rFonts w:asciiTheme="minorHAnsi" w:hAnsiTheme="minorHAnsi"/>
                <w:sz w:val="22"/>
                <w:szCs w:val="22"/>
              </w:rPr>
            </w:pPr>
          </w:p>
          <w:p w14:paraId="7D4497AE" w14:textId="77777777" w:rsidR="00076A6D" w:rsidRPr="00F26B5D" w:rsidRDefault="00076A6D" w:rsidP="00D153D0">
            <w:pPr>
              <w:pStyle w:val="Tekstpodstawowy3"/>
              <w:rPr>
                <w:rFonts w:asciiTheme="minorHAnsi" w:hAnsiTheme="minorHAnsi"/>
                <w:sz w:val="22"/>
                <w:szCs w:val="22"/>
              </w:rPr>
            </w:pPr>
          </w:p>
        </w:tc>
        <w:tc>
          <w:tcPr>
            <w:tcW w:w="1207" w:type="dxa"/>
          </w:tcPr>
          <w:p w14:paraId="4B7BF455" w14:textId="77777777" w:rsidR="00076A6D" w:rsidRPr="00F26B5D" w:rsidRDefault="00076A6D" w:rsidP="00D153D0">
            <w:pPr>
              <w:pStyle w:val="Tekstpodstawowy3"/>
              <w:rPr>
                <w:rFonts w:asciiTheme="minorHAnsi" w:hAnsiTheme="minorHAnsi"/>
                <w:sz w:val="22"/>
                <w:szCs w:val="22"/>
              </w:rPr>
            </w:pPr>
          </w:p>
        </w:tc>
        <w:tc>
          <w:tcPr>
            <w:tcW w:w="1248" w:type="dxa"/>
          </w:tcPr>
          <w:p w14:paraId="6D59401C" w14:textId="77777777" w:rsidR="00076A6D" w:rsidRPr="00F26B5D" w:rsidRDefault="00076A6D" w:rsidP="00D153D0">
            <w:pPr>
              <w:pStyle w:val="Tekstpodstawowy3"/>
              <w:rPr>
                <w:rFonts w:asciiTheme="minorHAnsi" w:hAnsiTheme="minorHAnsi"/>
                <w:sz w:val="22"/>
                <w:szCs w:val="22"/>
              </w:rPr>
            </w:pPr>
          </w:p>
        </w:tc>
        <w:tc>
          <w:tcPr>
            <w:tcW w:w="1265" w:type="dxa"/>
          </w:tcPr>
          <w:p w14:paraId="13FD6D35" w14:textId="77777777" w:rsidR="00076A6D" w:rsidRPr="00F26B5D" w:rsidRDefault="00076A6D" w:rsidP="00D153D0">
            <w:pPr>
              <w:pStyle w:val="Tekstpodstawowy3"/>
              <w:rPr>
                <w:rFonts w:asciiTheme="minorHAnsi" w:hAnsiTheme="minorHAnsi"/>
                <w:sz w:val="22"/>
                <w:szCs w:val="22"/>
              </w:rPr>
            </w:pPr>
          </w:p>
        </w:tc>
        <w:tc>
          <w:tcPr>
            <w:tcW w:w="1265" w:type="dxa"/>
          </w:tcPr>
          <w:p w14:paraId="7C53479E" w14:textId="77777777" w:rsidR="00076A6D" w:rsidRPr="00F26B5D" w:rsidRDefault="00076A6D" w:rsidP="00D153D0">
            <w:pPr>
              <w:pStyle w:val="Tekstpodstawowy3"/>
              <w:rPr>
                <w:rFonts w:asciiTheme="minorHAnsi" w:hAnsiTheme="minorHAnsi"/>
                <w:sz w:val="22"/>
                <w:szCs w:val="22"/>
              </w:rPr>
            </w:pPr>
          </w:p>
        </w:tc>
      </w:tr>
      <w:tr w:rsidR="00076A6D" w:rsidRPr="00F26B5D" w14:paraId="4865CBD5" w14:textId="77777777" w:rsidTr="00D153D0">
        <w:tc>
          <w:tcPr>
            <w:tcW w:w="601" w:type="dxa"/>
          </w:tcPr>
          <w:p w14:paraId="7996AD6A"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2487A2C3" w14:textId="77777777" w:rsidR="00076A6D" w:rsidRPr="00F26B5D" w:rsidRDefault="00076A6D" w:rsidP="00D153D0">
            <w:pPr>
              <w:pStyle w:val="Tekstpodstawowy3"/>
              <w:rPr>
                <w:rFonts w:asciiTheme="minorHAnsi" w:hAnsiTheme="minorHAnsi"/>
                <w:sz w:val="22"/>
                <w:szCs w:val="22"/>
              </w:rPr>
            </w:pPr>
          </w:p>
          <w:p w14:paraId="027BD202" w14:textId="77777777" w:rsidR="00076A6D" w:rsidRPr="00F26B5D" w:rsidRDefault="00076A6D" w:rsidP="00D153D0">
            <w:pPr>
              <w:pStyle w:val="Tekstpodstawowy3"/>
              <w:rPr>
                <w:rFonts w:asciiTheme="minorHAnsi" w:hAnsiTheme="minorHAnsi"/>
                <w:sz w:val="22"/>
                <w:szCs w:val="22"/>
              </w:rPr>
            </w:pPr>
          </w:p>
        </w:tc>
        <w:tc>
          <w:tcPr>
            <w:tcW w:w="1207" w:type="dxa"/>
          </w:tcPr>
          <w:p w14:paraId="63344EEC" w14:textId="77777777" w:rsidR="00076A6D" w:rsidRPr="00F26B5D" w:rsidRDefault="00076A6D" w:rsidP="00D153D0">
            <w:pPr>
              <w:pStyle w:val="Tekstpodstawowy3"/>
              <w:rPr>
                <w:rFonts w:asciiTheme="minorHAnsi" w:hAnsiTheme="minorHAnsi"/>
                <w:sz w:val="22"/>
                <w:szCs w:val="22"/>
              </w:rPr>
            </w:pPr>
          </w:p>
        </w:tc>
        <w:tc>
          <w:tcPr>
            <w:tcW w:w="1248" w:type="dxa"/>
          </w:tcPr>
          <w:p w14:paraId="68C4966A" w14:textId="77777777" w:rsidR="00076A6D" w:rsidRPr="00F26B5D" w:rsidRDefault="00076A6D" w:rsidP="00D153D0">
            <w:pPr>
              <w:pStyle w:val="Tekstpodstawowy3"/>
              <w:rPr>
                <w:rFonts w:asciiTheme="minorHAnsi" w:hAnsiTheme="minorHAnsi"/>
                <w:sz w:val="22"/>
                <w:szCs w:val="22"/>
              </w:rPr>
            </w:pPr>
          </w:p>
        </w:tc>
        <w:tc>
          <w:tcPr>
            <w:tcW w:w="1265" w:type="dxa"/>
          </w:tcPr>
          <w:p w14:paraId="58CB59D1" w14:textId="77777777" w:rsidR="00076A6D" w:rsidRPr="00F26B5D" w:rsidRDefault="00076A6D" w:rsidP="00D153D0">
            <w:pPr>
              <w:pStyle w:val="Tekstpodstawowy3"/>
              <w:rPr>
                <w:rFonts w:asciiTheme="minorHAnsi" w:hAnsiTheme="minorHAnsi"/>
                <w:sz w:val="22"/>
                <w:szCs w:val="22"/>
              </w:rPr>
            </w:pPr>
          </w:p>
        </w:tc>
        <w:tc>
          <w:tcPr>
            <w:tcW w:w="1265" w:type="dxa"/>
          </w:tcPr>
          <w:p w14:paraId="0C4183B1" w14:textId="77777777" w:rsidR="00076A6D" w:rsidRPr="00F26B5D" w:rsidRDefault="00076A6D" w:rsidP="00D153D0">
            <w:pPr>
              <w:pStyle w:val="Tekstpodstawowy3"/>
              <w:rPr>
                <w:rFonts w:asciiTheme="minorHAnsi" w:hAnsiTheme="minorHAnsi"/>
                <w:sz w:val="22"/>
                <w:szCs w:val="22"/>
              </w:rPr>
            </w:pPr>
          </w:p>
        </w:tc>
      </w:tr>
      <w:tr w:rsidR="00076A6D" w:rsidRPr="00F26B5D" w14:paraId="44799ACA" w14:textId="77777777" w:rsidTr="00D153D0">
        <w:tc>
          <w:tcPr>
            <w:tcW w:w="601" w:type="dxa"/>
          </w:tcPr>
          <w:p w14:paraId="04497C81"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123A1757" w14:textId="77777777" w:rsidR="00076A6D" w:rsidRPr="00F26B5D" w:rsidRDefault="00076A6D" w:rsidP="00D153D0">
            <w:pPr>
              <w:pStyle w:val="Tekstpodstawowy3"/>
              <w:rPr>
                <w:rFonts w:asciiTheme="minorHAnsi" w:hAnsiTheme="minorHAnsi"/>
                <w:sz w:val="22"/>
                <w:szCs w:val="22"/>
              </w:rPr>
            </w:pPr>
          </w:p>
          <w:p w14:paraId="599E1A1A" w14:textId="77777777" w:rsidR="00076A6D" w:rsidRPr="00F26B5D" w:rsidRDefault="00076A6D" w:rsidP="00D153D0">
            <w:pPr>
              <w:pStyle w:val="Tekstpodstawowy3"/>
              <w:rPr>
                <w:rFonts w:asciiTheme="minorHAnsi" w:hAnsiTheme="minorHAnsi"/>
                <w:sz w:val="22"/>
                <w:szCs w:val="22"/>
              </w:rPr>
            </w:pPr>
          </w:p>
        </w:tc>
        <w:tc>
          <w:tcPr>
            <w:tcW w:w="1207" w:type="dxa"/>
          </w:tcPr>
          <w:p w14:paraId="215C4BD0" w14:textId="77777777" w:rsidR="00076A6D" w:rsidRPr="00F26B5D" w:rsidRDefault="00076A6D" w:rsidP="00D153D0">
            <w:pPr>
              <w:pStyle w:val="Tekstpodstawowy3"/>
              <w:rPr>
                <w:rFonts w:asciiTheme="minorHAnsi" w:hAnsiTheme="minorHAnsi"/>
                <w:sz w:val="22"/>
                <w:szCs w:val="22"/>
              </w:rPr>
            </w:pPr>
          </w:p>
        </w:tc>
        <w:tc>
          <w:tcPr>
            <w:tcW w:w="1248" w:type="dxa"/>
          </w:tcPr>
          <w:p w14:paraId="6CD52168" w14:textId="77777777" w:rsidR="00076A6D" w:rsidRPr="00F26B5D" w:rsidRDefault="00076A6D" w:rsidP="00D153D0">
            <w:pPr>
              <w:pStyle w:val="Tekstpodstawowy3"/>
              <w:rPr>
                <w:rFonts w:asciiTheme="minorHAnsi" w:hAnsiTheme="minorHAnsi"/>
                <w:sz w:val="22"/>
                <w:szCs w:val="22"/>
              </w:rPr>
            </w:pPr>
          </w:p>
        </w:tc>
        <w:tc>
          <w:tcPr>
            <w:tcW w:w="1265" w:type="dxa"/>
          </w:tcPr>
          <w:p w14:paraId="476F917C" w14:textId="77777777" w:rsidR="00076A6D" w:rsidRPr="00F26B5D" w:rsidRDefault="00076A6D" w:rsidP="00D153D0">
            <w:pPr>
              <w:pStyle w:val="Tekstpodstawowy3"/>
              <w:rPr>
                <w:rFonts w:asciiTheme="minorHAnsi" w:hAnsiTheme="minorHAnsi"/>
                <w:sz w:val="22"/>
                <w:szCs w:val="22"/>
              </w:rPr>
            </w:pPr>
          </w:p>
        </w:tc>
        <w:tc>
          <w:tcPr>
            <w:tcW w:w="1265" w:type="dxa"/>
          </w:tcPr>
          <w:p w14:paraId="1E2D21E2" w14:textId="77777777" w:rsidR="00076A6D" w:rsidRPr="00F26B5D" w:rsidRDefault="00076A6D" w:rsidP="00D153D0">
            <w:pPr>
              <w:pStyle w:val="Tekstpodstawowy3"/>
              <w:rPr>
                <w:rFonts w:asciiTheme="minorHAnsi" w:hAnsiTheme="minorHAnsi"/>
                <w:sz w:val="22"/>
                <w:szCs w:val="22"/>
              </w:rPr>
            </w:pPr>
          </w:p>
        </w:tc>
      </w:tr>
      <w:tr w:rsidR="00076A6D" w:rsidRPr="00F26B5D" w14:paraId="0F64A08E" w14:textId="77777777" w:rsidTr="00D153D0">
        <w:tc>
          <w:tcPr>
            <w:tcW w:w="601" w:type="dxa"/>
          </w:tcPr>
          <w:p w14:paraId="0834205C"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52CA2F41" w14:textId="77777777" w:rsidR="00076A6D" w:rsidRPr="00F26B5D" w:rsidRDefault="00076A6D" w:rsidP="00D153D0">
            <w:pPr>
              <w:pStyle w:val="Tekstpodstawowy3"/>
              <w:rPr>
                <w:rFonts w:asciiTheme="minorHAnsi" w:hAnsiTheme="minorHAnsi"/>
                <w:sz w:val="22"/>
                <w:szCs w:val="22"/>
              </w:rPr>
            </w:pPr>
          </w:p>
          <w:p w14:paraId="3183B58B" w14:textId="77777777" w:rsidR="00076A6D" w:rsidRPr="00F26B5D" w:rsidRDefault="00076A6D" w:rsidP="00D153D0">
            <w:pPr>
              <w:pStyle w:val="Tekstpodstawowy3"/>
              <w:rPr>
                <w:rFonts w:asciiTheme="minorHAnsi" w:hAnsiTheme="minorHAnsi"/>
                <w:sz w:val="22"/>
                <w:szCs w:val="22"/>
              </w:rPr>
            </w:pPr>
          </w:p>
        </w:tc>
        <w:tc>
          <w:tcPr>
            <w:tcW w:w="1207" w:type="dxa"/>
          </w:tcPr>
          <w:p w14:paraId="24D862AD" w14:textId="77777777" w:rsidR="00076A6D" w:rsidRPr="00F26B5D" w:rsidRDefault="00076A6D" w:rsidP="00D153D0">
            <w:pPr>
              <w:pStyle w:val="Tekstpodstawowy3"/>
              <w:rPr>
                <w:rFonts w:asciiTheme="minorHAnsi" w:hAnsiTheme="minorHAnsi"/>
                <w:sz w:val="22"/>
                <w:szCs w:val="22"/>
              </w:rPr>
            </w:pPr>
          </w:p>
        </w:tc>
        <w:tc>
          <w:tcPr>
            <w:tcW w:w="1248" w:type="dxa"/>
          </w:tcPr>
          <w:p w14:paraId="1C4E3DC6" w14:textId="77777777" w:rsidR="00076A6D" w:rsidRPr="00F26B5D" w:rsidRDefault="00076A6D" w:rsidP="00D153D0">
            <w:pPr>
              <w:pStyle w:val="Tekstpodstawowy3"/>
              <w:rPr>
                <w:rFonts w:asciiTheme="minorHAnsi" w:hAnsiTheme="minorHAnsi"/>
                <w:sz w:val="22"/>
                <w:szCs w:val="22"/>
              </w:rPr>
            </w:pPr>
          </w:p>
        </w:tc>
        <w:tc>
          <w:tcPr>
            <w:tcW w:w="1265" w:type="dxa"/>
          </w:tcPr>
          <w:p w14:paraId="00A48DE1" w14:textId="77777777" w:rsidR="00076A6D" w:rsidRPr="00F26B5D" w:rsidRDefault="00076A6D" w:rsidP="00D153D0">
            <w:pPr>
              <w:pStyle w:val="Tekstpodstawowy3"/>
              <w:rPr>
                <w:rFonts w:asciiTheme="minorHAnsi" w:hAnsiTheme="minorHAnsi"/>
                <w:sz w:val="22"/>
                <w:szCs w:val="22"/>
              </w:rPr>
            </w:pPr>
          </w:p>
        </w:tc>
        <w:tc>
          <w:tcPr>
            <w:tcW w:w="1265" w:type="dxa"/>
          </w:tcPr>
          <w:p w14:paraId="43E3A603" w14:textId="77777777" w:rsidR="00076A6D" w:rsidRPr="00F26B5D" w:rsidRDefault="00076A6D" w:rsidP="00D153D0">
            <w:pPr>
              <w:pStyle w:val="Tekstpodstawowy3"/>
              <w:rPr>
                <w:rFonts w:asciiTheme="minorHAnsi" w:hAnsiTheme="minorHAnsi"/>
                <w:sz w:val="22"/>
                <w:szCs w:val="22"/>
              </w:rPr>
            </w:pPr>
          </w:p>
        </w:tc>
      </w:tr>
      <w:tr w:rsidR="00076A6D" w:rsidRPr="00F26B5D" w14:paraId="30A90061" w14:textId="77777777" w:rsidTr="00D153D0">
        <w:tc>
          <w:tcPr>
            <w:tcW w:w="601" w:type="dxa"/>
          </w:tcPr>
          <w:p w14:paraId="22700FE6"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401EB9C1" w14:textId="77777777" w:rsidR="00076A6D" w:rsidRPr="00F26B5D" w:rsidRDefault="00076A6D" w:rsidP="00D153D0">
            <w:pPr>
              <w:pStyle w:val="Tekstpodstawowy3"/>
              <w:rPr>
                <w:rFonts w:asciiTheme="minorHAnsi" w:hAnsiTheme="minorHAnsi"/>
                <w:sz w:val="22"/>
                <w:szCs w:val="22"/>
              </w:rPr>
            </w:pPr>
          </w:p>
          <w:p w14:paraId="75C8FAB9" w14:textId="77777777" w:rsidR="00076A6D" w:rsidRPr="00F26B5D" w:rsidRDefault="00076A6D" w:rsidP="00D153D0">
            <w:pPr>
              <w:pStyle w:val="Tekstpodstawowy3"/>
              <w:rPr>
                <w:rFonts w:asciiTheme="minorHAnsi" w:hAnsiTheme="minorHAnsi"/>
                <w:sz w:val="22"/>
                <w:szCs w:val="22"/>
              </w:rPr>
            </w:pPr>
          </w:p>
        </w:tc>
        <w:tc>
          <w:tcPr>
            <w:tcW w:w="1207" w:type="dxa"/>
          </w:tcPr>
          <w:p w14:paraId="3A4794B3" w14:textId="77777777" w:rsidR="00076A6D" w:rsidRPr="00F26B5D" w:rsidRDefault="00076A6D" w:rsidP="00D153D0">
            <w:pPr>
              <w:pStyle w:val="Tekstpodstawowy3"/>
              <w:rPr>
                <w:rFonts w:asciiTheme="minorHAnsi" w:hAnsiTheme="minorHAnsi"/>
                <w:sz w:val="22"/>
                <w:szCs w:val="22"/>
              </w:rPr>
            </w:pPr>
          </w:p>
        </w:tc>
        <w:tc>
          <w:tcPr>
            <w:tcW w:w="1248" w:type="dxa"/>
          </w:tcPr>
          <w:p w14:paraId="67207CDA" w14:textId="77777777" w:rsidR="00076A6D" w:rsidRPr="00F26B5D" w:rsidRDefault="00076A6D" w:rsidP="00D153D0">
            <w:pPr>
              <w:pStyle w:val="Tekstpodstawowy3"/>
              <w:rPr>
                <w:rFonts w:asciiTheme="minorHAnsi" w:hAnsiTheme="minorHAnsi"/>
                <w:sz w:val="22"/>
                <w:szCs w:val="22"/>
              </w:rPr>
            </w:pPr>
          </w:p>
        </w:tc>
        <w:tc>
          <w:tcPr>
            <w:tcW w:w="1265" w:type="dxa"/>
          </w:tcPr>
          <w:p w14:paraId="6462B1A0" w14:textId="77777777" w:rsidR="00076A6D" w:rsidRPr="00F26B5D" w:rsidRDefault="00076A6D" w:rsidP="00D153D0">
            <w:pPr>
              <w:pStyle w:val="Tekstpodstawowy3"/>
              <w:rPr>
                <w:rFonts w:asciiTheme="minorHAnsi" w:hAnsiTheme="minorHAnsi"/>
                <w:sz w:val="22"/>
                <w:szCs w:val="22"/>
              </w:rPr>
            </w:pPr>
          </w:p>
        </w:tc>
        <w:tc>
          <w:tcPr>
            <w:tcW w:w="1265" w:type="dxa"/>
          </w:tcPr>
          <w:p w14:paraId="39453FAF" w14:textId="77777777" w:rsidR="00076A6D" w:rsidRPr="00F26B5D" w:rsidRDefault="00076A6D" w:rsidP="00D153D0">
            <w:pPr>
              <w:pStyle w:val="Tekstpodstawowy3"/>
              <w:rPr>
                <w:rFonts w:asciiTheme="minorHAnsi" w:hAnsiTheme="minorHAnsi"/>
                <w:sz w:val="22"/>
                <w:szCs w:val="22"/>
              </w:rPr>
            </w:pPr>
          </w:p>
        </w:tc>
      </w:tr>
      <w:tr w:rsidR="00076A6D" w:rsidRPr="00F26B5D" w14:paraId="47F57E92" w14:textId="77777777" w:rsidTr="00D153D0">
        <w:tc>
          <w:tcPr>
            <w:tcW w:w="601" w:type="dxa"/>
          </w:tcPr>
          <w:p w14:paraId="5E8060FA"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7E154B8E" w14:textId="77777777" w:rsidR="00076A6D" w:rsidRPr="00F26B5D" w:rsidRDefault="00076A6D" w:rsidP="00D153D0">
            <w:pPr>
              <w:pStyle w:val="Tekstpodstawowy3"/>
              <w:rPr>
                <w:rFonts w:asciiTheme="minorHAnsi" w:hAnsiTheme="minorHAnsi"/>
                <w:sz w:val="22"/>
                <w:szCs w:val="22"/>
              </w:rPr>
            </w:pPr>
          </w:p>
          <w:p w14:paraId="120086A4" w14:textId="77777777" w:rsidR="00076A6D" w:rsidRPr="00F26B5D" w:rsidRDefault="00076A6D" w:rsidP="00D153D0">
            <w:pPr>
              <w:pStyle w:val="Tekstpodstawowy3"/>
              <w:rPr>
                <w:rFonts w:asciiTheme="minorHAnsi" w:hAnsiTheme="minorHAnsi"/>
                <w:sz w:val="22"/>
                <w:szCs w:val="22"/>
              </w:rPr>
            </w:pPr>
          </w:p>
        </w:tc>
        <w:tc>
          <w:tcPr>
            <w:tcW w:w="1207" w:type="dxa"/>
          </w:tcPr>
          <w:p w14:paraId="393A0564" w14:textId="77777777" w:rsidR="00076A6D" w:rsidRPr="00F26B5D" w:rsidRDefault="00076A6D" w:rsidP="00D153D0">
            <w:pPr>
              <w:pStyle w:val="Tekstpodstawowy3"/>
              <w:rPr>
                <w:rFonts w:asciiTheme="minorHAnsi" w:hAnsiTheme="minorHAnsi"/>
                <w:sz w:val="22"/>
                <w:szCs w:val="22"/>
              </w:rPr>
            </w:pPr>
          </w:p>
        </w:tc>
        <w:tc>
          <w:tcPr>
            <w:tcW w:w="1248" w:type="dxa"/>
          </w:tcPr>
          <w:p w14:paraId="01ED8F92" w14:textId="77777777" w:rsidR="00076A6D" w:rsidRPr="00F26B5D" w:rsidRDefault="00076A6D" w:rsidP="00D153D0">
            <w:pPr>
              <w:pStyle w:val="Tekstpodstawowy3"/>
              <w:rPr>
                <w:rFonts w:asciiTheme="minorHAnsi" w:hAnsiTheme="minorHAnsi"/>
                <w:sz w:val="22"/>
                <w:szCs w:val="22"/>
              </w:rPr>
            </w:pPr>
          </w:p>
        </w:tc>
        <w:tc>
          <w:tcPr>
            <w:tcW w:w="1265" w:type="dxa"/>
          </w:tcPr>
          <w:p w14:paraId="11A97709" w14:textId="77777777" w:rsidR="00076A6D" w:rsidRPr="00F26B5D" w:rsidRDefault="00076A6D" w:rsidP="00D153D0">
            <w:pPr>
              <w:pStyle w:val="Tekstpodstawowy3"/>
              <w:rPr>
                <w:rFonts w:asciiTheme="minorHAnsi" w:hAnsiTheme="minorHAnsi"/>
                <w:sz w:val="22"/>
                <w:szCs w:val="22"/>
              </w:rPr>
            </w:pPr>
          </w:p>
        </w:tc>
        <w:tc>
          <w:tcPr>
            <w:tcW w:w="1265" w:type="dxa"/>
          </w:tcPr>
          <w:p w14:paraId="2D484115" w14:textId="77777777" w:rsidR="00076A6D" w:rsidRPr="00F26B5D" w:rsidRDefault="00076A6D" w:rsidP="00D153D0">
            <w:pPr>
              <w:pStyle w:val="Tekstpodstawowy3"/>
              <w:rPr>
                <w:rFonts w:asciiTheme="minorHAnsi" w:hAnsiTheme="minorHAnsi"/>
                <w:sz w:val="22"/>
                <w:szCs w:val="22"/>
              </w:rPr>
            </w:pPr>
          </w:p>
        </w:tc>
      </w:tr>
      <w:tr w:rsidR="00076A6D" w:rsidRPr="00F26B5D" w14:paraId="6075428F" w14:textId="77777777" w:rsidTr="00D153D0">
        <w:tc>
          <w:tcPr>
            <w:tcW w:w="601" w:type="dxa"/>
          </w:tcPr>
          <w:p w14:paraId="30058CDE"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5FF9F4B7" w14:textId="77777777" w:rsidR="00076A6D" w:rsidRPr="00F26B5D" w:rsidRDefault="00076A6D" w:rsidP="00D153D0">
            <w:pPr>
              <w:pStyle w:val="Tekstpodstawowy3"/>
              <w:rPr>
                <w:rFonts w:asciiTheme="minorHAnsi" w:hAnsiTheme="minorHAnsi"/>
                <w:sz w:val="22"/>
                <w:szCs w:val="22"/>
              </w:rPr>
            </w:pPr>
          </w:p>
          <w:p w14:paraId="132E090B" w14:textId="77777777" w:rsidR="00076A6D" w:rsidRPr="00F26B5D" w:rsidRDefault="00076A6D" w:rsidP="00D153D0">
            <w:pPr>
              <w:pStyle w:val="Tekstpodstawowy3"/>
              <w:rPr>
                <w:rFonts w:asciiTheme="minorHAnsi" w:hAnsiTheme="minorHAnsi"/>
                <w:sz w:val="22"/>
                <w:szCs w:val="22"/>
              </w:rPr>
            </w:pPr>
          </w:p>
        </w:tc>
        <w:tc>
          <w:tcPr>
            <w:tcW w:w="1207" w:type="dxa"/>
          </w:tcPr>
          <w:p w14:paraId="681DA86F" w14:textId="77777777" w:rsidR="00076A6D" w:rsidRPr="00F26B5D" w:rsidRDefault="00076A6D" w:rsidP="00D153D0">
            <w:pPr>
              <w:pStyle w:val="Tekstpodstawowy3"/>
              <w:rPr>
                <w:rFonts w:asciiTheme="minorHAnsi" w:hAnsiTheme="minorHAnsi"/>
                <w:sz w:val="22"/>
                <w:szCs w:val="22"/>
              </w:rPr>
            </w:pPr>
          </w:p>
        </w:tc>
        <w:tc>
          <w:tcPr>
            <w:tcW w:w="1248" w:type="dxa"/>
          </w:tcPr>
          <w:p w14:paraId="54D3A86D" w14:textId="77777777" w:rsidR="00076A6D" w:rsidRPr="00F26B5D" w:rsidRDefault="00076A6D" w:rsidP="00D153D0">
            <w:pPr>
              <w:pStyle w:val="Tekstpodstawowy3"/>
              <w:rPr>
                <w:rFonts w:asciiTheme="minorHAnsi" w:hAnsiTheme="minorHAnsi"/>
                <w:sz w:val="22"/>
                <w:szCs w:val="22"/>
              </w:rPr>
            </w:pPr>
          </w:p>
        </w:tc>
        <w:tc>
          <w:tcPr>
            <w:tcW w:w="1265" w:type="dxa"/>
          </w:tcPr>
          <w:p w14:paraId="56F15256" w14:textId="77777777" w:rsidR="00076A6D" w:rsidRPr="00F26B5D" w:rsidRDefault="00076A6D" w:rsidP="00D153D0">
            <w:pPr>
              <w:pStyle w:val="Tekstpodstawowy3"/>
              <w:rPr>
                <w:rFonts w:asciiTheme="minorHAnsi" w:hAnsiTheme="minorHAnsi"/>
                <w:sz w:val="22"/>
                <w:szCs w:val="22"/>
              </w:rPr>
            </w:pPr>
          </w:p>
        </w:tc>
        <w:tc>
          <w:tcPr>
            <w:tcW w:w="1265" w:type="dxa"/>
          </w:tcPr>
          <w:p w14:paraId="02F086EF" w14:textId="77777777" w:rsidR="00076A6D" w:rsidRPr="00F26B5D" w:rsidRDefault="00076A6D" w:rsidP="00D153D0">
            <w:pPr>
              <w:pStyle w:val="Tekstpodstawowy3"/>
              <w:rPr>
                <w:rFonts w:asciiTheme="minorHAnsi" w:hAnsiTheme="minorHAnsi"/>
                <w:sz w:val="22"/>
                <w:szCs w:val="22"/>
              </w:rPr>
            </w:pPr>
          </w:p>
        </w:tc>
      </w:tr>
      <w:tr w:rsidR="00076A6D" w:rsidRPr="00F26B5D" w14:paraId="0A969867" w14:textId="77777777" w:rsidTr="00D153D0">
        <w:tc>
          <w:tcPr>
            <w:tcW w:w="601" w:type="dxa"/>
          </w:tcPr>
          <w:p w14:paraId="0D874996"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1A1EBD9C" w14:textId="77777777" w:rsidR="00076A6D" w:rsidRPr="00F26B5D" w:rsidRDefault="00076A6D" w:rsidP="00D153D0">
            <w:pPr>
              <w:pStyle w:val="Tekstpodstawowy3"/>
              <w:rPr>
                <w:rFonts w:asciiTheme="minorHAnsi" w:hAnsiTheme="minorHAnsi"/>
                <w:sz w:val="22"/>
                <w:szCs w:val="22"/>
              </w:rPr>
            </w:pPr>
          </w:p>
          <w:p w14:paraId="285CD367" w14:textId="77777777" w:rsidR="00076A6D" w:rsidRPr="00F26B5D" w:rsidRDefault="00076A6D" w:rsidP="00D153D0">
            <w:pPr>
              <w:pStyle w:val="Tekstpodstawowy3"/>
              <w:rPr>
                <w:rFonts w:asciiTheme="minorHAnsi" w:hAnsiTheme="minorHAnsi"/>
                <w:sz w:val="22"/>
                <w:szCs w:val="22"/>
              </w:rPr>
            </w:pPr>
          </w:p>
        </w:tc>
        <w:tc>
          <w:tcPr>
            <w:tcW w:w="1207" w:type="dxa"/>
          </w:tcPr>
          <w:p w14:paraId="0C26E612" w14:textId="77777777" w:rsidR="00076A6D" w:rsidRPr="00F26B5D" w:rsidRDefault="00076A6D" w:rsidP="00D153D0">
            <w:pPr>
              <w:pStyle w:val="Tekstpodstawowy3"/>
              <w:rPr>
                <w:rFonts w:asciiTheme="minorHAnsi" w:hAnsiTheme="minorHAnsi"/>
                <w:sz w:val="22"/>
                <w:szCs w:val="22"/>
              </w:rPr>
            </w:pPr>
          </w:p>
        </w:tc>
        <w:tc>
          <w:tcPr>
            <w:tcW w:w="1248" w:type="dxa"/>
          </w:tcPr>
          <w:p w14:paraId="4B54F73D" w14:textId="77777777" w:rsidR="00076A6D" w:rsidRPr="00F26B5D" w:rsidRDefault="00076A6D" w:rsidP="00D153D0">
            <w:pPr>
              <w:pStyle w:val="Tekstpodstawowy3"/>
              <w:rPr>
                <w:rFonts w:asciiTheme="minorHAnsi" w:hAnsiTheme="minorHAnsi"/>
                <w:sz w:val="22"/>
                <w:szCs w:val="22"/>
              </w:rPr>
            </w:pPr>
          </w:p>
        </w:tc>
        <w:tc>
          <w:tcPr>
            <w:tcW w:w="1265" w:type="dxa"/>
          </w:tcPr>
          <w:p w14:paraId="159DA991" w14:textId="77777777" w:rsidR="00076A6D" w:rsidRPr="00F26B5D" w:rsidRDefault="00076A6D" w:rsidP="00D153D0">
            <w:pPr>
              <w:pStyle w:val="Tekstpodstawowy3"/>
              <w:rPr>
                <w:rFonts w:asciiTheme="minorHAnsi" w:hAnsiTheme="minorHAnsi"/>
                <w:sz w:val="22"/>
                <w:szCs w:val="22"/>
              </w:rPr>
            </w:pPr>
          </w:p>
        </w:tc>
        <w:tc>
          <w:tcPr>
            <w:tcW w:w="1265" w:type="dxa"/>
          </w:tcPr>
          <w:p w14:paraId="5C7EE150" w14:textId="77777777" w:rsidR="00076A6D" w:rsidRPr="00F26B5D" w:rsidRDefault="00076A6D" w:rsidP="00D153D0">
            <w:pPr>
              <w:pStyle w:val="Tekstpodstawowy3"/>
              <w:rPr>
                <w:rFonts w:asciiTheme="minorHAnsi" w:hAnsiTheme="minorHAnsi"/>
                <w:sz w:val="22"/>
                <w:szCs w:val="22"/>
              </w:rPr>
            </w:pPr>
          </w:p>
        </w:tc>
      </w:tr>
      <w:tr w:rsidR="00076A6D" w:rsidRPr="00F26B5D" w14:paraId="3F5558C9" w14:textId="77777777" w:rsidTr="00D153D0">
        <w:tc>
          <w:tcPr>
            <w:tcW w:w="601" w:type="dxa"/>
          </w:tcPr>
          <w:p w14:paraId="4E614ED4"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061A09B0" w14:textId="77777777" w:rsidR="00076A6D" w:rsidRPr="00F26B5D" w:rsidRDefault="00076A6D" w:rsidP="00D153D0">
            <w:pPr>
              <w:pStyle w:val="Tekstpodstawowy3"/>
              <w:rPr>
                <w:rFonts w:asciiTheme="minorHAnsi" w:hAnsiTheme="minorHAnsi"/>
                <w:sz w:val="22"/>
                <w:szCs w:val="22"/>
              </w:rPr>
            </w:pPr>
          </w:p>
          <w:p w14:paraId="2FF26347" w14:textId="77777777" w:rsidR="00076A6D" w:rsidRPr="00F26B5D" w:rsidRDefault="00076A6D" w:rsidP="00D153D0">
            <w:pPr>
              <w:pStyle w:val="Tekstpodstawowy3"/>
              <w:rPr>
                <w:rFonts w:asciiTheme="minorHAnsi" w:hAnsiTheme="minorHAnsi"/>
                <w:sz w:val="22"/>
                <w:szCs w:val="22"/>
              </w:rPr>
            </w:pPr>
          </w:p>
        </w:tc>
        <w:tc>
          <w:tcPr>
            <w:tcW w:w="1207" w:type="dxa"/>
          </w:tcPr>
          <w:p w14:paraId="00D7796E" w14:textId="77777777" w:rsidR="00076A6D" w:rsidRPr="00F26B5D" w:rsidRDefault="00076A6D" w:rsidP="00D153D0">
            <w:pPr>
              <w:pStyle w:val="Tekstpodstawowy3"/>
              <w:rPr>
                <w:rFonts w:asciiTheme="minorHAnsi" w:hAnsiTheme="minorHAnsi"/>
                <w:sz w:val="22"/>
                <w:szCs w:val="22"/>
              </w:rPr>
            </w:pPr>
          </w:p>
        </w:tc>
        <w:tc>
          <w:tcPr>
            <w:tcW w:w="1248" w:type="dxa"/>
          </w:tcPr>
          <w:p w14:paraId="655A343F" w14:textId="77777777" w:rsidR="00076A6D" w:rsidRPr="00F26B5D" w:rsidRDefault="00076A6D" w:rsidP="00D153D0">
            <w:pPr>
              <w:pStyle w:val="Tekstpodstawowy3"/>
              <w:rPr>
                <w:rFonts w:asciiTheme="minorHAnsi" w:hAnsiTheme="minorHAnsi"/>
                <w:sz w:val="22"/>
                <w:szCs w:val="22"/>
              </w:rPr>
            </w:pPr>
          </w:p>
        </w:tc>
        <w:tc>
          <w:tcPr>
            <w:tcW w:w="1265" w:type="dxa"/>
          </w:tcPr>
          <w:p w14:paraId="50933312" w14:textId="77777777" w:rsidR="00076A6D" w:rsidRPr="00F26B5D" w:rsidRDefault="00076A6D" w:rsidP="00D153D0">
            <w:pPr>
              <w:pStyle w:val="Tekstpodstawowy3"/>
              <w:rPr>
                <w:rFonts w:asciiTheme="minorHAnsi" w:hAnsiTheme="minorHAnsi"/>
                <w:sz w:val="22"/>
                <w:szCs w:val="22"/>
              </w:rPr>
            </w:pPr>
          </w:p>
        </w:tc>
        <w:tc>
          <w:tcPr>
            <w:tcW w:w="1265" w:type="dxa"/>
          </w:tcPr>
          <w:p w14:paraId="3A1B2B35" w14:textId="77777777" w:rsidR="00076A6D" w:rsidRPr="00F26B5D" w:rsidRDefault="00076A6D" w:rsidP="00D153D0">
            <w:pPr>
              <w:pStyle w:val="Tekstpodstawowy3"/>
              <w:rPr>
                <w:rFonts w:asciiTheme="minorHAnsi" w:hAnsiTheme="minorHAnsi"/>
                <w:sz w:val="22"/>
                <w:szCs w:val="22"/>
              </w:rPr>
            </w:pPr>
          </w:p>
        </w:tc>
      </w:tr>
    </w:tbl>
    <w:p w14:paraId="4923BBFE" w14:textId="15A8DD6F" w:rsidR="00E777EE" w:rsidRDefault="00E777EE" w:rsidP="00076A6D">
      <w:pPr>
        <w:spacing w:after="0" w:line="360" w:lineRule="auto"/>
        <w:rPr>
          <w:rFonts w:asciiTheme="minorHAnsi" w:hAnsiTheme="minorHAnsi"/>
          <w:bCs/>
          <w:sz w:val="22"/>
          <w:szCs w:val="22"/>
        </w:rPr>
      </w:pPr>
    </w:p>
    <w:p w14:paraId="7AEFD48A" w14:textId="16ED2F22"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lastRenderedPageBreak/>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03542E">
        <w:rPr>
          <w:rFonts w:asciiTheme="minorHAnsi" w:eastAsia="SimSun" w:hAnsiTheme="minorHAnsi"/>
          <w:b/>
          <w:kern w:val="2"/>
          <w:sz w:val="22"/>
          <w:szCs w:val="22"/>
          <w:lang w:eastAsia="hi-IN" w:bidi="hi-IN"/>
        </w:rPr>
        <w:t>5</w:t>
      </w:r>
      <w:r w:rsidR="00607B66"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5DB9A718" w14:textId="77777777" w:rsidR="00E777EE" w:rsidRDefault="00E777EE" w:rsidP="00984D70">
      <w:pPr>
        <w:spacing w:after="0" w:line="240" w:lineRule="auto"/>
        <w:jc w:val="center"/>
        <w:rPr>
          <w:rFonts w:asciiTheme="minorHAnsi" w:hAnsiTheme="minorHAnsi"/>
          <w:sz w:val="22"/>
          <w:szCs w:val="22"/>
        </w:rPr>
      </w:pPr>
    </w:p>
    <w:p w14:paraId="40FD0703" w14:textId="77777777" w:rsidR="00EB2BDB" w:rsidRDefault="00EB2BDB" w:rsidP="00EB2BDB">
      <w:pPr>
        <w:spacing w:after="0" w:line="240" w:lineRule="auto"/>
        <w:jc w:val="center"/>
        <w:rPr>
          <w:rFonts w:asciiTheme="minorHAnsi" w:hAnsiTheme="minorHAnsi"/>
          <w:sz w:val="22"/>
          <w:szCs w:val="22"/>
        </w:rPr>
      </w:pPr>
    </w:p>
    <w:p w14:paraId="698C90B7" w14:textId="6E6B5B62" w:rsidR="007C0BBB" w:rsidRPr="00337FAA" w:rsidRDefault="007C0BBB" w:rsidP="007C0BBB">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Pr>
          <w:rFonts w:ascii="Calibri" w:hAnsi="Calibri" w:cs="Calibri"/>
          <w:b/>
          <w:bCs/>
        </w:rPr>
        <w:t>..</w:t>
      </w:r>
      <w:r w:rsidRPr="00337FAA">
        <w:rPr>
          <w:rFonts w:ascii="Calibri" w:hAnsi="Calibri" w:cs="Calibri"/>
          <w:b/>
          <w:bCs/>
        </w:rPr>
        <w:t>/202</w:t>
      </w:r>
      <w:r>
        <w:rPr>
          <w:rFonts w:ascii="Calibri" w:hAnsi="Calibri" w:cs="Calibri"/>
          <w:b/>
          <w:bCs/>
        </w:rPr>
        <w:t>4</w:t>
      </w:r>
    </w:p>
    <w:p w14:paraId="5098B5A4" w14:textId="77777777" w:rsidR="007C0BBB" w:rsidRPr="00337FAA" w:rsidRDefault="007C0BBB" w:rsidP="007C0BBB">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0D7D2368" w14:textId="77777777" w:rsidR="007C0BBB" w:rsidRPr="00337FAA" w:rsidRDefault="007C0BBB" w:rsidP="007C0BBB">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14C4038F" w14:textId="77777777" w:rsidR="007C0BBB" w:rsidRPr="00337FAA" w:rsidRDefault="007C0BBB" w:rsidP="00F235C8">
      <w:pPr>
        <w:numPr>
          <w:ilvl w:val="0"/>
          <w:numId w:val="41"/>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3EC92FF5" w14:textId="77777777" w:rsidR="007C0BBB" w:rsidRPr="00337FAA" w:rsidRDefault="007C0BBB" w:rsidP="00F235C8">
      <w:pPr>
        <w:numPr>
          <w:ilvl w:val="0"/>
          <w:numId w:val="41"/>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741ADE2" w14:textId="77777777" w:rsidR="007C0BBB" w:rsidRPr="00337FAA" w:rsidRDefault="007C0BBB" w:rsidP="007C0BBB">
      <w:pPr>
        <w:suppressAutoHyphens/>
        <w:autoSpaceDE w:val="0"/>
        <w:autoSpaceDN w:val="0"/>
        <w:spacing w:line="242" w:lineRule="auto"/>
        <w:rPr>
          <w:rFonts w:ascii="Calibri" w:hAnsi="Calibri"/>
        </w:rPr>
      </w:pPr>
      <w:r w:rsidRPr="00337FAA">
        <w:rPr>
          <w:rFonts w:ascii="Calibri" w:hAnsi="Calibri"/>
        </w:rPr>
        <w:t>a</w:t>
      </w:r>
    </w:p>
    <w:p w14:paraId="3DB895D0" w14:textId="77777777" w:rsidR="007C0BBB" w:rsidRPr="00337FAA" w:rsidRDefault="007C0BBB" w:rsidP="007C0BBB">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6D5816D0" w14:textId="77777777" w:rsidR="007C0BBB" w:rsidRPr="00337FAA" w:rsidRDefault="007C0BBB" w:rsidP="007C0BBB">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677029FD" w14:textId="77777777" w:rsidR="007C0BBB" w:rsidRPr="00337FAA" w:rsidRDefault="007C0BBB" w:rsidP="00F235C8">
      <w:pPr>
        <w:widowControl w:val="0"/>
        <w:numPr>
          <w:ilvl w:val="0"/>
          <w:numId w:val="42"/>
        </w:numPr>
        <w:suppressAutoHyphens/>
        <w:autoSpaceDN w:val="0"/>
        <w:spacing w:after="0" w:line="240" w:lineRule="auto"/>
        <w:jc w:val="both"/>
        <w:rPr>
          <w:rFonts w:ascii="Calibri" w:hAnsi="Calibri" w:cs="Calibri"/>
        </w:rPr>
      </w:pPr>
      <w:r w:rsidRPr="00337FAA">
        <w:rPr>
          <w:rFonts w:ascii="Calibri" w:hAnsi="Calibri" w:cs="Calibri"/>
        </w:rPr>
        <w:t>…………………………………………,</w:t>
      </w:r>
    </w:p>
    <w:p w14:paraId="5507B5A3" w14:textId="77777777" w:rsidR="007C0BBB" w:rsidRPr="00337FAA" w:rsidRDefault="007C0BBB" w:rsidP="00F235C8">
      <w:pPr>
        <w:widowControl w:val="0"/>
        <w:numPr>
          <w:ilvl w:val="0"/>
          <w:numId w:val="42"/>
        </w:numPr>
        <w:suppressAutoHyphens/>
        <w:autoSpaceDN w:val="0"/>
        <w:spacing w:after="0" w:line="240" w:lineRule="auto"/>
        <w:jc w:val="both"/>
        <w:rPr>
          <w:rFonts w:ascii="Calibri" w:hAnsi="Calibri" w:cs="Calibri"/>
        </w:rPr>
      </w:pPr>
      <w:r w:rsidRPr="00337FAA">
        <w:rPr>
          <w:rFonts w:ascii="Calibri" w:hAnsi="Calibri" w:cs="Calibri"/>
        </w:rPr>
        <w:t>………………………………………….</w:t>
      </w:r>
    </w:p>
    <w:p w14:paraId="23D0092E" w14:textId="77777777" w:rsidR="007C0BBB" w:rsidRPr="00337FAA" w:rsidRDefault="007C0BBB" w:rsidP="007C0BBB">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7EFCF0D0" w14:textId="1CAB936A" w:rsidR="007C0BBB" w:rsidRPr="00337FAA" w:rsidRDefault="007C0BBB" w:rsidP="007C0BBB">
      <w:pPr>
        <w:widowControl w:val="0"/>
        <w:suppressAutoHyphens/>
        <w:autoSpaceDN w:val="0"/>
        <w:spacing w:after="0" w:line="240" w:lineRule="auto"/>
        <w:jc w:val="both"/>
        <w:rPr>
          <w:rFonts w:ascii="Calibri" w:hAnsi="Calibri" w:cs="Calibri"/>
        </w:rPr>
      </w:pPr>
      <w:r w:rsidRPr="00337FAA">
        <w:rPr>
          <w:rFonts w:ascii="Calibri" w:hAnsi="Calibri" w:cs="Calibri"/>
        </w:rPr>
        <w:t>Strony zgodnie oświadczają, że umowa została zawarta na zasadach ustalonych ustawą z dnia 11 września 2019 roku – Prawo zamówień publicznych na podstawie wygranego postępowania w trybi</w:t>
      </w:r>
      <w:r w:rsidR="00312B65">
        <w:rPr>
          <w:rFonts w:ascii="Calibri" w:hAnsi="Calibri" w:cs="Calibri"/>
        </w:rPr>
        <w:t xml:space="preserve">e podstawowym wariant pierwszy </w:t>
      </w:r>
      <w:r w:rsidRPr="00337FAA">
        <w:rPr>
          <w:rFonts w:ascii="Calibri" w:hAnsi="Calibri" w:cs="Calibri"/>
        </w:rPr>
        <w:t>z dnia ……</w:t>
      </w:r>
      <w:r>
        <w:rPr>
          <w:rFonts w:ascii="Calibri" w:hAnsi="Calibri" w:cs="Calibri"/>
        </w:rPr>
        <w:t>…</w:t>
      </w:r>
      <w:r w:rsidRPr="00337FAA">
        <w:rPr>
          <w:rFonts w:ascii="Calibri" w:hAnsi="Calibri" w:cs="Calibri"/>
        </w:rPr>
        <w:t>…… roku na warunkach określonych w postępowaniu.</w:t>
      </w:r>
    </w:p>
    <w:p w14:paraId="48AF6A3A" w14:textId="77777777" w:rsidR="007C0BBB" w:rsidRPr="00337FAA" w:rsidRDefault="007C0BBB" w:rsidP="007C0BBB">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0C8B06EB"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1</w:t>
      </w:r>
    </w:p>
    <w:p w14:paraId="4C9522A9"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Przedmiot Umowy</w:t>
      </w:r>
    </w:p>
    <w:p w14:paraId="105F9D91" w14:textId="77777777" w:rsidR="007C0BBB" w:rsidRPr="009B7712" w:rsidRDefault="007C0BBB" w:rsidP="00F235C8">
      <w:pPr>
        <w:numPr>
          <w:ilvl w:val="0"/>
          <w:numId w:val="23"/>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Pr="009B7712">
        <w:rPr>
          <w:rFonts w:ascii="Calibri" w:eastAsia="Calibri" w:hAnsi="Calibri" w:cs="Calibri"/>
          <w:b/>
          <w:bCs/>
          <w:lang w:eastAsia="en-US"/>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3F2C73EE" w14:textId="77777777" w:rsidR="007C0BBB" w:rsidRPr="009B7712" w:rsidRDefault="007C0BBB" w:rsidP="00F235C8">
      <w:pPr>
        <w:numPr>
          <w:ilvl w:val="0"/>
          <w:numId w:val="2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27684A67" w14:textId="0754045F" w:rsidR="007C0BBB" w:rsidRPr="009B7712" w:rsidRDefault="007C0BBB" w:rsidP="00F235C8">
      <w:pPr>
        <w:numPr>
          <w:ilvl w:val="0"/>
          <w:numId w:val="23"/>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00D20C24">
        <w:rPr>
          <w:rFonts w:ascii="Calibri" w:eastAsia="Calibri" w:hAnsi="Calibri" w:cs="Calibri"/>
          <w:b/>
          <w:lang w:eastAsia="en-US"/>
        </w:rPr>
        <w:t>24</w:t>
      </w:r>
      <w:r w:rsidR="00C73CB0">
        <w:rPr>
          <w:rFonts w:ascii="Calibri" w:eastAsia="Calibri" w:hAnsi="Calibri" w:cs="Calibri"/>
          <w:b/>
          <w:lang w:eastAsia="en-US"/>
        </w:rPr>
        <w:t xml:space="preserve"> </w:t>
      </w:r>
      <w:r w:rsidR="00AB33FF">
        <w:rPr>
          <w:rFonts w:ascii="Calibri" w:eastAsia="Calibri" w:hAnsi="Calibri" w:cs="Calibri"/>
          <w:b/>
          <w:lang w:eastAsia="en-US"/>
        </w:rPr>
        <w:t>miesięcy</w:t>
      </w:r>
      <w:r w:rsidRPr="009B7712">
        <w:rPr>
          <w:rFonts w:ascii="Calibri" w:eastAsia="Calibri" w:hAnsi="Calibri" w:cs="Calibri"/>
          <w:lang w:eastAsia="en-US"/>
        </w:rPr>
        <w:t xml:space="preserve"> tj. od dnia ………………….. do ………………….. r.</w:t>
      </w:r>
    </w:p>
    <w:p w14:paraId="66FB1C32" w14:textId="77777777" w:rsidR="007C0BBB" w:rsidRPr="00337FAA" w:rsidRDefault="007C0BBB" w:rsidP="00F235C8">
      <w:pPr>
        <w:numPr>
          <w:ilvl w:val="0"/>
          <w:numId w:val="23"/>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4A758EA5"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2</w:t>
      </w:r>
    </w:p>
    <w:p w14:paraId="1AEE19AC"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Dostawy</w:t>
      </w:r>
    </w:p>
    <w:p w14:paraId="3B5BAB22" w14:textId="77777777" w:rsidR="007C0BBB" w:rsidRPr="00337FAA" w:rsidRDefault="007C0BBB" w:rsidP="00F235C8">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46C1146A" w14:textId="77777777" w:rsidR="007C0BBB" w:rsidRPr="00337FAA" w:rsidRDefault="007C0BBB" w:rsidP="00F235C8">
      <w:pPr>
        <w:numPr>
          <w:ilvl w:val="1"/>
          <w:numId w:val="4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7838F0E9" w14:textId="77777777" w:rsidR="007C0BBB" w:rsidRPr="00337FAA" w:rsidRDefault="007C0BBB" w:rsidP="00F235C8">
      <w:pPr>
        <w:numPr>
          <w:ilvl w:val="1"/>
          <w:numId w:val="2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3B7F02A5" w14:textId="77777777" w:rsidR="007C0BBB" w:rsidRPr="00337FAA" w:rsidRDefault="007C0BBB" w:rsidP="00F235C8">
      <w:pPr>
        <w:numPr>
          <w:ilvl w:val="1"/>
          <w:numId w:val="2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12955247" w14:textId="77777777" w:rsidR="007C0BBB" w:rsidRPr="00337FAA" w:rsidRDefault="007C0BBB" w:rsidP="00F235C8">
      <w:pPr>
        <w:numPr>
          <w:ilvl w:val="1"/>
          <w:numId w:val="2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5823B93" w14:textId="77777777" w:rsidR="007C0BBB" w:rsidRPr="00337FAA"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70341858" w14:textId="318752A0" w:rsidR="007C0BBB" w:rsidRPr="00337FAA"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Zgłoszone zamówienia Wykonawca zrealizuje w ter</w:t>
      </w:r>
      <w:r>
        <w:rPr>
          <w:rFonts w:ascii="Calibri" w:eastAsia="Calibri" w:hAnsi="Calibri" w:cs="Calibri"/>
          <w:lang w:eastAsia="en-US"/>
        </w:rPr>
        <w:t xml:space="preserve">minie do </w:t>
      </w:r>
      <w:r w:rsidRPr="007C0BBB">
        <w:rPr>
          <w:rFonts w:ascii="Calibri" w:eastAsia="Calibri" w:hAnsi="Calibri" w:cs="Calibri"/>
          <w:b/>
          <w:lang w:eastAsia="en-US"/>
        </w:rPr>
        <w:t>……dni</w:t>
      </w:r>
      <w:r w:rsidRPr="00337FAA">
        <w:rPr>
          <w:rFonts w:ascii="Calibri" w:eastAsia="Calibri" w:hAnsi="Calibri" w:cs="Calibri"/>
          <w:lang w:eastAsia="en-US"/>
        </w:rPr>
        <w:t xml:space="preserve"> roboczych od daty otrzymania zapotrzebowania. W sytuacjach pilnych w ciągu </w:t>
      </w:r>
      <w:r>
        <w:rPr>
          <w:rFonts w:ascii="Calibri" w:eastAsia="Calibri" w:hAnsi="Calibri" w:cs="Calibri"/>
          <w:b/>
          <w:lang w:eastAsia="en-US"/>
        </w:rPr>
        <w:t>……..</w:t>
      </w:r>
      <w:r w:rsidRPr="007C0BBB">
        <w:rPr>
          <w:rFonts w:ascii="Calibri" w:eastAsia="Calibri" w:hAnsi="Calibri" w:cs="Calibri"/>
          <w:b/>
          <w:lang w:eastAsia="en-US"/>
        </w:rPr>
        <w:t>dni</w:t>
      </w:r>
      <w:r w:rsidRPr="00337FAA">
        <w:rPr>
          <w:rFonts w:ascii="Calibri" w:eastAsia="Calibri" w:hAnsi="Calibri" w:cs="Calibri"/>
          <w:lang w:eastAsia="en-US"/>
        </w:rPr>
        <w:t xml:space="preserve"> roboczych. Dostawa do Magazynu Głównego ŚCO. </w:t>
      </w:r>
    </w:p>
    <w:p w14:paraId="1996CCAD" w14:textId="77777777" w:rsidR="007C0BBB" w:rsidRPr="00337FAA"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4936C11E" w14:textId="77777777" w:rsidR="007C0BBB" w:rsidRPr="00337FAA"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Jeżeli termin dostawy upływa w dniu wolnym od pracy lub poza godzinami pracy Zamawiającego, dostawa nastąpi w pierwszym dniu roboczym po wyznaczonym terminie.</w:t>
      </w:r>
    </w:p>
    <w:p w14:paraId="549B858C" w14:textId="77777777" w:rsidR="007C0BBB" w:rsidRPr="00337FAA"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6D5F2A0B" w14:textId="77777777" w:rsidR="007C0BBB" w:rsidRPr="00337FAA" w:rsidRDefault="007C0BBB" w:rsidP="00F235C8">
      <w:pPr>
        <w:numPr>
          <w:ilvl w:val="0"/>
          <w:numId w:val="4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6DCCE32" w14:textId="77777777" w:rsidR="007C0BBB" w:rsidRPr="00337FAA" w:rsidRDefault="007C0BBB" w:rsidP="00F235C8">
      <w:pPr>
        <w:numPr>
          <w:ilvl w:val="0"/>
          <w:numId w:val="46"/>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0FDF4B14" w14:textId="77777777" w:rsidR="007C0BBB" w:rsidRPr="00337FAA" w:rsidRDefault="007C0BBB" w:rsidP="00F235C8">
      <w:pPr>
        <w:numPr>
          <w:ilvl w:val="0"/>
          <w:numId w:val="2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044FFBF0" w14:textId="77777777" w:rsidR="007C0BBB" w:rsidRPr="009B7712" w:rsidRDefault="007C0BBB" w:rsidP="00F235C8">
      <w:pPr>
        <w:numPr>
          <w:ilvl w:val="0"/>
          <w:numId w:val="24"/>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0B80C61C" w14:textId="77777777" w:rsidR="007C0BBB" w:rsidRPr="009B7712"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663CE22F" w14:textId="77777777" w:rsidR="007C0BBB" w:rsidRPr="009B7712"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48BDFFE3" w14:textId="77777777" w:rsidR="007C0BBB" w:rsidRPr="009B7712"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3C0E8700" w14:textId="77777777" w:rsidR="007C0BBB" w:rsidRPr="009B7712"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Odbioru ilościowego każdej dostawy dokonywać będzie pracownik Magazynu Głównego.</w:t>
      </w:r>
    </w:p>
    <w:p w14:paraId="145DD52F" w14:textId="77777777" w:rsidR="007C0BBB" w:rsidRPr="009B7712"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6EC818CE" w14:textId="77777777" w:rsidR="007C0BBB" w:rsidRPr="009B7712" w:rsidRDefault="007C0BBB" w:rsidP="00F235C8">
      <w:pPr>
        <w:numPr>
          <w:ilvl w:val="0"/>
          <w:numId w:val="24"/>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Osobą odpowiedzialną za realizację umowy ze strony Zamawiającego jest ……………………………………</w:t>
      </w:r>
    </w:p>
    <w:p w14:paraId="0D6C818A" w14:textId="77777777" w:rsidR="007C0BBB" w:rsidRPr="009B7712" w:rsidRDefault="007C0BBB" w:rsidP="007C0BBB">
      <w:pPr>
        <w:suppressAutoHyphens/>
        <w:autoSpaceDN w:val="0"/>
        <w:spacing w:after="0" w:line="240" w:lineRule="auto"/>
        <w:ind w:left="720"/>
        <w:contextualSpacing/>
        <w:jc w:val="both"/>
        <w:textAlignment w:val="baseline"/>
        <w:rPr>
          <w:rFonts w:ascii="Calibri" w:eastAsia="Calibri" w:hAnsi="Calibri" w:cs="Calibri"/>
          <w:lang w:eastAsia="en-US"/>
        </w:rPr>
      </w:pPr>
    </w:p>
    <w:p w14:paraId="16B2316D"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3</w:t>
      </w:r>
    </w:p>
    <w:p w14:paraId="4D1ECF1B"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Wymagania jakościowe</w:t>
      </w:r>
    </w:p>
    <w:p w14:paraId="31FC149A" w14:textId="77777777" w:rsidR="007C0BBB" w:rsidRPr="009E3271" w:rsidRDefault="007C0BBB" w:rsidP="00F235C8">
      <w:pPr>
        <w:numPr>
          <w:ilvl w:val="0"/>
          <w:numId w:val="47"/>
        </w:numPr>
        <w:suppressAutoHyphens/>
        <w:autoSpaceDN w:val="0"/>
        <w:spacing w:after="0" w:line="240" w:lineRule="auto"/>
        <w:ind w:hanging="284"/>
        <w:contextualSpacing/>
        <w:jc w:val="both"/>
        <w:textAlignment w:val="baseline"/>
        <w:rPr>
          <w:rFonts w:ascii="Calibri" w:eastAsia="Calibri" w:hAnsi="Calibri" w:cs="Calibri"/>
          <w:lang w:eastAsia="en-US"/>
        </w:rPr>
      </w:pPr>
      <w:r w:rsidRPr="009E3271">
        <w:rPr>
          <w:rFonts w:ascii="Calibri" w:eastAsia="Calibri" w:hAnsi="Calibri" w:cs="Calibri"/>
          <w:lang w:eastAsia="en-US"/>
        </w:rPr>
        <w:t>Wykonawca gwarantuje wysoką jakość dostarczanych produktów będących przedmiotem umowy.</w:t>
      </w:r>
    </w:p>
    <w:p w14:paraId="1461CF0B" w14:textId="77777777" w:rsidR="009E3271" w:rsidRPr="009E3271" w:rsidRDefault="009E3271" w:rsidP="009E3271">
      <w:pPr>
        <w:numPr>
          <w:ilvl w:val="0"/>
          <w:numId w:val="47"/>
        </w:numPr>
        <w:suppressAutoHyphens/>
        <w:autoSpaceDN w:val="0"/>
        <w:spacing w:after="0" w:line="240" w:lineRule="auto"/>
        <w:ind w:hanging="284"/>
        <w:contextualSpacing/>
        <w:jc w:val="both"/>
        <w:textAlignment w:val="baseline"/>
        <w:rPr>
          <w:rFonts w:ascii="Calibri" w:hAnsi="Calibri" w:cs="Calibri"/>
        </w:rPr>
      </w:pPr>
      <w:r w:rsidRPr="009E3271">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11F61F1E" w14:textId="77777777" w:rsidR="007C0BBB" w:rsidRPr="00337FAA" w:rsidRDefault="007C0BBB" w:rsidP="00F235C8">
      <w:pPr>
        <w:numPr>
          <w:ilvl w:val="0"/>
          <w:numId w:val="48"/>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2A147BE5" w14:textId="77777777" w:rsidR="007C0BBB" w:rsidRPr="00337FAA" w:rsidRDefault="007C0BBB" w:rsidP="00F235C8">
      <w:pPr>
        <w:numPr>
          <w:ilvl w:val="0"/>
          <w:numId w:val="2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6EE1CA4B" w14:textId="77777777" w:rsidR="007C0BBB" w:rsidRDefault="007C0BBB" w:rsidP="00F235C8">
      <w:pPr>
        <w:numPr>
          <w:ilvl w:val="0"/>
          <w:numId w:val="2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671A91BC" w14:textId="77777777" w:rsidR="007C0BBB" w:rsidRPr="00337FAA" w:rsidRDefault="007C0BBB" w:rsidP="00F235C8">
      <w:pPr>
        <w:numPr>
          <w:ilvl w:val="0"/>
          <w:numId w:val="27"/>
        </w:numPr>
        <w:suppressAutoHyphens/>
        <w:autoSpaceDN w:val="0"/>
        <w:spacing w:after="0" w:line="240" w:lineRule="auto"/>
        <w:ind w:hanging="284"/>
        <w:contextualSpacing/>
        <w:jc w:val="both"/>
        <w:textAlignment w:val="baseline"/>
        <w:rPr>
          <w:rFonts w:ascii="Calibri" w:eastAsia="Calibri" w:hAnsi="Calibri" w:cs="Calibri"/>
          <w:lang w:eastAsia="en-US"/>
        </w:rPr>
      </w:pPr>
      <w:r w:rsidRPr="003B52F4">
        <w:rPr>
          <w:rFonts w:ascii="Calibri" w:eastAsia="Calibri" w:hAnsi="Calibri" w:cs="Calibri"/>
          <w:lang w:eastAsia="en-US"/>
        </w:rPr>
        <w:t>Wykonawca nie ponosi odpowiedzialności za wady przedmiotu umowy</w:t>
      </w:r>
      <w:r w:rsidRPr="00337FAA">
        <w:rPr>
          <w:rFonts w:ascii="Calibri" w:eastAsia="Calibri" w:hAnsi="Calibri" w:cs="Calibri"/>
          <w:lang w:eastAsia="en-US"/>
        </w:rPr>
        <w:t xml:space="preserve"> powstałe na skutek niewłaściwego postępowania Zamawiającego, tzn. postępowania niezgodnego z instrukcją producenta.</w:t>
      </w:r>
    </w:p>
    <w:p w14:paraId="3D7C9B85" w14:textId="65E239EA" w:rsidR="003F6C70" w:rsidRDefault="007C0BBB" w:rsidP="00F235C8">
      <w:pPr>
        <w:numPr>
          <w:ilvl w:val="0"/>
          <w:numId w:val="2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r w:rsidR="003F6C70">
        <w:rPr>
          <w:rFonts w:ascii="Calibri" w:eastAsia="Calibri" w:hAnsi="Calibri" w:cs="Calibri"/>
          <w:lang w:eastAsia="en-US"/>
        </w:rPr>
        <w:t>.</w:t>
      </w:r>
    </w:p>
    <w:p w14:paraId="0155C81F" w14:textId="62A664C9" w:rsidR="007C0BBB" w:rsidRPr="003F6C70" w:rsidRDefault="003F6C70" w:rsidP="003F6C70">
      <w:pPr>
        <w:numPr>
          <w:ilvl w:val="0"/>
          <w:numId w:val="27"/>
        </w:numPr>
        <w:suppressAutoHyphens/>
        <w:autoSpaceDN w:val="0"/>
        <w:spacing w:after="0" w:line="240" w:lineRule="auto"/>
        <w:ind w:hanging="284"/>
        <w:contextualSpacing/>
        <w:jc w:val="both"/>
        <w:textAlignment w:val="baseline"/>
        <w:rPr>
          <w:rFonts w:asciiTheme="minorHAnsi" w:hAnsiTheme="minorHAnsi"/>
        </w:rPr>
      </w:pPr>
      <w:r w:rsidRPr="003B52F4">
        <w:rPr>
          <w:rFonts w:asciiTheme="minorHAnsi" w:hAnsiTheme="minorHAnsi"/>
          <w:color w:val="000000"/>
        </w:rPr>
        <w:t xml:space="preserve">Wykonawca gwarantuje, że dostarczony przedmiot zamówienia w ramach niniejszej Umowy będzie </w:t>
      </w:r>
      <w:r w:rsidRPr="003B52F4">
        <w:rPr>
          <w:rFonts w:asciiTheme="minorHAnsi" w:hAnsiTheme="minorHAnsi"/>
        </w:rPr>
        <w:t>posiadał dokumenty potwierdzające dopuszczenie wyrobu do obrotu na terytorium RP lub inny tożsamy dokument i dostarczy je na każde żądanie Zamawiającego (</w:t>
      </w:r>
      <w:r w:rsidR="00594B7D">
        <w:rPr>
          <w:rFonts w:asciiTheme="minorHAnsi" w:hAnsiTheme="minorHAnsi"/>
        </w:rPr>
        <w:t xml:space="preserve">w </w:t>
      </w:r>
      <w:r w:rsidRPr="003B52F4">
        <w:rPr>
          <w:rFonts w:asciiTheme="minorHAnsi" w:hAnsiTheme="minorHAnsi"/>
        </w:rPr>
        <w:t>przypadku, kiedy ww. dokument nie jest wymagany Wykonawca załączy stosowne oświadczenie).</w:t>
      </w:r>
    </w:p>
    <w:p w14:paraId="52EAF32D" w14:textId="77777777" w:rsidR="007C0BBB" w:rsidRPr="00337FAA" w:rsidRDefault="007C0BBB" w:rsidP="00F235C8">
      <w:pPr>
        <w:numPr>
          <w:ilvl w:val="0"/>
          <w:numId w:val="2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1A7FDBBE" w14:textId="77777777" w:rsidR="007C0BBB" w:rsidRDefault="007C0BBB" w:rsidP="00F235C8">
      <w:pPr>
        <w:numPr>
          <w:ilvl w:val="0"/>
          <w:numId w:val="27"/>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1DD786" w14:textId="77777777" w:rsidR="007C0BBB" w:rsidRPr="00337FAA" w:rsidRDefault="007C0BBB" w:rsidP="007C0BBB">
      <w:pPr>
        <w:suppressAutoHyphens/>
        <w:autoSpaceDN w:val="0"/>
        <w:spacing w:after="0" w:line="240" w:lineRule="auto"/>
        <w:ind w:left="720"/>
        <w:contextualSpacing/>
        <w:jc w:val="both"/>
        <w:textAlignment w:val="baseline"/>
        <w:rPr>
          <w:rFonts w:ascii="Calibri" w:eastAsia="Calibri" w:hAnsi="Calibri" w:cs="Calibri"/>
          <w:lang w:eastAsia="en-US"/>
        </w:rPr>
      </w:pPr>
    </w:p>
    <w:p w14:paraId="31E1FECE"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4</w:t>
      </w:r>
    </w:p>
    <w:p w14:paraId="45F8F77B"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Płatności i ceny</w:t>
      </w:r>
    </w:p>
    <w:p w14:paraId="7B3B10EE" w14:textId="77777777" w:rsidR="007C0BBB" w:rsidRPr="00337FAA" w:rsidRDefault="007C0BBB" w:rsidP="00F235C8">
      <w:pPr>
        <w:numPr>
          <w:ilvl w:val="0"/>
          <w:numId w:val="4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24058634" w14:textId="77777777" w:rsidR="007C0BBB" w:rsidRPr="00337FAA" w:rsidRDefault="007C0BBB" w:rsidP="007C0BBB">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02FA4998" w14:textId="77777777" w:rsidR="007C0BBB" w:rsidRPr="00337FAA" w:rsidRDefault="007C0BBB" w:rsidP="007C0BBB">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56E5F162" w14:textId="77777777" w:rsidR="007C0BBB" w:rsidRPr="00337FAA" w:rsidRDefault="007C0BBB" w:rsidP="007C0BBB">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4E6A1A0A" w14:textId="77777777" w:rsidR="007C0BBB" w:rsidRPr="00337FAA" w:rsidRDefault="007C0BBB" w:rsidP="00F235C8">
      <w:pPr>
        <w:numPr>
          <w:ilvl w:val="0"/>
          <w:numId w:val="50"/>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5775CF84" w14:textId="45D78C0D" w:rsidR="007C0BBB" w:rsidRPr="00337FAA"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w:t>
      </w:r>
      <w:r w:rsidR="00DB3D27">
        <w:rPr>
          <w:rFonts w:ascii="Calibri" w:eastAsia="Calibri" w:hAnsi="Calibri" w:cs="Calibri"/>
          <w:lang w:eastAsia="en-US"/>
        </w:rPr>
        <w:t xml:space="preserve">stkie określone prawem podatki </w:t>
      </w:r>
      <w:r w:rsidR="00DB3D27">
        <w:rPr>
          <w:rFonts w:ascii="Calibri" w:eastAsia="Calibri" w:hAnsi="Calibri" w:cs="Calibri"/>
          <w:lang w:eastAsia="en-US"/>
        </w:rPr>
        <w:br/>
      </w:r>
      <w:r w:rsidRPr="00337FAA">
        <w:rPr>
          <w:rFonts w:ascii="Calibri" w:eastAsia="Calibri" w:hAnsi="Calibri" w:cs="Calibri"/>
          <w:lang w:eastAsia="en-US"/>
        </w:rPr>
        <w:t>(w tym podatek VAT) oraz inne koszty związane z realizacją umowy, w tym koszty transportu do siedziby Zamawiającego.</w:t>
      </w:r>
    </w:p>
    <w:p w14:paraId="5DA6EBA5" w14:textId="77777777" w:rsidR="007C0BBB" w:rsidRPr="00337FAA"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67AAF9F9" w14:textId="77777777" w:rsidR="007C0BBB" w:rsidRPr="00337FAA"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2544A7EA" w14:textId="77777777" w:rsidR="007C0BBB" w:rsidRPr="00337FAA"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5EA8968" w14:textId="77777777" w:rsidR="007C0BBB" w:rsidRPr="00337FAA"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21A64CF9" w14:textId="77777777" w:rsidR="007C0BBB" w:rsidRPr="00337FAA"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Pr="00337FAA">
        <w:rPr>
          <w:rFonts w:ascii="Calibri" w:eastAsia="Calibri" w:hAnsi="Calibri"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03E3BF68" w14:textId="77777777" w:rsidR="007C0BBB" w:rsidRDefault="007C0BBB" w:rsidP="00F235C8">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332AF2E" w14:textId="77777777" w:rsidR="007C0BBB" w:rsidRPr="00337FAA" w:rsidRDefault="007C0BBB" w:rsidP="007C0BBB">
      <w:pPr>
        <w:suppressAutoHyphens/>
        <w:autoSpaceDN w:val="0"/>
        <w:spacing w:after="0" w:line="240" w:lineRule="auto"/>
        <w:ind w:left="720"/>
        <w:contextualSpacing/>
        <w:jc w:val="both"/>
        <w:textAlignment w:val="baseline"/>
        <w:rPr>
          <w:rFonts w:ascii="Calibri" w:eastAsia="Calibri" w:hAnsi="Calibri" w:cs="Calibri"/>
          <w:lang w:eastAsia="en-US"/>
        </w:rPr>
      </w:pPr>
    </w:p>
    <w:p w14:paraId="5A774C9A"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5</w:t>
      </w:r>
    </w:p>
    <w:p w14:paraId="2DC2A86E"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Reklamacje</w:t>
      </w:r>
    </w:p>
    <w:p w14:paraId="1FC460CD" w14:textId="77777777" w:rsidR="007C0BBB" w:rsidRPr="00337FAA" w:rsidRDefault="007C0BBB" w:rsidP="00F235C8">
      <w:pPr>
        <w:numPr>
          <w:ilvl w:val="0"/>
          <w:numId w:val="51"/>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4BC24DF9" w14:textId="77777777" w:rsidR="007C0BBB" w:rsidRPr="00337FAA" w:rsidRDefault="007C0BBB" w:rsidP="00F235C8">
      <w:pPr>
        <w:numPr>
          <w:ilvl w:val="0"/>
          <w:numId w:val="52"/>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78361774" w14:textId="77777777" w:rsidR="007C0BBB" w:rsidRPr="00337FAA" w:rsidRDefault="007C0BBB" w:rsidP="00F235C8">
      <w:pPr>
        <w:numPr>
          <w:ilvl w:val="0"/>
          <w:numId w:val="2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4E2EC0B7" w14:textId="77777777" w:rsidR="007C0BBB" w:rsidRPr="00337FAA" w:rsidRDefault="007C0BBB" w:rsidP="00F235C8">
      <w:pPr>
        <w:numPr>
          <w:ilvl w:val="0"/>
          <w:numId w:val="2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72A404D1" w14:textId="77777777" w:rsidR="007C0BBB" w:rsidRPr="00337FAA" w:rsidRDefault="007C0BBB" w:rsidP="00F235C8">
      <w:pPr>
        <w:numPr>
          <w:ilvl w:val="0"/>
          <w:numId w:val="2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1959CC0D" w14:textId="7924A0C4" w:rsidR="007C0BBB" w:rsidRPr="00337FAA" w:rsidRDefault="007C0BBB" w:rsidP="00F235C8">
      <w:pPr>
        <w:numPr>
          <w:ilvl w:val="0"/>
          <w:numId w:val="2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w:t>
      </w:r>
      <w:r>
        <w:rPr>
          <w:rFonts w:ascii="Calibri" w:eastAsia="Calibri" w:hAnsi="Calibri" w:cs="Calibri"/>
          <w:lang w:eastAsia="en-US"/>
        </w:rPr>
        <w:t xml:space="preserve"> </w:t>
      </w:r>
      <w:r w:rsidRPr="00337FAA">
        <w:rPr>
          <w:rFonts w:ascii="Calibri" w:eastAsia="Calibri" w:hAnsi="Calibri" w:cs="Calibri"/>
          <w:lang w:eastAsia="en-US"/>
        </w:rPr>
        <w:t>koszty</w:t>
      </w:r>
      <w:r>
        <w:rPr>
          <w:rFonts w:ascii="Calibri" w:eastAsia="Calibri" w:hAnsi="Calibri" w:cs="Calibri"/>
          <w:lang w:eastAsia="en-US"/>
        </w:rPr>
        <w:t xml:space="preserve"> </w:t>
      </w:r>
      <w:r w:rsidRPr="00337FAA">
        <w:rPr>
          <w:rFonts w:ascii="Calibri" w:eastAsia="Calibri" w:hAnsi="Calibri" w:cs="Calibri"/>
          <w:lang w:eastAsia="en-US"/>
        </w:rPr>
        <w:t>transportu,</w:t>
      </w:r>
      <w:r>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umowy),a kosztami zakupu na podstawie zawartej umowy.</w:t>
      </w:r>
    </w:p>
    <w:p w14:paraId="24F5C798" w14:textId="77777777" w:rsidR="007C0BBB" w:rsidRPr="00337FAA" w:rsidRDefault="007C0BBB" w:rsidP="007C0BBB">
      <w:pPr>
        <w:widowControl w:val="0"/>
        <w:suppressAutoHyphens/>
        <w:autoSpaceDN w:val="0"/>
        <w:spacing w:after="0" w:line="240" w:lineRule="auto"/>
        <w:jc w:val="center"/>
        <w:rPr>
          <w:rFonts w:ascii="Calibri" w:hAnsi="Calibri" w:cs="Calibri"/>
          <w:b/>
        </w:rPr>
      </w:pPr>
    </w:p>
    <w:p w14:paraId="03F6E6E4"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6</w:t>
      </w:r>
    </w:p>
    <w:p w14:paraId="3204760C"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Kary umowne</w:t>
      </w:r>
    </w:p>
    <w:p w14:paraId="70316D31" w14:textId="2C4315A1" w:rsidR="007C0BBB" w:rsidRPr="00337FAA" w:rsidRDefault="007C0BBB" w:rsidP="00F235C8">
      <w:pPr>
        <w:numPr>
          <w:ilvl w:val="0"/>
          <w:numId w:val="5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787B04">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3336F1E7" w14:textId="77777777" w:rsidR="007C0BBB" w:rsidRPr="00E545D8" w:rsidRDefault="007C0BBB" w:rsidP="00F235C8">
      <w:pPr>
        <w:numPr>
          <w:ilvl w:val="1"/>
          <w:numId w:val="5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5DEB038E" w14:textId="77777777" w:rsidR="007C0BBB" w:rsidRPr="00E545D8" w:rsidRDefault="007C0BBB" w:rsidP="00F235C8">
      <w:pPr>
        <w:numPr>
          <w:ilvl w:val="1"/>
          <w:numId w:val="30"/>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lastRenderedPageBreak/>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1BF45A38" w14:textId="77777777" w:rsidR="007C0BBB" w:rsidRPr="00337FAA" w:rsidRDefault="007C0BBB" w:rsidP="00F235C8">
      <w:pPr>
        <w:numPr>
          <w:ilvl w:val="0"/>
          <w:numId w:val="55"/>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0835E4F2" w14:textId="77777777" w:rsidR="007C0BBB" w:rsidRPr="00337FAA" w:rsidRDefault="007C0BBB" w:rsidP="00F235C8">
      <w:pPr>
        <w:numPr>
          <w:ilvl w:val="0"/>
          <w:numId w:val="29"/>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Suma naliczonych kar umownych nie może przekroczyć kwoty 20% maksymalnego wynagrodzenia brutto, o którym mowa w § 4 ust. 1 Umowy.</w:t>
      </w:r>
    </w:p>
    <w:p w14:paraId="169CE026" w14:textId="77777777" w:rsidR="007C0BBB" w:rsidRPr="00337FAA" w:rsidRDefault="007C0BBB" w:rsidP="00F235C8">
      <w:pPr>
        <w:numPr>
          <w:ilvl w:val="0"/>
          <w:numId w:val="29"/>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1B4FC92E" w14:textId="77777777" w:rsidR="007C0BBB" w:rsidRDefault="007C0BBB" w:rsidP="00F235C8">
      <w:pPr>
        <w:numPr>
          <w:ilvl w:val="0"/>
          <w:numId w:val="29"/>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5EE5A61A" w14:textId="77777777" w:rsidR="007C0BBB" w:rsidRPr="00337FAA" w:rsidRDefault="007C0BBB" w:rsidP="007C0BBB">
      <w:pPr>
        <w:suppressAutoHyphens/>
        <w:autoSpaceDN w:val="0"/>
        <w:spacing w:after="0" w:line="240" w:lineRule="auto"/>
        <w:ind w:left="720"/>
        <w:contextualSpacing/>
        <w:jc w:val="both"/>
        <w:textAlignment w:val="baseline"/>
        <w:rPr>
          <w:rFonts w:ascii="Calibri" w:eastAsia="Calibri" w:hAnsi="Calibri" w:cs="Calibri"/>
          <w:lang w:eastAsia="en-US"/>
        </w:rPr>
      </w:pPr>
    </w:p>
    <w:p w14:paraId="2B221CB9"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7</w:t>
      </w:r>
    </w:p>
    <w:p w14:paraId="56B4A08D"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Rozwiązanie Umowy</w:t>
      </w:r>
    </w:p>
    <w:p w14:paraId="6A8015AA" w14:textId="77777777" w:rsidR="007C0BBB" w:rsidRPr="00337FAA" w:rsidRDefault="007C0BBB" w:rsidP="00F235C8">
      <w:pPr>
        <w:numPr>
          <w:ilvl w:val="0"/>
          <w:numId w:val="56"/>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4ECC0FCC" w14:textId="77777777" w:rsidR="007C0BBB" w:rsidRPr="00337FAA" w:rsidRDefault="007C0BBB" w:rsidP="00F235C8">
      <w:pPr>
        <w:numPr>
          <w:ilvl w:val="1"/>
          <w:numId w:val="57"/>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0586D450" w14:textId="77777777" w:rsidR="007C0BBB" w:rsidRPr="00337FAA" w:rsidRDefault="007C0BBB" w:rsidP="00F235C8">
      <w:pPr>
        <w:numPr>
          <w:ilvl w:val="1"/>
          <w:numId w:val="3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208BB451" w14:textId="77777777" w:rsidR="007C0BBB" w:rsidRPr="00337FAA" w:rsidRDefault="007C0BBB" w:rsidP="00F235C8">
      <w:pPr>
        <w:numPr>
          <w:ilvl w:val="0"/>
          <w:numId w:val="58"/>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2A914432" w14:textId="77777777" w:rsidR="007C0BBB" w:rsidRPr="00337FAA" w:rsidRDefault="007C0BBB" w:rsidP="00F235C8">
      <w:pPr>
        <w:numPr>
          <w:ilvl w:val="0"/>
          <w:numId w:val="31"/>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21F1F18E" w14:textId="77777777" w:rsidR="007C0BBB" w:rsidRPr="00337FAA" w:rsidRDefault="007C0BBB" w:rsidP="00F235C8">
      <w:pPr>
        <w:numPr>
          <w:ilvl w:val="1"/>
          <w:numId w:val="5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59CCA1B0" w14:textId="77777777" w:rsidR="007C0BBB" w:rsidRPr="00337FAA" w:rsidRDefault="007C0BBB" w:rsidP="00F235C8">
      <w:pPr>
        <w:numPr>
          <w:ilvl w:val="1"/>
          <w:numId w:val="33"/>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1A63B342" w14:textId="77777777" w:rsidR="007C0BBB" w:rsidRPr="00337FAA" w:rsidRDefault="007C0BBB" w:rsidP="00F235C8">
      <w:pPr>
        <w:numPr>
          <w:ilvl w:val="1"/>
          <w:numId w:val="33"/>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DE0A80A" w14:textId="77777777" w:rsidR="007C0BBB" w:rsidRPr="00337FAA" w:rsidRDefault="007C0BBB" w:rsidP="00F235C8">
      <w:pPr>
        <w:numPr>
          <w:ilvl w:val="1"/>
          <w:numId w:val="33"/>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2E9B8943" w14:textId="77777777" w:rsidR="007C0BBB" w:rsidRPr="00337FAA" w:rsidRDefault="007C0BBB" w:rsidP="00F235C8">
      <w:pPr>
        <w:numPr>
          <w:ilvl w:val="0"/>
          <w:numId w:val="31"/>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Pr>
          <w:rFonts w:ascii="Calibri" w:eastAsia="Calibri" w:hAnsi="Calibri" w:cs="Calibri"/>
          <w:lang w:eastAsia="en-US"/>
        </w:rPr>
        <w:t xml:space="preserve"> </w:t>
      </w:r>
      <w:r w:rsidRPr="00337FAA">
        <w:rPr>
          <w:rFonts w:ascii="Calibri" w:eastAsia="Calibri" w:hAnsi="Calibri" w:cs="Calibri"/>
          <w:lang w:eastAsia="en-US"/>
        </w:rPr>
        <w:t>piśmie</w:t>
      </w:r>
      <w:r>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1FED8C1C" w14:textId="77777777" w:rsidR="007C0BBB" w:rsidRPr="00337FAA" w:rsidRDefault="007C0BBB" w:rsidP="007C0BBB">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7724CD8F" w14:textId="77777777" w:rsidR="007C0BBB" w:rsidRPr="00337FAA" w:rsidRDefault="007C0BBB" w:rsidP="007C0BBB">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59EEDA6A" w14:textId="77777777" w:rsidR="007C0BBB" w:rsidRPr="00337FAA" w:rsidRDefault="007C0BBB" w:rsidP="007C0BBB">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3B3DEAE7" w14:textId="77777777" w:rsidR="007C0BBB" w:rsidRPr="00337FAA" w:rsidRDefault="007C0BBB" w:rsidP="00F235C8">
      <w:pPr>
        <w:numPr>
          <w:ilvl w:val="0"/>
          <w:numId w:val="61"/>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516963F4" w14:textId="77777777" w:rsidR="007C0BBB" w:rsidRPr="00337FAA" w:rsidRDefault="007C0BBB" w:rsidP="00F235C8">
      <w:pPr>
        <w:numPr>
          <w:ilvl w:val="1"/>
          <w:numId w:val="62"/>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532C5EC8" w14:textId="77777777" w:rsidR="007C0BBB" w:rsidRPr="00337FAA" w:rsidRDefault="007C0BBB" w:rsidP="00F235C8">
      <w:pPr>
        <w:numPr>
          <w:ilvl w:val="1"/>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83D0202" w14:textId="77777777" w:rsidR="007C0BBB" w:rsidRPr="00337FAA" w:rsidRDefault="007C0BBB" w:rsidP="00F235C8">
      <w:pPr>
        <w:numPr>
          <w:ilvl w:val="1"/>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07830163" w14:textId="77777777" w:rsidR="007C0BBB" w:rsidRPr="00337FAA" w:rsidRDefault="007C0BBB" w:rsidP="0050088D">
      <w:pPr>
        <w:numPr>
          <w:ilvl w:val="1"/>
          <w:numId w:val="62"/>
        </w:numPr>
        <w:suppressAutoHyphens/>
        <w:autoSpaceDN w:val="0"/>
        <w:spacing w:after="0" w:line="240" w:lineRule="auto"/>
        <w:ind w:left="1134" w:hanging="357"/>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47D8F3B4"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 sytuacji wystąpienia okoliczności wskazanych w ust. 1 pkt. a) niniejszego paragrafu zmiana stawki podatku VAT, obowiązuje z dniem wejścia w życie stosownych przepisów.</w:t>
      </w:r>
    </w:p>
    <w:p w14:paraId="690A17D4"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3411F3E"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345877B3"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0F4D044"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337FAA">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0AE68A10"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494B349F"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52E8310"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4466EBB5"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3B6D5200" w14:textId="77777777" w:rsidR="007C0BBB" w:rsidRPr="00337FAA" w:rsidRDefault="007C0BBB" w:rsidP="00F235C8">
      <w:pPr>
        <w:numPr>
          <w:ilvl w:val="1"/>
          <w:numId w:val="63"/>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6BEF9C45" w14:textId="77777777" w:rsidR="007C0BBB" w:rsidRPr="00337FAA" w:rsidRDefault="007C0BBB" w:rsidP="00F235C8">
      <w:pPr>
        <w:numPr>
          <w:ilvl w:val="1"/>
          <w:numId w:val="6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24AEDD6" w14:textId="77777777" w:rsidR="007C0BBB" w:rsidRPr="00337FAA" w:rsidRDefault="007C0BBB" w:rsidP="00F235C8">
      <w:pPr>
        <w:numPr>
          <w:ilvl w:val="1"/>
          <w:numId w:val="6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6F9324CC"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 przypadku złożenia wniosku o waloryzację wynagrodzenia, druga Strona jest zobowiązana w terminie 30 dni od dnia otrzymania wniosku do ustosunkowania się do niego w postaci wyrażenia zgody lub odmowy wyrażenia zgody na dokonanie waloryzacji.</w:t>
      </w:r>
    </w:p>
    <w:p w14:paraId="7AF7A230" w14:textId="77777777" w:rsidR="007C0BBB" w:rsidRPr="00337FAA" w:rsidRDefault="007C0BBB" w:rsidP="00F235C8">
      <w:pPr>
        <w:numPr>
          <w:ilvl w:val="0"/>
          <w:numId w:val="60"/>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91603DA"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2C9E71C7"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557F9FE1"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C256A9C"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62779D6A"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1DED4EF" w14:textId="77777777" w:rsidR="007C0BBB" w:rsidRPr="00337FAA" w:rsidRDefault="007C0BBB" w:rsidP="00F235C8">
      <w:pPr>
        <w:numPr>
          <w:ilvl w:val="1"/>
          <w:numId w:val="6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7C9B9E1A" w14:textId="77777777" w:rsidR="007C0BBB" w:rsidRPr="00337FAA" w:rsidRDefault="007C0BBB" w:rsidP="00F235C8">
      <w:pPr>
        <w:numPr>
          <w:ilvl w:val="1"/>
          <w:numId w:val="6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790D3E02"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0C10C898"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7AEC180D" w14:textId="77777777" w:rsidR="007C0BBB" w:rsidRPr="00337FAA" w:rsidRDefault="007C0BBB" w:rsidP="00F235C8">
      <w:pPr>
        <w:numPr>
          <w:ilvl w:val="0"/>
          <w:numId w:val="60"/>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E63AAB3"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 9</w:t>
      </w:r>
    </w:p>
    <w:p w14:paraId="60987828" w14:textId="77777777" w:rsidR="007C0BBB" w:rsidRPr="00337FAA" w:rsidRDefault="007C0BBB" w:rsidP="007C0BBB">
      <w:pPr>
        <w:widowControl w:val="0"/>
        <w:suppressAutoHyphens/>
        <w:autoSpaceDN w:val="0"/>
        <w:spacing w:after="0" w:line="240" w:lineRule="auto"/>
        <w:jc w:val="center"/>
      </w:pPr>
      <w:r w:rsidRPr="00337FAA">
        <w:rPr>
          <w:rFonts w:ascii="Calibri" w:hAnsi="Calibri" w:cs="Calibri"/>
          <w:b/>
        </w:rPr>
        <w:t>Postanowienia końcowe</w:t>
      </w:r>
    </w:p>
    <w:p w14:paraId="54467C48" w14:textId="77777777" w:rsidR="007C0BBB" w:rsidRPr="00337FAA" w:rsidRDefault="007C0BBB" w:rsidP="00F235C8">
      <w:pPr>
        <w:numPr>
          <w:ilvl w:val="0"/>
          <w:numId w:val="6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F1AC99F"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31B5AF15"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220A75B3"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sprawach nie uregulowanych w niniejszej umowie mają zastosowanie:</w:t>
      </w:r>
    </w:p>
    <w:p w14:paraId="065208EE" w14:textId="77777777" w:rsidR="007C0BBB" w:rsidRPr="00337FAA" w:rsidRDefault="007C0BBB" w:rsidP="00F235C8">
      <w:pPr>
        <w:numPr>
          <w:ilvl w:val="0"/>
          <w:numId w:val="66"/>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142D4F15" w14:textId="77777777" w:rsidR="007C0BBB" w:rsidRPr="00337FAA" w:rsidRDefault="007C0BBB" w:rsidP="00F235C8">
      <w:pPr>
        <w:numPr>
          <w:ilvl w:val="0"/>
          <w:numId w:val="3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293F8A15"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05A11CFA"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10E15207" w14:textId="77777777" w:rsidR="007C0BBB" w:rsidRPr="00337FAA" w:rsidRDefault="007C0BBB" w:rsidP="00F235C8">
      <w:pPr>
        <w:numPr>
          <w:ilvl w:val="0"/>
          <w:numId w:val="67"/>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2F149AA7"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447DD6C7"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AA56F87"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27B462B7"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4E3BC3B2"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65CF6CDD"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1903506" w14:textId="77777777"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744EFFBE" w14:textId="5BCBC530" w:rsidR="007C0BBB" w:rsidRPr="00337FAA" w:rsidRDefault="007C0BBB" w:rsidP="00F235C8">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w:t>
      </w:r>
      <w:r w:rsidR="00F30434">
        <w:rPr>
          <w:rFonts w:ascii="Calibri" w:eastAsia="Calibri" w:hAnsi="Calibri" w:cs="Calibri"/>
          <w:lang w:eastAsia="en-US"/>
        </w:rPr>
        <w:t>ia wartości umowy przez okres 24</w:t>
      </w:r>
      <w:r w:rsidRPr="00337FAA">
        <w:rPr>
          <w:rFonts w:ascii="Calibri" w:eastAsia="Calibri" w:hAnsi="Calibri" w:cs="Calibri"/>
          <w:lang w:eastAsia="en-US"/>
        </w:rPr>
        <w:t xml:space="preserve"> miesięcy od daty zawarcia umowy, Zamawiający przewiduje możliwość przedłużenia okresu obowiązywania umowy na czas określony 12 miesięcy nie dłużej jednak niż do wykorzystania wartości umowy.</w:t>
      </w:r>
    </w:p>
    <w:p w14:paraId="15B610B1"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4"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4"/>
    </w:p>
    <w:p w14:paraId="04AB02BD" w14:textId="06DBA216"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oświadcza, że prowadzi działalność w sposób odpowiedzialny, przestrzega przepisów prawa, w</w:t>
      </w:r>
      <w:r w:rsidR="00461A8E">
        <w:rPr>
          <w:rFonts w:ascii="Calibri" w:eastAsia="Calibri" w:hAnsi="Calibri" w:cs="Calibri"/>
          <w:lang w:eastAsia="en-US"/>
        </w:rPr>
        <w:t xml:space="preserve"> tym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F94B51F"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76F54365"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3A27716D"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163746A1" w14:textId="77777777" w:rsidR="007C0BBB" w:rsidRPr="00337FAA" w:rsidRDefault="007C0BBB" w:rsidP="00F235C8">
      <w:pPr>
        <w:numPr>
          <w:ilvl w:val="0"/>
          <w:numId w:val="4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3D53855D" w14:textId="77777777" w:rsidR="007C0BBB" w:rsidRDefault="007C0BBB" w:rsidP="007C0BBB">
      <w:pPr>
        <w:widowControl w:val="0"/>
        <w:suppressAutoHyphens/>
        <w:autoSpaceDN w:val="0"/>
        <w:spacing w:after="0" w:line="240" w:lineRule="auto"/>
        <w:jc w:val="both"/>
        <w:rPr>
          <w:rFonts w:ascii="Calibri" w:hAnsi="Calibri" w:cs="Calibri"/>
        </w:rPr>
      </w:pPr>
    </w:p>
    <w:p w14:paraId="27B68057" w14:textId="77777777" w:rsidR="00364656" w:rsidRPr="00337FAA" w:rsidRDefault="00364656" w:rsidP="007C0BBB">
      <w:pPr>
        <w:widowControl w:val="0"/>
        <w:suppressAutoHyphens/>
        <w:autoSpaceDN w:val="0"/>
        <w:spacing w:after="0" w:line="240" w:lineRule="auto"/>
        <w:jc w:val="both"/>
        <w:rPr>
          <w:rFonts w:ascii="Calibri" w:hAnsi="Calibri" w:cs="Calibri"/>
        </w:rPr>
      </w:pPr>
    </w:p>
    <w:p w14:paraId="48302052" w14:textId="77777777" w:rsidR="007C0BBB" w:rsidRPr="00337FAA" w:rsidRDefault="007C0BBB" w:rsidP="007C0BBB">
      <w:pPr>
        <w:widowControl w:val="0"/>
        <w:suppressAutoHyphens/>
        <w:autoSpaceDN w:val="0"/>
        <w:spacing w:after="0" w:line="240" w:lineRule="auto"/>
        <w:jc w:val="both"/>
        <w:rPr>
          <w:rFonts w:ascii="Calibri" w:hAnsi="Calibri" w:cs="Calibri"/>
        </w:rPr>
      </w:pPr>
    </w:p>
    <w:p w14:paraId="7954B3F7" w14:textId="77777777" w:rsidR="007C0BBB" w:rsidRPr="00337FAA" w:rsidRDefault="007C0BBB" w:rsidP="007C0BBB">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41890431" w14:textId="77777777" w:rsidR="007C0BBB" w:rsidRPr="00337FAA" w:rsidRDefault="007C0BBB" w:rsidP="00F235C8">
      <w:pPr>
        <w:numPr>
          <w:ilvl w:val="0"/>
          <w:numId w:val="36"/>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2AD461E9" w14:textId="77777777" w:rsidR="007C0BBB" w:rsidRPr="00337FAA" w:rsidRDefault="007C0BBB" w:rsidP="007C0BBB">
      <w:pPr>
        <w:suppressAutoHyphens/>
        <w:autoSpaceDE w:val="0"/>
        <w:autoSpaceDN w:val="0"/>
        <w:spacing w:after="0" w:line="240" w:lineRule="auto"/>
        <w:jc w:val="both"/>
        <w:rPr>
          <w:rFonts w:ascii="Calibri" w:hAnsi="Calibri" w:cs="Calibri"/>
        </w:rPr>
      </w:pPr>
    </w:p>
    <w:p w14:paraId="30BCFDD0" w14:textId="77777777" w:rsidR="007C0BBB" w:rsidRPr="00337FAA" w:rsidRDefault="007C0BBB" w:rsidP="007C0BBB">
      <w:pPr>
        <w:suppressAutoHyphens/>
        <w:autoSpaceDE w:val="0"/>
        <w:autoSpaceDN w:val="0"/>
        <w:spacing w:after="0" w:line="240" w:lineRule="auto"/>
        <w:jc w:val="both"/>
        <w:rPr>
          <w:rFonts w:ascii="Calibri" w:hAnsi="Calibri" w:cs="Calibri"/>
        </w:rPr>
      </w:pPr>
    </w:p>
    <w:tbl>
      <w:tblPr>
        <w:tblW w:w="9270" w:type="dxa"/>
        <w:tblCellMar>
          <w:left w:w="10" w:type="dxa"/>
          <w:right w:w="10" w:type="dxa"/>
        </w:tblCellMar>
        <w:tblLook w:val="0000" w:firstRow="0" w:lastRow="0" w:firstColumn="0" w:lastColumn="0" w:noHBand="0" w:noVBand="0"/>
      </w:tblPr>
      <w:tblGrid>
        <w:gridCol w:w="4635"/>
        <w:gridCol w:w="4635"/>
      </w:tblGrid>
      <w:tr w:rsidR="007C0BBB" w:rsidRPr="00337FAA" w14:paraId="5A9FC916" w14:textId="77777777" w:rsidTr="00DB3D27">
        <w:trPr>
          <w:trHeight w:val="205"/>
        </w:trPr>
        <w:tc>
          <w:tcPr>
            <w:tcW w:w="4635" w:type="dxa"/>
            <w:shd w:val="clear" w:color="auto" w:fill="auto"/>
            <w:tcMar>
              <w:top w:w="0" w:type="dxa"/>
              <w:left w:w="108" w:type="dxa"/>
              <w:bottom w:w="0" w:type="dxa"/>
              <w:right w:w="108" w:type="dxa"/>
            </w:tcMar>
          </w:tcPr>
          <w:p w14:paraId="5D61EA0E" w14:textId="77777777" w:rsidR="007C0BBB" w:rsidRPr="00337FAA" w:rsidRDefault="007C0BBB" w:rsidP="00743AA2">
            <w:pPr>
              <w:suppressAutoHyphens/>
              <w:autoSpaceDE w:val="0"/>
              <w:autoSpaceDN w:val="0"/>
              <w:spacing w:after="0" w:line="240" w:lineRule="auto"/>
              <w:jc w:val="center"/>
              <w:rPr>
                <w:rFonts w:ascii="Calibri" w:hAnsi="Calibri" w:cs="Calibri"/>
                <w:lang w:eastAsia="en-US"/>
              </w:rPr>
            </w:pPr>
          </w:p>
        </w:tc>
        <w:tc>
          <w:tcPr>
            <w:tcW w:w="4635" w:type="dxa"/>
            <w:shd w:val="clear" w:color="auto" w:fill="auto"/>
            <w:tcMar>
              <w:top w:w="0" w:type="dxa"/>
              <w:left w:w="108" w:type="dxa"/>
              <w:bottom w:w="0" w:type="dxa"/>
              <w:right w:w="108" w:type="dxa"/>
            </w:tcMar>
          </w:tcPr>
          <w:p w14:paraId="105CFE98" w14:textId="77777777" w:rsidR="007C0BBB" w:rsidRPr="00337FAA" w:rsidRDefault="007C0BBB" w:rsidP="00743AA2">
            <w:pPr>
              <w:suppressAutoHyphens/>
              <w:autoSpaceDE w:val="0"/>
              <w:autoSpaceDN w:val="0"/>
              <w:spacing w:after="0" w:line="240" w:lineRule="auto"/>
              <w:jc w:val="center"/>
              <w:rPr>
                <w:rFonts w:ascii="Calibri" w:hAnsi="Calibri" w:cs="Calibri"/>
                <w:lang w:eastAsia="en-US"/>
              </w:rPr>
            </w:pPr>
          </w:p>
        </w:tc>
      </w:tr>
      <w:tr w:rsidR="007C0BBB" w:rsidRPr="00337FAA" w14:paraId="57E13AC5" w14:textId="77777777" w:rsidTr="00DB3D27">
        <w:trPr>
          <w:trHeight w:val="423"/>
        </w:trPr>
        <w:tc>
          <w:tcPr>
            <w:tcW w:w="4635" w:type="dxa"/>
            <w:shd w:val="clear" w:color="auto" w:fill="auto"/>
            <w:tcMar>
              <w:top w:w="0" w:type="dxa"/>
              <w:left w:w="108" w:type="dxa"/>
              <w:bottom w:w="0" w:type="dxa"/>
              <w:right w:w="108" w:type="dxa"/>
            </w:tcMar>
          </w:tcPr>
          <w:p w14:paraId="3EF22FDA" w14:textId="77777777" w:rsidR="007C0BBB" w:rsidRPr="00337FAA" w:rsidRDefault="007C0BBB" w:rsidP="00743AA2">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6C229662" w14:textId="77777777" w:rsidR="007C0BBB" w:rsidRPr="00337FAA" w:rsidRDefault="007C0BBB" w:rsidP="00743AA2">
            <w:pPr>
              <w:suppressAutoHyphens/>
              <w:autoSpaceDE w:val="0"/>
              <w:autoSpaceDN w:val="0"/>
              <w:spacing w:after="0" w:line="240" w:lineRule="auto"/>
              <w:jc w:val="center"/>
            </w:pPr>
            <w:r>
              <w:rPr>
                <w:rFonts w:ascii="Calibri" w:hAnsi="Calibri" w:cs="Calibri"/>
                <w:lang w:eastAsia="en-US"/>
              </w:rPr>
              <w:t>p</w:t>
            </w:r>
            <w:r w:rsidRPr="00337FAA">
              <w:rPr>
                <w:rFonts w:ascii="Calibri" w:hAnsi="Calibri" w:cs="Calibri"/>
                <w:lang w:eastAsia="en-US"/>
              </w:rPr>
              <w:t xml:space="preserve">odpis </w:t>
            </w:r>
            <w:r w:rsidRPr="00337FAA">
              <w:rPr>
                <w:rFonts w:ascii="Calibri" w:hAnsi="Calibri" w:cs="Calibri"/>
                <w:b/>
                <w:lang w:eastAsia="en-US"/>
              </w:rPr>
              <w:t>Zamawiającego</w:t>
            </w:r>
          </w:p>
        </w:tc>
        <w:tc>
          <w:tcPr>
            <w:tcW w:w="4635" w:type="dxa"/>
            <w:shd w:val="clear" w:color="auto" w:fill="auto"/>
            <w:tcMar>
              <w:top w:w="0" w:type="dxa"/>
              <w:left w:w="108" w:type="dxa"/>
              <w:bottom w:w="0" w:type="dxa"/>
              <w:right w:w="108" w:type="dxa"/>
            </w:tcMar>
          </w:tcPr>
          <w:p w14:paraId="05F025CA" w14:textId="77777777" w:rsidR="007C0BBB" w:rsidRPr="00337FAA" w:rsidRDefault="007C0BBB" w:rsidP="00743AA2">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475D9178" w14:textId="5000CD75" w:rsidR="007C0BBB" w:rsidRPr="00CE0BB1" w:rsidRDefault="007C0BBB" w:rsidP="00CE0BB1">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6BA28D98" w14:textId="77777777" w:rsidR="007C0BBB" w:rsidRPr="00337FAA" w:rsidRDefault="007C0BBB" w:rsidP="00743AA2">
            <w:pPr>
              <w:suppressAutoHyphens/>
              <w:autoSpaceDE w:val="0"/>
              <w:autoSpaceDN w:val="0"/>
              <w:spacing w:after="0" w:line="240" w:lineRule="auto"/>
              <w:jc w:val="center"/>
              <w:rPr>
                <w:rFonts w:ascii="Calibri" w:hAnsi="Calibri" w:cs="Calibri"/>
                <w:b/>
                <w:lang w:eastAsia="en-US"/>
              </w:rPr>
            </w:pPr>
          </w:p>
          <w:p w14:paraId="561EFABA" w14:textId="77777777" w:rsidR="007C0BBB" w:rsidRPr="00337FAA" w:rsidRDefault="007C0BBB" w:rsidP="00743AA2">
            <w:pPr>
              <w:suppressAutoHyphens/>
              <w:autoSpaceDE w:val="0"/>
              <w:autoSpaceDN w:val="0"/>
              <w:spacing w:after="0" w:line="240" w:lineRule="auto"/>
              <w:jc w:val="center"/>
              <w:rPr>
                <w:rFonts w:ascii="Calibri" w:hAnsi="Calibri" w:cs="Calibri"/>
                <w:b/>
                <w:lang w:eastAsia="en-US"/>
              </w:rPr>
            </w:pPr>
          </w:p>
          <w:p w14:paraId="7D858ACE" w14:textId="77777777" w:rsidR="007C0BBB" w:rsidRPr="00337FAA" w:rsidRDefault="007C0BBB" w:rsidP="00743AA2">
            <w:pPr>
              <w:suppressAutoHyphens/>
              <w:autoSpaceDE w:val="0"/>
              <w:autoSpaceDN w:val="0"/>
              <w:spacing w:after="0" w:line="240" w:lineRule="auto"/>
              <w:jc w:val="center"/>
              <w:rPr>
                <w:rFonts w:ascii="Calibri" w:hAnsi="Calibri" w:cs="Calibri"/>
                <w:b/>
                <w:lang w:eastAsia="en-US"/>
              </w:rPr>
            </w:pPr>
          </w:p>
          <w:p w14:paraId="072B0DDB" w14:textId="77777777" w:rsidR="007C0BBB" w:rsidRPr="00337FAA" w:rsidRDefault="007C0BBB" w:rsidP="00743AA2">
            <w:pPr>
              <w:suppressAutoHyphens/>
              <w:autoSpaceDE w:val="0"/>
              <w:autoSpaceDN w:val="0"/>
              <w:spacing w:after="0" w:line="240" w:lineRule="auto"/>
              <w:jc w:val="center"/>
              <w:rPr>
                <w:rFonts w:ascii="Calibri" w:hAnsi="Calibri" w:cs="Calibri"/>
                <w:b/>
                <w:lang w:eastAsia="en-US"/>
              </w:rPr>
            </w:pPr>
          </w:p>
          <w:p w14:paraId="19BF3858" w14:textId="77777777" w:rsidR="007C0BBB" w:rsidRPr="00337FAA" w:rsidRDefault="007C0BBB" w:rsidP="00743AA2">
            <w:pPr>
              <w:suppressAutoHyphens/>
              <w:autoSpaceDE w:val="0"/>
              <w:autoSpaceDN w:val="0"/>
              <w:spacing w:after="0" w:line="240" w:lineRule="auto"/>
              <w:jc w:val="center"/>
              <w:rPr>
                <w:rFonts w:ascii="Calibri" w:hAnsi="Calibri" w:cs="Calibri"/>
                <w:lang w:eastAsia="en-US"/>
              </w:rPr>
            </w:pPr>
          </w:p>
        </w:tc>
      </w:tr>
    </w:tbl>
    <w:p w14:paraId="2B7202B2" w14:textId="65BB027B" w:rsidR="00B71C38" w:rsidRDefault="00B71C38" w:rsidP="002E1E8B">
      <w:pPr>
        <w:rPr>
          <w:rFonts w:ascii="Calibri" w:eastAsia="Calibri" w:hAnsi="Calibri"/>
          <w:sz w:val="22"/>
          <w:szCs w:val="22"/>
          <w:lang w:eastAsia="en-US"/>
        </w:rPr>
      </w:pPr>
    </w:p>
    <w:sectPr w:rsidR="00B71C38"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D4304" w14:textId="77777777" w:rsidR="008C3CF8" w:rsidRDefault="008C3CF8" w:rsidP="00AE2DEF">
      <w:pPr>
        <w:spacing w:after="24"/>
      </w:pPr>
      <w:r>
        <w:separator/>
      </w:r>
    </w:p>
  </w:endnote>
  <w:endnote w:type="continuationSeparator" w:id="0">
    <w:p w14:paraId="02F9EF50" w14:textId="77777777" w:rsidR="008C3CF8" w:rsidRDefault="008C3CF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743AA2" w:rsidRDefault="00743AA2">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743AA2" w:rsidRDefault="00743AA2">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743AA2" w:rsidRPr="004A07E6" w:rsidRDefault="00743AA2">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9B1F5A">
      <w:rPr>
        <w:rStyle w:val="Numerstrony"/>
        <w:rFonts w:ascii="Cambria" w:hAnsi="Cambria"/>
        <w:noProof/>
      </w:rPr>
      <w:t>7</w:t>
    </w:r>
    <w:r w:rsidRPr="004A07E6">
      <w:rPr>
        <w:rStyle w:val="Numerstrony"/>
        <w:rFonts w:ascii="Cambria" w:hAnsi="Cambria"/>
      </w:rPr>
      <w:fldChar w:fldCharType="end"/>
    </w:r>
  </w:p>
  <w:p w14:paraId="47105DCD" w14:textId="77777777" w:rsidR="00743AA2" w:rsidRDefault="00743AA2">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743AA2" w:rsidRDefault="00743AA2">
        <w:pPr>
          <w:pStyle w:val="Stopka"/>
          <w:spacing w:after="24"/>
          <w:jc w:val="right"/>
        </w:pPr>
        <w:r>
          <w:fldChar w:fldCharType="begin"/>
        </w:r>
        <w:r>
          <w:instrText>PAGE   \* MERGEFORMAT</w:instrText>
        </w:r>
        <w:r>
          <w:fldChar w:fldCharType="separate"/>
        </w:r>
        <w:r w:rsidR="009B1F5A">
          <w:rPr>
            <w:noProof/>
          </w:rPr>
          <w:t>1</w:t>
        </w:r>
        <w:r>
          <w:rPr>
            <w:noProof/>
          </w:rPr>
          <w:fldChar w:fldCharType="end"/>
        </w:r>
      </w:p>
    </w:sdtContent>
  </w:sdt>
  <w:p w14:paraId="2BA5A84C" w14:textId="77777777" w:rsidR="00743AA2" w:rsidRDefault="00743AA2">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E1193" w14:textId="77777777" w:rsidR="008C3CF8" w:rsidRDefault="008C3CF8" w:rsidP="00AE2DEF">
      <w:pPr>
        <w:spacing w:after="24"/>
      </w:pPr>
      <w:r>
        <w:separator/>
      </w:r>
    </w:p>
  </w:footnote>
  <w:footnote w:type="continuationSeparator" w:id="0">
    <w:p w14:paraId="1FF31211" w14:textId="77777777" w:rsidR="008C3CF8" w:rsidRDefault="008C3CF8" w:rsidP="00AE2DEF">
      <w:pPr>
        <w:spacing w:after="24"/>
      </w:pPr>
      <w:r>
        <w:continuationSeparator/>
      </w:r>
    </w:p>
  </w:footnote>
  <w:footnote w:id="1">
    <w:p w14:paraId="7E7F9E27" w14:textId="77777777" w:rsidR="00743AA2" w:rsidRPr="00C409CB" w:rsidRDefault="00743AA2"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743AA2" w:rsidRPr="008C4FBB" w:rsidRDefault="00743AA2"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743AA2" w:rsidRPr="00072D98" w:rsidRDefault="00743AA2"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743AA2" w:rsidRDefault="00743AA2"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743AA2" w:rsidRDefault="00743AA2"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743AA2" w:rsidRDefault="00743AA2"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743AA2" w:rsidRDefault="00743AA2"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743AA2" w:rsidRPr="00C96983" w14:paraId="09482B88" w14:textId="77777777" w:rsidTr="000C6371">
      <w:tc>
        <w:tcPr>
          <w:tcW w:w="1016" w:type="pct"/>
          <w:tcMar>
            <w:left w:w="0" w:type="dxa"/>
            <w:right w:w="0" w:type="dxa"/>
          </w:tcMar>
        </w:tcPr>
        <w:p w14:paraId="77006F7E" w14:textId="77777777" w:rsidR="00743AA2" w:rsidRPr="00C96983" w:rsidRDefault="00743AA2" w:rsidP="00D507CC">
          <w:pPr>
            <w:rPr>
              <w:rFonts w:ascii="Calibri" w:hAnsi="Calibri"/>
              <w:noProof/>
            </w:rPr>
          </w:pPr>
        </w:p>
      </w:tc>
      <w:tc>
        <w:tcPr>
          <w:tcW w:w="1484" w:type="pct"/>
          <w:tcMar>
            <w:left w:w="0" w:type="dxa"/>
            <w:right w:w="0" w:type="dxa"/>
          </w:tcMar>
        </w:tcPr>
        <w:p w14:paraId="66C23C18" w14:textId="77777777" w:rsidR="00743AA2" w:rsidRPr="00C96983" w:rsidRDefault="00743AA2" w:rsidP="00D507CC">
          <w:pPr>
            <w:ind w:left="48"/>
            <w:jc w:val="center"/>
            <w:rPr>
              <w:rFonts w:ascii="Calibri" w:hAnsi="Calibri"/>
              <w:noProof/>
            </w:rPr>
          </w:pPr>
        </w:p>
      </w:tc>
      <w:tc>
        <w:tcPr>
          <w:tcW w:w="1134" w:type="pct"/>
          <w:tcMar>
            <w:left w:w="0" w:type="dxa"/>
            <w:right w:w="0" w:type="dxa"/>
          </w:tcMar>
        </w:tcPr>
        <w:p w14:paraId="4488405B" w14:textId="77777777" w:rsidR="00743AA2" w:rsidRPr="00C96983" w:rsidRDefault="00743AA2" w:rsidP="00D507CC">
          <w:pPr>
            <w:ind w:left="-1"/>
            <w:jc w:val="center"/>
            <w:rPr>
              <w:rFonts w:ascii="Calibri" w:hAnsi="Calibri"/>
              <w:noProof/>
            </w:rPr>
          </w:pPr>
        </w:p>
      </w:tc>
      <w:tc>
        <w:tcPr>
          <w:tcW w:w="1366" w:type="pct"/>
          <w:tcMar>
            <w:left w:w="0" w:type="dxa"/>
            <w:right w:w="0" w:type="dxa"/>
          </w:tcMar>
        </w:tcPr>
        <w:p w14:paraId="3A19C285" w14:textId="77777777" w:rsidR="00743AA2" w:rsidRPr="00C96983" w:rsidRDefault="00743AA2" w:rsidP="00D507CC">
          <w:pPr>
            <w:ind w:right="-1"/>
            <w:jc w:val="right"/>
            <w:rPr>
              <w:rFonts w:ascii="Calibri" w:hAnsi="Calibri"/>
              <w:noProof/>
            </w:rPr>
          </w:pPr>
        </w:p>
      </w:tc>
    </w:tr>
  </w:tbl>
  <w:p w14:paraId="30BAB143" w14:textId="77777777" w:rsidR="00743AA2" w:rsidRPr="009148FD" w:rsidRDefault="00743AA2"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4">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5">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8">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7">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9">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start w:val="1"/>
      <w:numFmt w:val="lowerRoman"/>
      <w:lvlText w:val="%9."/>
      <w:lvlJc w:val="right"/>
      <w:pPr>
        <w:ind w:left="6480" w:hanging="180"/>
      </w:pPr>
    </w:lvl>
  </w:abstractNum>
  <w:abstractNum w:abstractNumId="31">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5">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804616"/>
    <w:multiLevelType w:val="hybridMultilevel"/>
    <w:tmpl w:val="F8EAC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9">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34"/>
  </w:num>
  <w:num w:numId="2">
    <w:abstractNumId w:val="46"/>
  </w:num>
  <w:num w:numId="3">
    <w:abstractNumId w:val="49"/>
  </w:num>
  <w:num w:numId="4">
    <w:abstractNumId w:val="19"/>
  </w:num>
  <w:num w:numId="5">
    <w:abstractNumId w:val="30"/>
  </w:num>
  <w:num w:numId="6">
    <w:abstractNumId w:val="16"/>
  </w:num>
  <w:num w:numId="7">
    <w:abstractNumId w:val="41"/>
  </w:num>
  <w:num w:numId="8">
    <w:abstractNumId w:val="40"/>
  </w:num>
  <w:num w:numId="9">
    <w:abstractNumId w:val="20"/>
  </w:num>
  <w:num w:numId="10">
    <w:abstractNumId w:val="4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3"/>
  </w:num>
  <w:num w:numId="14">
    <w:abstractNumId w:val="24"/>
  </w:num>
  <w:num w:numId="15">
    <w:abstractNumId w:val="8"/>
  </w:num>
  <w:num w:numId="16">
    <w:abstractNumId w:val="5"/>
  </w:num>
  <w:num w:numId="17">
    <w:abstractNumId w:val="39"/>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6"/>
  </w:num>
  <w:num w:numId="22">
    <w:abstractNumId w:val="11"/>
  </w:num>
  <w:num w:numId="23">
    <w:abstractNumId w:val="6"/>
    <w:lvlOverride w:ilvl="0">
      <w:lvl w:ilvl="0">
        <w:start w:val="1"/>
        <w:numFmt w:val="decimal"/>
        <w:lvlText w:val="%1."/>
        <w:lvlJc w:val="left"/>
        <w:pPr>
          <w:ind w:left="6" w:hanging="360"/>
        </w:pPr>
        <w:rPr>
          <w:rFonts w:asciiTheme="minorHAnsi" w:hAnsiTheme="minorHAnsi" w:cstheme="minorHAnsi" w:hint="default"/>
        </w:rPr>
      </w:lvl>
    </w:lvlOverride>
  </w:num>
  <w:num w:numId="24">
    <w:abstractNumId w:val="22"/>
  </w:num>
  <w:num w:numId="25">
    <w:abstractNumId w:val="50"/>
  </w:num>
  <w:num w:numId="26">
    <w:abstractNumId w:val="17"/>
  </w:num>
  <w:num w:numId="27">
    <w:abstractNumId w:val="12"/>
  </w:num>
  <w:num w:numId="28">
    <w:abstractNumId w:val="10"/>
  </w:num>
  <w:num w:numId="29">
    <w:abstractNumId w:val="43"/>
  </w:num>
  <w:num w:numId="30">
    <w:abstractNumId w:val="7"/>
  </w:num>
  <w:num w:numId="31">
    <w:abstractNumId w:val="32"/>
  </w:num>
  <w:num w:numId="32">
    <w:abstractNumId w:val="28"/>
  </w:num>
  <w:num w:numId="33">
    <w:abstractNumId w:val="35"/>
  </w:num>
  <w:num w:numId="34">
    <w:abstractNumId w:val="9"/>
  </w:num>
  <w:num w:numId="35">
    <w:abstractNumId w:val="13"/>
  </w:num>
  <w:num w:numId="36">
    <w:abstractNumId w:val="26"/>
  </w:num>
  <w:num w:numId="37">
    <w:abstractNumId w:val="25"/>
  </w:num>
  <w:num w:numId="38">
    <w:abstractNumId w:val="37"/>
  </w:num>
  <w:num w:numId="39">
    <w:abstractNumId w:val="37"/>
    <w:lvlOverride w:ilvl="0">
      <w:lvl w:ilvl="0">
        <w:start w:val="1"/>
        <w:numFmt w:val="decimal"/>
        <w:lvlText w:val="%1."/>
        <w:lvlJc w:val="left"/>
        <w:pPr>
          <w:ind w:left="720" w:hanging="360"/>
        </w:pPr>
        <w:rPr>
          <w:b w:val="0"/>
          <w:sz w:val="20"/>
          <w:szCs w:val="20"/>
        </w:rPr>
      </w:lvl>
    </w:lvlOverride>
  </w:num>
  <w:num w:numId="40">
    <w:abstractNumId w:val="25"/>
    <w:lvlOverride w:ilvl="0">
      <w:lvl w:ilvl="0">
        <w:start w:val="1"/>
        <w:numFmt w:val="decimal"/>
        <w:lvlText w:val="%1."/>
        <w:lvlJc w:val="left"/>
        <w:pPr>
          <w:ind w:left="720" w:hanging="360"/>
        </w:pPr>
        <w:rPr>
          <w:sz w:val="20"/>
          <w:szCs w:val="20"/>
        </w:rPr>
      </w:lvl>
    </w:lvlOverride>
  </w:num>
  <w:num w:numId="41">
    <w:abstractNumId w:val="23"/>
  </w:num>
  <w:num w:numId="42">
    <w:abstractNumId w:val="45"/>
  </w:num>
  <w:num w:numId="43">
    <w:abstractNumId w:val="22"/>
    <w:lvlOverride w:ilvl="0">
      <w:startOverride w:val="1"/>
    </w:lvlOverride>
  </w:num>
  <w:num w:numId="44">
    <w:abstractNumId w:val="50"/>
    <w:lvlOverride w:ilvl="0">
      <w:startOverride w:val="1"/>
    </w:lvlOverride>
    <w:lvlOverride w:ilvl="1">
      <w:startOverride w:val="1"/>
    </w:lvlOverride>
  </w:num>
  <w:num w:numId="45">
    <w:abstractNumId w:val="17"/>
    <w:lvlOverride w:ilvl="0">
      <w:startOverride w:val="1"/>
    </w:lvlOverride>
  </w:num>
  <w:num w:numId="46">
    <w:abstractNumId w:val="17"/>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37"/>
    <w:lvlOverride w:ilvl="0">
      <w:startOverride w:val="1"/>
    </w:lvlOverride>
  </w:num>
  <w:num w:numId="50">
    <w:abstractNumId w:val="37"/>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43"/>
    <w:lvlOverride w:ilvl="0">
      <w:startOverride w:val="1"/>
    </w:lvlOverride>
  </w:num>
  <w:num w:numId="54">
    <w:abstractNumId w:val="7"/>
    <w:lvlOverride w:ilvl="0">
      <w:startOverride w:val="1"/>
    </w:lvlOverride>
    <w:lvlOverride w:ilvl="1">
      <w:startOverride w:val="1"/>
    </w:lvlOverride>
  </w:num>
  <w:num w:numId="55">
    <w:abstractNumId w:val="43"/>
    <w:lvlOverride w:ilvl="0">
      <w:startOverride w:val="1"/>
    </w:lvlOverride>
  </w:num>
  <w:num w:numId="56">
    <w:abstractNumId w:val="32"/>
    <w:lvlOverride w:ilvl="0">
      <w:startOverride w:val="1"/>
    </w:lvlOverride>
  </w:num>
  <w:num w:numId="57">
    <w:abstractNumId w:val="28"/>
    <w:lvlOverride w:ilvl="0">
      <w:startOverride w:val="1"/>
    </w:lvlOverride>
    <w:lvlOverride w:ilvl="1">
      <w:startOverride w:val="1"/>
    </w:lvlOverride>
  </w:num>
  <w:num w:numId="58">
    <w:abstractNumId w:val="32"/>
    <w:lvlOverride w:ilvl="0">
      <w:startOverride w:val="1"/>
    </w:lvlOverride>
  </w:num>
  <w:num w:numId="59">
    <w:abstractNumId w:val="35"/>
    <w:lvlOverride w:ilvl="0">
      <w:startOverride w:val="1"/>
    </w:lvlOverride>
    <w:lvlOverride w:ilvl="1">
      <w:startOverride w:val="1"/>
    </w:lvlOverride>
  </w:num>
  <w:num w:numId="60">
    <w:abstractNumId w:val="38"/>
  </w:num>
  <w:num w:numId="61">
    <w:abstractNumId w:val="38"/>
    <w:lvlOverride w:ilvl="0">
      <w:startOverride w:val="1"/>
    </w:lvlOverride>
  </w:num>
  <w:num w:numId="62">
    <w:abstractNumId w:val="31"/>
  </w:num>
  <w:num w:numId="63">
    <w:abstractNumId w:val="29"/>
  </w:num>
  <w:num w:numId="64">
    <w:abstractNumId w:val="44"/>
  </w:num>
  <w:num w:numId="65">
    <w:abstractNumId w:val="25"/>
    <w:lvlOverride w:ilvl="0">
      <w:startOverride w:val="1"/>
    </w:lvlOverride>
  </w:num>
  <w:num w:numId="66">
    <w:abstractNumId w:val="9"/>
    <w:lvlOverride w:ilvl="0">
      <w:startOverride w:val="1"/>
    </w:lvlOverride>
  </w:num>
  <w:num w:numId="67">
    <w:abstractNumId w:val="13"/>
    <w:lvlOverride w:ilvl="0">
      <w:startOverride w:val="1"/>
    </w:lvlOverride>
  </w:num>
  <w:num w:numId="68">
    <w:abstractNumId w:val="6"/>
  </w:num>
  <w:num w:numId="69">
    <w:abstractNumId w:val="42"/>
  </w:num>
  <w:num w:numId="70">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13C"/>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873"/>
    <w:rsid w:val="00033EB9"/>
    <w:rsid w:val="00034A06"/>
    <w:rsid w:val="0003501A"/>
    <w:rsid w:val="0003542E"/>
    <w:rsid w:val="00037DA3"/>
    <w:rsid w:val="00043658"/>
    <w:rsid w:val="00043831"/>
    <w:rsid w:val="00043E71"/>
    <w:rsid w:val="000455DF"/>
    <w:rsid w:val="00045B08"/>
    <w:rsid w:val="0004738E"/>
    <w:rsid w:val="000476BE"/>
    <w:rsid w:val="00050185"/>
    <w:rsid w:val="00051815"/>
    <w:rsid w:val="00051B1F"/>
    <w:rsid w:val="00052424"/>
    <w:rsid w:val="000527AC"/>
    <w:rsid w:val="000529E7"/>
    <w:rsid w:val="00052D28"/>
    <w:rsid w:val="00054696"/>
    <w:rsid w:val="00055E6A"/>
    <w:rsid w:val="00057F73"/>
    <w:rsid w:val="00060B32"/>
    <w:rsid w:val="00063693"/>
    <w:rsid w:val="000637FA"/>
    <w:rsid w:val="00063A7E"/>
    <w:rsid w:val="00065F24"/>
    <w:rsid w:val="00066819"/>
    <w:rsid w:val="00066CE9"/>
    <w:rsid w:val="00070E10"/>
    <w:rsid w:val="00071DA9"/>
    <w:rsid w:val="00072781"/>
    <w:rsid w:val="00072E1E"/>
    <w:rsid w:val="00073B8C"/>
    <w:rsid w:val="000762DC"/>
    <w:rsid w:val="00076A6D"/>
    <w:rsid w:val="00080250"/>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B91"/>
    <w:rsid w:val="000B50F5"/>
    <w:rsid w:val="000B57E4"/>
    <w:rsid w:val="000B5C67"/>
    <w:rsid w:val="000B5F80"/>
    <w:rsid w:val="000B7C75"/>
    <w:rsid w:val="000B7F36"/>
    <w:rsid w:val="000C1104"/>
    <w:rsid w:val="000C18E8"/>
    <w:rsid w:val="000C1FBD"/>
    <w:rsid w:val="000C210B"/>
    <w:rsid w:val="000C2433"/>
    <w:rsid w:val="000C24A5"/>
    <w:rsid w:val="000C4EE0"/>
    <w:rsid w:val="000C6371"/>
    <w:rsid w:val="000C7048"/>
    <w:rsid w:val="000D00E3"/>
    <w:rsid w:val="000D0CBA"/>
    <w:rsid w:val="000D1666"/>
    <w:rsid w:val="000D19C9"/>
    <w:rsid w:val="000D3831"/>
    <w:rsid w:val="000D536E"/>
    <w:rsid w:val="000D6237"/>
    <w:rsid w:val="000D6D8F"/>
    <w:rsid w:val="000D74E8"/>
    <w:rsid w:val="000D7653"/>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C4F"/>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2145"/>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47D8E"/>
    <w:rsid w:val="00150712"/>
    <w:rsid w:val="00151F2A"/>
    <w:rsid w:val="00152005"/>
    <w:rsid w:val="00153365"/>
    <w:rsid w:val="001600D1"/>
    <w:rsid w:val="00160B45"/>
    <w:rsid w:val="001613F0"/>
    <w:rsid w:val="00161951"/>
    <w:rsid w:val="0016437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4A1E"/>
    <w:rsid w:val="001B4C14"/>
    <w:rsid w:val="001B4FD0"/>
    <w:rsid w:val="001C06C2"/>
    <w:rsid w:val="001C07CE"/>
    <w:rsid w:val="001C086D"/>
    <w:rsid w:val="001C1F56"/>
    <w:rsid w:val="001C3E54"/>
    <w:rsid w:val="001C3E6A"/>
    <w:rsid w:val="001C41D0"/>
    <w:rsid w:val="001C44D2"/>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1DD2"/>
    <w:rsid w:val="001F227F"/>
    <w:rsid w:val="001F2EC9"/>
    <w:rsid w:val="001F3AE1"/>
    <w:rsid w:val="001F3BBF"/>
    <w:rsid w:val="001F52F6"/>
    <w:rsid w:val="001F7A20"/>
    <w:rsid w:val="00201B6B"/>
    <w:rsid w:val="00201E25"/>
    <w:rsid w:val="002023A3"/>
    <w:rsid w:val="0020395C"/>
    <w:rsid w:val="00205115"/>
    <w:rsid w:val="002059B9"/>
    <w:rsid w:val="0020620E"/>
    <w:rsid w:val="0020682D"/>
    <w:rsid w:val="00210597"/>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E9D"/>
    <w:rsid w:val="0023776E"/>
    <w:rsid w:val="00240C6D"/>
    <w:rsid w:val="00242CAB"/>
    <w:rsid w:val="002435DF"/>
    <w:rsid w:val="00244D87"/>
    <w:rsid w:val="00245079"/>
    <w:rsid w:val="00245C0A"/>
    <w:rsid w:val="00247CD9"/>
    <w:rsid w:val="0025037A"/>
    <w:rsid w:val="00252467"/>
    <w:rsid w:val="00255155"/>
    <w:rsid w:val="0025575A"/>
    <w:rsid w:val="00256EAF"/>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8751B"/>
    <w:rsid w:val="00287A9B"/>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3041"/>
    <w:rsid w:val="002C4DA1"/>
    <w:rsid w:val="002C4F37"/>
    <w:rsid w:val="002C6E94"/>
    <w:rsid w:val="002D01A3"/>
    <w:rsid w:val="002D0839"/>
    <w:rsid w:val="002D221E"/>
    <w:rsid w:val="002D3960"/>
    <w:rsid w:val="002D3FD8"/>
    <w:rsid w:val="002D488F"/>
    <w:rsid w:val="002D4F46"/>
    <w:rsid w:val="002D6384"/>
    <w:rsid w:val="002D63BE"/>
    <w:rsid w:val="002D7987"/>
    <w:rsid w:val="002E0FB8"/>
    <w:rsid w:val="002E18ED"/>
    <w:rsid w:val="002E1E8B"/>
    <w:rsid w:val="002E21C4"/>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2B65"/>
    <w:rsid w:val="00313690"/>
    <w:rsid w:val="00314428"/>
    <w:rsid w:val="00314B54"/>
    <w:rsid w:val="003153CC"/>
    <w:rsid w:val="00316930"/>
    <w:rsid w:val="00321050"/>
    <w:rsid w:val="00321A78"/>
    <w:rsid w:val="00322F89"/>
    <w:rsid w:val="0032399B"/>
    <w:rsid w:val="0032501D"/>
    <w:rsid w:val="00325305"/>
    <w:rsid w:val="00325937"/>
    <w:rsid w:val="00325ED4"/>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6840"/>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656"/>
    <w:rsid w:val="0036473C"/>
    <w:rsid w:val="00367E30"/>
    <w:rsid w:val="00371371"/>
    <w:rsid w:val="003713F3"/>
    <w:rsid w:val="00371B0A"/>
    <w:rsid w:val="00371E21"/>
    <w:rsid w:val="00371E64"/>
    <w:rsid w:val="00373D35"/>
    <w:rsid w:val="00374BF3"/>
    <w:rsid w:val="00375E61"/>
    <w:rsid w:val="00376DBA"/>
    <w:rsid w:val="00377299"/>
    <w:rsid w:val="00377534"/>
    <w:rsid w:val="00377D8A"/>
    <w:rsid w:val="00380F56"/>
    <w:rsid w:val="00384CB1"/>
    <w:rsid w:val="003865F3"/>
    <w:rsid w:val="00391170"/>
    <w:rsid w:val="003918C1"/>
    <w:rsid w:val="00391E7A"/>
    <w:rsid w:val="003928E9"/>
    <w:rsid w:val="0039440E"/>
    <w:rsid w:val="0039473E"/>
    <w:rsid w:val="0039680E"/>
    <w:rsid w:val="003975A2"/>
    <w:rsid w:val="003A05E7"/>
    <w:rsid w:val="003A0B91"/>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2F4"/>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6204"/>
    <w:rsid w:val="003F6C70"/>
    <w:rsid w:val="003F733C"/>
    <w:rsid w:val="003F7510"/>
    <w:rsid w:val="00400B45"/>
    <w:rsid w:val="00400C36"/>
    <w:rsid w:val="004029E9"/>
    <w:rsid w:val="00402BA4"/>
    <w:rsid w:val="00403663"/>
    <w:rsid w:val="004047FC"/>
    <w:rsid w:val="00405C59"/>
    <w:rsid w:val="0040639E"/>
    <w:rsid w:val="00406C1E"/>
    <w:rsid w:val="004070A0"/>
    <w:rsid w:val="004113B9"/>
    <w:rsid w:val="00412C7C"/>
    <w:rsid w:val="0041340A"/>
    <w:rsid w:val="00413902"/>
    <w:rsid w:val="00414D34"/>
    <w:rsid w:val="0041554A"/>
    <w:rsid w:val="00416A84"/>
    <w:rsid w:val="0041775A"/>
    <w:rsid w:val="004178ED"/>
    <w:rsid w:val="00417A29"/>
    <w:rsid w:val="004209A7"/>
    <w:rsid w:val="0042126F"/>
    <w:rsid w:val="00423B2F"/>
    <w:rsid w:val="00425AF1"/>
    <w:rsid w:val="00425E25"/>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2DE"/>
    <w:rsid w:val="00457372"/>
    <w:rsid w:val="00461A8E"/>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6B99"/>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5EEA"/>
    <w:rsid w:val="004B7A6A"/>
    <w:rsid w:val="004C081A"/>
    <w:rsid w:val="004C0DBF"/>
    <w:rsid w:val="004C1A55"/>
    <w:rsid w:val="004C2274"/>
    <w:rsid w:val="004C2FF7"/>
    <w:rsid w:val="004C49AF"/>
    <w:rsid w:val="004C4D03"/>
    <w:rsid w:val="004C5120"/>
    <w:rsid w:val="004C5599"/>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88D"/>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32A"/>
    <w:rsid w:val="005307BE"/>
    <w:rsid w:val="005310AD"/>
    <w:rsid w:val="00531A43"/>
    <w:rsid w:val="00531B61"/>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2832"/>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A8A"/>
    <w:rsid w:val="00593BDF"/>
    <w:rsid w:val="00594B7D"/>
    <w:rsid w:val="00595D7A"/>
    <w:rsid w:val="005976BE"/>
    <w:rsid w:val="005A0B6C"/>
    <w:rsid w:val="005A2CC2"/>
    <w:rsid w:val="005A3014"/>
    <w:rsid w:val="005A328B"/>
    <w:rsid w:val="005A3324"/>
    <w:rsid w:val="005A3DF9"/>
    <w:rsid w:val="005A4236"/>
    <w:rsid w:val="005A4C01"/>
    <w:rsid w:val="005A51D1"/>
    <w:rsid w:val="005A56BC"/>
    <w:rsid w:val="005A6638"/>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A51"/>
    <w:rsid w:val="005E0FFC"/>
    <w:rsid w:val="005E1061"/>
    <w:rsid w:val="005E2121"/>
    <w:rsid w:val="005E78A6"/>
    <w:rsid w:val="005E79CE"/>
    <w:rsid w:val="005F00CF"/>
    <w:rsid w:val="005F06C1"/>
    <w:rsid w:val="005F419A"/>
    <w:rsid w:val="005F4CAA"/>
    <w:rsid w:val="005F510E"/>
    <w:rsid w:val="005F5DFC"/>
    <w:rsid w:val="005F5FE0"/>
    <w:rsid w:val="005F6E72"/>
    <w:rsid w:val="006012CB"/>
    <w:rsid w:val="006014BB"/>
    <w:rsid w:val="006033C9"/>
    <w:rsid w:val="00604998"/>
    <w:rsid w:val="006049BA"/>
    <w:rsid w:val="006060B4"/>
    <w:rsid w:val="006069D2"/>
    <w:rsid w:val="00606AE4"/>
    <w:rsid w:val="00607B66"/>
    <w:rsid w:val="006111E6"/>
    <w:rsid w:val="0061135E"/>
    <w:rsid w:val="00612AE7"/>
    <w:rsid w:val="00612DEB"/>
    <w:rsid w:val="00612E40"/>
    <w:rsid w:val="006137AA"/>
    <w:rsid w:val="006152BA"/>
    <w:rsid w:val="006202BC"/>
    <w:rsid w:val="0062038A"/>
    <w:rsid w:val="00620D3C"/>
    <w:rsid w:val="0062111C"/>
    <w:rsid w:val="0062150A"/>
    <w:rsid w:val="00622237"/>
    <w:rsid w:val="00622857"/>
    <w:rsid w:val="00632513"/>
    <w:rsid w:val="0063365C"/>
    <w:rsid w:val="006345D7"/>
    <w:rsid w:val="00635359"/>
    <w:rsid w:val="00636553"/>
    <w:rsid w:val="00636840"/>
    <w:rsid w:val="006377E0"/>
    <w:rsid w:val="00641002"/>
    <w:rsid w:val="006415D3"/>
    <w:rsid w:val="00641E40"/>
    <w:rsid w:val="00641FB3"/>
    <w:rsid w:val="006420FB"/>
    <w:rsid w:val="006427C7"/>
    <w:rsid w:val="00643139"/>
    <w:rsid w:val="00644A21"/>
    <w:rsid w:val="00644B41"/>
    <w:rsid w:val="00645861"/>
    <w:rsid w:val="006475FC"/>
    <w:rsid w:val="00647847"/>
    <w:rsid w:val="00647A80"/>
    <w:rsid w:val="00647FE4"/>
    <w:rsid w:val="00651DEB"/>
    <w:rsid w:val="00651FC1"/>
    <w:rsid w:val="00652E03"/>
    <w:rsid w:val="00653C6A"/>
    <w:rsid w:val="00654DD6"/>
    <w:rsid w:val="00662338"/>
    <w:rsid w:val="0066492B"/>
    <w:rsid w:val="00664E64"/>
    <w:rsid w:val="00666CCF"/>
    <w:rsid w:val="00670C74"/>
    <w:rsid w:val="00671827"/>
    <w:rsid w:val="00671DC8"/>
    <w:rsid w:val="00674753"/>
    <w:rsid w:val="00674AA1"/>
    <w:rsid w:val="00677F91"/>
    <w:rsid w:val="00680973"/>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5E60"/>
    <w:rsid w:val="00696253"/>
    <w:rsid w:val="00696C37"/>
    <w:rsid w:val="006A0F00"/>
    <w:rsid w:val="006A12F0"/>
    <w:rsid w:val="006A1B76"/>
    <w:rsid w:val="006A1F54"/>
    <w:rsid w:val="006A292D"/>
    <w:rsid w:val="006A3114"/>
    <w:rsid w:val="006A35E3"/>
    <w:rsid w:val="006A3B73"/>
    <w:rsid w:val="006A42A5"/>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2A01"/>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3182"/>
    <w:rsid w:val="00714633"/>
    <w:rsid w:val="0071469A"/>
    <w:rsid w:val="00717636"/>
    <w:rsid w:val="00717A2F"/>
    <w:rsid w:val="007208C9"/>
    <w:rsid w:val="007224F8"/>
    <w:rsid w:val="007228E2"/>
    <w:rsid w:val="0072344B"/>
    <w:rsid w:val="00723836"/>
    <w:rsid w:val="00723CB4"/>
    <w:rsid w:val="00723FCC"/>
    <w:rsid w:val="00725150"/>
    <w:rsid w:val="00726146"/>
    <w:rsid w:val="00726536"/>
    <w:rsid w:val="00726BC6"/>
    <w:rsid w:val="00727772"/>
    <w:rsid w:val="00727CD6"/>
    <w:rsid w:val="00731340"/>
    <w:rsid w:val="00731DF7"/>
    <w:rsid w:val="00733784"/>
    <w:rsid w:val="00733B65"/>
    <w:rsid w:val="0073425E"/>
    <w:rsid w:val="00734773"/>
    <w:rsid w:val="007359CF"/>
    <w:rsid w:val="007359E6"/>
    <w:rsid w:val="00736BAE"/>
    <w:rsid w:val="00736FE7"/>
    <w:rsid w:val="00737330"/>
    <w:rsid w:val="00737B5B"/>
    <w:rsid w:val="00737FEC"/>
    <w:rsid w:val="00740222"/>
    <w:rsid w:val="00740467"/>
    <w:rsid w:val="00740B11"/>
    <w:rsid w:val="00740C01"/>
    <w:rsid w:val="00740F87"/>
    <w:rsid w:val="007417FD"/>
    <w:rsid w:val="00741C5A"/>
    <w:rsid w:val="0074221E"/>
    <w:rsid w:val="007424F8"/>
    <w:rsid w:val="00742D5C"/>
    <w:rsid w:val="00743AA2"/>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06A"/>
    <w:rsid w:val="00764CAC"/>
    <w:rsid w:val="007701D6"/>
    <w:rsid w:val="00770B58"/>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87B04"/>
    <w:rsid w:val="007901A4"/>
    <w:rsid w:val="007905AE"/>
    <w:rsid w:val="00790841"/>
    <w:rsid w:val="00790907"/>
    <w:rsid w:val="00790B63"/>
    <w:rsid w:val="00790CFC"/>
    <w:rsid w:val="00792A71"/>
    <w:rsid w:val="00793459"/>
    <w:rsid w:val="00793827"/>
    <w:rsid w:val="00793A56"/>
    <w:rsid w:val="00794A8C"/>
    <w:rsid w:val="00796C36"/>
    <w:rsid w:val="00796DBE"/>
    <w:rsid w:val="00797B91"/>
    <w:rsid w:val="007A0E93"/>
    <w:rsid w:val="007A21C6"/>
    <w:rsid w:val="007A345B"/>
    <w:rsid w:val="007A3F1B"/>
    <w:rsid w:val="007A4A9F"/>
    <w:rsid w:val="007A5543"/>
    <w:rsid w:val="007A6FFA"/>
    <w:rsid w:val="007A7002"/>
    <w:rsid w:val="007A7055"/>
    <w:rsid w:val="007A795F"/>
    <w:rsid w:val="007A79EB"/>
    <w:rsid w:val="007B0973"/>
    <w:rsid w:val="007B2EED"/>
    <w:rsid w:val="007B5211"/>
    <w:rsid w:val="007B7349"/>
    <w:rsid w:val="007B7C3C"/>
    <w:rsid w:val="007B7F5C"/>
    <w:rsid w:val="007C0A9B"/>
    <w:rsid w:val="007C0BBB"/>
    <w:rsid w:val="007C0C8F"/>
    <w:rsid w:val="007C1473"/>
    <w:rsid w:val="007C202D"/>
    <w:rsid w:val="007C4006"/>
    <w:rsid w:val="007C4C31"/>
    <w:rsid w:val="007C5DF4"/>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4517"/>
    <w:rsid w:val="007E5D8E"/>
    <w:rsid w:val="007E61EF"/>
    <w:rsid w:val="007E6E1B"/>
    <w:rsid w:val="007E6E59"/>
    <w:rsid w:val="007F26E1"/>
    <w:rsid w:val="007F303B"/>
    <w:rsid w:val="007F4AA3"/>
    <w:rsid w:val="007F4BB7"/>
    <w:rsid w:val="007F4F03"/>
    <w:rsid w:val="007F6C9A"/>
    <w:rsid w:val="007F7A19"/>
    <w:rsid w:val="00803DD0"/>
    <w:rsid w:val="00804156"/>
    <w:rsid w:val="0080450E"/>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127B"/>
    <w:rsid w:val="0082182D"/>
    <w:rsid w:val="00825E7A"/>
    <w:rsid w:val="008263CA"/>
    <w:rsid w:val="00830486"/>
    <w:rsid w:val="008305A5"/>
    <w:rsid w:val="00830974"/>
    <w:rsid w:val="00831BE7"/>
    <w:rsid w:val="00837683"/>
    <w:rsid w:val="00841137"/>
    <w:rsid w:val="008418C5"/>
    <w:rsid w:val="00842425"/>
    <w:rsid w:val="008424E1"/>
    <w:rsid w:val="00842AF2"/>
    <w:rsid w:val="00847C6E"/>
    <w:rsid w:val="00850265"/>
    <w:rsid w:val="00850728"/>
    <w:rsid w:val="008517D3"/>
    <w:rsid w:val="00852DB4"/>
    <w:rsid w:val="00855D08"/>
    <w:rsid w:val="0085644F"/>
    <w:rsid w:val="00857778"/>
    <w:rsid w:val="00857853"/>
    <w:rsid w:val="00857C96"/>
    <w:rsid w:val="00857F49"/>
    <w:rsid w:val="0086078E"/>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467D"/>
    <w:rsid w:val="00885C8B"/>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6BE6"/>
    <w:rsid w:val="008A72A7"/>
    <w:rsid w:val="008B05F5"/>
    <w:rsid w:val="008B1DA5"/>
    <w:rsid w:val="008B1E56"/>
    <w:rsid w:val="008B2114"/>
    <w:rsid w:val="008B289D"/>
    <w:rsid w:val="008B4127"/>
    <w:rsid w:val="008B4288"/>
    <w:rsid w:val="008B42C2"/>
    <w:rsid w:val="008B4B3A"/>
    <w:rsid w:val="008B53DC"/>
    <w:rsid w:val="008B6128"/>
    <w:rsid w:val="008B6C46"/>
    <w:rsid w:val="008B72F9"/>
    <w:rsid w:val="008C15B7"/>
    <w:rsid w:val="008C1828"/>
    <w:rsid w:val="008C1D02"/>
    <w:rsid w:val="008C1E00"/>
    <w:rsid w:val="008C3218"/>
    <w:rsid w:val="008C38B6"/>
    <w:rsid w:val="008C3CF8"/>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1AE2"/>
    <w:rsid w:val="008F2251"/>
    <w:rsid w:val="008F31DA"/>
    <w:rsid w:val="008F37D9"/>
    <w:rsid w:val="008F4372"/>
    <w:rsid w:val="008F5507"/>
    <w:rsid w:val="008F5A6B"/>
    <w:rsid w:val="008F657F"/>
    <w:rsid w:val="008F7265"/>
    <w:rsid w:val="008F7699"/>
    <w:rsid w:val="00900767"/>
    <w:rsid w:val="0090086E"/>
    <w:rsid w:val="00900A93"/>
    <w:rsid w:val="00902661"/>
    <w:rsid w:val="00904924"/>
    <w:rsid w:val="00907079"/>
    <w:rsid w:val="00907914"/>
    <w:rsid w:val="009104A9"/>
    <w:rsid w:val="009107F1"/>
    <w:rsid w:val="009108EF"/>
    <w:rsid w:val="00912A3A"/>
    <w:rsid w:val="00913C34"/>
    <w:rsid w:val="009140B8"/>
    <w:rsid w:val="009143A7"/>
    <w:rsid w:val="009148FD"/>
    <w:rsid w:val="00914D99"/>
    <w:rsid w:val="00915900"/>
    <w:rsid w:val="00915C60"/>
    <w:rsid w:val="00917509"/>
    <w:rsid w:val="0091754B"/>
    <w:rsid w:val="00917DE1"/>
    <w:rsid w:val="009202B6"/>
    <w:rsid w:val="00922289"/>
    <w:rsid w:val="00922290"/>
    <w:rsid w:val="00923430"/>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9DC"/>
    <w:rsid w:val="00940A2F"/>
    <w:rsid w:val="009411A9"/>
    <w:rsid w:val="00941527"/>
    <w:rsid w:val="00941550"/>
    <w:rsid w:val="00941951"/>
    <w:rsid w:val="009420F2"/>
    <w:rsid w:val="00942BD1"/>
    <w:rsid w:val="00943305"/>
    <w:rsid w:val="00945147"/>
    <w:rsid w:val="0094551C"/>
    <w:rsid w:val="0094735A"/>
    <w:rsid w:val="00952933"/>
    <w:rsid w:val="00953D9C"/>
    <w:rsid w:val="009545D8"/>
    <w:rsid w:val="009551CF"/>
    <w:rsid w:val="009555BD"/>
    <w:rsid w:val="00955A8A"/>
    <w:rsid w:val="00955BF7"/>
    <w:rsid w:val="00956C11"/>
    <w:rsid w:val="00957C31"/>
    <w:rsid w:val="00960C3A"/>
    <w:rsid w:val="00961429"/>
    <w:rsid w:val="00963D50"/>
    <w:rsid w:val="00963D97"/>
    <w:rsid w:val="00964CCD"/>
    <w:rsid w:val="00964D41"/>
    <w:rsid w:val="00966244"/>
    <w:rsid w:val="00966D81"/>
    <w:rsid w:val="00967237"/>
    <w:rsid w:val="009673C4"/>
    <w:rsid w:val="00967621"/>
    <w:rsid w:val="0097078E"/>
    <w:rsid w:val="009715E5"/>
    <w:rsid w:val="0097166E"/>
    <w:rsid w:val="00971B35"/>
    <w:rsid w:val="009731D6"/>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9408B"/>
    <w:rsid w:val="00994167"/>
    <w:rsid w:val="009958B7"/>
    <w:rsid w:val="00996B77"/>
    <w:rsid w:val="009972CA"/>
    <w:rsid w:val="00997A25"/>
    <w:rsid w:val="00997D92"/>
    <w:rsid w:val="009A16D1"/>
    <w:rsid w:val="009A2641"/>
    <w:rsid w:val="009A3FE9"/>
    <w:rsid w:val="009A4B33"/>
    <w:rsid w:val="009A4CB2"/>
    <w:rsid w:val="009A6F61"/>
    <w:rsid w:val="009B0235"/>
    <w:rsid w:val="009B1D88"/>
    <w:rsid w:val="009B1F5A"/>
    <w:rsid w:val="009B3C25"/>
    <w:rsid w:val="009B4427"/>
    <w:rsid w:val="009B4B1B"/>
    <w:rsid w:val="009B4E8A"/>
    <w:rsid w:val="009B5276"/>
    <w:rsid w:val="009B58D5"/>
    <w:rsid w:val="009B5AEA"/>
    <w:rsid w:val="009B607E"/>
    <w:rsid w:val="009C08A4"/>
    <w:rsid w:val="009C1390"/>
    <w:rsid w:val="009C1676"/>
    <w:rsid w:val="009C3FFA"/>
    <w:rsid w:val="009C4B12"/>
    <w:rsid w:val="009C511A"/>
    <w:rsid w:val="009C5E56"/>
    <w:rsid w:val="009D0968"/>
    <w:rsid w:val="009D0CD8"/>
    <w:rsid w:val="009D1C8B"/>
    <w:rsid w:val="009D3484"/>
    <w:rsid w:val="009D3996"/>
    <w:rsid w:val="009D3CFA"/>
    <w:rsid w:val="009D433F"/>
    <w:rsid w:val="009E00A4"/>
    <w:rsid w:val="009E0581"/>
    <w:rsid w:val="009E1E82"/>
    <w:rsid w:val="009E2D6C"/>
    <w:rsid w:val="009E3271"/>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9F7610"/>
    <w:rsid w:val="00A00796"/>
    <w:rsid w:val="00A016AF"/>
    <w:rsid w:val="00A01F59"/>
    <w:rsid w:val="00A0245C"/>
    <w:rsid w:val="00A02C60"/>
    <w:rsid w:val="00A0407F"/>
    <w:rsid w:val="00A04B41"/>
    <w:rsid w:val="00A06451"/>
    <w:rsid w:val="00A07158"/>
    <w:rsid w:val="00A07803"/>
    <w:rsid w:val="00A10462"/>
    <w:rsid w:val="00A1063E"/>
    <w:rsid w:val="00A10D84"/>
    <w:rsid w:val="00A1150A"/>
    <w:rsid w:val="00A116CA"/>
    <w:rsid w:val="00A11AA5"/>
    <w:rsid w:val="00A11DC5"/>
    <w:rsid w:val="00A1255A"/>
    <w:rsid w:val="00A12B47"/>
    <w:rsid w:val="00A14383"/>
    <w:rsid w:val="00A14C61"/>
    <w:rsid w:val="00A15D62"/>
    <w:rsid w:val="00A166C9"/>
    <w:rsid w:val="00A173DB"/>
    <w:rsid w:val="00A17496"/>
    <w:rsid w:val="00A208B3"/>
    <w:rsid w:val="00A2230E"/>
    <w:rsid w:val="00A238D9"/>
    <w:rsid w:val="00A23CA7"/>
    <w:rsid w:val="00A25B47"/>
    <w:rsid w:val="00A31837"/>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706"/>
    <w:rsid w:val="00A65983"/>
    <w:rsid w:val="00A65EB6"/>
    <w:rsid w:val="00A67FE4"/>
    <w:rsid w:val="00A70751"/>
    <w:rsid w:val="00A7253F"/>
    <w:rsid w:val="00A73462"/>
    <w:rsid w:val="00A7364D"/>
    <w:rsid w:val="00A73FBB"/>
    <w:rsid w:val="00A7492D"/>
    <w:rsid w:val="00A74E90"/>
    <w:rsid w:val="00A75E3D"/>
    <w:rsid w:val="00A80D3B"/>
    <w:rsid w:val="00A80F6B"/>
    <w:rsid w:val="00A81C5F"/>
    <w:rsid w:val="00A82CD9"/>
    <w:rsid w:val="00A834C2"/>
    <w:rsid w:val="00A84EDE"/>
    <w:rsid w:val="00A84FE7"/>
    <w:rsid w:val="00A8502A"/>
    <w:rsid w:val="00A85455"/>
    <w:rsid w:val="00A85562"/>
    <w:rsid w:val="00A85712"/>
    <w:rsid w:val="00A85894"/>
    <w:rsid w:val="00A864E2"/>
    <w:rsid w:val="00A86CE8"/>
    <w:rsid w:val="00A87E5C"/>
    <w:rsid w:val="00A907AD"/>
    <w:rsid w:val="00A9088F"/>
    <w:rsid w:val="00A908CC"/>
    <w:rsid w:val="00A9120B"/>
    <w:rsid w:val="00A93E58"/>
    <w:rsid w:val="00A93FFF"/>
    <w:rsid w:val="00A942C8"/>
    <w:rsid w:val="00A96D4B"/>
    <w:rsid w:val="00AA1583"/>
    <w:rsid w:val="00AA17FD"/>
    <w:rsid w:val="00AA244F"/>
    <w:rsid w:val="00AA2951"/>
    <w:rsid w:val="00AA2D97"/>
    <w:rsid w:val="00AA38C7"/>
    <w:rsid w:val="00AA6026"/>
    <w:rsid w:val="00AA67D5"/>
    <w:rsid w:val="00AA6869"/>
    <w:rsid w:val="00AA6C33"/>
    <w:rsid w:val="00AA76F6"/>
    <w:rsid w:val="00AB101C"/>
    <w:rsid w:val="00AB1408"/>
    <w:rsid w:val="00AB2DB7"/>
    <w:rsid w:val="00AB33FF"/>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142"/>
    <w:rsid w:val="00AE17F8"/>
    <w:rsid w:val="00AE2065"/>
    <w:rsid w:val="00AE2DEF"/>
    <w:rsid w:val="00AE45F6"/>
    <w:rsid w:val="00AF0080"/>
    <w:rsid w:val="00AF049D"/>
    <w:rsid w:val="00AF2357"/>
    <w:rsid w:val="00AF2743"/>
    <w:rsid w:val="00AF314F"/>
    <w:rsid w:val="00AF330E"/>
    <w:rsid w:val="00AF340F"/>
    <w:rsid w:val="00AF347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445"/>
    <w:rsid w:val="00BB09F2"/>
    <w:rsid w:val="00BB12AB"/>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597"/>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2B27"/>
    <w:rsid w:val="00C52D31"/>
    <w:rsid w:val="00C53A77"/>
    <w:rsid w:val="00C552D3"/>
    <w:rsid w:val="00C55C3A"/>
    <w:rsid w:val="00C56811"/>
    <w:rsid w:val="00C572BA"/>
    <w:rsid w:val="00C60CD0"/>
    <w:rsid w:val="00C61D18"/>
    <w:rsid w:val="00C61E80"/>
    <w:rsid w:val="00C622B4"/>
    <w:rsid w:val="00C63A29"/>
    <w:rsid w:val="00C647B1"/>
    <w:rsid w:val="00C64EE7"/>
    <w:rsid w:val="00C65E3F"/>
    <w:rsid w:val="00C66083"/>
    <w:rsid w:val="00C66934"/>
    <w:rsid w:val="00C6706F"/>
    <w:rsid w:val="00C7009D"/>
    <w:rsid w:val="00C7060F"/>
    <w:rsid w:val="00C70866"/>
    <w:rsid w:val="00C73101"/>
    <w:rsid w:val="00C7358F"/>
    <w:rsid w:val="00C73CB0"/>
    <w:rsid w:val="00C74784"/>
    <w:rsid w:val="00C750FD"/>
    <w:rsid w:val="00C75158"/>
    <w:rsid w:val="00C75C8A"/>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4080"/>
    <w:rsid w:val="00CB5056"/>
    <w:rsid w:val="00CB5F08"/>
    <w:rsid w:val="00CB6EF8"/>
    <w:rsid w:val="00CB6FB5"/>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9F8"/>
    <w:rsid w:val="00CD7BD3"/>
    <w:rsid w:val="00CE0BAF"/>
    <w:rsid w:val="00CE0BB1"/>
    <w:rsid w:val="00CE19F2"/>
    <w:rsid w:val="00CE3B22"/>
    <w:rsid w:val="00CE424E"/>
    <w:rsid w:val="00CE4DEF"/>
    <w:rsid w:val="00CE4FAD"/>
    <w:rsid w:val="00CE6F86"/>
    <w:rsid w:val="00CE7C0B"/>
    <w:rsid w:val="00CF0835"/>
    <w:rsid w:val="00CF0B0E"/>
    <w:rsid w:val="00CF1B8E"/>
    <w:rsid w:val="00CF5FA6"/>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0C24"/>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3851"/>
    <w:rsid w:val="00D53874"/>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72F"/>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3D27"/>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1651"/>
    <w:rsid w:val="00E02000"/>
    <w:rsid w:val="00E0231F"/>
    <w:rsid w:val="00E0243D"/>
    <w:rsid w:val="00E0306E"/>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81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3FE5"/>
    <w:rsid w:val="00E44810"/>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87155"/>
    <w:rsid w:val="00E90709"/>
    <w:rsid w:val="00E91D5A"/>
    <w:rsid w:val="00E9331C"/>
    <w:rsid w:val="00E933EE"/>
    <w:rsid w:val="00E9512B"/>
    <w:rsid w:val="00E96531"/>
    <w:rsid w:val="00EA1B02"/>
    <w:rsid w:val="00EA6179"/>
    <w:rsid w:val="00EB0F2F"/>
    <w:rsid w:val="00EB164B"/>
    <w:rsid w:val="00EB2BDB"/>
    <w:rsid w:val="00EB4253"/>
    <w:rsid w:val="00EB4898"/>
    <w:rsid w:val="00EB7533"/>
    <w:rsid w:val="00EB78B0"/>
    <w:rsid w:val="00EC0126"/>
    <w:rsid w:val="00EC0F3B"/>
    <w:rsid w:val="00EC4E12"/>
    <w:rsid w:val="00EC5136"/>
    <w:rsid w:val="00EC52A1"/>
    <w:rsid w:val="00EC659B"/>
    <w:rsid w:val="00EC7BD3"/>
    <w:rsid w:val="00ED31E6"/>
    <w:rsid w:val="00ED3369"/>
    <w:rsid w:val="00ED58EA"/>
    <w:rsid w:val="00ED6B61"/>
    <w:rsid w:val="00ED72BB"/>
    <w:rsid w:val="00EE3C1B"/>
    <w:rsid w:val="00EE4F0B"/>
    <w:rsid w:val="00EE5575"/>
    <w:rsid w:val="00EE748B"/>
    <w:rsid w:val="00EE74BC"/>
    <w:rsid w:val="00EE76B9"/>
    <w:rsid w:val="00EF123F"/>
    <w:rsid w:val="00EF3D04"/>
    <w:rsid w:val="00EF4153"/>
    <w:rsid w:val="00EF5A54"/>
    <w:rsid w:val="00EF690E"/>
    <w:rsid w:val="00EF7B9C"/>
    <w:rsid w:val="00F0149E"/>
    <w:rsid w:val="00F019EB"/>
    <w:rsid w:val="00F044AB"/>
    <w:rsid w:val="00F0480F"/>
    <w:rsid w:val="00F04EC7"/>
    <w:rsid w:val="00F052F7"/>
    <w:rsid w:val="00F0634B"/>
    <w:rsid w:val="00F1059E"/>
    <w:rsid w:val="00F1089D"/>
    <w:rsid w:val="00F127E5"/>
    <w:rsid w:val="00F20299"/>
    <w:rsid w:val="00F208A4"/>
    <w:rsid w:val="00F22780"/>
    <w:rsid w:val="00F23573"/>
    <w:rsid w:val="00F235C8"/>
    <w:rsid w:val="00F24876"/>
    <w:rsid w:val="00F24A28"/>
    <w:rsid w:val="00F26627"/>
    <w:rsid w:val="00F26B5D"/>
    <w:rsid w:val="00F3022F"/>
    <w:rsid w:val="00F30434"/>
    <w:rsid w:val="00F310A4"/>
    <w:rsid w:val="00F311D8"/>
    <w:rsid w:val="00F32753"/>
    <w:rsid w:val="00F33031"/>
    <w:rsid w:val="00F33166"/>
    <w:rsid w:val="00F34EA4"/>
    <w:rsid w:val="00F351A0"/>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3F7E"/>
    <w:rsid w:val="00F750E4"/>
    <w:rsid w:val="00F754C8"/>
    <w:rsid w:val="00F76DC2"/>
    <w:rsid w:val="00F77225"/>
    <w:rsid w:val="00F80BE4"/>
    <w:rsid w:val="00F80C2D"/>
    <w:rsid w:val="00F832AE"/>
    <w:rsid w:val="00F8350C"/>
    <w:rsid w:val="00F8428F"/>
    <w:rsid w:val="00F84D31"/>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C1E11"/>
    <w:rsid w:val="00FC3B45"/>
    <w:rsid w:val="00FC3CE6"/>
    <w:rsid w:val="00FC4CAE"/>
    <w:rsid w:val="00FC52C2"/>
    <w:rsid w:val="00FC5C08"/>
    <w:rsid w:val="00FC67A1"/>
    <w:rsid w:val="00FD0ED3"/>
    <w:rsid w:val="00FD16C3"/>
    <w:rsid w:val="00FD29A8"/>
    <w:rsid w:val="00FD2E93"/>
    <w:rsid w:val="00FD36E8"/>
    <w:rsid w:val="00FD4F88"/>
    <w:rsid w:val="00FD5408"/>
    <w:rsid w:val="00FD5D91"/>
    <w:rsid w:val="00FD79D5"/>
    <w:rsid w:val="00FE011B"/>
    <w:rsid w:val="00FE0FB4"/>
    <w:rsid w:val="00FF1941"/>
    <w:rsid w:val="00FF1C77"/>
    <w:rsid w:val="00FF21D4"/>
    <w:rsid w:val="00FF2C3A"/>
    <w:rsid w:val="00FF38A5"/>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uiPriority w:val="99"/>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1">
    <w:name w:val="WWNum161"/>
    <w:basedOn w:val="Bezlisty"/>
    <w:rsid w:val="007C0BBB"/>
    <w:pPr>
      <w:numPr>
        <w:numId w:val="68"/>
      </w:numPr>
    </w:pPr>
  </w:style>
  <w:style w:type="numbering" w:customStyle="1" w:styleId="WWNum171">
    <w:name w:val="WWNum171"/>
    <w:basedOn w:val="Bezlisty"/>
    <w:rsid w:val="007C0BBB"/>
    <w:pPr>
      <w:numPr>
        <w:numId w:val="24"/>
      </w:numPr>
    </w:pPr>
  </w:style>
  <w:style w:type="numbering" w:customStyle="1" w:styleId="WWNum181">
    <w:name w:val="WWNum181"/>
    <w:basedOn w:val="Bezlisty"/>
    <w:rsid w:val="007C0BBB"/>
    <w:pPr>
      <w:numPr>
        <w:numId w:val="25"/>
      </w:numPr>
    </w:pPr>
  </w:style>
  <w:style w:type="numbering" w:customStyle="1" w:styleId="WWNum191">
    <w:name w:val="WWNum191"/>
    <w:basedOn w:val="Bezlisty"/>
    <w:rsid w:val="007C0BBB"/>
    <w:pPr>
      <w:numPr>
        <w:numId w:val="26"/>
      </w:numPr>
    </w:pPr>
  </w:style>
  <w:style w:type="numbering" w:customStyle="1" w:styleId="WWNum201">
    <w:name w:val="WWNum201"/>
    <w:basedOn w:val="Bezlisty"/>
    <w:rsid w:val="007C0BBB"/>
    <w:pPr>
      <w:numPr>
        <w:numId w:val="27"/>
      </w:numPr>
    </w:pPr>
  </w:style>
  <w:style w:type="numbering" w:customStyle="1" w:styleId="WWNum211">
    <w:name w:val="WWNum211"/>
    <w:basedOn w:val="Bezlisty"/>
    <w:rsid w:val="007C0BBB"/>
    <w:pPr>
      <w:numPr>
        <w:numId w:val="38"/>
      </w:numPr>
    </w:pPr>
  </w:style>
  <w:style w:type="numbering" w:customStyle="1" w:styleId="WWNum221">
    <w:name w:val="WWNum221"/>
    <w:basedOn w:val="Bezlisty"/>
    <w:rsid w:val="007C0BBB"/>
    <w:pPr>
      <w:numPr>
        <w:numId w:val="28"/>
      </w:numPr>
    </w:pPr>
  </w:style>
  <w:style w:type="numbering" w:customStyle="1" w:styleId="WWNum231">
    <w:name w:val="WWNum231"/>
    <w:basedOn w:val="Bezlisty"/>
    <w:rsid w:val="007C0BBB"/>
    <w:pPr>
      <w:numPr>
        <w:numId w:val="29"/>
      </w:numPr>
    </w:pPr>
  </w:style>
  <w:style w:type="numbering" w:customStyle="1" w:styleId="WWNum241">
    <w:name w:val="WWNum241"/>
    <w:basedOn w:val="Bezlisty"/>
    <w:rsid w:val="007C0BBB"/>
    <w:pPr>
      <w:numPr>
        <w:numId w:val="30"/>
      </w:numPr>
    </w:pPr>
  </w:style>
  <w:style w:type="numbering" w:customStyle="1" w:styleId="WWNum251">
    <w:name w:val="WWNum251"/>
    <w:basedOn w:val="Bezlisty"/>
    <w:rsid w:val="007C0BBB"/>
    <w:pPr>
      <w:numPr>
        <w:numId w:val="31"/>
      </w:numPr>
    </w:pPr>
  </w:style>
  <w:style w:type="numbering" w:customStyle="1" w:styleId="WWNum271">
    <w:name w:val="WWNum271"/>
    <w:basedOn w:val="Bezlisty"/>
    <w:rsid w:val="007C0BBB"/>
    <w:pPr>
      <w:numPr>
        <w:numId w:val="32"/>
      </w:numPr>
    </w:pPr>
  </w:style>
  <w:style w:type="numbering" w:customStyle="1" w:styleId="WWNum261">
    <w:name w:val="WWNum261"/>
    <w:basedOn w:val="Bezlisty"/>
    <w:rsid w:val="007C0BBB"/>
    <w:pPr>
      <w:numPr>
        <w:numId w:val="33"/>
      </w:numPr>
    </w:pPr>
  </w:style>
  <w:style w:type="numbering" w:customStyle="1" w:styleId="WWNum281">
    <w:name w:val="WWNum281"/>
    <w:basedOn w:val="Bezlisty"/>
    <w:rsid w:val="007C0BBB"/>
    <w:pPr>
      <w:numPr>
        <w:numId w:val="37"/>
      </w:numPr>
    </w:pPr>
  </w:style>
  <w:style w:type="numbering" w:customStyle="1" w:styleId="WWNum301">
    <w:name w:val="WWNum301"/>
    <w:basedOn w:val="Bezlisty"/>
    <w:rsid w:val="007C0BBB"/>
    <w:pPr>
      <w:numPr>
        <w:numId w:val="34"/>
      </w:numPr>
    </w:pPr>
  </w:style>
  <w:style w:type="numbering" w:customStyle="1" w:styleId="WWNum311">
    <w:name w:val="WWNum311"/>
    <w:basedOn w:val="Bezlisty"/>
    <w:rsid w:val="007C0BBB"/>
    <w:pPr>
      <w:numPr>
        <w:numId w:val="35"/>
      </w:numPr>
    </w:pPr>
  </w:style>
  <w:style w:type="numbering" w:customStyle="1" w:styleId="WWNum291">
    <w:name w:val="WWNum291"/>
    <w:basedOn w:val="Bezlisty"/>
    <w:rsid w:val="007C0BBB"/>
    <w:pPr>
      <w:numPr>
        <w:numId w:val="36"/>
      </w:numPr>
    </w:pPr>
  </w:style>
  <w:style w:type="character" w:customStyle="1" w:styleId="hgkelc">
    <w:name w:val="hgkelc"/>
    <w:basedOn w:val="Domylnaczcionkaakapitu"/>
    <w:rsid w:val="00956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uiPriority w:val="99"/>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1">
    <w:name w:val="WWNum161"/>
    <w:basedOn w:val="Bezlisty"/>
    <w:rsid w:val="007C0BBB"/>
    <w:pPr>
      <w:numPr>
        <w:numId w:val="68"/>
      </w:numPr>
    </w:pPr>
  </w:style>
  <w:style w:type="numbering" w:customStyle="1" w:styleId="WWNum171">
    <w:name w:val="WWNum171"/>
    <w:basedOn w:val="Bezlisty"/>
    <w:rsid w:val="007C0BBB"/>
    <w:pPr>
      <w:numPr>
        <w:numId w:val="24"/>
      </w:numPr>
    </w:pPr>
  </w:style>
  <w:style w:type="numbering" w:customStyle="1" w:styleId="WWNum181">
    <w:name w:val="WWNum181"/>
    <w:basedOn w:val="Bezlisty"/>
    <w:rsid w:val="007C0BBB"/>
    <w:pPr>
      <w:numPr>
        <w:numId w:val="25"/>
      </w:numPr>
    </w:pPr>
  </w:style>
  <w:style w:type="numbering" w:customStyle="1" w:styleId="WWNum191">
    <w:name w:val="WWNum191"/>
    <w:basedOn w:val="Bezlisty"/>
    <w:rsid w:val="007C0BBB"/>
    <w:pPr>
      <w:numPr>
        <w:numId w:val="26"/>
      </w:numPr>
    </w:pPr>
  </w:style>
  <w:style w:type="numbering" w:customStyle="1" w:styleId="WWNum201">
    <w:name w:val="WWNum201"/>
    <w:basedOn w:val="Bezlisty"/>
    <w:rsid w:val="007C0BBB"/>
    <w:pPr>
      <w:numPr>
        <w:numId w:val="27"/>
      </w:numPr>
    </w:pPr>
  </w:style>
  <w:style w:type="numbering" w:customStyle="1" w:styleId="WWNum211">
    <w:name w:val="WWNum211"/>
    <w:basedOn w:val="Bezlisty"/>
    <w:rsid w:val="007C0BBB"/>
    <w:pPr>
      <w:numPr>
        <w:numId w:val="38"/>
      </w:numPr>
    </w:pPr>
  </w:style>
  <w:style w:type="numbering" w:customStyle="1" w:styleId="WWNum221">
    <w:name w:val="WWNum221"/>
    <w:basedOn w:val="Bezlisty"/>
    <w:rsid w:val="007C0BBB"/>
    <w:pPr>
      <w:numPr>
        <w:numId w:val="28"/>
      </w:numPr>
    </w:pPr>
  </w:style>
  <w:style w:type="numbering" w:customStyle="1" w:styleId="WWNum231">
    <w:name w:val="WWNum231"/>
    <w:basedOn w:val="Bezlisty"/>
    <w:rsid w:val="007C0BBB"/>
    <w:pPr>
      <w:numPr>
        <w:numId w:val="29"/>
      </w:numPr>
    </w:pPr>
  </w:style>
  <w:style w:type="numbering" w:customStyle="1" w:styleId="WWNum241">
    <w:name w:val="WWNum241"/>
    <w:basedOn w:val="Bezlisty"/>
    <w:rsid w:val="007C0BBB"/>
    <w:pPr>
      <w:numPr>
        <w:numId w:val="30"/>
      </w:numPr>
    </w:pPr>
  </w:style>
  <w:style w:type="numbering" w:customStyle="1" w:styleId="WWNum251">
    <w:name w:val="WWNum251"/>
    <w:basedOn w:val="Bezlisty"/>
    <w:rsid w:val="007C0BBB"/>
    <w:pPr>
      <w:numPr>
        <w:numId w:val="31"/>
      </w:numPr>
    </w:pPr>
  </w:style>
  <w:style w:type="numbering" w:customStyle="1" w:styleId="WWNum271">
    <w:name w:val="WWNum271"/>
    <w:basedOn w:val="Bezlisty"/>
    <w:rsid w:val="007C0BBB"/>
    <w:pPr>
      <w:numPr>
        <w:numId w:val="32"/>
      </w:numPr>
    </w:pPr>
  </w:style>
  <w:style w:type="numbering" w:customStyle="1" w:styleId="WWNum261">
    <w:name w:val="WWNum261"/>
    <w:basedOn w:val="Bezlisty"/>
    <w:rsid w:val="007C0BBB"/>
    <w:pPr>
      <w:numPr>
        <w:numId w:val="33"/>
      </w:numPr>
    </w:pPr>
  </w:style>
  <w:style w:type="numbering" w:customStyle="1" w:styleId="WWNum281">
    <w:name w:val="WWNum281"/>
    <w:basedOn w:val="Bezlisty"/>
    <w:rsid w:val="007C0BBB"/>
    <w:pPr>
      <w:numPr>
        <w:numId w:val="37"/>
      </w:numPr>
    </w:pPr>
  </w:style>
  <w:style w:type="numbering" w:customStyle="1" w:styleId="WWNum301">
    <w:name w:val="WWNum301"/>
    <w:basedOn w:val="Bezlisty"/>
    <w:rsid w:val="007C0BBB"/>
    <w:pPr>
      <w:numPr>
        <w:numId w:val="34"/>
      </w:numPr>
    </w:pPr>
  </w:style>
  <w:style w:type="numbering" w:customStyle="1" w:styleId="WWNum311">
    <w:name w:val="WWNum311"/>
    <w:basedOn w:val="Bezlisty"/>
    <w:rsid w:val="007C0BBB"/>
    <w:pPr>
      <w:numPr>
        <w:numId w:val="35"/>
      </w:numPr>
    </w:pPr>
  </w:style>
  <w:style w:type="numbering" w:customStyle="1" w:styleId="WWNum291">
    <w:name w:val="WWNum291"/>
    <w:basedOn w:val="Bezlisty"/>
    <w:rsid w:val="007C0BBB"/>
    <w:pPr>
      <w:numPr>
        <w:numId w:val="36"/>
      </w:numPr>
    </w:pPr>
  </w:style>
  <w:style w:type="character" w:customStyle="1" w:styleId="hgkelc">
    <w:name w:val="hgkelc"/>
    <w:basedOn w:val="Domylnaczcionkaakapitu"/>
    <w:rsid w:val="0095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15930289">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BBFE-CB0F-4330-81EB-116B84E6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31</Pages>
  <Words>11130</Words>
  <Characters>66786</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220</cp:revision>
  <cp:lastPrinted>2024-04-29T05:43:00Z</cp:lastPrinted>
  <dcterms:created xsi:type="dcterms:W3CDTF">2022-12-14T07:55:00Z</dcterms:created>
  <dcterms:modified xsi:type="dcterms:W3CDTF">2024-04-29T07:26:00Z</dcterms:modified>
</cp:coreProperties>
</file>