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1EFC" w14:textId="5ED18E3E" w:rsidR="008A45C3" w:rsidRPr="008A45C3" w:rsidRDefault="008A45C3" w:rsidP="00C73FE6">
      <w:pPr>
        <w:pStyle w:val="Bezodstpw"/>
        <w:ind w:left="5387"/>
        <w:jc w:val="right"/>
      </w:pPr>
      <w:r w:rsidRPr="0085208B">
        <w:t xml:space="preserve">Załącznik Nr </w:t>
      </w:r>
      <w:r w:rsidR="00072371">
        <w:t>7</w:t>
      </w:r>
      <w:bookmarkStart w:id="0" w:name="_GoBack"/>
      <w:bookmarkEnd w:id="0"/>
    </w:p>
    <w:p w14:paraId="2B79BDA0" w14:textId="77777777" w:rsidR="008A45C3" w:rsidRDefault="008A45C3" w:rsidP="008A45C3">
      <w:pPr>
        <w:pStyle w:val="Bezodstpw"/>
        <w:ind w:left="6521"/>
      </w:pPr>
    </w:p>
    <w:p w14:paraId="786C5B05" w14:textId="77777777" w:rsidR="008A45C3" w:rsidRPr="008A45C3" w:rsidRDefault="008A45C3" w:rsidP="008A45C3">
      <w:pPr>
        <w:pStyle w:val="Bezodstpw"/>
        <w:ind w:left="6521"/>
      </w:pPr>
    </w:p>
    <w:p w14:paraId="6FECBBFC" w14:textId="77777777" w:rsidR="00A45184" w:rsidRPr="00A026A9" w:rsidRDefault="00A45184" w:rsidP="00A45184">
      <w:pPr>
        <w:pStyle w:val="Bezodstpw"/>
        <w:jc w:val="center"/>
        <w:rPr>
          <w:b/>
        </w:rPr>
      </w:pPr>
      <w:r>
        <w:rPr>
          <w:b/>
        </w:rPr>
        <w:t>SZCZEGÓŁOWY ZAKRES ZAMÓWIENIA</w:t>
      </w:r>
    </w:p>
    <w:p w14:paraId="67F4A569" w14:textId="77777777" w:rsidR="006F4B63" w:rsidRDefault="006F4B63" w:rsidP="006F4B63">
      <w:pPr>
        <w:pStyle w:val="Bezodstpw"/>
      </w:pPr>
    </w:p>
    <w:p w14:paraId="2F7A9885" w14:textId="2D3E559C" w:rsidR="006F4B63" w:rsidRPr="00EE20A7" w:rsidRDefault="00D0753F" w:rsidP="006F4B63">
      <w:pPr>
        <w:pStyle w:val="Bezodstpw"/>
        <w:numPr>
          <w:ilvl w:val="0"/>
          <w:numId w:val="2"/>
        </w:numPr>
        <w:ind w:left="284" w:hanging="284"/>
        <w:jc w:val="both"/>
      </w:pPr>
      <w:r>
        <w:t xml:space="preserve">Opracowanie </w:t>
      </w:r>
      <w:r w:rsidR="006A2388">
        <w:t xml:space="preserve">projektu </w:t>
      </w:r>
      <w:r w:rsidR="007352BB">
        <w:t xml:space="preserve">miejscowego planu </w:t>
      </w:r>
      <w:r>
        <w:t xml:space="preserve">zagospodarowania przestrzennego </w:t>
      </w:r>
      <w:r w:rsidR="0085208B">
        <w:t xml:space="preserve">w obrębie </w:t>
      </w:r>
      <w:r w:rsidR="003E0D96">
        <w:t>miasta Wronki</w:t>
      </w:r>
      <w:r w:rsidR="0085208B">
        <w:t xml:space="preserve"> oraz miejscowości: Stare Miasto, Nowa Wieś, Smolnica i Stróżki</w:t>
      </w:r>
      <w:r w:rsidR="003E0D96">
        <w:t xml:space="preserve">. </w:t>
      </w:r>
      <w:r>
        <w:t xml:space="preserve">Obszar do opracowania projektu </w:t>
      </w:r>
      <w:r w:rsidR="006F4B63" w:rsidRPr="00EE20A7">
        <w:t>planu</w:t>
      </w:r>
      <w:r w:rsidR="0085208B">
        <w:t xml:space="preserve"> wynosi ok 182 ha i</w:t>
      </w:r>
      <w:r w:rsidR="006F4B63" w:rsidRPr="00EE20A7">
        <w:t xml:space="preserve"> określa</w:t>
      </w:r>
      <w:r w:rsidR="0085208B">
        <w:t xml:space="preserve"> go</w:t>
      </w:r>
      <w:r w:rsidR="006F4B63" w:rsidRPr="00EE20A7">
        <w:t xml:space="preserve"> załącznik do uchwał</w:t>
      </w:r>
      <w:r w:rsidR="006F4B63">
        <w:t>y</w:t>
      </w:r>
      <w:r>
        <w:t xml:space="preserve"> </w:t>
      </w:r>
      <w:r w:rsidR="0085208B">
        <w:t xml:space="preserve">                  </w:t>
      </w:r>
      <w:r w:rsidR="007352BB">
        <w:t>Nr</w:t>
      </w:r>
      <w:r w:rsidR="006F4B63" w:rsidRPr="00EE20A7">
        <w:t xml:space="preserve"> </w:t>
      </w:r>
      <w:r w:rsidR="0085208B">
        <w:rPr>
          <w:b/>
        </w:rPr>
        <w:t xml:space="preserve">V/62/2019 </w:t>
      </w:r>
      <w:r w:rsidR="006F4B63" w:rsidRPr="00EE20A7">
        <w:t>z dnia</w:t>
      </w:r>
      <w:r w:rsidR="0085208B">
        <w:t xml:space="preserve"> </w:t>
      </w:r>
      <w:r w:rsidR="00844E83">
        <w:rPr>
          <w:bCs/>
        </w:rPr>
        <w:t>2</w:t>
      </w:r>
      <w:r w:rsidR="0085208B">
        <w:rPr>
          <w:bCs/>
        </w:rPr>
        <w:t>8</w:t>
      </w:r>
      <w:r w:rsidR="00844E83">
        <w:rPr>
          <w:bCs/>
        </w:rPr>
        <w:t xml:space="preserve"> </w:t>
      </w:r>
      <w:r w:rsidR="0085208B">
        <w:rPr>
          <w:bCs/>
        </w:rPr>
        <w:t>lutego</w:t>
      </w:r>
      <w:r w:rsidR="00844E83">
        <w:rPr>
          <w:bCs/>
        </w:rPr>
        <w:t xml:space="preserve"> 201</w:t>
      </w:r>
      <w:r w:rsidR="0085208B">
        <w:rPr>
          <w:bCs/>
        </w:rPr>
        <w:t>9</w:t>
      </w:r>
      <w:r w:rsidR="00BC4B09">
        <w:rPr>
          <w:bCs/>
        </w:rPr>
        <w:t xml:space="preserve"> </w:t>
      </w:r>
      <w:r w:rsidR="007352BB">
        <w:rPr>
          <w:bCs/>
        </w:rPr>
        <w:t>roku</w:t>
      </w:r>
      <w:r w:rsidR="006F4B63" w:rsidRPr="00EE20A7">
        <w:t>, zgodnie z obowiązującymi przepisami</w:t>
      </w:r>
      <w:r>
        <w:t xml:space="preserve"> </w:t>
      </w:r>
      <w:r w:rsidR="00FD09F2">
        <w:t>w</w:t>
      </w:r>
      <w:r w:rsidR="000E0134">
        <w:t xml:space="preserve"> tym zakresie</w:t>
      </w:r>
      <w:r w:rsidR="00FD5068">
        <w:t>.</w:t>
      </w:r>
      <w:r w:rsidR="00FD5068" w:rsidRPr="00EE20A7">
        <w:t xml:space="preserve"> </w:t>
      </w:r>
      <w:r w:rsidR="00A9183B">
        <w:t>Skala opracowania 1:</w:t>
      </w:r>
      <w:r w:rsidR="006F4B63" w:rsidRPr="00EE20A7">
        <w:t>1000.</w:t>
      </w:r>
    </w:p>
    <w:p w14:paraId="0D39E4F6" w14:textId="77777777" w:rsidR="006F4B63" w:rsidRPr="00A6329E" w:rsidRDefault="006F4B63" w:rsidP="006F4B63">
      <w:pPr>
        <w:ind w:left="284"/>
        <w:jc w:val="both"/>
      </w:pPr>
    </w:p>
    <w:p w14:paraId="01115F27" w14:textId="77777777" w:rsidR="006F4B63" w:rsidRDefault="006F4B63" w:rsidP="006F4B63">
      <w:pPr>
        <w:jc w:val="both"/>
      </w:pPr>
      <w:r>
        <w:t>2. Zakres przedmiotu zamówienia, zgodnie z harmonogramem prac projektowych, obejmuje:</w:t>
      </w:r>
    </w:p>
    <w:p w14:paraId="127C0DF9" w14:textId="77777777" w:rsidR="006F4B63" w:rsidRDefault="006F4B63" w:rsidP="006F4B63">
      <w:pPr>
        <w:jc w:val="both"/>
      </w:pPr>
      <w:r>
        <w:t>1) przygotowanie wzorów pism, rozdzielników, ogłoszeń oraz wszelkich opracowań</w:t>
      </w:r>
      <w:r w:rsidR="00FD09F2">
        <w:t>, uzasadnień</w:t>
      </w:r>
      <w:r>
        <w:t xml:space="preserve"> i analiz niezbędnych dla</w:t>
      </w:r>
      <w:r w:rsidR="009D370B">
        <w:t xml:space="preserve"> potrzeb sporządzenia projektów;</w:t>
      </w:r>
      <w:r>
        <w:t xml:space="preserve"> </w:t>
      </w:r>
    </w:p>
    <w:p w14:paraId="3C30C2C7" w14:textId="77777777" w:rsidR="00D04587" w:rsidRDefault="006F4B63" w:rsidP="006F4B63">
      <w:pPr>
        <w:jc w:val="both"/>
      </w:pPr>
      <w:r>
        <w:t xml:space="preserve">2) </w:t>
      </w:r>
      <w:r w:rsidRPr="007B02D2">
        <w:t>uzyskanie niezbędnych podkładów geodezyjnych,</w:t>
      </w:r>
      <w:r w:rsidR="00D04587">
        <w:t xml:space="preserve"> za wyjątkiem cyfrowej mapy ewidencyjnej gruntów i budynków dla obszaru objętego projektem</w:t>
      </w:r>
      <w:r w:rsidR="009D370B">
        <w:t>;</w:t>
      </w:r>
    </w:p>
    <w:p w14:paraId="35AD2FE9" w14:textId="77777777" w:rsidR="006F4B63" w:rsidRPr="00F11E77" w:rsidRDefault="006F4B63" w:rsidP="006F4B63">
      <w:pPr>
        <w:jc w:val="both"/>
      </w:pPr>
      <w:r>
        <w:t>3) analizę wniosków wraz z opracowaniem wykazu oraz propozycji ich rozpatrzenia</w:t>
      </w:r>
      <w:r w:rsidR="009D370B">
        <w:t>;</w:t>
      </w:r>
    </w:p>
    <w:p w14:paraId="5013D71C" w14:textId="77777777" w:rsidR="006F4B63" w:rsidRDefault="006F4B63" w:rsidP="006F4B63">
      <w:pPr>
        <w:jc w:val="both"/>
      </w:pPr>
      <w:r>
        <w:t>4) opracowanie koncepcji</w:t>
      </w:r>
      <w:r w:rsidR="009D370B">
        <w:t>;</w:t>
      </w:r>
    </w:p>
    <w:p w14:paraId="2430225E" w14:textId="77777777" w:rsidR="00A246CE" w:rsidRDefault="006F4B63" w:rsidP="006F4B63">
      <w:pPr>
        <w:jc w:val="both"/>
      </w:pPr>
      <w:r>
        <w:t xml:space="preserve">5) prezentację koncepcji na mapie w skali 1:1000 Burmistrzowi Miasta i Gminy Wronki lub </w:t>
      </w:r>
      <w:r w:rsidR="0052289C">
        <w:t>podczas konsultacji społecznych</w:t>
      </w:r>
      <w:r w:rsidR="00A246CE">
        <w:t>;</w:t>
      </w:r>
      <w:r w:rsidR="0052289C">
        <w:t xml:space="preserve"> </w:t>
      </w:r>
    </w:p>
    <w:p w14:paraId="65A337C7" w14:textId="77777777" w:rsidR="006F4B63" w:rsidRDefault="00A246CE" w:rsidP="006F4B63">
      <w:pPr>
        <w:jc w:val="both"/>
      </w:pPr>
      <w:r>
        <w:t>6) wykonanie opracowania zawierającego inwentaryzacje</w:t>
      </w:r>
      <w:r w:rsidR="006F4B63" w:rsidRPr="00EE43A9">
        <w:t xml:space="preserve"> terenowe</w:t>
      </w:r>
      <w:r w:rsidR="006F4B63">
        <w:t>, tekstowe i graficzne</w:t>
      </w:r>
      <w:r>
        <w:t xml:space="preserve">, </w:t>
      </w:r>
      <w:r w:rsidR="00961593">
        <w:t xml:space="preserve">                </w:t>
      </w:r>
      <w:r>
        <w:t>w zakresie</w:t>
      </w:r>
      <w:r w:rsidR="006F4B63">
        <w:t>:</w:t>
      </w:r>
    </w:p>
    <w:p w14:paraId="419FC002" w14:textId="77777777" w:rsidR="006F4B63" w:rsidRDefault="006F4B63" w:rsidP="006F4B63">
      <w:pPr>
        <w:jc w:val="both"/>
      </w:pPr>
      <w:r>
        <w:t xml:space="preserve">a) </w:t>
      </w:r>
      <w:r w:rsidR="0029459D">
        <w:t xml:space="preserve"> </w:t>
      </w:r>
      <w:r>
        <w:t>zainwestowania i użytkowania terenu (mapa, zdjęcia),</w:t>
      </w:r>
    </w:p>
    <w:p w14:paraId="2895EA17" w14:textId="77777777" w:rsidR="006F4B63" w:rsidRDefault="006F4B63" w:rsidP="006F4B63">
      <w:pPr>
        <w:jc w:val="both"/>
      </w:pPr>
      <w:r>
        <w:t xml:space="preserve">b) </w:t>
      </w:r>
      <w:r w:rsidRPr="00EE43A9">
        <w:t>stan</w:t>
      </w:r>
      <w:r w:rsidR="00E45518">
        <w:t>u</w:t>
      </w:r>
      <w:r w:rsidRPr="00EE43A9">
        <w:t xml:space="preserve"> własności poszczególnych działek, przedstawiający odrębne nieruchomości różnych właścicieli poprzez wyróżnienie ich na mapie </w:t>
      </w:r>
      <w:r w:rsidR="003D4913">
        <w:t>innymi</w:t>
      </w:r>
      <w:r w:rsidRPr="00EE43A9">
        <w:t xml:space="preserve"> kolorami (naniesiony odrębnie na koncepcji oraz projekcie - mapa),</w:t>
      </w:r>
    </w:p>
    <w:p w14:paraId="1A423446" w14:textId="77777777" w:rsidR="0052289C" w:rsidRDefault="006F4B63" w:rsidP="006F4B63">
      <w:pPr>
        <w:jc w:val="both"/>
      </w:pPr>
      <w:r>
        <w:t>c) infrastru</w:t>
      </w:r>
      <w:r w:rsidR="00E45518">
        <w:t>ktury technicznej</w:t>
      </w:r>
      <w:r>
        <w:t xml:space="preserve"> w zakresie koniecznym do ustaleń projektowych na podstawie dostępnych dokumentacji z naniesieniem instalacji projektowych (mapa)</w:t>
      </w:r>
      <w:r w:rsidR="009D370B">
        <w:t>;</w:t>
      </w:r>
    </w:p>
    <w:p w14:paraId="78DC1294" w14:textId="77777777" w:rsidR="006F4B63" w:rsidRDefault="00A246CE" w:rsidP="006F4B63">
      <w:pPr>
        <w:jc w:val="both"/>
      </w:pPr>
      <w:r>
        <w:t>7</w:t>
      </w:r>
      <w:r w:rsidR="006F4B63">
        <w:t>) opracowanie projektu do opiniowania przez Gminną Komisję Urb</w:t>
      </w:r>
      <w:r w:rsidR="00D0753F">
        <w:t>anistyczno</w:t>
      </w:r>
      <w:r w:rsidR="006F4B63">
        <w:t>– Architektoniczną, Burmistrza Miasta i Gminy Wronki w tym jego prezentacja na posiedzeniu Gminnej Komisji Urbanistyczno – Architektonicznej</w:t>
      </w:r>
      <w:r w:rsidR="009D370B">
        <w:t>;</w:t>
      </w:r>
    </w:p>
    <w:p w14:paraId="2DC1BDF7" w14:textId="77777777" w:rsidR="006F4B63" w:rsidRDefault="00A246CE" w:rsidP="006F4B63">
      <w:pPr>
        <w:jc w:val="both"/>
      </w:pPr>
      <w:r>
        <w:t>8</w:t>
      </w:r>
      <w:r w:rsidR="006F4B63">
        <w:t>)</w:t>
      </w:r>
      <w:r w:rsidR="00844E83">
        <w:t xml:space="preserve"> </w:t>
      </w:r>
      <w:r w:rsidR="006F4B63">
        <w:t>sporządzenie prognozy oddziaływania na środowisko z uwzględnieniem postępowania</w:t>
      </w:r>
      <w:r w:rsidR="00844E83">
        <w:t xml:space="preserve">                 </w:t>
      </w:r>
      <w:r w:rsidR="006F4B63">
        <w:t>w sprawie strategicznej oceny oddziaływania na środowisko</w:t>
      </w:r>
      <w:r w:rsidR="009D370B">
        <w:t>;</w:t>
      </w:r>
      <w:r w:rsidR="006F4B63">
        <w:t xml:space="preserve"> </w:t>
      </w:r>
    </w:p>
    <w:p w14:paraId="7CA16C7E" w14:textId="77777777" w:rsidR="006F4B63" w:rsidRDefault="00A246CE" w:rsidP="006F4B63">
      <w:pPr>
        <w:jc w:val="both"/>
      </w:pPr>
      <w:r>
        <w:t>9</w:t>
      </w:r>
      <w:r w:rsidR="006F4B63">
        <w:t>) opracowanie projektu z uwzględnieniem uwag Burmistrza Miasta i Gminy Wronki, Gminnej Komisji Urbanistyczno – Architektonicznej i przygotowanie materiałów do dalszego opiniowania i uzgadniania przez organy i instytucje określone w ustawie o planowaniu                       i zagospodarowaniu przestrzennym</w:t>
      </w:r>
      <w:r w:rsidR="009D370B">
        <w:t>;</w:t>
      </w:r>
    </w:p>
    <w:p w14:paraId="57CC0DB7" w14:textId="77777777" w:rsidR="006F4B63" w:rsidRDefault="00A246CE" w:rsidP="006F4B63">
      <w:pPr>
        <w:jc w:val="both"/>
      </w:pPr>
      <w:r>
        <w:t>10</w:t>
      </w:r>
      <w:r w:rsidR="006F4B63">
        <w:t>) sporządzenie wykazu opinii i uzgodnień do projektu</w:t>
      </w:r>
      <w:r w:rsidR="009D370B">
        <w:t>;</w:t>
      </w:r>
    </w:p>
    <w:p w14:paraId="4A370DB5" w14:textId="77777777" w:rsidR="006F4B63" w:rsidRDefault="00A246CE" w:rsidP="006F4B63">
      <w:pPr>
        <w:jc w:val="both"/>
      </w:pPr>
      <w:r>
        <w:t>11</w:t>
      </w:r>
      <w:r w:rsidR="006F4B63">
        <w:t>) wprowadzenie zmian do projektu wynikających z uzyskanych opinii i dokonanych uzgodnień</w:t>
      </w:r>
      <w:r w:rsidR="009D370B">
        <w:t>;</w:t>
      </w:r>
    </w:p>
    <w:p w14:paraId="3D15A5A1" w14:textId="77777777" w:rsidR="006F4B63" w:rsidRDefault="00157CC3" w:rsidP="006F4B63">
      <w:pPr>
        <w:jc w:val="both"/>
      </w:pPr>
      <w:r>
        <w:t>1</w:t>
      </w:r>
      <w:r w:rsidR="003E0D96">
        <w:t>2</w:t>
      </w:r>
      <w:r w:rsidR="006F4B63" w:rsidRPr="00F2485D">
        <w:t>) sporządzenie</w:t>
      </w:r>
      <w:r w:rsidR="006F4B63">
        <w:t xml:space="preserve"> prognozy skutków finansowych uchwalenia</w:t>
      </w:r>
      <w:r w:rsidR="008D5CA1">
        <w:t xml:space="preserve"> </w:t>
      </w:r>
      <w:r w:rsidR="006F4B63">
        <w:t>planu</w:t>
      </w:r>
      <w:r w:rsidR="009D370B">
        <w:t>;</w:t>
      </w:r>
    </w:p>
    <w:p w14:paraId="027FF945" w14:textId="77777777" w:rsidR="006F4B63" w:rsidRDefault="00157CC3" w:rsidP="006F4B63">
      <w:pPr>
        <w:jc w:val="both"/>
      </w:pPr>
      <w:r>
        <w:t>1</w:t>
      </w:r>
      <w:r w:rsidR="003E0D96">
        <w:t>3</w:t>
      </w:r>
      <w:r w:rsidR="006F4B63">
        <w:t xml:space="preserve">) </w:t>
      </w:r>
      <w:r w:rsidR="006F4B63" w:rsidRPr="00543D34">
        <w:t>przygotowanie materiałów do wyłożenia projektu do publicznego wglądu</w:t>
      </w:r>
      <w:r w:rsidR="009D370B">
        <w:t>;</w:t>
      </w:r>
    </w:p>
    <w:p w14:paraId="028A6F23" w14:textId="77777777" w:rsidR="006F4B63" w:rsidRDefault="00157CC3" w:rsidP="006F4B63">
      <w:pPr>
        <w:jc w:val="both"/>
      </w:pPr>
      <w:r>
        <w:t>1</w:t>
      </w:r>
      <w:r w:rsidR="003E0D96">
        <w:t>4</w:t>
      </w:r>
      <w:r w:rsidR="006F4B63">
        <w:t xml:space="preserve">) obsługę wyłożenia </w:t>
      </w:r>
      <w:r w:rsidR="009D370B">
        <w:t xml:space="preserve">projektu </w:t>
      </w:r>
      <w:r w:rsidR="006F4B63">
        <w:t>do publicznego wglądu</w:t>
      </w:r>
      <w:r w:rsidR="009D370B">
        <w:t>;</w:t>
      </w:r>
    </w:p>
    <w:p w14:paraId="13D6457F" w14:textId="77777777" w:rsidR="006F4B63" w:rsidRDefault="00157CC3" w:rsidP="006F4B63">
      <w:pPr>
        <w:jc w:val="both"/>
      </w:pPr>
      <w:r>
        <w:t>1</w:t>
      </w:r>
      <w:r w:rsidR="003E0D96">
        <w:t>5</w:t>
      </w:r>
      <w:r w:rsidR="006F4B63">
        <w:t>) udział w dyskusji publicznej nad przyjętymi w projekcie rozwiązaniami</w:t>
      </w:r>
      <w:r w:rsidR="009D370B">
        <w:t>;</w:t>
      </w:r>
    </w:p>
    <w:p w14:paraId="1E34D0F5" w14:textId="77777777" w:rsidR="006F4B63" w:rsidRDefault="00157CC3" w:rsidP="006F4B63">
      <w:pPr>
        <w:jc w:val="both"/>
      </w:pPr>
      <w:r>
        <w:t>1</w:t>
      </w:r>
      <w:r w:rsidR="003E0D96">
        <w:t>6</w:t>
      </w:r>
      <w:r w:rsidR="006F4B63">
        <w:t>) sporządzenie wykazu uwag - analiza i opracowanie propozycji rozpatrzenia uwag przez Burmistrza, które zostały wniesione w związku z wyłożeniem projektu do publicznego wglądu, w razie koniec</w:t>
      </w:r>
      <w:r w:rsidR="00D348E3">
        <w:t>zności składanie wyjaśnień osobom</w:t>
      </w:r>
      <w:r w:rsidR="006F4B63">
        <w:t xml:space="preserve"> zainteresowanym (pisemnie                       i ustnie)</w:t>
      </w:r>
      <w:r w:rsidR="009D370B">
        <w:t>;</w:t>
      </w:r>
    </w:p>
    <w:p w14:paraId="6B40FF37" w14:textId="77777777" w:rsidR="006F4B63" w:rsidRDefault="00157CC3" w:rsidP="006F4B63">
      <w:pPr>
        <w:jc w:val="both"/>
      </w:pPr>
      <w:r>
        <w:t>1</w:t>
      </w:r>
      <w:r w:rsidR="003E0D96">
        <w:t>7</w:t>
      </w:r>
      <w:r w:rsidR="006F4B63">
        <w:t xml:space="preserve">) </w:t>
      </w:r>
      <w:r w:rsidR="006F4B63" w:rsidRPr="00543D34">
        <w:t>wprowadzenie zmian do projektu w związku z rozpatrzeniem</w:t>
      </w:r>
      <w:r w:rsidR="006F4B63">
        <w:t xml:space="preserve"> </w:t>
      </w:r>
      <w:r w:rsidR="006F4B63" w:rsidRPr="00543D34">
        <w:t>i uwzględnieni</w:t>
      </w:r>
      <w:r w:rsidR="009D370B">
        <w:t>em uwag, przygotowanie projektu</w:t>
      </w:r>
      <w:r w:rsidR="006F4B63" w:rsidRPr="00543D34">
        <w:t xml:space="preserve"> do ponownego uzgodnienia lub wyłożenia do publicznego wglądu</w:t>
      </w:r>
      <w:r w:rsidR="009D370B">
        <w:t>;</w:t>
      </w:r>
    </w:p>
    <w:p w14:paraId="378BE228" w14:textId="77777777" w:rsidR="006F4B63" w:rsidRPr="00BF7131" w:rsidRDefault="006F4B63" w:rsidP="006F4B63">
      <w:pPr>
        <w:jc w:val="both"/>
      </w:pPr>
      <w:r w:rsidRPr="00BF7131">
        <w:t>1</w:t>
      </w:r>
      <w:r w:rsidR="003E0D96">
        <w:t>8</w:t>
      </w:r>
      <w:r w:rsidRPr="00BF7131">
        <w:t>) pon</w:t>
      </w:r>
      <w:r w:rsidR="009D370B">
        <w:t xml:space="preserve">owne uzgadnianie projektu </w:t>
      </w:r>
      <w:r w:rsidRPr="00BF7131">
        <w:t>w niezbędnym zakresie</w:t>
      </w:r>
      <w:r w:rsidR="009D370B">
        <w:t>;</w:t>
      </w:r>
    </w:p>
    <w:p w14:paraId="0C6FF811" w14:textId="77777777" w:rsidR="006F4B63" w:rsidRDefault="003E0D96" w:rsidP="006F4B63">
      <w:pPr>
        <w:jc w:val="both"/>
      </w:pPr>
      <w:r>
        <w:lastRenderedPageBreak/>
        <w:t>19</w:t>
      </w:r>
      <w:r w:rsidR="006F4B63">
        <w:t xml:space="preserve">) </w:t>
      </w:r>
      <w:r w:rsidR="006F4B63" w:rsidRPr="00543D34">
        <w:t>wprowadzenie zmian do projektu wynikających z ponowionych uzgodnień lub wyłożeń do publicznego wglądu</w:t>
      </w:r>
      <w:r w:rsidR="009D370B">
        <w:t>;</w:t>
      </w:r>
    </w:p>
    <w:p w14:paraId="3E8C6E5B" w14:textId="77777777" w:rsidR="006F4B63" w:rsidRDefault="003E0D96" w:rsidP="006F4B63">
      <w:pPr>
        <w:jc w:val="both"/>
      </w:pPr>
      <w:r>
        <w:t>20</w:t>
      </w:r>
      <w:r w:rsidR="006F4B63">
        <w:t>) prezentacja projektu planu Radzie Miasta i Gminy Wronki oraz Burmistrzowi Miasta</w:t>
      </w:r>
      <w:r w:rsidR="008D5CA1">
        <w:t xml:space="preserve"> </w:t>
      </w:r>
      <w:r w:rsidR="00D0753F">
        <w:t xml:space="preserve">                    </w:t>
      </w:r>
      <w:r w:rsidR="006F4B63">
        <w:t>i Gminy Wronki wraz z listą nieuwzględnionych uwag</w:t>
      </w:r>
      <w:r w:rsidR="009D370B">
        <w:t>;</w:t>
      </w:r>
    </w:p>
    <w:p w14:paraId="2C726C28" w14:textId="77777777" w:rsidR="006F4B63" w:rsidRDefault="00157CC3" w:rsidP="006F4B63">
      <w:pPr>
        <w:jc w:val="both"/>
      </w:pPr>
      <w:r>
        <w:t>2</w:t>
      </w:r>
      <w:r w:rsidR="003E0D96">
        <w:t>1</w:t>
      </w:r>
      <w:r w:rsidR="006F4B63">
        <w:t>) przygotowanie projektu do uchwalenia wraz z uzasadnieniem</w:t>
      </w:r>
      <w:r w:rsidR="009D370B">
        <w:t>;</w:t>
      </w:r>
    </w:p>
    <w:p w14:paraId="3CABFEDE" w14:textId="061EE287" w:rsidR="006F4B63" w:rsidRDefault="00157CC3" w:rsidP="006F4B63">
      <w:pPr>
        <w:jc w:val="both"/>
      </w:pPr>
      <w:r>
        <w:t>2</w:t>
      </w:r>
      <w:r w:rsidR="003E0D96">
        <w:t>2</w:t>
      </w:r>
      <w:r w:rsidR="006F4B63">
        <w:t xml:space="preserve">) </w:t>
      </w:r>
      <w:r w:rsidR="006F4B63" w:rsidRPr="00543D34">
        <w:t xml:space="preserve">przygotowanie pisemnego uzasadnienia i podsumowania do przyjętego dokumentu zgodnie z art. 42 i 55 pkt 3 ustawy z dnia 3 października 2008 r. o udostępnieniu informacji </w:t>
      </w:r>
      <w:r w:rsidR="0029459D">
        <w:br/>
      </w:r>
      <w:r w:rsidR="006F4B63" w:rsidRPr="00543D34">
        <w:t xml:space="preserve">o środowisku i jego ochronie, udziale społeczeństwa w ochronie środowiska oraz o ocenach oddziaływania na środowisko </w:t>
      </w:r>
      <w:r w:rsidR="00943C81">
        <w:t>(Dz. U. z 201</w:t>
      </w:r>
      <w:r w:rsidR="0085208B">
        <w:t>8</w:t>
      </w:r>
      <w:r w:rsidR="00943C81">
        <w:t xml:space="preserve"> r. poz. </w:t>
      </w:r>
      <w:r w:rsidR="0085208B">
        <w:t>2081</w:t>
      </w:r>
      <w:r w:rsidR="00943C81">
        <w:t>);</w:t>
      </w:r>
    </w:p>
    <w:p w14:paraId="2D5D574D" w14:textId="77777777" w:rsidR="0049127E" w:rsidRPr="0049127E" w:rsidRDefault="00157CC3" w:rsidP="0049127E">
      <w:pPr>
        <w:jc w:val="both"/>
      </w:pPr>
      <w:r>
        <w:t>2</w:t>
      </w:r>
      <w:r w:rsidR="003E0D96">
        <w:t>3</w:t>
      </w:r>
      <w:r w:rsidR="0049127E">
        <w:t xml:space="preserve">) </w:t>
      </w:r>
      <w:r w:rsidR="0049127E" w:rsidRPr="0049127E">
        <w:t xml:space="preserve">przygotowanie i skompletowanie dokumentacji formalno – prawnej  (tzw. planistycznej) w celu oceny zgodności z prawem przez Wojewodę Wielkopolskiego i publikacji </w:t>
      </w:r>
      <w:r w:rsidR="0049127E">
        <w:t xml:space="preserve">                             </w:t>
      </w:r>
      <w:r w:rsidR="0049127E" w:rsidRPr="0049127E">
        <w:t>w Dzienniku Urzędowym Województwa Wielkopolskiego (planu) – 2 egz. oryginał i kopia;</w:t>
      </w:r>
    </w:p>
    <w:p w14:paraId="70EAF7D7" w14:textId="77777777" w:rsidR="0049127E" w:rsidRPr="0049127E" w:rsidRDefault="00157CC3" w:rsidP="0049127E">
      <w:pPr>
        <w:jc w:val="both"/>
      </w:pPr>
      <w:r>
        <w:t>2</w:t>
      </w:r>
      <w:r w:rsidR="003E0D96">
        <w:t>4</w:t>
      </w:r>
      <w:r w:rsidR="0049127E">
        <w:t xml:space="preserve">) </w:t>
      </w:r>
      <w:r w:rsidR="0049127E" w:rsidRPr="0049127E">
        <w:t>sporządzenie 1 egz. mapy w oryginalnej skali, w formie zabezpieczonej przed zniszczeniem, tj. wydruk na folii banerowej (po ogłoszeniu planu w Dzienniku Urzędowym Województwa Wielkopolskiego lub po pozytywnej weryfikacji przez Wojewodę przedstawionej dokumentacji).</w:t>
      </w:r>
      <w:r w:rsidR="0049127E" w:rsidRPr="0049127E">
        <w:rPr>
          <w:color w:val="FF0000"/>
        </w:rPr>
        <w:t xml:space="preserve"> </w:t>
      </w:r>
    </w:p>
    <w:p w14:paraId="0132EF44" w14:textId="77777777" w:rsidR="006F4B63" w:rsidRDefault="006F4B63" w:rsidP="006F4B63">
      <w:pPr>
        <w:jc w:val="both"/>
      </w:pPr>
    </w:p>
    <w:p w14:paraId="1A11B66F" w14:textId="77777777" w:rsidR="006F4B63" w:rsidRDefault="006F4B63" w:rsidP="006F4B63">
      <w:pPr>
        <w:jc w:val="both"/>
      </w:pPr>
      <w:r>
        <w:t>3. Wykonawca winien wykonać przedmiot zamówienia w wersji elektronicznej płyta CD             w formacie uzgodnionym z Zamawiającym oraz w postaci drukowanej w następujących ilościach egzemplarzy:</w:t>
      </w:r>
    </w:p>
    <w:p w14:paraId="349072AE" w14:textId="77777777" w:rsidR="006F4B63" w:rsidRDefault="00D0753F" w:rsidP="006F4B63">
      <w:pPr>
        <w:jc w:val="both"/>
      </w:pPr>
      <w:r>
        <w:t xml:space="preserve">1) Koncepcja projektu </w:t>
      </w:r>
      <w:r w:rsidR="006F4B63">
        <w:t>planu wraz z inwentaryzacją – 1 egz. (mapa w skali 1:1000, złożona do formatu A4);</w:t>
      </w:r>
    </w:p>
    <w:p w14:paraId="248C3E96" w14:textId="77777777" w:rsidR="006F4B63" w:rsidRDefault="00D0753F" w:rsidP="006F4B63">
      <w:pPr>
        <w:jc w:val="both"/>
      </w:pPr>
      <w:r>
        <w:t xml:space="preserve">2)Projekt </w:t>
      </w:r>
      <w:r w:rsidR="006F4B63">
        <w:t>planu do opiniowania przez GKUA – 1 ezg. (mapa w skali 1:1000, złożona do formatu A4);</w:t>
      </w:r>
    </w:p>
    <w:p w14:paraId="3349D99F" w14:textId="77777777" w:rsidR="006F4B63" w:rsidRDefault="00D0753F" w:rsidP="006F4B63">
      <w:pPr>
        <w:jc w:val="both"/>
      </w:pPr>
      <w:r>
        <w:t xml:space="preserve">3)Projekt </w:t>
      </w:r>
      <w:r w:rsidR="006F4B63">
        <w:t>planu wraz z prognozą oddziaływan</w:t>
      </w:r>
      <w:r>
        <w:t xml:space="preserve">ia na środowisko do opiniowania </w:t>
      </w:r>
      <w:r w:rsidR="006F4B63">
        <w:t xml:space="preserve">i uzgadniania – na płycie CD w ilości odpowiedniej do wymogów ustawy o planowaniu </w:t>
      </w:r>
      <w:r w:rsidR="0029459D">
        <w:br/>
      </w:r>
      <w:r w:rsidR="006F4B63">
        <w:t xml:space="preserve">i zagospodarowaniu przestrzennym + 1 egz.; </w:t>
      </w:r>
    </w:p>
    <w:p w14:paraId="332E71C8" w14:textId="046A9659" w:rsidR="006F4B63" w:rsidRDefault="006F4B63" w:rsidP="006F4B63">
      <w:pPr>
        <w:jc w:val="both"/>
      </w:pPr>
      <w:r>
        <w:t>4)Projek</w:t>
      </w:r>
      <w:r w:rsidR="00D0753F">
        <w:t xml:space="preserve">t planu z </w:t>
      </w:r>
      <w:r>
        <w:t>prognozą oddziaływania na środowi</w:t>
      </w:r>
      <w:r w:rsidR="008D5CA1">
        <w:t xml:space="preserve">sko do wyłożenia – 1 egz. (mapa </w:t>
      </w:r>
      <w:r w:rsidR="009B01F7">
        <w:t xml:space="preserve">                    </w:t>
      </w:r>
      <w:r>
        <w:t>w oryginalnej skali, złożona do formatu A4);</w:t>
      </w:r>
    </w:p>
    <w:p w14:paraId="17CFCCA7" w14:textId="77777777" w:rsidR="006F4B63" w:rsidRDefault="00D0753F" w:rsidP="006F4B63">
      <w:pPr>
        <w:jc w:val="both"/>
      </w:pPr>
      <w:r>
        <w:t xml:space="preserve">5) Projekt </w:t>
      </w:r>
      <w:r w:rsidR="006F4B63">
        <w:t>planu z uzasadnieniem do uchwalenia –</w:t>
      </w:r>
      <w:r w:rsidR="008D5CA1">
        <w:t xml:space="preserve"> </w:t>
      </w:r>
      <w:r w:rsidR="006F4B63">
        <w:t>1 egz. (mapa w oryginalnej skali, złożona do formatu A4);</w:t>
      </w:r>
    </w:p>
    <w:p w14:paraId="19EAED56" w14:textId="77777777" w:rsidR="006F4B63" w:rsidRDefault="006F4B63" w:rsidP="006F4B63">
      <w:pPr>
        <w:jc w:val="both"/>
      </w:pPr>
      <w:r>
        <w:t>6) Prognoza skutków finansowych uchwalenia</w:t>
      </w:r>
      <w:r w:rsidR="008D5CA1">
        <w:t xml:space="preserve"> </w:t>
      </w:r>
      <w:r>
        <w:t>planu – 2 egz.</w:t>
      </w:r>
      <w:r w:rsidR="009D370B">
        <w:t>;</w:t>
      </w:r>
    </w:p>
    <w:p w14:paraId="649FC316" w14:textId="4BB9C60F" w:rsidR="009D370B" w:rsidRDefault="00D0753F" w:rsidP="006F4B63">
      <w:pPr>
        <w:jc w:val="both"/>
      </w:pPr>
      <w:r>
        <w:t>7) Uchwalony</w:t>
      </w:r>
      <w:r w:rsidR="006F4B63">
        <w:t xml:space="preserve"> </w:t>
      </w:r>
      <w:r>
        <w:t>plan</w:t>
      </w:r>
      <w:r w:rsidR="009D370B">
        <w:t xml:space="preserve"> – 8 egz. (mapy w oryginalnej skali, złożone do formatu A4)</w:t>
      </w:r>
      <w:r w:rsidR="0085208B">
        <w:t xml:space="preserve"> oraz 1 egz. mapy własności (skala 1:1000, złożona do formatu A4)</w:t>
      </w:r>
      <w:r w:rsidR="009D370B">
        <w:t>;</w:t>
      </w:r>
    </w:p>
    <w:p w14:paraId="600C0615" w14:textId="7FF76B75" w:rsidR="006F4B63" w:rsidRDefault="006F4B63" w:rsidP="006F4B63">
      <w:pPr>
        <w:jc w:val="both"/>
      </w:pPr>
      <w:r>
        <w:t xml:space="preserve">8) Po ogłoszeniu planu w Dzienniku Urzędowym Województwa Wielkopolskiego lub po pozytywnej weryfikacji </w:t>
      </w:r>
      <w:r w:rsidR="008D5CA1">
        <w:t xml:space="preserve">dokumentacji formalno – prawnej </w:t>
      </w:r>
      <w:r>
        <w:t>– 1 egz. map</w:t>
      </w:r>
      <w:r w:rsidR="0085208B">
        <w:t xml:space="preserve"> </w:t>
      </w:r>
      <w:r>
        <w:t xml:space="preserve">w oryginalnej skali, </w:t>
      </w:r>
      <w:r w:rsidR="009B01F7">
        <w:t xml:space="preserve">                </w:t>
      </w:r>
      <w:r>
        <w:t>w formie zabezpieczonej</w:t>
      </w:r>
      <w:r w:rsidRPr="00F11E77">
        <w:t xml:space="preserve"> </w:t>
      </w:r>
      <w:r>
        <w:t>przed zniszczeniem, tj. wydruk  na folii banerowej, z przeznaczeniem do wywieszenia na ścianie</w:t>
      </w:r>
      <w:r w:rsidR="009D370B">
        <w:t>;</w:t>
      </w:r>
    </w:p>
    <w:p w14:paraId="4852491E" w14:textId="77777777" w:rsidR="006F4B63" w:rsidRDefault="006F4B63" w:rsidP="006F4B63">
      <w:pPr>
        <w:jc w:val="both"/>
      </w:pPr>
      <w:r>
        <w:t>9) Przygotowanie korespondencji, ogłoszeń, obwieszczeń i uchwał tylko w formie elektronicznej.</w:t>
      </w:r>
    </w:p>
    <w:p w14:paraId="17CBD68C" w14:textId="77777777" w:rsidR="006F4B63" w:rsidRPr="006F168F" w:rsidRDefault="00D0753F" w:rsidP="006F4B63">
      <w:pPr>
        <w:jc w:val="both"/>
      </w:pPr>
      <w:r>
        <w:t xml:space="preserve">4. Zapis </w:t>
      </w:r>
      <w:r w:rsidR="006F4B63">
        <w:t>planu nale</w:t>
      </w:r>
      <w:r w:rsidR="0029459D">
        <w:t>ży wykonać w takiej formie, ab</w:t>
      </w:r>
      <w:r w:rsidR="006F4B63">
        <w:t>y dla każdej jednostki elementarnej (najmniejszego obszaru wydzielonego przestrzennie) zawarte były wszystkie ustalenia pozwalające na bezpośredni wydruk jako wypis i wyrys z miejscowego planu zagospodarowania przestrzennego (do dalszych prac projektowych). Poza zapisem planu</w:t>
      </w:r>
      <w:r w:rsidR="008D5CA1">
        <w:t xml:space="preserve"> </w:t>
      </w:r>
      <w:r w:rsidR="00961593">
        <w:t xml:space="preserve">                </w:t>
      </w:r>
      <w:r w:rsidR="006F4B63">
        <w:t xml:space="preserve">w formacie PDF i </w:t>
      </w:r>
      <w:r w:rsidR="00FD5068">
        <w:t>TIFF/</w:t>
      </w:r>
      <w:r w:rsidR="006F4B63">
        <w:t>JPG</w:t>
      </w:r>
      <w:r w:rsidR="00FD5068">
        <w:t xml:space="preserve"> w dobrej jakości (200-300dpi)</w:t>
      </w:r>
      <w:r w:rsidR="006F4B63">
        <w:t xml:space="preserve">, dane należy przygotować </w:t>
      </w:r>
      <w:r w:rsidR="00FD5068">
        <w:t xml:space="preserve">                       </w:t>
      </w:r>
      <w:r w:rsidR="006F4B63">
        <w:t xml:space="preserve">w formacie </w:t>
      </w:r>
      <w:r w:rsidR="006F4B63">
        <w:rPr>
          <w:b/>
          <w:bCs/>
        </w:rPr>
        <w:t> SHP (ESRI Shape)</w:t>
      </w:r>
      <w:r w:rsidR="00BC4B09">
        <w:rPr>
          <w:bCs/>
        </w:rPr>
        <w:t xml:space="preserve"> oraz </w:t>
      </w:r>
      <w:r w:rsidR="006F4B63">
        <w:t xml:space="preserve">w postaci plików </w:t>
      </w:r>
      <w:r w:rsidR="006F4B63">
        <w:rPr>
          <w:b/>
          <w:bCs/>
        </w:rPr>
        <w:t>MAP</w:t>
      </w:r>
      <w:r w:rsidR="006F4B63" w:rsidRPr="005913B1">
        <w:t xml:space="preserve"> </w:t>
      </w:r>
      <w:r w:rsidR="006F4B63">
        <w:rPr>
          <w:b/>
          <w:bCs/>
        </w:rPr>
        <w:t>DWG</w:t>
      </w:r>
      <w:r w:rsidR="006F4B63">
        <w:t xml:space="preserve"> z tym, że wskazane jest aby projektant w miarę czytelnie przygotował projekt, tj. z podziałem na warstwy, na których leżą obiekty jednej kategorii oraz typu geometrii (np. sieć wodociągowa - liniowe, sieć wodociągowa - punktowe,  skarpy - powierzchniowe, zieleń - powierzchniowe, zieleń - punktowe itd). Do pliku DWG należy dostarczyć również tabelę z </w:t>
      </w:r>
      <w:r w:rsidR="006F4B63" w:rsidRPr="005913B1">
        <w:t xml:space="preserve">atrybutami w postaci pliku (CSV, Excel, DBF, MS Access). </w:t>
      </w:r>
      <w:r w:rsidR="006F4B63" w:rsidRPr="005913B1">
        <w:rPr>
          <w:bCs/>
        </w:rPr>
        <w:t xml:space="preserve">Istotą jest, aby część graficzna danych była wykonana </w:t>
      </w:r>
      <w:r w:rsidR="00FD5068">
        <w:rPr>
          <w:bCs/>
        </w:rPr>
        <w:t xml:space="preserve">                  </w:t>
      </w:r>
      <w:r w:rsidR="006F4B63" w:rsidRPr="005913B1">
        <w:rPr>
          <w:bCs/>
        </w:rPr>
        <w:lastRenderedPageBreak/>
        <w:t>w postaci wektorowej bazy danych przestrzennych (GIS), tzn. jako zbiór obiektów posiadających reprezentację geometryczną (punkt, linia, poligon) w układzie współrzędny</w:t>
      </w:r>
      <w:r w:rsidR="00FD5068">
        <w:rPr>
          <w:bCs/>
        </w:rPr>
        <w:t xml:space="preserve">ch zgodnym z przyjętym w PODGiK </w:t>
      </w:r>
      <w:r w:rsidR="006F4B63" w:rsidRPr="005913B1">
        <w:rPr>
          <w:bCs/>
        </w:rPr>
        <w:t>w Szamotułach wraz z przypisanymi im atrybutami opisowymi.</w:t>
      </w:r>
      <w:r w:rsidR="006F4B63" w:rsidRPr="006F168F">
        <w:rPr>
          <w:b/>
          <w:bCs/>
        </w:rPr>
        <w:t xml:space="preserve"> </w:t>
      </w:r>
      <w:r w:rsidR="006F4B63" w:rsidRPr="006F168F">
        <w:t xml:space="preserve">Ustalenia dla jednostki nie mogą być zawarte w kilku miejscach tego planu. </w:t>
      </w:r>
      <w:r w:rsidR="00BC4B09">
        <w:t xml:space="preserve">               </w:t>
      </w:r>
      <w:r w:rsidR="006F4B63" w:rsidRPr="006F168F">
        <w:t>W tekście należy używać określeń</w:t>
      </w:r>
      <w:r w:rsidR="006F4B63">
        <w:t xml:space="preserve"> </w:t>
      </w:r>
      <w:r w:rsidR="006F4B63" w:rsidRPr="006F168F">
        <w:t>i terminów stosowanych w istniejącym ustawodawstwie. Używając określonych, stoso</w:t>
      </w:r>
      <w:r w:rsidR="006F4B63">
        <w:t>wnych terminów należy przywołać</w:t>
      </w:r>
      <w:r w:rsidR="00BC4B09">
        <w:t xml:space="preserve"> </w:t>
      </w:r>
      <w:r w:rsidR="006F4B63" w:rsidRPr="006F168F">
        <w:t xml:space="preserve">w rozumieniu jakiej podstawy prawnej jest on użyty. Cała dokumentacja planistyczna powinna być wykonana </w:t>
      </w:r>
      <w:r w:rsidR="00BC4B09">
        <w:t xml:space="preserve">              </w:t>
      </w:r>
      <w:r w:rsidR="006F4B63" w:rsidRPr="006F168F">
        <w:t>w technice cyfrowej</w:t>
      </w:r>
      <w:r w:rsidR="006F4B63">
        <w:t xml:space="preserve"> </w:t>
      </w:r>
      <w:r w:rsidR="006F4B63" w:rsidRPr="006F168F">
        <w:t>umożliwiającej na bieżące korzystanie</w:t>
      </w:r>
      <w:r w:rsidR="00BC4B09">
        <w:t xml:space="preserve"> </w:t>
      </w:r>
      <w:r w:rsidR="006F4B63" w:rsidRPr="006F168F">
        <w:t>z opracowania. Tekst</w:t>
      </w:r>
      <w:r w:rsidR="00BC4B09">
        <w:t xml:space="preserve">                    </w:t>
      </w:r>
      <w:r w:rsidR="006F4B63" w:rsidRPr="006F168F">
        <w:t>i rysunek planu należy tak wykonywać, ażeby można było wykonać wydruk dla danej jednostki elementarnej jako wypis i wyrys z planu.</w:t>
      </w:r>
    </w:p>
    <w:p w14:paraId="01F279C0" w14:textId="77777777" w:rsidR="006F4B63" w:rsidRDefault="006F4B63" w:rsidP="006F4B63">
      <w:pPr>
        <w:autoSpaceDE w:val="0"/>
        <w:autoSpaceDN w:val="0"/>
        <w:adjustRightInd w:val="0"/>
        <w:jc w:val="both"/>
      </w:pPr>
      <w:r>
        <w:t>5. Wszystkie mapy i rysunki należy</w:t>
      </w:r>
      <w:r w:rsidR="00F15721">
        <w:t xml:space="preserve"> wykonać w technice kolorowej. </w:t>
      </w:r>
      <w:r>
        <w:t>Tekst planu powinien być nie w formie opisu, lecz w formie dokumentu prawnego, zgodnie</w:t>
      </w:r>
      <w:r w:rsidR="00F15721">
        <w:t xml:space="preserve"> </w:t>
      </w:r>
      <w:r>
        <w:t xml:space="preserve">z rozporządzeniem Prezesa Rady Ministrów z dnia 20 czerwca 2002 roku w sprawie zasad techniki prawodawczej (Dz. U. </w:t>
      </w:r>
      <w:r w:rsidR="00D940E0">
        <w:t>z 2016 r. poz. 283)</w:t>
      </w:r>
      <w:r>
        <w:t>. Wykonawca zobowiązany jest do przygotowania projektu wszystkich dokumentów formalnoprawnych i na każdym etapie zobowiązany jest do sprawdzenia poprawności przebiegu toku formalno-prawnego,</w:t>
      </w:r>
      <w:r w:rsidR="00F15721">
        <w:t xml:space="preserve"> </w:t>
      </w:r>
      <w:r>
        <w:t>a w przypadku wystąpienia nieprawidłowości zobowiązany jest pisemnie poinformować</w:t>
      </w:r>
      <w:r w:rsidR="00F15721">
        <w:t xml:space="preserve"> </w:t>
      </w:r>
      <w:r>
        <w:t>o tym prowadzącego  opracowanie ze strony urzędu.</w:t>
      </w:r>
    </w:p>
    <w:p w14:paraId="4E3579C4" w14:textId="77777777" w:rsidR="006F4B63" w:rsidRDefault="006F4B63" w:rsidP="006F4B6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29459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Wykonawca sporz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dzi przedmiot zamówienia oraz zapewni we własnym zakresie:</w:t>
      </w:r>
    </w:p>
    <w:p w14:paraId="748D24D3" w14:textId="77777777" w:rsidR="006F4B63" w:rsidRPr="00A44DC0" w:rsidRDefault="006F4B63" w:rsidP="006F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mapy do celów planowania przestrzennego zgodne z ustawą o planowaniu                             i zagospodarowaniu przestrzennym, a także warunkami rozporz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dzenia Ministra Infrastruktury w sprawie wymaganego zakresu projektu miejscowego planu zagospodarowania przestrzennego,</w:t>
      </w:r>
    </w:p>
    <w:p w14:paraId="65CAB493" w14:textId="77777777" w:rsidR="006F4B63" w:rsidRDefault="006F4B63" w:rsidP="006F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mapy topograficzne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 xml:space="preserve">dne do </w:t>
      </w:r>
      <w:r w:rsidR="008D5CA1">
        <w:rPr>
          <w:rFonts w:ascii="Times New Roman" w:hAnsi="Times New Roman"/>
          <w:bCs/>
          <w:sz w:val="24"/>
          <w:szCs w:val="24"/>
        </w:rPr>
        <w:t xml:space="preserve">ewentualnego </w:t>
      </w:r>
      <w:r>
        <w:rPr>
          <w:rFonts w:ascii="Times New Roman" w:hAnsi="Times New Roman"/>
          <w:bCs/>
          <w:sz w:val="24"/>
          <w:szCs w:val="24"/>
        </w:rPr>
        <w:t>opracowania prognozy skutków wpływu ustale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bCs/>
          <w:sz w:val="24"/>
          <w:szCs w:val="24"/>
        </w:rPr>
        <w:t xml:space="preserve">planu na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bCs/>
          <w:sz w:val="24"/>
          <w:szCs w:val="24"/>
        </w:rPr>
        <w:t>rodowisko przyrodnicze,</w:t>
      </w:r>
    </w:p>
    <w:p w14:paraId="2C7E6A68" w14:textId="77777777" w:rsidR="006F4B63" w:rsidRDefault="006F4B63" w:rsidP="006F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26A9">
        <w:rPr>
          <w:rFonts w:ascii="Times New Roman" w:hAnsi="Times New Roman"/>
          <w:bCs/>
          <w:sz w:val="24"/>
          <w:szCs w:val="24"/>
        </w:rPr>
        <w:t>inne niezb</w:t>
      </w:r>
      <w:r w:rsidRPr="00A026A9">
        <w:rPr>
          <w:rFonts w:ascii="Times New Roman" w:hAnsi="Times New Roman"/>
          <w:sz w:val="24"/>
          <w:szCs w:val="24"/>
        </w:rPr>
        <w:t>ę</w:t>
      </w:r>
      <w:r w:rsidRPr="00A026A9">
        <w:rPr>
          <w:rFonts w:ascii="Times New Roman" w:hAnsi="Times New Roman"/>
          <w:bCs/>
          <w:sz w:val="24"/>
          <w:szCs w:val="24"/>
        </w:rPr>
        <w:t>dne materiały do przygotowania projektu</w:t>
      </w:r>
      <w:r>
        <w:rPr>
          <w:rFonts w:ascii="Times New Roman" w:hAnsi="Times New Roman"/>
          <w:bCs/>
          <w:sz w:val="24"/>
          <w:szCs w:val="24"/>
        </w:rPr>
        <w:t>,</w:t>
      </w:r>
      <w:r w:rsidRPr="00A026A9">
        <w:rPr>
          <w:rFonts w:ascii="Times New Roman" w:hAnsi="Times New Roman"/>
          <w:bCs/>
          <w:sz w:val="24"/>
          <w:szCs w:val="24"/>
        </w:rPr>
        <w:t xml:space="preserve"> </w:t>
      </w:r>
    </w:p>
    <w:p w14:paraId="08C4ED0E" w14:textId="77777777" w:rsidR="006F4B63" w:rsidRPr="00B23316" w:rsidRDefault="006F4B63" w:rsidP="006F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uczestnictwo projektantów w procedurze konsultacji społecznych, wyło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 xml:space="preserve">enia projektu  do publicznego wglądu oraz procedurze uchwalenia </w:t>
      </w:r>
      <w:r w:rsidR="008D5CA1">
        <w:rPr>
          <w:rFonts w:ascii="Times New Roman" w:hAnsi="Times New Roman"/>
          <w:bCs/>
          <w:sz w:val="24"/>
          <w:szCs w:val="24"/>
        </w:rPr>
        <w:t xml:space="preserve">zmiany </w:t>
      </w:r>
      <w:r>
        <w:rPr>
          <w:rFonts w:ascii="Times New Roman" w:hAnsi="Times New Roman"/>
          <w:bCs/>
          <w:sz w:val="24"/>
          <w:szCs w:val="24"/>
        </w:rPr>
        <w:t>planu przez 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bCs/>
          <w:sz w:val="24"/>
          <w:szCs w:val="24"/>
        </w:rPr>
        <w:t xml:space="preserve">Miasta </w:t>
      </w:r>
      <w:r w:rsidR="008D5CA1">
        <w:rPr>
          <w:rFonts w:ascii="Times New Roman" w:hAnsi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>i Gminy Wronki.</w:t>
      </w:r>
    </w:p>
    <w:p w14:paraId="05C6DA54" w14:textId="77777777" w:rsidR="006F4B63" w:rsidRDefault="006F4B63" w:rsidP="006F4B63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7. </w:t>
      </w:r>
      <w:r w:rsidR="0029459D">
        <w:rPr>
          <w:b w:val="0"/>
          <w:sz w:val="24"/>
        </w:rPr>
        <w:t xml:space="preserve">  </w:t>
      </w:r>
      <w:r>
        <w:rPr>
          <w:b w:val="0"/>
          <w:sz w:val="24"/>
        </w:rPr>
        <w:t>Zamawiający przekaże Wykonawcy zamówienia następujące materiały wyjściowe:</w:t>
      </w:r>
    </w:p>
    <w:p w14:paraId="38B26A62" w14:textId="77777777" w:rsidR="006F4B63" w:rsidRDefault="006F4B63" w:rsidP="006F4B63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a) infor</w:t>
      </w:r>
      <w:r w:rsidR="00D0753F">
        <w:rPr>
          <w:b w:val="0"/>
          <w:sz w:val="24"/>
        </w:rPr>
        <w:t>macje</w:t>
      </w:r>
      <w:r>
        <w:rPr>
          <w:b w:val="0"/>
          <w:sz w:val="24"/>
        </w:rPr>
        <w:t xml:space="preserve"> z ewidencji gruntów,</w:t>
      </w:r>
    </w:p>
    <w:p w14:paraId="2FA80F57" w14:textId="77777777" w:rsidR="006F4B63" w:rsidRDefault="006F4B63" w:rsidP="006F4B63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b) kopie wniosków,</w:t>
      </w:r>
    </w:p>
    <w:p w14:paraId="5D6138FF" w14:textId="77777777" w:rsidR="006F4B63" w:rsidRDefault="008D5CA1" w:rsidP="006F4B63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c</w:t>
      </w:r>
      <w:r w:rsidR="006F4B63">
        <w:rPr>
          <w:b w:val="0"/>
          <w:sz w:val="24"/>
        </w:rPr>
        <w:t xml:space="preserve">) do wglądu „Studium uwarunkowań i kierunków zagospodarowania przestrzennego miasta    i gminy Wronki”. </w:t>
      </w:r>
    </w:p>
    <w:p w14:paraId="75D477E8" w14:textId="77777777" w:rsidR="006F4B63" w:rsidRDefault="006F4B63" w:rsidP="006F4B63">
      <w:pPr>
        <w:jc w:val="both"/>
      </w:pPr>
      <w:r>
        <w:t>8</w:t>
      </w:r>
      <w:r w:rsidRPr="003C3D7C">
        <w:t>. Wykonanie czynności</w:t>
      </w:r>
      <w:r>
        <w:t xml:space="preserve"> wynikających z art. 17 pkt 1, 2, 11 </w:t>
      </w:r>
      <w:r w:rsidRPr="003C3D7C">
        <w:t>ustawy z dnia</w:t>
      </w:r>
      <w:r>
        <w:t xml:space="preserve"> </w:t>
      </w:r>
      <w:r w:rsidRPr="003C3D7C">
        <w:t xml:space="preserve">27 marca </w:t>
      </w:r>
      <w:r w:rsidR="00FD5068">
        <w:t xml:space="preserve">                   </w:t>
      </w:r>
      <w:r w:rsidRPr="003C3D7C">
        <w:t>2003 roku o planowaniu i zagospodarowaniu przestrzennym oraz koszty z tym zwi</w:t>
      </w:r>
      <w:r w:rsidRPr="003C3D7C">
        <w:rPr>
          <w:rFonts w:ascii="TimesNewRoman" w:eastAsia="TimesNewRoman" w:cs="TimesNewRoman" w:hint="eastAsia"/>
        </w:rPr>
        <w:t>ą</w:t>
      </w:r>
      <w:r w:rsidRPr="003C3D7C">
        <w:t>zane poniesie Zamawiaj</w:t>
      </w:r>
      <w:r w:rsidRPr="003C3D7C">
        <w:rPr>
          <w:rFonts w:ascii="TimesNewRoman" w:eastAsia="TimesNewRoman" w:cs="TimesNewRoman" w:hint="eastAsia"/>
        </w:rPr>
        <w:t>ą</w:t>
      </w:r>
      <w:r w:rsidRPr="003C3D7C">
        <w:t>cy.</w:t>
      </w:r>
    </w:p>
    <w:p w14:paraId="73090759" w14:textId="77777777" w:rsidR="006F4B63" w:rsidRPr="00B23316" w:rsidRDefault="006F4B63" w:rsidP="006F4B63">
      <w:pPr>
        <w:jc w:val="both"/>
      </w:pPr>
      <w:r>
        <w:t xml:space="preserve">9. </w:t>
      </w:r>
      <w:r w:rsidRPr="003C3D7C">
        <w:t>W opracowaniu miejscow</w:t>
      </w:r>
      <w:r>
        <w:t>ego</w:t>
      </w:r>
      <w:r w:rsidRPr="003C3D7C">
        <w:t xml:space="preserve"> plan</w:t>
      </w:r>
      <w:r>
        <w:t>u</w:t>
      </w:r>
      <w:r w:rsidRPr="003C3D7C">
        <w:t xml:space="preserve"> zagospodarowania przestrzennego nale</w:t>
      </w:r>
      <w:r w:rsidRPr="003C3D7C">
        <w:rPr>
          <w:rFonts w:ascii="TimesNewRoman" w:eastAsia="TimesNewRoman" w:cs="TimesNewRoman"/>
        </w:rPr>
        <w:t>ż</w:t>
      </w:r>
      <w:r w:rsidRPr="003C3D7C">
        <w:t>y stosowa</w:t>
      </w:r>
      <w:r w:rsidRPr="003C3D7C">
        <w:rPr>
          <w:rFonts w:ascii="TimesNewRoman" w:eastAsia="TimesNewRoman" w:cs="TimesNewRoman" w:hint="eastAsia"/>
        </w:rPr>
        <w:t>ć</w:t>
      </w:r>
      <w:r w:rsidRPr="003C3D7C">
        <w:rPr>
          <w:rFonts w:ascii="TimesNewRoman" w:eastAsia="TimesNewRoman" w:cs="TimesNewRoman"/>
        </w:rPr>
        <w:t xml:space="preserve"> </w:t>
      </w:r>
      <w:r w:rsidRPr="003C3D7C">
        <w:t>wymagania okre</w:t>
      </w:r>
      <w:r w:rsidRPr="003C3D7C">
        <w:rPr>
          <w:rFonts w:ascii="TimesNewRoman" w:eastAsia="TimesNewRoman" w:cs="TimesNewRoman" w:hint="eastAsia"/>
        </w:rPr>
        <w:t>ś</w:t>
      </w:r>
      <w:r w:rsidRPr="003C3D7C">
        <w:t>lone Rozporz</w:t>
      </w:r>
      <w:r w:rsidRPr="003C3D7C">
        <w:rPr>
          <w:rFonts w:ascii="TimesNewRoman" w:eastAsia="TimesNewRoman" w:cs="TimesNewRoman" w:hint="eastAsia"/>
        </w:rPr>
        <w:t>ą</w:t>
      </w:r>
      <w:r w:rsidRPr="003C3D7C">
        <w:t>dzeniem Ministra Infrastruktury z dnia 26 sierpnia 2003 r.</w:t>
      </w:r>
      <w:r w:rsidR="00750B81">
        <w:t xml:space="preserve"> </w:t>
      </w:r>
      <w:r w:rsidR="00D0753F">
        <w:t xml:space="preserve">               </w:t>
      </w:r>
      <w:r w:rsidRPr="003C3D7C">
        <w:t>w</w:t>
      </w:r>
      <w:r w:rsidR="00FD5068">
        <w:rPr>
          <w:rFonts w:ascii="TimesNewRoman" w:eastAsia="TimesNewRoman" w:cs="TimesNewRoman"/>
        </w:rPr>
        <w:t xml:space="preserve"> </w:t>
      </w:r>
      <w:r w:rsidRPr="003C3D7C">
        <w:t>sprawie wymaganego zakresu projektu miejscowego planu zagospodarowania</w:t>
      </w:r>
      <w:r w:rsidRPr="003C3D7C">
        <w:rPr>
          <w:rFonts w:ascii="TimesNewRoman" w:eastAsia="TimesNewRoman" w:cs="TimesNewRoman"/>
        </w:rPr>
        <w:t xml:space="preserve"> </w:t>
      </w:r>
      <w:r w:rsidRPr="003C3D7C">
        <w:t>przestrzennego (Dz. U. Nr 164, poz. 1587).</w:t>
      </w:r>
    </w:p>
    <w:p w14:paraId="3C6BDC24" w14:textId="77777777" w:rsidR="00ED3EC6" w:rsidRDefault="006F4B63" w:rsidP="006F4B63">
      <w:pPr>
        <w:autoSpaceDE w:val="0"/>
        <w:autoSpaceDN w:val="0"/>
        <w:adjustRightInd w:val="0"/>
        <w:jc w:val="both"/>
      </w:pPr>
      <w:r>
        <w:t>10</w:t>
      </w:r>
      <w:r w:rsidRPr="003C3D7C">
        <w:t>. Zamawiaj</w:t>
      </w:r>
      <w:r w:rsidRPr="003C3D7C">
        <w:rPr>
          <w:rFonts w:ascii="TimesNewRoman" w:eastAsia="TimesNewRoman" w:cs="TimesNewRoman" w:hint="eastAsia"/>
        </w:rPr>
        <w:t>ą</w:t>
      </w:r>
      <w:r w:rsidRPr="003C3D7C">
        <w:t>cy b</w:t>
      </w:r>
      <w:r w:rsidRPr="003C3D7C">
        <w:rPr>
          <w:rFonts w:ascii="TimesNewRoman" w:eastAsia="TimesNewRoman" w:cs="TimesNewRoman" w:hint="eastAsia"/>
        </w:rPr>
        <w:t>ę</w:t>
      </w:r>
      <w:r w:rsidRPr="003C3D7C">
        <w:t>dzie uczestniczył w post</w:t>
      </w:r>
      <w:r w:rsidRPr="003C3D7C">
        <w:rPr>
          <w:rFonts w:ascii="TimesNewRoman" w:eastAsia="TimesNewRoman" w:cs="TimesNewRoman" w:hint="eastAsia"/>
        </w:rPr>
        <w:t>ę</w:t>
      </w:r>
      <w:r w:rsidRPr="003C3D7C">
        <w:t xml:space="preserve">powaniu w trakcie opracowywania </w:t>
      </w:r>
      <w:r>
        <w:t>projektów</w:t>
      </w:r>
      <w:r w:rsidRPr="003C3D7C">
        <w:t xml:space="preserve"> </w:t>
      </w:r>
      <w:r>
        <w:t xml:space="preserve">          </w:t>
      </w:r>
      <w:r w:rsidRPr="003C3D7C">
        <w:t xml:space="preserve">w przesłaniu materiałów opracowanych przez </w:t>
      </w:r>
      <w:r>
        <w:t>W</w:t>
      </w:r>
      <w:r w:rsidRPr="003C3D7C">
        <w:t>ykonawc</w:t>
      </w:r>
      <w:r w:rsidRPr="003C3D7C">
        <w:rPr>
          <w:rFonts w:ascii="TimesNewRoman" w:eastAsia="TimesNewRoman" w:cs="TimesNewRoman" w:hint="eastAsia"/>
        </w:rPr>
        <w:t>ę</w:t>
      </w:r>
      <w:r w:rsidRPr="003C3D7C">
        <w:rPr>
          <w:rFonts w:ascii="TimesNewRoman" w:eastAsia="TimesNewRoman" w:cs="TimesNewRoman"/>
        </w:rPr>
        <w:t xml:space="preserve"> </w:t>
      </w:r>
      <w:r w:rsidRPr="003C3D7C">
        <w:t xml:space="preserve">zgodnie z wymogami przepisów </w:t>
      </w:r>
      <w:r>
        <w:t xml:space="preserve">             </w:t>
      </w:r>
      <w:r w:rsidRPr="003C3D7C">
        <w:t xml:space="preserve">i wskazówek </w:t>
      </w:r>
      <w:r>
        <w:t>W</w:t>
      </w:r>
      <w:r w:rsidRPr="003C3D7C">
        <w:t>ykonawcy</w:t>
      </w:r>
      <w:r w:rsidRPr="00155E53">
        <w:t>, ponosz</w:t>
      </w:r>
      <w:r w:rsidRPr="00155E53">
        <w:rPr>
          <w:rFonts w:ascii="TimesNewRoman" w:eastAsia="TimesNewRoman" w:cs="TimesNewRoman" w:hint="eastAsia"/>
        </w:rPr>
        <w:t>ą</w:t>
      </w:r>
      <w:r w:rsidRPr="00155E53">
        <w:t>c koszt przesyłek. Za tre</w:t>
      </w:r>
      <w:r w:rsidRPr="00155E53">
        <w:rPr>
          <w:rFonts w:ascii="TimesNewRoman" w:eastAsia="TimesNewRoman" w:cs="TimesNewRoman" w:hint="eastAsia"/>
        </w:rPr>
        <w:t>ść</w:t>
      </w:r>
      <w:r w:rsidRPr="00155E53">
        <w:rPr>
          <w:rFonts w:ascii="TimesNewRoman" w:eastAsia="TimesNewRoman" w:cs="TimesNewRoman"/>
        </w:rPr>
        <w:t xml:space="preserve"> </w:t>
      </w:r>
      <w:r w:rsidRPr="00155E53">
        <w:t>merytoryczn</w:t>
      </w:r>
      <w:r w:rsidRPr="00155E53">
        <w:rPr>
          <w:rFonts w:ascii="TimesNewRoman" w:eastAsia="TimesNewRoman" w:cs="TimesNewRoman" w:hint="eastAsia"/>
        </w:rPr>
        <w:t>ą</w:t>
      </w:r>
      <w:r w:rsidRPr="00155E53">
        <w:rPr>
          <w:rFonts w:ascii="TimesNewRoman" w:eastAsia="TimesNewRoman" w:cs="TimesNewRoman"/>
        </w:rPr>
        <w:t xml:space="preserve"> </w:t>
      </w:r>
      <w:r w:rsidRPr="00155E53">
        <w:t>i przestrzeganie wymaga</w:t>
      </w:r>
      <w:r w:rsidRPr="00155E53">
        <w:rPr>
          <w:rFonts w:ascii="TimesNewRoman" w:eastAsia="TimesNewRoman" w:cs="TimesNewRoman" w:hint="eastAsia"/>
        </w:rPr>
        <w:t>ń</w:t>
      </w:r>
      <w:r w:rsidRPr="00155E53">
        <w:rPr>
          <w:rFonts w:ascii="TimesNewRoman" w:eastAsia="TimesNewRoman" w:cs="TimesNewRoman"/>
        </w:rPr>
        <w:t xml:space="preserve"> </w:t>
      </w:r>
      <w:r w:rsidRPr="00155E53">
        <w:t>formalnych odpowiada Wykonawca. Koszt druku i powielania materiałów ponosi Wykonawca.</w:t>
      </w:r>
    </w:p>
    <w:sectPr w:rsidR="00ED3EC6" w:rsidSect="0029459D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89669" w14:textId="77777777" w:rsidR="00A9183B" w:rsidRDefault="00A9183B" w:rsidP="006D7D16">
      <w:r>
        <w:separator/>
      </w:r>
    </w:p>
  </w:endnote>
  <w:endnote w:type="continuationSeparator" w:id="0">
    <w:p w14:paraId="64BF3F10" w14:textId="77777777" w:rsidR="00A9183B" w:rsidRDefault="00A9183B" w:rsidP="006D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9B11" w14:textId="77777777" w:rsidR="00A9183B" w:rsidRDefault="00A91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DB8150" w14:textId="77777777" w:rsidR="00A9183B" w:rsidRDefault="00A918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4F88" w14:textId="77777777" w:rsidR="00A9183B" w:rsidRDefault="00A91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40E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7F41104" w14:textId="77777777" w:rsidR="00A9183B" w:rsidRDefault="00A918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DE2F" w14:textId="77777777" w:rsidR="00A9183B" w:rsidRDefault="00A9183B" w:rsidP="006D7D16">
      <w:r>
        <w:separator/>
      </w:r>
    </w:p>
  </w:footnote>
  <w:footnote w:type="continuationSeparator" w:id="0">
    <w:p w14:paraId="4FD54C2E" w14:textId="77777777" w:rsidR="00A9183B" w:rsidRDefault="00A9183B" w:rsidP="006D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5805"/>
    <w:multiLevelType w:val="hybridMultilevel"/>
    <w:tmpl w:val="9BA48B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2C7815"/>
    <w:multiLevelType w:val="hybridMultilevel"/>
    <w:tmpl w:val="A09E6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40CCA"/>
    <w:multiLevelType w:val="hybridMultilevel"/>
    <w:tmpl w:val="269E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B63"/>
    <w:rsid w:val="00072371"/>
    <w:rsid w:val="000A66D6"/>
    <w:rsid w:val="000E0134"/>
    <w:rsid w:val="001072F0"/>
    <w:rsid w:val="00157CC3"/>
    <w:rsid w:val="0029459D"/>
    <w:rsid w:val="00353722"/>
    <w:rsid w:val="003D4913"/>
    <w:rsid w:val="003E0D96"/>
    <w:rsid w:val="00405F37"/>
    <w:rsid w:val="00463FD9"/>
    <w:rsid w:val="0049127E"/>
    <w:rsid w:val="004A4F9A"/>
    <w:rsid w:val="0052289C"/>
    <w:rsid w:val="0069095A"/>
    <w:rsid w:val="006A2388"/>
    <w:rsid w:val="006D7D16"/>
    <w:rsid w:val="006F4B63"/>
    <w:rsid w:val="006F7A06"/>
    <w:rsid w:val="007352BB"/>
    <w:rsid w:val="00750B81"/>
    <w:rsid w:val="007A64B9"/>
    <w:rsid w:val="00844E83"/>
    <w:rsid w:val="0085208B"/>
    <w:rsid w:val="008A45C3"/>
    <w:rsid w:val="008B540F"/>
    <w:rsid w:val="008D5CA1"/>
    <w:rsid w:val="00910DB6"/>
    <w:rsid w:val="00943C81"/>
    <w:rsid w:val="00961593"/>
    <w:rsid w:val="009B01F7"/>
    <w:rsid w:val="009D370B"/>
    <w:rsid w:val="00A246CE"/>
    <w:rsid w:val="00A45184"/>
    <w:rsid w:val="00A541D2"/>
    <w:rsid w:val="00A9183B"/>
    <w:rsid w:val="00BC4B09"/>
    <w:rsid w:val="00BF6304"/>
    <w:rsid w:val="00C42420"/>
    <w:rsid w:val="00C55D4B"/>
    <w:rsid w:val="00C73FE6"/>
    <w:rsid w:val="00C83A25"/>
    <w:rsid w:val="00C94632"/>
    <w:rsid w:val="00D04587"/>
    <w:rsid w:val="00D0753F"/>
    <w:rsid w:val="00D348E3"/>
    <w:rsid w:val="00D940E0"/>
    <w:rsid w:val="00DA2B1F"/>
    <w:rsid w:val="00E01708"/>
    <w:rsid w:val="00E16F31"/>
    <w:rsid w:val="00E45518"/>
    <w:rsid w:val="00E643EE"/>
    <w:rsid w:val="00ED3EC6"/>
    <w:rsid w:val="00F15721"/>
    <w:rsid w:val="00F8472E"/>
    <w:rsid w:val="00FD09F2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D48D"/>
  <w15:docId w15:val="{FC2AAE69-E29F-454A-88D2-C69DE36C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4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B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4B63"/>
  </w:style>
  <w:style w:type="paragraph" w:styleId="Tytu">
    <w:name w:val="Title"/>
    <w:basedOn w:val="Normalny"/>
    <w:link w:val="TytuZnak"/>
    <w:qFormat/>
    <w:rsid w:val="006F4B6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F4B6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6F4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F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MMagdalena</dc:creator>
  <cp:lastModifiedBy>Izabela Morawiec</cp:lastModifiedBy>
  <cp:revision>3</cp:revision>
  <cp:lastPrinted>2019-05-15T13:46:00Z</cp:lastPrinted>
  <dcterms:created xsi:type="dcterms:W3CDTF">2019-05-15T13:46:00Z</dcterms:created>
  <dcterms:modified xsi:type="dcterms:W3CDTF">2019-09-12T09:12:00Z</dcterms:modified>
</cp:coreProperties>
</file>