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91C0A1" w14:textId="145C2D75" w:rsidR="00133A2B" w:rsidRPr="00133A2B" w:rsidRDefault="00133A2B" w:rsidP="00133A2B">
      <w:pPr>
        <w:pStyle w:val="Bezodstpw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3A2B">
        <w:rPr>
          <w:rFonts w:asciiTheme="minorHAnsi" w:hAnsiTheme="minorHAnsi" w:cstheme="minorHAnsi"/>
          <w:b/>
          <w:bCs/>
          <w:sz w:val="22"/>
          <w:szCs w:val="22"/>
        </w:rPr>
        <w:t xml:space="preserve">Kompleksowa termomodernizacja budynku Przedszkola Publicznego w Łubnianach - oddział Kolanowice </w:t>
      </w:r>
      <w:r w:rsidRPr="00133A2B">
        <w:rPr>
          <w:rFonts w:asciiTheme="minorHAnsi" w:hAnsiTheme="minorHAnsi" w:cstheme="minorHAnsi"/>
          <w:sz w:val="22"/>
          <w:szCs w:val="22"/>
        </w:rPr>
        <w:t xml:space="preserve">w ramach projektu pn.: </w:t>
      </w:r>
      <w:r w:rsidRPr="00133A2B">
        <w:rPr>
          <w:rFonts w:asciiTheme="minorHAnsi" w:hAnsiTheme="minorHAnsi" w:cstheme="minorHAnsi"/>
          <w:i/>
          <w:iCs/>
          <w:sz w:val="22"/>
          <w:szCs w:val="22"/>
        </w:rPr>
        <w:t>,,Kompleksowa termomodernizacja budynku Publicznego Zakładu Opieki Zdrowotnej w Jełowej oraz budynku Przedszkola Publicznego w Łubnianach</w:t>
      </w:r>
    </w:p>
    <w:p w14:paraId="2797C57E" w14:textId="77777777" w:rsidR="00133A2B" w:rsidRPr="00133A2B" w:rsidRDefault="00133A2B" w:rsidP="00133A2B">
      <w:pPr>
        <w:pStyle w:val="Bezodstpw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3A2B">
        <w:rPr>
          <w:rFonts w:asciiTheme="minorHAnsi" w:hAnsiTheme="minorHAnsi" w:cstheme="minorHAnsi"/>
          <w:i/>
          <w:iCs/>
          <w:sz w:val="22"/>
          <w:szCs w:val="22"/>
        </w:rPr>
        <w:t>- oddział Kolanowice”</w:t>
      </w:r>
    </w:p>
    <w:p w14:paraId="048046EC" w14:textId="77777777" w:rsidR="00133A2B" w:rsidRPr="00133A2B" w:rsidRDefault="00133A2B" w:rsidP="00133A2B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5C7B8" w14:textId="482D7E89" w:rsidR="00B5686C" w:rsidRPr="00DB6AA4" w:rsidRDefault="00133A2B" w:rsidP="00133A2B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3A2B">
        <w:rPr>
          <w:rFonts w:asciiTheme="minorHAnsi" w:hAnsiTheme="minorHAnsi" w:cstheme="minorHAnsi"/>
          <w:b/>
          <w:bCs/>
          <w:sz w:val="22"/>
          <w:szCs w:val="22"/>
        </w:rPr>
        <w:t>Znak sprawy: RB.ZP.271.11.2022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Default="00DE1226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3B7D91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0681F32B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D11717">
        <w:rPr>
          <w:rFonts w:asciiTheme="minorHAnsi" w:hAnsiTheme="minorHAnsi" w:cstheme="minorHAnsi"/>
          <w:sz w:val="22"/>
          <w:szCs w:val="22"/>
        </w:rPr>
        <w:t>1</w:t>
      </w:r>
      <w:r w:rsidR="00B5686C" w:rsidRPr="00D11717">
        <w:rPr>
          <w:rFonts w:asciiTheme="minorHAnsi" w:hAnsiTheme="minorHAnsi" w:cstheme="minorHAnsi"/>
          <w:sz w:val="22"/>
          <w:szCs w:val="22"/>
        </w:rPr>
        <w:t>0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1C3C1665" w14:textId="3E5C589B" w:rsidR="00292D43" w:rsidRPr="00133A2B" w:rsidRDefault="00292D43" w:rsidP="00133A2B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  <w:r w:rsidR="00133A2B">
        <w:rPr>
          <w:rFonts w:asciiTheme="minorHAnsi" w:hAnsiTheme="minorHAnsi" w:cs="Calibri"/>
          <w:sz w:val="22"/>
          <w:szCs w:val="22"/>
        </w:rPr>
        <w:t xml:space="preserve"> </w:t>
      </w:r>
      <w:r w:rsidRPr="00133A2B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D44CB4F" w:rsidR="00A86EA7" w:rsidRPr="00A86EA7" w:rsidRDefault="00A86EA7" w:rsidP="00A86EA7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A86EA7">
        <w:rPr>
          <w:rFonts w:asciiTheme="minorHAnsi" w:hAnsiTheme="minorHAnsi" w:cs="Calibri"/>
          <w:sz w:val="22"/>
          <w:szCs w:val="22"/>
        </w:rPr>
        <w:lastRenderedPageBreak/>
        <w:t xml:space="preserve">Oświadczenie (art. 98 ust.5 Prawa) o zwolnieniu wadium należy przesłać gwarantowi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br/>
      </w:r>
      <w:r w:rsidRPr="00A86EA7">
        <w:rPr>
          <w:rFonts w:asciiTheme="minorHAnsi" w:hAnsiTheme="minorHAnsi" w:cs="Calibri"/>
          <w:sz w:val="22"/>
          <w:szCs w:val="22"/>
        </w:rPr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238" w14:textId="77777777" w:rsidR="00DB6AA4" w:rsidRPr="00871787" w:rsidRDefault="00DB6AA4" w:rsidP="00DB6AA4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77777777" w:rsidR="000D451B" w:rsidRDefault="000D451B" w:rsidP="000D451B">
    <w:pPr>
      <w:pStyle w:val="Nagwek"/>
    </w:pPr>
    <w:r w:rsidRPr="00863733">
      <w:rPr>
        <w:noProof/>
      </w:rPr>
      <w:drawing>
        <wp:inline distT="0" distB="0" distL="0" distR="0" wp14:anchorId="19B0A376" wp14:editId="287BACE7">
          <wp:extent cx="5760720" cy="6057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29</cp:revision>
  <cp:lastPrinted>2021-10-12T09:27:00Z</cp:lastPrinted>
  <dcterms:created xsi:type="dcterms:W3CDTF">2021-02-15T09:09:00Z</dcterms:created>
  <dcterms:modified xsi:type="dcterms:W3CDTF">2022-08-04T05:44:00Z</dcterms:modified>
</cp:coreProperties>
</file>