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8F4" w14:textId="70FA0AA8" w:rsidR="002815DC" w:rsidRPr="00B93118" w:rsidRDefault="002815DC" w:rsidP="003031CF">
      <w:pPr>
        <w:tabs>
          <w:tab w:val="left" w:pos="284"/>
        </w:tabs>
        <w:ind w:left="7088" w:hanging="284"/>
        <w:rPr>
          <w:rFonts w:ascii="Arial" w:hAnsi="Arial" w:cs="Arial"/>
          <w:b/>
          <w:bCs/>
          <w:kern w:val="28"/>
        </w:rPr>
      </w:pPr>
      <w:r w:rsidRPr="00B93118">
        <w:rPr>
          <w:rFonts w:ascii="Arial" w:hAnsi="Arial" w:cs="Arial"/>
          <w:b/>
          <w:bCs/>
          <w:kern w:val="28"/>
        </w:rPr>
        <w:t>ZAŁ</w:t>
      </w:r>
      <w:r w:rsidR="00DD68C7">
        <w:rPr>
          <w:rFonts w:ascii="Arial" w:hAnsi="Arial" w:cs="Arial"/>
          <w:b/>
          <w:bCs/>
          <w:kern w:val="28"/>
        </w:rPr>
        <w:t>Ą</w:t>
      </w:r>
      <w:r w:rsidRPr="00B93118">
        <w:rPr>
          <w:rFonts w:ascii="Arial" w:hAnsi="Arial" w:cs="Arial"/>
          <w:b/>
          <w:bCs/>
          <w:kern w:val="28"/>
        </w:rPr>
        <w:t>CZNIK</w:t>
      </w:r>
      <w:r w:rsidR="00DD68C7">
        <w:rPr>
          <w:rFonts w:ascii="Arial" w:hAnsi="Arial" w:cs="Arial"/>
          <w:b/>
          <w:bCs/>
          <w:kern w:val="28"/>
        </w:rPr>
        <w:t xml:space="preserve"> </w:t>
      </w:r>
      <w:r w:rsidRPr="00B93118">
        <w:rPr>
          <w:rFonts w:ascii="Arial" w:hAnsi="Arial" w:cs="Arial"/>
          <w:b/>
          <w:bCs/>
          <w:kern w:val="28"/>
        </w:rPr>
        <w:t>NR 2</w:t>
      </w:r>
    </w:p>
    <w:p w14:paraId="62F8AB61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1FAA44DD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63FC455E" w14:textId="278CE34C" w:rsidR="002815DC" w:rsidRDefault="002815DC" w:rsidP="002815DC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</w:rPr>
        <w:t>OPIS PRZEDMIOTU ZAMÓWIENIA</w:t>
      </w:r>
    </w:p>
    <w:p w14:paraId="180E151B" w14:textId="77777777" w:rsidR="003A6E43" w:rsidRDefault="003A6E43" w:rsidP="002815DC">
      <w:pPr>
        <w:jc w:val="center"/>
        <w:rPr>
          <w:rFonts w:ascii="Arial" w:hAnsi="Arial" w:cs="Arial"/>
          <w:b/>
        </w:rPr>
      </w:pPr>
    </w:p>
    <w:p w14:paraId="3DA3EE4C" w14:textId="77777777" w:rsidR="00960581" w:rsidRDefault="00960581" w:rsidP="002815DC">
      <w:pPr>
        <w:jc w:val="center"/>
        <w:rPr>
          <w:rFonts w:ascii="Arial" w:hAnsi="Arial" w:cs="Arial"/>
          <w:b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152"/>
        <w:gridCol w:w="5314"/>
        <w:gridCol w:w="633"/>
        <w:gridCol w:w="580"/>
        <w:gridCol w:w="834"/>
      </w:tblGrid>
      <w:tr w:rsidR="00960581" w14:paraId="51C8FEB0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E356" w14:textId="77777777" w:rsid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 1</w:t>
            </w:r>
          </w:p>
          <w:p w14:paraId="4B285970" w14:textId="1481893D" w:rsidR="00960581" w:rsidRP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C03AA" w14:textId="735BA76E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72C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0932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A16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17E8468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F97D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07D7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699205" w14:textId="77777777" w:rsidR="00960581" w:rsidRDefault="00960581" w:rsidP="00960581">
            <w:pPr>
              <w:ind w:left="-2576" w:right="51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3C3B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87E5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1241D23" w14:textId="3831368C" w:rsidR="00960581" w:rsidRDefault="00960581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</w:t>
            </w:r>
            <w:r w:rsidR="00E844BF">
              <w:rPr>
                <w:rFonts w:ascii="Calibri" w:hAnsi="Calibri" w:cs="Calibri"/>
                <w:sz w:val="22"/>
                <w:szCs w:val="22"/>
              </w:rPr>
              <w:t xml:space="preserve"> w WSSE</w:t>
            </w:r>
          </w:p>
        </w:tc>
      </w:tr>
      <w:tr w:rsidR="00960581" w14:paraId="16C0E3B2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689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5F5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Amoniak 25%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40B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ml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5C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11F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CA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LLS</w:t>
            </w:r>
          </w:p>
        </w:tc>
      </w:tr>
      <w:tr w:rsidR="00960581" w14:paraId="455EEA94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E6F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D67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35 detergent, 30%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531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g. Certyfikat jakości; karta charakterystyki, opakowanie może być mniejsze, jednak sumaryczna ilość odczynnika powinna być równa ilości wyjściowej. Minimalny termin ważności odczynnika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B5A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9E0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69C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BEC5ECE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04F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190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Chlorek cyny (II) 2 hydrat ≥99%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E15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170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5A5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794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16E362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EAE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EF9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Chlorek potasu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47A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Chlorek Potasu Czysty 99,9% 1kg ,nieorganiczny związek chemiczny z grupy chlorków, sól potasowa kwasu solnego, data ważności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dostarczenia do laboratorium, wymagana karta charakterystyki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A1D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767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6FA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3004296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6F5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721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Chlorek sodu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C43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g lub inne zapewniające co najmniej taką samą ilość produktu biorąc pod uwagę wielkość opakowania i ilość zamawianych opakowań. Czystość ≥ 99%. Certyfikat jakości, karta charakterystyki. Ważność produktu minimum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B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421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F55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LLM</w:t>
            </w:r>
          </w:p>
        </w:tc>
      </w:tr>
      <w:tr w:rsidR="00960581" w14:paraId="39168A03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441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9FC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Cytrynian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trisodowy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 hydrat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FC5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500 g lub inne zapewniające co najmniej taką samą ilość produktu biorąc pod uwagę wielkość opakowania i ilość zamawianych opakowań. Czystość ≥ 99.0%. Certyfikat jakości, karta charakterystyki. Ważność produktu minimum 24 m-ce od daty dostarczenia. Numer CAS:  6132-04-3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A93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9C7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857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9812C3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62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65B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Dietanoloamina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czyst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99,0%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113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500 ml lub inne zapewniające co najmniej taką samą ilość produktu biorąc pod uwagę wielkość opakowania i ilość zamawianych opakowań. Czystość ≥ 98.0%. Certyfikat jakości, karta charakterystyki. Ważność produktu minimum 24 m-ce od daty dostarczenia. Numer CAS: 111-42-2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69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646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867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95ABCF2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FB7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D4E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Di-sodu szczawian r-r mianowany 0,05mol/l,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53E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lub inne zapewniające co najmniej taką samą ilość produktu biorąc pod uwagę wielkość opakowania i ilość zamawianych opakowań. Roztwór mianowany o stężeniu 0,05 mol/l. Certyfikat jakości; karta charakterystyki; minimalny termin ważności odczynnika - 24 m-ce od daty dostawy.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57F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E4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98E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86458CA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60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92F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Di-sodu wersenian r-r mianowany 0,01mol/l,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74C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lub inne zapewniające co najmniej taką samą ilość produktu biorąc pod uwagę wielkość opakowania i ilość zamawianych opakowań. Roztwór mianowany o stężeniu 0,01 mol/l. Certyfikat jakości; karta charakterystyki; minimalny termin ważności odczynnika - 24 m-ce od daty dostawy.</w:t>
            </w:r>
          </w:p>
          <w:p w14:paraId="079F5E1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EB0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232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ED5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0A1606B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F9D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EA1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Jod roztwór mianowany 0,1 m/l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B87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lub inne zapewniające co najmniej taką samą ilość produktu biorąc pod uwagę wielkość opakowania i ilość zamawianych opakowań. Roztwór mianowany 0,1 mol/l, karta charakterystyki, świadectwo kontroli jakości, ważność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683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6A9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DD7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5344F02E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A1F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6A4D" w14:textId="0ADB1D2C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Jodek Potasu 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150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1CD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042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024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7114515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F4F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9DC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4-pirydynokarboksylowy cz.d.a.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422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100g. Certyfikat jakości; karta charakterystyki, opakowanie może być mniejsze, jednak sumaryczna ilość odczynnika powinna być równa ilości wyjściowej. Minimalny termin ważności odczynnika - 24 m-ce od daty dostawy.</w:t>
            </w:r>
          </w:p>
          <w:p w14:paraId="6FB6852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FDC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24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933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472B529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F9C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A47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cytrynowy 1 hydrat cz.d.a.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BE3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opakowań. Odczynnik o stężeniu &gt;99% cz.d.a. Wraz z odczynnikiem karta charakterystyki i świadectwo czystości.  Minimum 24 m-ce ważności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608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1FD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237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EC7C3BB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E38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632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sufanilowy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&gt;99%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9B3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Odczynnik o stężeniu &gt;99% cz.d.a. Wraz z odczynnikiem karta charakterystyki i świadectwo czystości.  Minimum 24 m-ce ważności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9B3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9D9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8A5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29C938B6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C9A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FB0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szczawiowy 2 hydrat  cz.d.a.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78C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Odczynnik o stężeniu &gt;99% cz.d.a. Wraz z odczynnikiem karta charakterystyki i świadectwo kontroli jakości.  Minimum 24 m-ce ważności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70A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113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D89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LLS</w:t>
            </w:r>
          </w:p>
        </w:tc>
      </w:tr>
      <w:tr w:rsidR="00960581" w14:paraId="0BD188BE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55C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FEA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L-cysteina ≥95%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FF1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1EE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307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C17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27B6C62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9A9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99B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Nadsiarczan amonu cz.d.a.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268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250g. Certyfikat jakości; karta charakterystyki, opakowanie może być mniejsze, jednak sumaryczna ilość odczynnika powinna być równa ilości wyjściowej. Minimalny termin ważności odczynnika - 24 m-ce od daty dostawy.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8E0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6C3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192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DA13478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B5D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FCB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Nadsiarczan sodu cz.d.a.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C15B" w14:textId="3D23393F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500g. Certyfikat jakości; karta charakterystyki, opakowanie może być mniejsze, jednak sumaryczna ilość odczynnika powinna być równa ilości wyjściowej. Minimalny termin ważności odczynnika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9C9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599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148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5D7ED51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A6A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297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Nadtlenek wodoru 3%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57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500 ml lub inne zapewniające co najmniej taką samą ilość produktu biorąc pod uwagę wielkość opakowania oraz ilość opakowań.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3%. Certyfikat jakości w j. polskim, karta charakterystyki w j. polskim. Ważność produktu minimum 24 m-ce od daty otrzymania.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FD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31B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B4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960581" w14:paraId="48F9FA23" w14:textId="77777777" w:rsidTr="006C685E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18D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BBF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Octan cynku 2 hydrat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4C8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g lub inne zapewniające co najmniej taką samą ilość produktu biorąc pod uwagę wielkość opakowania i ilość zamawianych opakowań,  Minimum 24 m-ce ważności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71D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72C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64C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72AECD7C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F45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AA5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Odczynnik Kovacsa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BC0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100ml. Odczynnik do wykrywania indolu, karta charakterystyki, certyfikat jakości; Data ważności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CAEF" w14:textId="4C1FE5FF" w:rsidR="00960581" w:rsidRDefault="00EB5D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</w:t>
            </w:r>
            <w:r w:rsidR="0096058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2F6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6B8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LLD</w:t>
            </w:r>
          </w:p>
        </w:tc>
      </w:tr>
      <w:tr w:rsidR="00960581" w14:paraId="767338FA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12E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B6F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Parafina ciekła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823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l. Bezbarwna, przezroczysta, nr CAS 8042-47-5, nie lekka, gęstość 0,827-0,890 g/cm3, lepkość 110-230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Data ważności- co najmniej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 do laboratorium.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595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A0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31D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LLG</w:t>
            </w:r>
          </w:p>
        </w:tc>
      </w:tr>
      <w:tr w:rsidR="00960581" w14:paraId="6203377D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BA0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0F2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Podchloryn sodu -14% wolnego chloru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951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ml certyfikat jakości; karta charakterystyki, opakowanie może być mniejsze, jednak sumaryczna ilość odczynnika powinna być równa ilości wyjściowej. Minimalny termin ważności odczynnika - 6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(ważność odczynnika po dostarczeniu do laboratorium min. 75 % terminu ważności odczynnika).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A7D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7D7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AF2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D54C02A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A09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5CB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Potasu nadmanganian r-r mianowany 0,02 mol/l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3B4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L. Certyfikat jakości; karta charakterystyki, opakowanie może być mniejsze, jednak sumaryczna ilość odczynnika powinna być równa ilości wyjściowej. Minimalny termin ważności odczynnika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590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39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79D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A57372A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03E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2C9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Siarczan amonu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E39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g lub inne zapewniające co najmniej taką samą ilość produktu biorąc pod uwagę wielkość opakowania i ilość zamawianych opakowań. Czystość ≥ 99%. Wolny od zanieczyszczeń metalami ciężkimi. Certyfikat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006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2BC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D3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FCAEEB6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4ED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F70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Siarczan magnezu, bezwodny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C9A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 Czystość ≥99%. Certyfikat jakości. Karta charakterystyki. Ważność produktu minimum 24 m-ce od daty dostarczenia. Nr CAS: 7487-88-9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BEE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208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B44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EC6C4FE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B8C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4D8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Siarczan sodu bezwodny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826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opakowań. Czystość ≥ 99%. Certyfikat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3FA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814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3C5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7DD2B5D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2E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337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Sodu L-glutaminian 1 hydrat,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E6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100g. Certyfikat jakości; karta charakterystyki, opakowanie może być mniejsze, jednak sumaryczna ilość odczynnika powinna być równa ilości wyjściowej. Minimalny termin ważności odczynnika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072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534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271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2AB3988" w14:textId="77777777" w:rsidTr="006C685E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8D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73E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Tiosiarczan sodu 0,1mol/l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523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l. R-r mianowany, stężenie 0,1 mol/l ±2% w 20°C. Termin ważności 24 m-ce od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0ED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732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18C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B16ED7A" w14:textId="77777777" w:rsidTr="006C685E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D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E2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Tlenek propylenu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8B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1000 ml lub inne zapewniające co najmniej taką samą ilość produktu biorąc pod uwagę wielkość opakowania i ilość zamawianych opakowań. Tlenek propylenu extra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Butelka szklana, czystość min. 99,5%. Certyfikat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2FA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27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5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7B33C92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2A4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A2A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Węglan sodu bezwodny ≥99,9 %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33A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EDC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D02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080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637DD15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92F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029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bromowa 4%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28E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ml, nasycony roztwór bromu w wodzie, ok. 4%. Termin ważności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dostawy, czystość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produkt z certyfikatem jakości.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16A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65C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233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38B6AE9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6D7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F57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Wodorocytrynian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1,5 hydrat ≥99%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40F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g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940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A92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1F6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D6B760A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6B3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555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Wodorofosforan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1EA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250g. Biały krystaliczny proszek lub kryształy, data ważności minimum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dostarczenia do laboratorium, wymagany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cetyfikat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jakości.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FF6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F8B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55F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399669B6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35E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915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Wodoroftalan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potasu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C02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Czystość ≥ 98,0% , minimalny termin przydatności do użycia 24 m-ce od daty dostawy, certyfikat jakości i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44B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9CD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8ED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8CD24FB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D9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895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Wodorotlenek potasu ≥99%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08F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Op.1000 g lub inne zapewniające co najmniej taką samą ilość produktu biorąc pod uwagę wielkość opakowania i ilość zamawianych opakowań, Czystość: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min. 99%, data ważności: min. 24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 i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488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BB8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1B1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LLG</w:t>
            </w:r>
          </w:p>
        </w:tc>
      </w:tr>
      <w:tr w:rsidR="00960581" w14:paraId="08EF747F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87C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9C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Wodorotlenek sodu ≥99%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594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500 g lub inne zapewniające co najmniej taką samą ilość produktu biorąc pod uwagę wielkość opakowania i ilość zamawianych opakowań, Czystość: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min. 99%, data ważności: min. 24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 i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358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B7C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87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1FBEE9F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D1E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36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Żelaza siarczan (II) 7 hydrat cz.d.a.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562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 lub inne zapewniające co najmniej taką samą ilość produktu biorąc pod uwagę wielkość opakowania i ilość zamawianych opakowań. Karta charakterystyki, świadectwo kontroli, Minimum 24 m-ce ważności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EC8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2B5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E9D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689BF20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38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732FA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7A4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B6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A87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38A5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417632B8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DA56E" w14:textId="77777777" w:rsidR="00960581" w:rsidRP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 2</w:t>
            </w:r>
          </w:p>
          <w:p w14:paraId="3D75F668" w14:textId="0F14E9DF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7ACE11" w14:textId="3D493ABB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5DA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DD0F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E58ED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90388C7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4A6A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9DB5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0528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AC84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13CD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77B57" w14:textId="04BDCD7A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69863BAD" w14:textId="77777777" w:rsidTr="006C685E">
        <w:trPr>
          <w:trHeight w:val="5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21C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67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Chlorowodorek fenylohydrazyny ≥ 99% cz.d.a.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DA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g lub inne zapewniające co najmniej taką samą ilość produktu biorąc pod uwagę wielkość opakowania i ilość zamawianych opakowań. Wygląd (kolor): biały do jasnożółtego do różowo-beżowego. Wygląd (forma): krystaliczny proszek. Widmo podczerwieni: zgodny. HPLC: ≥ 99%. Rozpuszczalność: (5% w H2O) roztwór klarowny, bezbarwny do jasnożółtego. Karta charakterystyki,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świadectwo kontroli jakości zgodne z ISO9001, ważność min. 24 m-ce od daty dostarczenia.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52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99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217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1A830A1F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423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7D0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Glikol polietylenowy 20 000 (PEG)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B7C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g lub inne zapewniające co najmniej taką samą ilość produktu biorąc pod uwagę wielkość opakowania i ilość zamawianych opakowań. Ważny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jakości, karta charakterystyki.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19E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721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6E2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0AE2B1C7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034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A79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Glikol polietylenowy 8000 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1BC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g lub inne zapewniające co najmniej taką samą ilość produktu biorąc pod uwagę wielkość opakowania i ilość zamawianych opakowań. Ważny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jakości, karta charakterystyki.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806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F61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AD4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79DBA74D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DF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8B8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Żel krzemionkowy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szerokoporowaty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granulat 2-7 mm 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F82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1000 g lub inne zapewniające co najmniej taką samą ilość produktu biorąc pod uwagę wielkość opakowania i ilość zamawianych opakowań,  Minimum 2 lata ważności od daty dostarczenia. Certyfikat jakości i karta charakterystyki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j.polskim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E38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FA8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A9B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7CB247CD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278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A8A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Piasek morski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1E0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100g. Piasek morski oczyszczony w kwasie solnym, wyprażony.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B25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706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D24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E604C78" w14:textId="77777777" w:rsidTr="007E33F3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802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52A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Magnezowy modyfikator do analiz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ultraśladowych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do ASA.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900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 ml.  Azotan magnezu w kwasie azotowym, 10g/l.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A2E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1DC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90F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B8A05BA" w14:textId="77777777" w:rsidTr="007E33F3">
        <w:trPr>
          <w:trHeight w:val="9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7C8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EDE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Modyfikator Palladowy do pieca grafitowego AAS 10 g/l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A7C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D28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DE6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81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6FB9081" w14:textId="77777777" w:rsidTr="007E33F3">
        <w:trPr>
          <w:trHeight w:val="300"/>
        </w:trPr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5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6F7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3C1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3E4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3E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E3E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05C5A7FF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92B4" w14:textId="0B640115" w:rsidR="00960581" w:rsidRP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 3</w:t>
            </w:r>
          </w:p>
          <w:p w14:paraId="5BE398DA" w14:textId="1D788DC3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C3ED" w14:textId="2E45745F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80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BE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76E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312679D7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A9DB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1DC5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A3E9B1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CFD47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1775C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D0F5B17" w14:textId="5855E714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4291AC42" w14:textId="77777777" w:rsidTr="003031CF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9F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E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2-Metyloizoborneol, 10 mg/ml w metanolu, min 98%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368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ml. Certyfikat jakości; karta charakterystyki; minimalny termin ważności odczynnika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68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DEE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F93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F5CEE9A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49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D2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1,3-dimetylobarbiturowy,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cz.d.a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FC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 ml. Certyfikat jakości; karta charakterystyki, opakowanie może być mniejsze, jednak sumaryczna ilość odczynnika powinna być równa ilości wyjściowej. Minimalny termin ważności odczynnika - 24 m-ce.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F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D36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98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651BBA2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59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F08E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5BCAB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6C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E9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5D2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2066B6F8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2BD" w14:textId="503DFA9F" w:rsidR="00960581" w:rsidRP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8982798" w14:textId="541EBAE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3C1B8" w14:textId="43CA80BD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7EF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C2B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3FD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10C2558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61B9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DC4A7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227BD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F4FC0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75A98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2F58C17" w14:textId="69EF1DFA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07033C6F" w14:textId="77777777" w:rsidTr="003031CF">
        <w:trPr>
          <w:trHeight w:val="18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CC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E4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Silica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CD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g lub inne zapewniające co najmniej taką samą ilość produktu biorąc pod uwagę wielkość opakowania i ilość zamawianych opakowań. Złoże chromatograficzne do SPE na bazie modyfikowanej krzemionki. Grupa aktywna: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ethylenediamine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bonding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endcapped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Wielkość cząstki 38-75µm, wielkość porów 70 Å, pole powierzchni 450-550 m2/g, gęstość nasypowa 0,4-0,6 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ml.Certyfikat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458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F4D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F4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6B73125" w14:textId="77777777" w:rsidTr="003031CF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21FB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0AC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Oktadecyl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złoże krzemionki modyfikowane C18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DAE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g.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Oktadecyl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(C18); 60 A. 40 µm. Certyfikat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470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B39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E44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40A2385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3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1EE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F09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FBF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DC4" w14:textId="77777777" w:rsidR="00960581" w:rsidRDefault="0096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7B4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E7125EC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35B7" w14:textId="77777777" w:rsid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5</w:t>
            </w:r>
          </w:p>
          <w:p w14:paraId="1401519A" w14:textId="3795E2C0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441D6" w14:textId="0FC3DA4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DC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C1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B602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3F651AAF" w14:textId="77777777" w:rsidTr="007E33F3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8953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2427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8BB77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0B8A2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C006A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3CC4AFA" w14:textId="5022CFA6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59C754E0" w14:textId="77777777" w:rsidTr="007E33F3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87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B8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QuEChERS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Chlorofiltr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000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Produkt pakowany w probówki wirówkowe typu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pojemności całkowitej 15 ml. Zawartość: 900 mg MgSO4, 300 mg PSA, 300 mg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chlorofiltr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Certyfikat jakości, karta charakterystyki. Ważność produktu minimum 24 m-ce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39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56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95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557299F" w14:textId="77777777" w:rsidTr="007E33F3">
        <w:trPr>
          <w:trHeight w:val="300"/>
        </w:trPr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967" w14:textId="77777777" w:rsidR="007E33F3" w:rsidRDefault="007E3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D11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3B30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B40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5C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A33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C2D9387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540B" w14:textId="285E30E6" w:rsid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6</w:t>
            </w:r>
          </w:p>
          <w:p w14:paraId="0BE4A377" w14:textId="0110C45E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FB284" w14:textId="7B4A019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B3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63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E73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2F16BFAC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15C0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B4B5B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ACDFC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1210D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1CD46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F0C89FE" w14:textId="1F204669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3A2B15FF" w14:textId="77777777" w:rsidTr="003031CF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00A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D7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Florisil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60-100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mesh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BFB" w14:textId="1F7B16CC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g lub inne zapewniające co najmniej taką samą ilość produktu biorąc pod uwagę wielkość opakowania i ilość zamawianych opakowań. Adsorbent do analiz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pozostalosci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pestycydów. Certyfikat jakości, karta charakterystyki. Ważność produktu minimum 24 m-ce od daty dostarczenia. Numer CAS: 1343-88-0.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DD0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010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FE1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8BC5D2F" w14:textId="77777777" w:rsidTr="003031C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1E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81E5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EE6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8C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4C8B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E68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7D60C27" w14:textId="77777777" w:rsidTr="003031CF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BBDE4" w14:textId="473D03E5" w:rsidR="00960581" w:rsidRDefault="00960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581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7</w:t>
            </w:r>
          </w:p>
          <w:p w14:paraId="4493093C" w14:textId="337C39CC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0C63F870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D075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2F5FE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C7F362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4E2F9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84AC7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35DA2255" w14:textId="2DFA4BC7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3CBA4794" w14:textId="77777777" w:rsidTr="003031CF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A73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001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Dodekahydrat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wodorofosforanu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Na2HPO4 x12H2O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F41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1000g. Min. 99%,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5% r-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wodzie między 8,7 a 9,3, dopuszczalna zawartość metali ciężkich w przeliczeniu na ołów: max 0,001%. Zawartość związków azotowych w przeliczeniu na azot max 5 PPM, substancje nierozpuszczalne max 0,005%. Minimalny termin przydatności do użycia 24 m-ce od daty dostawy.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83E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DAB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5A2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77BBF678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DD5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637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wersenian 2 hydrat cz.d.a.</w:t>
            </w:r>
          </w:p>
        </w:tc>
        <w:tc>
          <w:tcPr>
            <w:tcW w:w="5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7DF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 g, certyfikat jakości, minimalna trwałość produktu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3DA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EA0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22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54C1413B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596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599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alfa-amylaza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5856" w14:textId="456ED03D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25 g. Biały do beżowego proszku. Działanie Ok. ~ 12,5 U / mg. Minimalny termin </w:t>
            </w:r>
            <w:r w:rsidR="00EB5D68">
              <w:rPr>
                <w:rFonts w:ascii="Calibri" w:hAnsi="Calibri" w:cs="Calibri"/>
                <w:sz w:val="22"/>
                <w:szCs w:val="22"/>
              </w:rPr>
              <w:t>przydatności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EB5D68">
              <w:rPr>
                <w:rFonts w:ascii="Calibri" w:hAnsi="Calibri" w:cs="Calibri"/>
                <w:sz w:val="22"/>
                <w:szCs w:val="22"/>
              </w:rPr>
              <w:t>użycia</w:t>
            </w:r>
            <w:r>
              <w:rPr>
                <w:rFonts w:ascii="Calibri" w:hAnsi="Calibri" w:cs="Calibri"/>
                <w:sz w:val="22"/>
                <w:szCs w:val="22"/>
              </w:rPr>
              <w:t>: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AAD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EA0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905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56029DC3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565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172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Hydrolizat kazeiny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5C0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g. Proszek o barwie białej do białawej lub jasnokremowy. Rozpuszczalność (1% w wodzie) Roztwór przejrzysty do lekko mętnego, bladożółty do żółtego. Strata przy suszeniu 5.0%. Zawartość białka 80.0% Minimalny termin przydatności do użycia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48D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3B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DB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5E3FF340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6D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009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6033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437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3BB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E27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7A2B85A7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3EB7D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37E389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A941D0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802035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2EEDF6" w14:textId="674E8CE5" w:rsidR="00960581" w:rsidRPr="003B1355" w:rsidRDefault="003B13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135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Część 8</w:t>
            </w:r>
          </w:p>
          <w:p w14:paraId="5663CA38" w14:textId="5D65FC64" w:rsidR="003B1355" w:rsidRDefault="003B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1BCBB" w14:textId="6621C719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2B7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D1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71C6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40A0C72B" w14:textId="77777777" w:rsidTr="007E33F3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357D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ED7C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E80DE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F6A74B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0C7ED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46B3A1A" w14:textId="2263BE0D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15345D84" w14:textId="77777777" w:rsidTr="007E33F3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0A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CF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Aceton 99,5 % cz.d.a.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EC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0.5 l lub inne zapewniające co najmniej taką samą ilość produktu biorąc pod uwagę wielkość opakowania i ilość zamawianych opakowań. Odczynnik o stężeniu &gt;99.5% cz.d.a. Wraz z odczynnikiem karta charakterystyki i świadectwo czystości. Minimum 24 m-ce ważności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B73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D0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3E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4C9573F2" w14:textId="77777777" w:rsidTr="007E33F3">
        <w:trPr>
          <w:trHeight w:val="54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527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972" w14:textId="5D64591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Alkohol izopropylowy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izopropanol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propan-2-ol) &gt;99%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3031C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031C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6C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l lub inne zapewniające co najmniej taką samą ilość produktu biorąc pod uwagę wielkość opakowania i ilość zamawianych opakowań. Karta charakterystyki, świadectwo kontroli jakości, ważność min 24 m-ce od daty dostarczenia.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17A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C08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F65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LLM</w:t>
            </w:r>
          </w:p>
        </w:tc>
      </w:tr>
      <w:tr w:rsidR="00960581" w14:paraId="46BAC015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ECF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C39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Alkohol butylowy (1-butanol)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256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Butanol-1  butelka 1 l, alkohol butylowy czysty 98+%, data ważności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dostarczenia do laboratorium, wymagany certyfikat jakości.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F1A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41D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376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6C599877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CDC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379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mrówkowy do LC/MS, Czystość ≥99%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7B3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ml lub inne zapewniające co najmniej taką samą ilość produktu biorąc pod uwagę wielkość opakowania i ilość zamawianych opakowań. Ważny min. 24 m-ce od daty dostawy, certyfikat jakości, karta charakterystyki.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8FA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972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423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22D8B5A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EE9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E25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Izooktan cz.d.a.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80F2" w14:textId="02A80E24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L  lub inne zapewniające co najmniej taką samą ilość produktu biorąc pod uwagę wielkość opakowania i ilość zamawianych opakowań, czystość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7E33F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7E33F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ważny min. 24 m-ce od daty dostawy, certyfikat jakości.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8D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A37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2A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8E6458B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C5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786" w14:textId="3B9C031B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Eter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dietylowy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7E33F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7E33F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DA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lub inne zapewniające co najmniej taką samą ilość produktu biorąc pod uwagę wielkość opakowania i ilość zamawianych opakowań, bezwodny, stabilizowany 7 PPM BHT. Zawartość min. 99,5%, ważny min. 24 m-ce od daty dostawy, certyfikat jakości.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223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BE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9B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330EEE2" w14:textId="77777777" w:rsidTr="003031C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EF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4FC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94A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0C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E73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1E1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B10335E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044" w14:textId="77777777" w:rsidR="00960581" w:rsidRPr="003B1355" w:rsidRDefault="003B13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1355">
              <w:rPr>
                <w:rFonts w:ascii="Calibri" w:hAnsi="Calibri" w:cs="Calibri"/>
                <w:b/>
                <w:bCs/>
                <w:sz w:val="22"/>
                <w:szCs w:val="22"/>
              </w:rPr>
              <w:t>Część 9</w:t>
            </w:r>
          </w:p>
          <w:p w14:paraId="27492C25" w14:textId="5A3F21AC" w:rsidR="003B1355" w:rsidRDefault="003B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4B54" w14:textId="42FB9FB9" w:rsidR="003B1355" w:rsidRDefault="003B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EB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47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698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FF068CB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F511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261B0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0E775D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A0AFF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8A8D8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B64AA91" w14:textId="01CEF022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18450470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381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DBF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96 % 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3D7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500 ml lub inne zapewniające co najmniej taką samą ilość produktu biorąc pod uwagę wielkość opakowania i ilość zamawianych opakowań. Cz.d.a.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= 46.07 g/mol, cz.d.a., karta charakterystyki, świadectwo kontroli jakości, ważność min. 24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062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CCD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9F8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 LLG</w:t>
            </w:r>
          </w:p>
        </w:tc>
      </w:tr>
      <w:tr w:rsidR="00960581" w14:paraId="197D6BF3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F7B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9FD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Alkohol Etylowy odwodniony rektyfikowany 5L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E6D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 l. Alkohol Etylowy odwodniony rektyfikowany całkowicie skażony metodą Europejską. Pozbawiony zapachu „bimbru” i denaturatu. Nie do spożycia.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60E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3F4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897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LLG</w:t>
            </w:r>
          </w:p>
        </w:tc>
      </w:tr>
      <w:tr w:rsidR="00960581" w14:paraId="53492EF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101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E86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bezwodny &gt;98%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53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 lub inne zapewniające co najmniej taką samą ilość produktu biorąc pod uwagę wielkość opakowania oraz ilość opakowań. Alkohol etylowy roztwór 99,8% w szklanej butelce.  Data ważności - minimum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dostarczenia do laboratorium.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C7A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5C7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1D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 LLM LLD LLG</w:t>
            </w:r>
          </w:p>
        </w:tc>
      </w:tr>
      <w:tr w:rsidR="00960581" w14:paraId="493EE359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E6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29A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699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C95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D9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A8F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887ABF7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F56B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C8F037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8769EF" w14:textId="54ECE2E3" w:rsidR="00960581" w:rsidRPr="003B1355" w:rsidRDefault="003B135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135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Część 10</w:t>
            </w:r>
          </w:p>
          <w:p w14:paraId="0CA49E2F" w14:textId="7FBF1C8C" w:rsidR="003B1355" w:rsidRDefault="003B13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242D" w14:textId="3607EBDA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78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472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957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3CECEC25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D090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AF693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5654F5B" w14:textId="77777777" w:rsidR="00960581" w:rsidRDefault="00960581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A23C1D" w14:textId="77777777" w:rsidR="00960581" w:rsidRDefault="00960581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CE8E726" w14:textId="77777777" w:rsidR="00960581" w:rsidRDefault="00960581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DF862A2" w14:textId="58FC73D7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1B42FE89" w14:textId="77777777" w:rsidTr="007E33F3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14B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AE8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HPLC - Gradient Grade, Zawartość min. 99,9% . Op. 2,5l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58C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2,5 L  lub inne zapewniające co najmniej taką samą ilość produktu biorąc pod uwagę wielkość opakowania i ilość zamawianych opakowań. Ważny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800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FC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264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7CA4DD2" w14:textId="77777777" w:rsidTr="007E33F3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7C9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E79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LCMS. Op. 2,5l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E51F" w14:textId="637059B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2,5 dm3  lub inne zapewniające co najmniej taką samą ilość produktu biorąc pod uwagę wielkość opakowania i ilość zamawianych opakowań.</w:t>
            </w:r>
            <w:r w:rsidR="00FC07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 chromatografii cieczowej ze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spektromertią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 (LC-MS/MS). Czystość ≥ 99.9%.  Certyfikat jakości, karta charakterystyki. Ważność produktu minimum 24 </w:t>
            </w:r>
            <w:r w:rsidR="00FC0760">
              <w:rPr>
                <w:rFonts w:ascii="Calibri" w:hAnsi="Calibri" w:cs="Calibri"/>
                <w:sz w:val="22"/>
                <w:szCs w:val="22"/>
              </w:rPr>
              <w:t>miesiące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8D4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034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AC2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C9887A6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575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8D9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metylowy do HPLC - Gradient Grade, Zawartość min. 99,9%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52F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2,5 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8C4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0CC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584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5970D7B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A09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2D3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Alkohol metylowy do LC-MS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CD47" w14:textId="03088FB1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2,5 dm3  lub inne zapewniające co najmniej taką samą ilość produktu biorąc pod uwagę wielkość opakowania i ilość zamawianych opakowań. Do chromatografii cieczowej ze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spektromertią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 (LC-MS/MS). Czystość ≥ 99.9%. Certyfikat jakości, karta charakterystyki. Ważność produktu minimum 24 miesi</w:t>
            </w:r>
            <w:r w:rsidR="003B1355">
              <w:rPr>
                <w:rFonts w:ascii="Calibri" w:hAnsi="Calibri" w:cs="Calibri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sz w:val="22"/>
                <w:szCs w:val="22"/>
              </w:rPr>
              <w:t>ce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1A5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98D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19E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4AD7E29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220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CB4D" w14:textId="043FBBD5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Chloroform ≥99% cz</w:t>
            </w:r>
            <w:r w:rsidR="003B135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B135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3B135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118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l, Ważny min. 24 m-ce od daty dostarczenia do laboratorium, wymagany certyfikat jakości.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551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E58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EAB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LLM</w:t>
            </w:r>
          </w:p>
        </w:tc>
      </w:tr>
      <w:tr w:rsidR="00960581" w14:paraId="477097A0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07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C21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Heksan do HPLC .  Zawartość min. 99,9%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DC0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 lub inne zapewniające co najmniej taką samą ilość produktu biorąc pod uwagę wielkość opakowania i ilość zamawianych opakowań. Ważny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E4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D6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A8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DE4A8AC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C4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00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Octan etylu do HPLC .  Zawartość min. 99,9% . Op. 2,5 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3B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2,5 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7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E1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B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EFE1059" w14:textId="77777777" w:rsidTr="003031C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95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355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616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BB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2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207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48530C3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8539" w14:textId="77777777" w:rsidR="00960581" w:rsidRPr="00FC0760" w:rsidRDefault="00FC07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760">
              <w:rPr>
                <w:rFonts w:ascii="Calibri" w:hAnsi="Calibri" w:cs="Calibri"/>
                <w:b/>
                <w:bCs/>
                <w:sz w:val="22"/>
                <w:szCs w:val="22"/>
              </w:rPr>
              <w:t>Część 11</w:t>
            </w:r>
          </w:p>
          <w:p w14:paraId="33C5FCF3" w14:textId="11211435" w:rsidR="00FC0760" w:rsidRDefault="00FC0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5CF37" w14:textId="187A51C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622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23B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F9C1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3C131A0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C85E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9B95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6766C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F31B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32DA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79F537" w14:textId="3B9A5AE4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27B49A2E" w14:textId="77777777" w:rsidTr="003031CF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772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FD9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Aceton do chromatografii gazowej z MS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7AD2" w14:textId="20D09783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1000 ml lub inne zapewniające co najmniej taką samą ilość produktu biorąc pod uwagę wielkość opakowania i ilość zamawianych opakowań Czystość  do chromatografii gazowej ze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spektromertią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 (GC/MS). Certyfikat jakości, karta charakterystyki. Ważność produktu minimum 18 miesi</w:t>
            </w:r>
            <w:r w:rsidR="00EB5D68"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cy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874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A97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87E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41D1401" w14:textId="77777777" w:rsidTr="006C685E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AF9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849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Izopropanol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(2-Propanol) for LC-MS, min. 99,9%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E40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2,5 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C3B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3D0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8DC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2788005" w14:textId="77777777" w:rsidTr="006C685E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3F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19C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Izooktan do chromatografii gazowej z MS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F36" w14:textId="3311BB4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Op.1000 ml lub inne zapewniające co najmniej taką samą ilość produktu biorąc pod uwagę wielkość opakowania i ilość zamawianych opakowań Izooktan do chromatografii gazowej ze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spektromertią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 (GC-MS). Czystość ≥ 99.8%. Certyfikat jakości, karta charakterystyki. Ważność produktu minimum 18 miesi</w:t>
            </w:r>
            <w:r w:rsidR="00EB5D68"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cy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0A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D9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47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9658B1E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F83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D6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Toluen do chromatografii gazowej MS. Zawartość min. 99,9%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558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B9B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9E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38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E193092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8B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068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590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D6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58F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12F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AFBAA36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570B2" w14:textId="77777777" w:rsidR="00960581" w:rsidRPr="00FC0760" w:rsidRDefault="00FC07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760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FC07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12</w:t>
            </w:r>
          </w:p>
          <w:p w14:paraId="6769293B" w14:textId="156158FE" w:rsidR="00FC0760" w:rsidRDefault="00FC0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F9CA4" w14:textId="6E8EB864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9221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608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7C34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4A4B9D96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DB2D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83623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5B859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1A34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1294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18ED13" w14:textId="5BC357CF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6B5EB575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59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FE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azotowy 65 % cz.d.a.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A96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L lub inne zapewniające co najmniej taką samą ilość produktu biorąc pod uwagę wielkość opakowania i ilość zamawianych opakowań, certyfikat jakości, data ważności min. 24 m-ce od daty otrzymania.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DB8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2B2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17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C80CADE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48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8D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azotowy 65% , do analiz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ultraśladowych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z certyfikatem analizy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AD4" w14:textId="7DFD73BE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l. Do analiz śladowych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Ultrapure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lub podobny), niska zawartość metali - ≤ 10 PPB każdy. Certyfikat jakości; karta charakterystyki, opakowanie może być mniejsze, jednak sumaryczna ilość odczynnika powinna być</w:t>
            </w:r>
            <w:r w:rsidR="00EB5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 najmniej równa ilości wyjściowej</w:t>
            </w:r>
            <w:r w:rsidR="00EB5D6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5D68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inimalny termin ważności odczynnika - 24 m-ce (ważność odczynnika po dostarczeniu do laboratorium min. 75 % terminu ważności odczynnika).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DA6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7A0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0C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D37E013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5F7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61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octowy lodowaty cz.d.a.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E3C" w14:textId="29E4D31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octowy lodowaty o stężeniu min. 99,5% cz.d.a. </w:t>
            </w:r>
            <w:r w:rsidR="00EB5D68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p. 1000 ml lub inne zapewniające co najmniej taką samą ilość produktu biorąc pod uwagę wielkość opakowania i ilość zamawianych opakowań. Certyfikat jakości, karta charakterystyki. Ważność produktu minimum 24 m-ce od daty dostarczenia.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C9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7E0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32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5188B24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B8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8E6A" w14:textId="3BCAAB1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ortofosforowy 85%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</w:t>
            </w:r>
            <w:r w:rsidR="00EB5D6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EB5D6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E7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E1A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67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F2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689B4AB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B65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5F1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siarkowy &gt;95% cz.d.a.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626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siarkowy o stężeniu min. 95% cz.d.a. Op. 1000 ml lub inne zapewniające co najmniej taką samą ilość produktu biorąc pod uwagę wielkość opakowania i ilość zamawianych opakowań. Certyfikat jakości, karta charakterystyki. Ważność produktu minimum 24 m-ce od daty dostarczenia.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E4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F04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F60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LLS</w:t>
            </w:r>
          </w:p>
        </w:tc>
      </w:tr>
      <w:tr w:rsidR="00960581" w14:paraId="3036DED3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ED5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3D8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solny 35-38%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3C9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L. karta charakterystyki w j. polskim, certyfikat jakości w j. polskim, data ważności min. 24 m-ce od daty otrzymania. czystość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F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F54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8D7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LLS</w:t>
            </w:r>
          </w:p>
        </w:tc>
      </w:tr>
      <w:tr w:rsidR="00960581" w14:paraId="73A6FAFC" w14:textId="77777777" w:rsidTr="006C685E">
        <w:trPr>
          <w:trHeight w:val="55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160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C81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solny 30%, do analiz śladowych metali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C628" w14:textId="356429F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l, kwas solny do analiz śladowych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ultrapure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lub podobny), Zawartość metali Fe, Ca,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As, Sn, Zn, Pb, Pt, Sb, Sr, Mn &lt;= 0,01 PPM. Certyfikat jakości; karta charakterystyki, opakowanie może być mniejsze, jednak sumaryczna ilość odczynnika powinna być równa ilości wyjściowej. </w:t>
            </w:r>
            <w:r w:rsidR="00EB5D68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inimalny termin ważności odczynnika - 24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m-ce (ważność odczynnika po dostarczeniu do laboratorium min. 75 % terminu ważności odczynnika).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DD2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D4F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0F1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17B5324" w14:textId="77777777" w:rsidTr="007E33F3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8BA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A9E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Kwas solny r-r mianowany 0,1 mol/l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096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ml  lub inne zapewniające co najmniej taką samą ilość produktu biorąc pod uwagę wielkość opakowania i ilość zamawianych opakowań. Ważny min. 24 m-ce od daty dostawy, certyfikat jakości, karta charakterystyki.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DCF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3DA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4F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9C0C462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58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C37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9F40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6C3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164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E15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85C2597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73D6C" w14:textId="615C36B8" w:rsidR="00960581" w:rsidRPr="00FC0760" w:rsidRDefault="00FC076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760">
              <w:rPr>
                <w:rFonts w:ascii="Calibri" w:hAnsi="Calibri" w:cs="Calibri"/>
                <w:b/>
                <w:bCs/>
                <w:sz w:val="22"/>
                <w:szCs w:val="22"/>
              </w:rPr>
              <w:t>Część 13</w:t>
            </w:r>
          </w:p>
          <w:p w14:paraId="433A94AE" w14:textId="116EC7D5" w:rsidR="00FC0760" w:rsidRDefault="00FC0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6B014" w14:textId="61F4F159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B31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C880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C639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C3EDD1A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AE42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AE8A6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003EA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1419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E60B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027B3E" w14:textId="2D6CF85F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62F4B230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17A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EFA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 1000 µg/ml  AAS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BED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867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51F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E05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04A401B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BEF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05C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Chrom 1000 µg/ml,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A88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 Wzorzec 1g/l, AAS w HNO3. karta charakterystyki, certyfikat z określeniem niepewności stężenia wydane przez laboratorium akredytowane  zgodnie z PN-EN ISO 17034, termin ważności minimalnie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A82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654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A2A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1044A2A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185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79F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Glin 1000 µg/ml,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09AC" w14:textId="544C00FF" w:rsidR="00FC0760" w:rsidRDefault="00960581" w:rsidP="00DC40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E3D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F56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9C3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4DD71AA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191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CC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Nikiel 1000 µg/ml, AAS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A2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ml. Wzorzec 1g/l, AAS w HNO3. karta charakterystyki, certyfikat z określeniem niepewności stężenia wydane przez laboratorium akredytowane  zgodnie z PN-EN ISO 17034, termin ważności minimalnie 24 m-ce od daty dostarczenia.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1A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61D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41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EF6B408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574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2F4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Żelazo 10 000 µg/ml, AAS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0F90" w14:textId="3BDDB85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CD7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68D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564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78BF3837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8E7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4DB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Sód 1000 µg/ml, AAS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4C6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07D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312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5BB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077489A2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88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325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Antymon 1000 µg/ml,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C28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478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071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C8E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CC91AD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D06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2DB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Arsen 1000 µg/ml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18E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67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1E6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5C7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A7A8E9C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8D8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75F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Kadm 1000 µg/ml,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5D7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746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68A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3CE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E0C6880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9F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32F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Selen 1000 µg/ml, AAS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8F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1F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F2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07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270631F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D17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A05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Mangan 1000 µg/ml, AAS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08D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F4C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33A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AB2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5E846C7" w14:textId="77777777" w:rsidTr="003031CF">
        <w:trPr>
          <w:trHeight w:val="567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4F3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B83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Żelazo 1000 µg/ml, AAS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E30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B92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8BD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ECF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FE8ECD1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6C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991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EF2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E8F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C4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2A4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551ED05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2C5E" w14:textId="77777777" w:rsidR="00960581" w:rsidRPr="004F6A4A" w:rsidRDefault="004F6A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 w:rsidR="00960581"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  <w:p w14:paraId="75D1BC3A" w14:textId="449B32A6" w:rsidR="004F6A4A" w:rsidRDefault="004F6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0704" w14:textId="10F2D15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E75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BC7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0237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482492F8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EA80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07B1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FE1E4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D931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0C3C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429A41" w14:textId="1AFF30DC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196D595C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08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A51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formaldehydu 1000 mg/l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549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 Roztwór wzorcowy formaldehydu w wodzie, stężenie 1000 mg/l, certyfikat wydany przez laboratorium akredytowane zgodnie z PN-EN ISO 17034, ważność min.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0A5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766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721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LLS</w:t>
            </w:r>
          </w:p>
        </w:tc>
      </w:tr>
      <w:tr w:rsidR="00960581" w14:paraId="209808FE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EE1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059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 referencyjny metali SPS-WW1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AF5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6 x 50 ml. Certyfikat jakości; karta charakterystyki.  Minimalny termin ważności wzorca - 36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D16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681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DA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DA78A71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AA0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996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Cyjanków 1000 mg/l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A32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61A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6CF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F2E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DB05662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B1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E29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A64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DDB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D8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62C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8504063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0104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CC352A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E60230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7FEA9C" w14:textId="77777777" w:rsidR="006C685E" w:rsidRDefault="006C68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5061F5" w14:textId="70EED575" w:rsidR="00960581" w:rsidRPr="004F6A4A" w:rsidRDefault="004F6A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Część</w:t>
            </w:r>
            <w:r w:rsidR="00960581"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15</w:t>
            </w:r>
          </w:p>
          <w:p w14:paraId="30EEC39F" w14:textId="5CF1F211" w:rsidR="004F6A4A" w:rsidRDefault="004F6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251" w14:textId="48E056E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92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E77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123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7E804A44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30A6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2F59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44C2C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3F2129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8C09FD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0C20681" w14:textId="2A8BAD9C" w:rsidR="00960581" w:rsidRDefault="00E844BF" w:rsidP="00303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64032916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6E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91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Benfuracarb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93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36 miesięcy od daty dostarczenia. Nr CAS: 8256-54-1.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4E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CA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FD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CEBD15E" w14:textId="77777777" w:rsidTr="003031CF">
        <w:trPr>
          <w:trHeight w:val="15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F5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B9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Cis-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Chlordane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52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36 miesięcy od daty dostarczenia. Nr CAS: 5103-71-9.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B15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C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49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8E23492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0C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C40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5F0F2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EE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6C1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B9C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10C129E5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13F" w14:textId="5833F9B6" w:rsidR="00960581" w:rsidRDefault="004F6A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16</w:t>
            </w:r>
          </w:p>
          <w:p w14:paraId="2907A805" w14:textId="4687BDCC" w:rsidR="004F6A4A" w:rsidRDefault="004F6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59FA2" w14:textId="5B8E400B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F3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6B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E68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161D511" w14:textId="77777777" w:rsidTr="003031C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0EF0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900D7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1620B4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6F28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372D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7AAD93" w14:textId="6CC00E82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345968F7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FE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2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Furan &gt;99% 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767" w14:textId="3E17A74E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m</w:t>
            </w:r>
            <w:r w:rsidR="008C7C71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Certyfikat jakości; karta charakterystyki, zgodność z wymaganiami normy PN-EN ISO 17034,  opakowanie może być mniejsze, jednak sumaryczna ilość odczynnika powinna być równa ilości wyjściowej. Minimalny termin ważności wzorca -24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B6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8E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F9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2CD090D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10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72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2-metylofuran , min 98%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07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 ml. Certyfikat jakości; karta charakterystyki, zgodność z wymaganiami normy PN-EN ISO 17034,  opakowanie może być mniejsze, jednak sumaryczna ilość odczynnika powinna być równa ilości wyjściowej. Minimalny termin ważności wzorca -24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FE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5C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8E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569D713" w14:textId="77777777" w:rsidTr="007E33F3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55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0E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3-metylofuran, min 98 %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9F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mg Certyfikat jakości; karta charakterystyki, zgodność z wymaganiami normy PN-EN ISO 17034,  opakowanie może być mniejsze, jednak sumaryczna ilość odczynnika powinna być równa ilości wyjściowej. Minimalny termin ważności wzorca -24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2D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EE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98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56E8F3F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53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6C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Furan - d4 1000 µg/ml  w metanolu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BA1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g Certyfikat jakości; karta charakterystyki, zgodność z wymaganiami normy PN-EN ISO 17034,  opakowanie może być mniejsze, jednak sumaryczna ilość odczynnika powinna być równa ilości wyjściowej. Minimalny termin ważności wzorca -12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49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D9B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8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116ACA2" w14:textId="77777777" w:rsidTr="006C685E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C6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C9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1,2,3-trimetylobenzen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3E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 mg Nr CAS 526-73-8, wzorzec czysty,. Certyfikat jakości, karta charakterystyka, produkt zgodny z wymaganiami normy PN-EN ISO 17034,  opakowanie może być mniejsze, jednak sumaryczna ilość odczynnika powinna być równa ilości wyjściowej. Minimalny termin ważności wzorca -24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1C9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4E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DE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160C593" w14:textId="77777777" w:rsidTr="006C685E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7B0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E0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styren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80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g, CAS 100-42-5, wzorzec czysty,. Certyfikat jakości, karta charakterystyka, produkt zgodny z wymaganiami normy PN-EN ISO 17034,  opakowanie może być mniejsze, jednak sumaryczna ilość odczynnika powinna być równa ilości wyjściowej. Minimalny termin ważności wzorca -24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7E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AE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45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DCFE3D0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557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7D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WWA (16 związków) 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B1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5 x 1 ml. Mieszanina wzorcowa 16 WWA, r-r w ACN, certyfikowana zgodnie z ISO 17034. Stężenie 10 µg/ml Naftalen,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Acenaftylen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Acenaften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Fluoren, Fenantren, Antracen,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benz[a]antracen,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chryzen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benzo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[b]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floranten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benzo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[k]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fluoranten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benz[a]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dibenzy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a,h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]antracen, benz[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g,h,i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perylen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indeno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[1,2,3-c,d]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Ważność minimum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50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AC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38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01040CD" w14:textId="77777777" w:rsidTr="003031CF">
        <w:trPr>
          <w:trHeight w:val="21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BB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2C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VOC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Mixture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Roztwór 60 lotnych związków organicznych w metanolu, 2000 µg/ml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65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ml. Mieszanina wzorcowa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związkow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wg. metody EPA 524.2 (również: Method 8260B, Method 8021B) podlegających kontroli i monitoringowi w Unii Europejskiej. Certyfikat jakości; zgodność z wymaganiami normy PN-EN ISO 17034;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 Wymagana zawartość następujących związków: Chlorek winylu, chloroform, 1,2-dichloroetan, benzen, 1,2-dichloropropan,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trichloroeten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bromodichlorometan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1,3-dichloro-1-propen cis, 1,3-dichloro-1-propen trans,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dibromochlorometan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1,2-dibromoetan,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tetrachloroeten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bromoform, 1,2-dibromo-3-chloropropan.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4D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3F4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CA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DE9574B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74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EA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wewnętrzny EPA 524.2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D98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 ml. Roztwór wzorcowy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zawierajacy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Fluorobenzen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4-bromofluorobenzen, 1,2-dichlorobenzen D4 w stężeniu 2000µg/ml w metanolu. Certyfikat analizy zgodny z ISO 17034. Ważność min.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7C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6DD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54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F0D0857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C26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B8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Atropine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(DL-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Hyoscyamine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A4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ml. 1000 µg/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acetonitrile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Wzorzec wyprodukowany przez akredytowanego producenta materiałów odniesienia w odniesieniu do wymagań normy PN-EN ISO 17034. Certyfikat jakości wraz z podaną niepewnością, karta charakterystyki. Ważność wzorca co najmniej 24 m-ce od daty dostarczenia. CAS Nr. 51-55-8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BF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D3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C8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5F75F40" w14:textId="77777777" w:rsidTr="007E33F3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78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14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Geosmina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/ml w metanolu.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BC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 ml. Certyfikat jakości; karta charakterystyki ; minimalny termin ważności odczynnika - 12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57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B72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97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2F0B924" w14:textId="77777777" w:rsidTr="007E33F3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C6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C9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2,6-Dichlorophenol  &gt; 98 %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3E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 mg. Certyfikat jakości; karta charakterystyki ; minimalny termin ważności odczynnika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C9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BE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62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ABD12CB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92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E3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Rezorcyna (CRM)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46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mg, lub inne jeśli oferowana ilość łączna produktu będzie co najmniej taka sama jak ilość wyjściowa. &gt;99,0% czystości. Certyfikat jakości; karta charakterystyki, zgodność z wymaganiami normy PN-EN ISO 17034.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dostarczenia.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EC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27D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C1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2EA04CA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31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C1DD8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5CD35F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ADF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1E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EF4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08A0CC5E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172" w14:textId="3576902A" w:rsidR="00960581" w:rsidRDefault="004F6A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Część</w:t>
            </w:r>
            <w:r w:rsidR="00960581"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17</w:t>
            </w:r>
          </w:p>
          <w:p w14:paraId="76C6A487" w14:textId="0889211D" w:rsidR="004F6A4A" w:rsidRDefault="004F6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2C581" w14:textId="0FC7FF4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67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26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F5D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02EE1239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CF3D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B4243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9DE8EB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63E4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EFE6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53B25C" w14:textId="63C66350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786D523F" w14:textId="77777777" w:rsidTr="003031CF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BAE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C72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Ergocornine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5B49" w14:textId="40E15AAC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CA8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49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3BC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9943142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33C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FFC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Ergocorninine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4385" w14:textId="20605AF1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111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AB8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C7D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3595BD4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ACF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0AA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Ergocriptinine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7644" w14:textId="2B8D9CF4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5E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2E5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C23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B8F7437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9A4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3DF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Ergocristine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C75B" w14:textId="72CB08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F3F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C84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660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38AD644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08A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714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Ergocristinine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0B6F" w14:textId="7210B689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7C3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0A2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0D5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D1A8B64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A02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F3E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Ergometrine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ADF1" w14:textId="0637A8F9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EF6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688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1DF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24EDBC3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476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3C1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Ergometrinine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0EE7" w14:textId="205A0E08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97E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2BB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EB7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8540B0C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AAE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F22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Ergosine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94C8" w14:textId="39D91DE0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B0B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6A8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3F5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CFD4214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B88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05D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Ergosinine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A0B6" w14:textId="595BF3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21E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BF8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C71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1D6A9DE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BDC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495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Ergotamine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593C" w14:textId="3797F4F2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295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C09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BCA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7914CC8" w14:textId="77777777" w:rsidTr="007E33F3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508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7C0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Ergotaminine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25µg/ml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E460" w14:textId="5B9CC42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0,125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E37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DC4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F19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9F0F1FF" w14:textId="77777777" w:rsidTr="007E33F3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521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60D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Ergocryptine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100µg/ml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4D06" w14:textId="281DD6A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0,5 mg (5 ml). Wzorzec w postaci wysuszonego filmu. Zgodność z ISO17034, te</w:t>
            </w:r>
            <w:r w:rsidR="007C367E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min ważności min 24 m-ce od daty dostawy - po rozpuszczeniu min. 8 tyg.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DF3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C49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56E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4C27773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D3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8EC3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BB852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ED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A0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E86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5255D4E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537" w14:textId="670C28ED" w:rsidR="00960581" w:rsidRDefault="004F6A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4F6A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18</w:t>
            </w:r>
          </w:p>
          <w:p w14:paraId="336D362B" w14:textId="5F1864BF" w:rsidR="004F6A4A" w:rsidRDefault="004F6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3DCB8" w14:textId="689E412C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7B8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A71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870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F71738B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9512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2B1A8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4E92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18E0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19A7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A8FF331" w14:textId="53010CF8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3FBD1D45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60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93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bromianów 1000 mg/l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8D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472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597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04B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6BCB59C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BC9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464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chloranów 1000 mg/l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B01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646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B6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96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F657F7C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166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93D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chlorynów 1000 mg/l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3C7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125 ml. Certyfikat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F5F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5F1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D4B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E15FB5A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BB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BB4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Kationów - 5 związków: Sód - 400 mg/L, Jon amonowy - 20 mg/L, Potas - 500 mg/L, Magnez - 500 mg/L, Wapń - 1000 mg/L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8A4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 ml. Certyfikat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E78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396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F7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56C838D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66B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3F9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Anionów - 7 związków: Fluorki - 20 mg/L, Chlorki - 100 mg/L, Azotyny - 10 mg/L, Azotany - 20 mg/L, Fosforany - 20 mg/L, Siarczany - 100 mg/L, Bromki - 10 mg/L.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896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250 ml.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Ccertyfikat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jakości; karta charakterystyki, zgodność z wymaganiami normy PN-EN ISO 17034,  opakowanie może być mniejsze, jednak sumaryczna ilość odczynnika powinna być równa ilości wyjściowej. Minimalny termin ważności wzorca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1C1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6DA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9A1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3B90160F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7F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EE7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197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F5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95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A5F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849B9E6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69C" w14:textId="2B5DCC51" w:rsidR="00960581" w:rsidRPr="00FE1200" w:rsidRDefault="00FE12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19</w:t>
            </w:r>
          </w:p>
          <w:p w14:paraId="21AB078E" w14:textId="30221138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9EB7" w14:textId="4FE415EE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AE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57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CC7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2A1E044A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DA1D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BE5CA0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9847F8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1D4A1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B02B5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6A7BCABF" w14:textId="512B2696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07DEA312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4AD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2B7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Odczynnik DPD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ozn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chloru wolnego w wodzie 0,02-2,00 mg/l Cl2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82D9" w14:textId="3F38D2DC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saszetek. Do oznaczania chloru metodą DPD. Metody firmy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8021 i 8167. Zakres oznaczalności: 0,02 - 2,00 mg/L Cl2 Wielkość próbki: 10 m</w:t>
            </w:r>
            <w:r w:rsidR="007C367E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. Minimalny termin przydatności do użycia: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A54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BA8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C56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91BEAFC" w14:textId="77777777" w:rsidTr="003031CF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8D0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2FA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Roztwór wzorcowy chloru, 25-30 mg/L Cl₂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AE4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 fiolek. Certyfikat jakości; karta charakterystyki; minimalny termin ważności wzorca - 24 m-ce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C87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61A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931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450E669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07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CD27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17D3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E83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76E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EBB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9456ADF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676" w14:textId="625BE85E" w:rsidR="00960581" w:rsidRPr="00FE1200" w:rsidRDefault="00FE12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</w:p>
          <w:p w14:paraId="2EA401E4" w14:textId="03500E14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670F" w14:textId="691582BB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57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344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A8B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68D83ACC" w14:textId="77777777" w:rsidTr="006C685E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1C59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5A58D1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B2197E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CD1A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7B0F7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90D934A" w14:textId="663A578D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069EBA44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97C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585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konduktometryczny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/cm</w:t>
            </w:r>
          </w:p>
        </w:tc>
        <w:tc>
          <w:tcPr>
            <w:tcW w:w="5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8BF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9F4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256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2DB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48BA0188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9D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28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konduktometryczny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/cm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C5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FA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CE0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73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48937F8" w14:textId="77777777" w:rsidTr="006C685E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897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340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konduktometryczny 720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/cm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1CE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B4E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377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AEC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15F76BB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09B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D5F3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10,00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C), dokładność ±0,01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9A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755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0E2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F62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92D0513" w14:textId="77777777" w:rsidTr="007E33F3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DD1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B08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4,01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A1A1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953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8FB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0BF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LLG</w:t>
            </w:r>
          </w:p>
        </w:tc>
      </w:tr>
      <w:tr w:rsidR="00960581" w14:paraId="33C14490" w14:textId="77777777" w:rsidTr="007E33F3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92B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C7D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7,00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C), dokładność ±0,01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FD2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E6D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909D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B94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 LLG</w:t>
            </w:r>
          </w:p>
        </w:tc>
      </w:tr>
      <w:tr w:rsidR="00960581" w14:paraId="69008AA7" w14:textId="77777777" w:rsidTr="003031CF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208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C6B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9,00 (25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C), dokładność ±0,01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0EE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79E7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5F6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772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CE772C8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74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76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barwy 500 mg Pt/l,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=200ml)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74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BB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BB0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26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3A682D3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295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6E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barwy 500 mg Pt-Co,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=500ml)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5D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  <w:p w14:paraId="30C7EB95" w14:textId="77777777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6E2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86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EA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35DC993" w14:textId="77777777" w:rsidTr="006C685E">
        <w:trPr>
          <w:trHeight w:val="55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BBC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CD6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&lt; 0,1 NTU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023F" w14:textId="189D1E53" w:rsidR="00FE1200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dostawy. Wzorce: &lt;0,1, 20, 200, 1000, 4000 NTU powinny być od tego samego producenta.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013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0B5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242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18657A2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E01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F4C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20 NTU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0779" w14:textId="0ABB6DB1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 Wzorce: &lt;0,1, 20, 200, 1000, 4000 NTU powinny by</w:t>
            </w:r>
            <w:r w:rsidR="007C367E">
              <w:rPr>
                <w:rFonts w:ascii="Calibri" w:hAnsi="Calibri" w:cs="Calibri"/>
                <w:sz w:val="22"/>
                <w:szCs w:val="22"/>
              </w:rPr>
              <w:t>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tego samego producenta.</w:t>
            </w:r>
          </w:p>
          <w:p w14:paraId="66132E84" w14:textId="77777777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7A3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3D0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361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44E19BA" w14:textId="77777777" w:rsidTr="007E33F3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CEC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462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200 NTU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D1B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 Wzorce: &lt;0,1, 20, 200, 1000, 4000 NTU powinny być od tego samego producenta.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E58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E8B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07C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43E635E" w14:textId="77777777" w:rsidTr="007E33F3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F19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671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1000 NTU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6AD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 Wzorce: &lt;0,1, 20, 200, 1000, 4000 NTU powinny być od tego samego producenta.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D4B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32F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25C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5B9C5B0" w14:textId="77777777" w:rsidTr="003031CF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FFE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7E8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4000 NTU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702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 Wzorce: &lt;0,1, 20, 200, 1000, 4000 NTU powinny być od tego samego producenta.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99F0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3E2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B10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096CBB06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59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EE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mętności 1 NTU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3A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B7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DFB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CAB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2AF40AAA" w14:textId="77777777" w:rsidTr="003031CF">
        <w:trPr>
          <w:trHeight w:val="5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9D0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38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Wzorzec TOC(ogólny węgiel organiczny) 100 mg/l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30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- 24 m-ce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E0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C3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F1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CFDCC31" w14:textId="77777777" w:rsidTr="003031CF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F64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9F1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twardości 3,57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mmol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/l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101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 ml. Certyfikat jakości; karta charakterystyki, zgodność z wymaganiami normy PN-EN ISO 17034,  opakowanie może być mniejsze, jednak sumaryczna ilość odczynnika powinna być równa ilości wyjściowej.  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414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5BF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19C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1C445D93" w14:textId="77777777" w:rsidTr="006C685E">
        <w:trPr>
          <w:trHeight w:val="551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4DC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1DF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Wzorzec twardości 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mmol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/l CaCO3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6A6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 ml. Certyfikat jakości; karta charakterystyki, zgodność z wymaganiami normy PN-EN ISO 17034,  opakowanie może być mniejsze, jednak sumaryczna ilość odczynnika powinna być równa ilości wyjściowej. 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Minimalny termin ważności wzorca - 12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daty dostawy.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8035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5C5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CBA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0FF94C3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81C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A40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A09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151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F210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700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4A232F9A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1C86" w14:textId="77777777" w:rsidR="00960581" w:rsidRPr="00FE1200" w:rsidRDefault="00FE12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>Część</w:t>
            </w:r>
            <w:r w:rsidR="00960581"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21</w:t>
            </w:r>
          </w:p>
          <w:p w14:paraId="47FAF95F" w14:textId="10FE4E6E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8702" w14:textId="07139566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14DF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6AE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581" w14:paraId="68C215C9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5F612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DE33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A1695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27A89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38407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55CEB77" w14:textId="447E49C6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728175F6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CE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DC0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Fosthiazate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6D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50,0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24 miesiące od daty dostarczenia. Nr CAS: 98886-44-3.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066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F09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7E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52D048B1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2E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289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B5A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D4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DD08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8A2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56DF3CDE" w14:textId="77777777" w:rsidTr="003031CF">
        <w:trPr>
          <w:trHeight w:val="300"/>
        </w:trPr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268C4" w14:textId="5629316B" w:rsidR="00960581" w:rsidRPr="00FE1200" w:rsidRDefault="00FE12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 w:rsidR="00960581" w:rsidRPr="00FE1200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  <w:p w14:paraId="1B817FFA" w14:textId="77777777" w:rsidR="00FE1200" w:rsidRDefault="00FE12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4CD9" w14:textId="339D11FA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BEF0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EDE34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581" w14:paraId="5109E0C1" w14:textId="77777777" w:rsidTr="003031C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EF188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F4C2EE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artykułu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E6D3B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Opis/Specyfikacja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5EB1A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9291E96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98727AC" w14:textId="418F8E73" w:rsidR="00960581" w:rsidRDefault="00E844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w WSSE</w:t>
            </w:r>
          </w:p>
        </w:tc>
      </w:tr>
      <w:tr w:rsidR="00960581" w14:paraId="4518A217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1BEA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A4A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Spinosyn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101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24 miesiące od daty dostarczenia. Nr CAS: 131929-60-7.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B534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33C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3EDE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F890B29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538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BF85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Spinosyn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38D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5,0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36 miesięcy od daty dostarczenia. Nr CAS: 131929-63-0.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7F1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ABC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362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74BC3CB1" w14:textId="77777777" w:rsidTr="003031CF">
        <w:trPr>
          <w:trHeight w:val="15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E0573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9CC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Demeton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-S-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methyl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sulfoxide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C0B" w14:textId="77777777" w:rsidR="00960581" w:rsidRDefault="009605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25,0 mg lub inne zapewniające co najmniej taką samą ilość produktu biorąc pod uwagę wielkość opakowania i ilość zamawianych opakowań. Wzorzec wyprodukowany przez akredytowanego producenta materiałów odniesienia w odniesieniu do wymagań normy PN-EN ISO 17034. Certyfikat jakości wraz z podaną niepewnością, karta charakterystyki. Ważność wzorca co najmniej 24 miesiące od daty dostarczenia. Nr CAS: 301-12-2.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8C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opak.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A7C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65B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LLF</w:t>
            </w:r>
          </w:p>
        </w:tc>
      </w:tr>
      <w:tr w:rsidR="00960581" w14:paraId="6D738F9B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81F" w14:textId="77777777" w:rsidR="00960581" w:rsidRDefault="00960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86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56C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2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3FC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B5A" w14:textId="77777777" w:rsidR="00960581" w:rsidRDefault="00960581">
            <w:pPr>
              <w:rPr>
                <w:sz w:val="20"/>
                <w:szCs w:val="20"/>
              </w:rPr>
            </w:pPr>
          </w:p>
        </w:tc>
      </w:tr>
      <w:tr w:rsidR="00960581" w14:paraId="77F82CF1" w14:textId="77777777" w:rsidTr="003031CF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D84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CC56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DF99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10D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BDA" w14:textId="77777777" w:rsidR="00960581" w:rsidRDefault="00960581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2A8" w14:textId="77777777" w:rsidR="00960581" w:rsidRDefault="00960581">
            <w:pPr>
              <w:rPr>
                <w:sz w:val="20"/>
                <w:szCs w:val="20"/>
              </w:rPr>
            </w:pPr>
          </w:p>
        </w:tc>
      </w:tr>
    </w:tbl>
    <w:p w14:paraId="08AB4580" w14:textId="39D5277A" w:rsidR="00276A11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5CF">
        <w:rPr>
          <w:rFonts w:asciiTheme="minorHAnsi" w:hAnsiTheme="minorHAnsi" w:cstheme="minorHAnsi"/>
          <w:b/>
          <w:bCs/>
          <w:sz w:val="22"/>
          <w:szCs w:val="22"/>
        </w:rPr>
        <w:t xml:space="preserve">Wymagania względem </w:t>
      </w:r>
      <w:r w:rsidR="00276A11">
        <w:rPr>
          <w:rFonts w:asciiTheme="minorHAnsi" w:hAnsiTheme="minorHAnsi" w:cstheme="minorHAnsi"/>
          <w:b/>
          <w:bCs/>
          <w:sz w:val="22"/>
          <w:szCs w:val="22"/>
        </w:rPr>
        <w:t>oferty:</w:t>
      </w:r>
    </w:p>
    <w:p w14:paraId="54359C27" w14:textId="281ED3AE" w:rsidR="00276A11" w:rsidRPr="00276A11" w:rsidRDefault="00276A11" w:rsidP="00276A1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6A11">
        <w:rPr>
          <w:rFonts w:asciiTheme="minorHAnsi" w:hAnsiTheme="minorHAnsi" w:cstheme="minorHAnsi"/>
          <w:sz w:val="22"/>
          <w:szCs w:val="22"/>
        </w:rPr>
        <w:t xml:space="preserve">Do oferty należy dołączyć </w:t>
      </w:r>
      <w:r w:rsidR="00D2185E">
        <w:rPr>
          <w:rFonts w:asciiTheme="minorHAnsi" w:hAnsiTheme="minorHAnsi" w:cstheme="minorHAnsi"/>
          <w:sz w:val="22"/>
          <w:szCs w:val="22"/>
        </w:rPr>
        <w:t>p</w:t>
      </w:r>
      <w:r w:rsidR="00D2185E" w:rsidRPr="00D2185E">
        <w:rPr>
          <w:rFonts w:asciiTheme="minorHAnsi" w:hAnsiTheme="minorHAnsi" w:cstheme="minorHAnsi"/>
          <w:sz w:val="22"/>
          <w:szCs w:val="22"/>
        </w:rPr>
        <w:t>rzykładowy certyfikat kontroli jakości lub świadectwo kontroli jakości lub inny dokument potwierdzający zgodność zaoferowanych produktów z opisem przedmiotu zamówienia.</w:t>
      </w:r>
    </w:p>
    <w:p w14:paraId="456CCF64" w14:textId="1AEC4F6F" w:rsidR="00276A11" w:rsidRPr="00276A11" w:rsidRDefault="00276A11" w:rsidP="00276A1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6A11">
        <w:rPr>
          <w:rFonts w:asciiTheme="minorHAnsi" w:hAnsiTheme="minorHAnsi" w:cstheme="minorHAnsi"/>
          <w:sz w:val="22"/>
          <w:szCs w:val="22"/>
        </w:rPr>
        <w:t xml:space="preserve">Dopuszcza się złożenie oferty zawierającej produkty zgodne jakościowo, ale w opakowaniu </w:t>
      </w:r>
      <w:r w:rsidR="00D2185E">
        <w:rPr>
          <w:rFonts w:asciiTheme="minorHAnsi" w:hAnsiTheme="minorHAnsi" w:cstheme="minorHAnsi"/>
          <w:sz w:val="22"/>
          <w:szCs w:val="22"/>
        </w:rPr>
        <w:br/>
      </w:r>
      <w:r w:rsidRPr="00276A11">
        <w:rPr>
          <w:rFonts w:asciiTheme="minorHAnsi" w:hAnsiTheme="minorHAnsi" w:cstheme="minorHAnsi"/>
          <w:sz w:val="22"/>
          <w:szCs w:val="22"/>
        </w:rPr>
        <w:t>o innej pojemności, objętości lub ilości, jeśli łączna ilość produktu rozumiana przez iloraz wielkości opakowania z opisu produktu i ilości opakowań jest co najmniej równa jak w specyfikacji.</w:t>
      </w:r>
    </w:p>
    <w:p w14:paraId="48B7D58E" w14:textId="2BB61698" w:rsidR="00FE1200" w:rsidRPr="006115CF" w:rsidRDefault="00276A11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5C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Wymagania względem </w:t>
      </w:r>
      <w:r w:rsidR="00FE1200" w:rsidRPr="006115CF">
        <w:rPr>
          <w:rFonts w:asciiTheme="minorHAnsi" w:hAnsiTheme="minorHAnsi" w:cstheme="minorHAnsi"/>
          <w:b/>
          <w:bCs/>
          <w:sz w:val="22"/>
          <w:szCs w:val="22"/>
        </w:rPr>
        <w:t>dokumentacji:</w:t>
      </w:r>
    </w:p>
    <w:p w14:paraId="6CB72BB5" w14:textId="26567451" w:rsidR="00FE1200" w:rsidRPr="006047A4" w:rsidRDefault="00FE1200" w:rsidP="00C9758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047A4">
        <w:rPr>
          <w:rFonts w:asciiTheme="minorHAnsi" w:hAnsiTheme="minorHAnsi" w:cstheme="minorHAnsi"/>
          <w:sz w:val="22"/>
          <w:szCs w:val="22"/>
        </w:rPr>
        <w:t>Do każdej dostawy należy dołączyć certyfikat kontroli jakości lub świadectwo kontroli</w:t>
      </w:r>
      <w:r w:rsidR="006047A4" w:rsidRPr="006047A4">
        <w:rPr>
          <w:rFonts w:asciiTheme="minorHAnsi" w:hAnsiTheme="minorHAnsi" w:cstheme="minorHAnsi"/>
          <w:sz w:val="22"/>
          <w:szCs w:val="22"/>
        </w:rPr>
        <w:t xml:space="preserve"> </w:t>
      </w:r>
      <w:r w:rsidRPr="006047A4">
        <w:rPr>
          <w:rFonts w:asciiTheme="minorHAnsi" w:hAnsiTheme="minorHAnsi" w:cstheme="minorHAnsi"/>
          <w:sz w:val="22"/>
          <w:szCs w:val="22"/>
        </w:rPr>
        <w:t>jakości. Certyfikat/świadectwo powinien zawierać: nazwę produktu, numer katalogowy, numer serii,</w:t>
      </w:r>
      <w:r w:rsidR="006047A4" w:rsidRPr="006047A4">
        <w:rPr>
          <w:rFonts w:asciiTheme="minorHAnsi" w:hAnsiTheme="minorHAnsi" w:cstheme="minorHAnsi"/>
          <w:sz w:val="22"/>
          <w:szCs w:val="22"/>
        </w:rPr>
        <w:t xml:space="preserve"> </w:t>
      </w:r>
      <w:r w:rsidRPr="006047A4">
        <w:rPr>
          <w:rFonts w:asciiTheme="minorHAnsi" w:hAnsiTheme="minorHAnsi" w:cstheme="minorHAnsi"/>
          <w:sz w:val="22"/>
          <w:szCs w:val="22"/>
        </w:rPr>
        <w:t xml:space="preserve">datę ważności, niepewność stężenia (dotyczy wzorców), </w:t>
      </w:r>
      <w:proofErr w:type="spellStart"/>
      <w:r w:rsidRPr="006047A4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6047A4">
        <w:rPr>
          <w:rFonts w:asciiTheme="minorHAnsi" w:hAnsiTheme="minorHAnsi" w:cstheme="minorHAnsi"/>
          <w:sz w:val="22"/>
          <w:szCs w:val="22"/>
        </w:rPr>
        <w:t xml:space="preserve"> produktu (jeśli dotyczy), skład (jeśli</w:t>
      </w:r>
      <w:r w:rsidR="006047A4">
        <w:rPr>
          <w:rFonts w:asciiTheme="minorHAnsi" w:hAnsiTheme="minorHAnsi" w:cstheme="minorHAnsi"/>
          <w:sz w:val="22"/>
          <w:szCs w:val="22"/>
        </w:rPr>
        <w:t xml:space="preserve"> </w:t>
      </w:r>
      <w:r w:rsidRPr="006047A4">
        <w:rPr>
          <w:rFonts w:asciiTheme="minorHAnsi" w:hAnsiTheme="minorHAnsi" w:cstheme="minorHAnsi"/>
          <w:sz w:val="22"/>
          <w:szCs w:val="22"/>
        </w:rPr>
        <w:t>dotyczy), postać produktu, warunki przechowywania. Dopuszcza się przesłanie certyfikatu pocztą elektroniczną</w:t>
      </w:r>
      <w:r w:rsidR="006115CF" w:rsidRPr="006047A4">
        <w:rPr>
          <w:rFonts w:asciiTheme="minorHAnsi" w:hAnsiTheme="minorHAnsi" w:cstheme="minorHAnsi"/>
          <w:sz w:val="22"/>
          <w:szCs w:val="22"/>
        </w:rPr>
        <w:t>.</w:t>
      </w:r>
    </w:p>
    <w:p w14:paraId="4A14BDC2" w14:textId="77777777" w:rsidR="00FE1200" w:rsidRDefault="00FE1200" w:rsidP="006115C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Do każdej dostawy należy dołączyć aktualną kartę charakterystyki. Jeśli karta charakterystyki nie jest wymagana dla danego produktu, należy to wyraźnie zaznaczyć. Dopuszcza się przesyłanie karty charakterystyki produktu w formie elektronicznej, lub wskazanie adresu internetowego pod którym karta charakterystyki jest dostępna do wglądu bez konieczności wnoszenia dodatkowych opłat, przy czym dostęp ten nie może być ograniczany czasowo.</w:t>
      </w:r>
    </w:p>
    <w:p w14:paraId="18C090D3" w14:textId="77777777" w:rsidR="00FE1200" w:rsidRPr="006115CF" w:rsidRDefault="00FE1200" w:rsidP="006115C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Do każdej dostawy należy dołączyć dokumentację określającą warunki przechowywania oraz</w:t>
      </w:r>
    </w:p>
    <w:p w14:paraId="2E809DDC" w14:textId="77777777" w:rsidR="00FE1200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datę ważności produktu (jeśli nie jest to zawarte w certyfikacie lub na etykiecie).</w:t>
      </w:r>
    </w:p>
    <w:p w14:paraId="1734C509" w14:textId="77777777" w:rsidR="00FE1200" w:rsidRDefault="00FE1200" w:rsidP="006115C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Sposób użycia produktu, (jeśli dotyczy) należy opisać w języku polskim.</w:t>
      </w:r>
    </w:p>
    <w:p w14:paraId="5E77A204" w14:textId="77777777" w:rsidR="00FE1200" w:rsidRPr="006115CF" w:rsidRDefault="00FE1200" w:rsidP="006115C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Całość dokumentacji w języku polskim. Dopuszcza się certyfikaty kontroli jakości lub świadectwa kontroli jakości w języku angielskim.</w:t>
      </w:r>
    </w:p>
    <w:p w14:paraId="2E8F52B0" w14:textId="77777777" w:rsidR="00FE1200" w:rsidRPr="006115CF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63FE9B" w14:textId="77777777" w:rsidR="00FE1200" w:rsidRPr="006115CF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5CF">
        <w:rPr>
          <w:rFonts w:asciiTheme="minorHAnsi" w:hAnsiTheme="minorHAnsi" w:cstheme="minorHAnsi"/>
          <w:b/>
          <w:bCs/>
          <w:sz w:val="22"/>
          <w:szCs w:val="22"/>
        </w:rPr>
        <w:t>Dodatkowe wymagania względem jakości produktów:</w:t>
      </w:r>
    </w:p>
    <w:p w14:paraId="562B63E3" w14:textId="77777777" w:rsidR="00FE1200" w:rsidRPr="006115CF" w:rsidRDefault="00FE1200" w:rsidP="006115C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Odczynniki mają posiadać czystość, co najmniej, cz.d.a., (lub wskazaną).</w:t>
      </w:r>
    </w:p>
    <w:p w14:paraId="59A3E4AA" w14:textId="5E70428D" w:rsidR="00FE1200" w:rsidRPr="006115CF" w:rsidRDefault="00FE1200" w:rsidP="006115C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 xml:space="preserve">W pozycjach z odpowiednią adnotacją w opisie produktu dopuszcza się zmianę sposobu konfekcjonowania produktu, jednak łączna ilość oferowanego produktu musi być zgodna ze specyfikacją wyjściową, biorąc pod uwagę wielkość opakowania i ilość opakowań w specyfikacji. W przypadkach podania wielkości opakowania bez adnotacji wymaga się dostarczenia produktu w opakowaniu o wskazanej pojemności. Ewentualne zmiany należy konsultować z Zamawiającym drogą poczty elektronicznej. </w:t>
      </w:r>
    </w:p>
    <w:p w14:paraId="7F88287E" w14:textId="13B606BF" w:rsidR="00FE1200" w:rsidRPr="006115CF" w:rsidRDefault="00FE1200" w:rsidP="006115CF">
      <w:pPr>
        <w:numPr>
          <w:ilvl w:val="0"/>
          <w:numId w:val="10"/>
        </w:numPr>
        <w:autoSpaceDE w:val="0"/>
        <w:autoSpaceDN w:val="0"/>
        <w:adjustRightInd w:val="0"/>
        <w:ind w:left="0" w:firstLine="429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Wszystkie produkty powinny posiadać na etykiecie datę ważności z podaniem miesiąca i roku.</w:t>
      </w:r>
    </w:p>
    <w:p w14:paraId="258668B4" w14:textId="77777777" w:rsidR="00FE1200" w:rsidRPr="006115CF" w:rsidRDefault="00FE1200" w:rsidP="006115C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Do transportu odczynników w pojemnikach szklanych używać specjalnie do tego przygotowanych wytłoczek zabezpieczających.</w:t>
      </w:r>
    </w:p>
    <w:p w14:paraId="25AC7BFB" w14:textId="77777777" w:rsidR="008F2571" w:rsidRPr="006115CF" w:rsidRDefault="008F2571" w:rsidP="006115C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7A0BC4" w14:textId="77777777" w:rsidR="00FE1200" w:rsidRPr="006115CF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5CF">
        <w:rPr>
          <w:rFonts w:asciiTheme="minorHAnsi" w:hAnsiTheme="minorHAnsi" w:cstheme="minorHAnsi"/>
          <w:b/>
          <w:bCs/>
          <w:sz w:val="22"/>
          <w:szCs w:val="22"/>
        </w:rPr>
        <w:t>Dodatkowe wymagania względem wzorców (części 13-18, 20-22):</w:t>
      </w:r>
    </w:p>
    <w:p w14:paraId="4A221DD1" w14:textId="77777777" w:rsidR="00FE1200" w:rsidRPr="006115CF" w:rsidRDefault="00FE1200" w:rsidP="006115C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 xml:space="preserve">Wzorce i materiały odniesienia powinny być wyprodukowane przez NMI i zarejestrowane w międzynarodowej bazie The BIPM </w:t>
      </w:r>
      <w:proofErr w:type="spellStart"/>
      <w:r w:rsidRPr="006115CF">
        <w:rPr>
          <w:rFonts w:asciiTheme="minorHAnsi" w:hAnsiTheme="minorHAnsi" w:cstheme="minorHAnsi"/>
          <w:sz w:val="22"/>
          <w:szCs w:val="22"/>
        </w:rPr>
        <w:t>KeyComparison</w:t>
      </w:r>
      <w:proofErr w:type="spellEnd"/>
      <w:r w:rsidRPr="006115CF">
        <w:rPr>
          <w:rFonts w:asciiTheme="minorHAnsi" w:hAnsiTheme="minorHAnsi" w:cstheme="minorHAnsi"/>
          <w:sz w:val="22"/>
          <w:szCs w:val="22"/>
        </w:rPr>
        <w:t xml:space="preserve"> Database(KCDB) lub wyprodukowane przez akredytowanych producentów materiałów odniesienia w odniesieniu do wymagań normy PN-EN ISO 17034, w ramach posiadanego zakresu akredytacji</w:t>
      </w:r>
    </w:p>
    <w:p w14:paraId="1102E6C8" w14:textId="77777777" w:rsidR="00FE1200" w:rsidRPr="006115CF" w:rsidRDefault="00FE1200" w:rsidP="006115C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W przypadku większej ilości zamawianych poszczególnych wzorców (ilość opakowań &gt; 1) należy zapewnić różne serie produktów lub różnych producentów z zachowaniem pozostałych wymagań dotyczących wzorców</w:t>
      </w:r>
    </w:p>
    <w:p w14:paraId="375C44D9" w14:textId="77777777" w:rsidR="00FE1200" w:rsidRPr="006115CF" w:rsidRDefault="00FE1200" w:rsidP="006115C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CA0987" w14:textId="77777777" w:rsidR="00FE1200" w:rsidRPr="006115CF" w:rsidRDefault="00FE1200" w:rsidP="006115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15CF">
        <w:rPr>
          <w:rFonts w:asciiTheme="minorHAnsi" w:hAnsiTheme="minorHAnsi" w:cstheme="minorHAnsi"/>
          <w:b/>
          <w:bCs/>
          <w:sz w:val="22"/>
          <w:szCs w:val="22"/>
        </w:rPr>
        <w:t>Warunki realizacji dostaw:</w:t>
      </w:r>
    </w:p>
    <w:p w14:paraId="271BC039" w14:textId="77777777" w:rsidR="00FE1200" w:rsidRPr="006115CF" w:rsidRDefault="00FE1200" w:rsidP="006115C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Transport odczynników i wzorców powinien odbywać się z zachowaniem odpowiednich temperatur wymaganych przez producenta.</w:t>
      </w:r>
    </w:p>
    <w:p w14:paraId="6EAA1E1A" w14:textId="77777777" w:rsidR="00FE1200" w:rsidRPr="006115CF" w:rsidRDefault="00FE1200" w:rsidP="006115C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15CF">
        <w:rPr>
          <w:rFonts w:asciiTheme="minorHAnsi" w:hAnsiTheme="minorHAnsi" w:cstheme="minorHAnsi"/>
          <w:sz w:val="22"/>
          <w:szCs w:val="22"/>
        </w:rPr>
        <w:t>Odczynniki (za wyjątkiem wzorców) o tej samej nazwie chemicznej np. kwas azotowy, powinny mieć ten sam numer serii w danej dostawie.</w:t>
      </w:r>
    </w:p>
    <w:p w14:paraId="62B6E651" w14:textId="4E3E57B7" w:rsidR="002815DC" w:rsidRPr="006115CF" w:rsidRDefault="002815DC" w:rsidP="006115CF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815DC" w:rsidRPr="006115CF" w:rsidSect="001D198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E77" w14:textId="77777777" w:rsidR="002815DC" w:rsidRDefault="002815DC" w:rsidP="002815DC">
      <w:r>
        <w:separator/>
      </w:r>
    </w:p>
  </w:endnote>
  <w:endnote w:type="continuationSeparator" w:id="0">
    <w:p w14:paraId="2CE0FE29" w14:textId="77777777" w:rsidR="002815DC" w:rsidRDefault="002815DC" w:rsidP="002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52532"/>
      <w:docPartObj>
        <w:docPartGallery w:val="Page Numbers (Bottom of Page)"/>
        <w:docPartUnique/>
      </w:docPartObj>
    </w:sdtPr>
    <w:sdtEndPr/>
    <w:sdtContent>
      <w:p w14:paraId="597B4D06" w14:textId="7C2605E2" w:rsidR="002815DC" w:rsidRDefault="00281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A1BEAC" w14:textId="77777777" w:rsidR="002815DC" w:rsidRDefault="00281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625E" w14:textId="77777777" w:rsidR="002815DC" w:rsidRDefault="002815DC" w:rsidP="002815DC">
      <w:r>
        <w:separator/>
      </w:r>
    </w:p>
  </w:footnote>
  <w:footnote w:type="continuationSeparator" w:id="0">
    <w:p w14:paraId="4B0B2F75" w14:textId="77777777" w:rsidR="002815DC" w:rsidRDefault="002815DC" w:rsidP="0028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58"/>
    <w:multiLevelType w:val="hybridMultilevel"/>
    <w:tmpl w:val="174E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D4D"/>
    <w:multiLevelType w:val="hybridMultilevel"/>
    <w:tmpl w:val="1C984E5A"/>
    <w:lvl w:ilvl="0" w:tplc="2A30C7C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60A"/>
    <w:multiLevelType w:val="hybridMultilevel"/>
    <w:tmpl w:val="8E62B32C"/>
    <w:lvl w:ilvl="0" w:tplc="2050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369"/>
    <w:multiLevelType w:val="hybridMultilevel"/>
    <w:tmpl w:val="E06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375B"/>
    <w:multiLevelType w:val="hybridMultilevel"/>
    <w:tmpl w:val="BC268FB6"/>
    <w:lvl w:ilvl="0" w:tplc="B7E2CD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C04CE"/>
    <w:multiLevelType w:val="hybridMultilevel"/>
    <w:tmpl w:val="E4A05E6E"/>
    <w:lvl w:ilvl="0" w:tplc="1C2066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8FE"/>
    <w:multiLevelType w:val="hybridMultilevel"/>
    <w:tmpl w:val="4670B1D4"/>
    <w:lvl w:ilvl="0" w:tplc="B51A2C6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D1F"/>
    <w:multiLevelType w:val="hybridMultilevel"/>
    <w:tmpl w:val="F64415D6"/>
    <w:lvl w:ilvl="0" w:tplc="0A860642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1135"/>
    <w:multiLevelType w:val="hybridMultilevel"/>
    <w:tmpl w:val="E47C200C"/>
    <w:lvl w:ilvl="0" w:tplc="EB50FDC6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463E2"/>
    <w:multiLevelType w:val="hybridMultilevel"/>
    <w:tmpl w:val="F8161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30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898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099202">
    <w:abstractNumId w:val="4"/>
  </w:num>
  <w:num w:numId="4" w16cid:durableId="762383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631982">
    <w:abstractNumId w:val="3"/>
  </w:num>
  <w:num w:numId="6" w16cid:durableId="526677999">
    <w:abstractNumId w:val="11"/>
  </w:num>
  <w:num w:numId="7" w16cid:durableId="1810590225">
    <w:abstractNumId w:val="1"/>
  </w:num>
  <w:num w:numId="8" w16cid:durableId="872379412">
    <w:abstractNumId w:val="12"/>
  </w:num>
  <w:num w:numId="9" w16cid:durableId="1746604213">
    <w:abstractNumId w:val="10"/>
  </w:num>
  <w:num w:numId="10" w16cid:durableId="265504149">
    <w:abstractNumId w:val="9"/>
  </w:num>
  <w:num w:numId="11" w16cid:durableId="872957619">
    <w:abstractNumId w:val="2"/>
  </w:num>
  <w:num w:numId="12" w16cid:durableId="84499639">
    <w:abstractNumId w:val="8"/>
  </w:num>
  <w:num w:numId="13" w16cid:durableId="299306126">
    <w:abstractNumId w:val="7"/>
  </w:num>
  <w:num w:numId="14" w16cid:durableId="102695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C"/>
    <w:rsid w:val="00003F6E"/>
    <w:rsid w:val="00050087"/>
    <w:rsid w:val="000C52D7"/>
    <w:rsid w:val="000E1EF7"/>
    <w:rsid w:val="00133F69"/>
    <w:rsid w:val="001A3478"/>
    <w:rsid w:val="001D1982"/>
    <w:rsid w:val="001E2652"/>
    <w:rsid w:val="00270978"/>
    <w:rsid w:val="00276233"/>
    <w:rsid w:val="00276A11"/>
    <w:rsid w:val="002815DC"/>
    <w:rsid w:val="002E616C"/>
    <w:rsid w:val="003031CF"/>
    <w:rsid w:val="003A6E43"/>
    <w:rsid w:val="003B1355"/>
    <w:rsid w:val="00410E88"/>
    <w:rsid w:val="0044661E"/>
    <w:rsid w:val="00467924"/>
    <w:rsid w:val="004F6A4A"/>
    <w:rsid w:val="004F7FEC"/>
    <w:rsid w:val="005530CC"/>
    <w:rsid w:val="005A674E"/>
    <w:rsid w:val="005E2722"/>
    <w:rsid w:val="005F0655"/>
    <w:rsid w:val="006047A4"/>
    <w:rsid w:val="006115CF"/>
    <w:rsid w:val="0064607B"/>
    <w:rsid w:val="00661BE7"/>
    <w:rsid w:val="006B2F7B"/>
    <w:rsid w:val="006C685E"/>
    <w:rsid w:val="006F1FBE"/>
    <w:rsid w:val="006F358B"/>
    <w:rsid w:val="00730D58"/>
    <w:rsid w:val="00743259"/>
    <w:rsid w:val="00750FBE"/>
    <w:rsid w:val="00771548"/>
    <w:rsid w:val="00781746"/>
    <w:rsid w:val="00790751"/>
    <w:rsid w:val="0079172A"/>
    <w:rsid w:val="00792458"/>
    <w:rsid w:val="007C367E"/>
    <w:rsid w:val="007E33F3"/>
    <w:rsid w:val="007F4572"/>
    <w:rsid w:val="008460E7"/>
    <w:rsid w:val="00870BAD"/>
    <w:rsid w:val="008A6290"/>
    <w:rsid w:val="008C7C71"/>
    <w:rsid w:val="008E1B58"/>
    <w:rsid w:val="008F2571"/>
    <w:rsid w:val="0093082F"/>
    <w:rsid w:val="00960581"/>
    <w:rsid w:val="009A5910"/>
    <w:rsid w:val="009C1ED0"/>
    <w:rsid w:val="009D1756"/>
    <w:rsid w:val="00A35923"/>
    <w:rsid w:val="00A90554"/>
    <w:rsid w:val="00AB439D"/>
    <w:rsid w:val="00B35888"/>
    <w:rsid w:val="00BD14BE"/>
    <w:rsid w:val="00BD7CA3"/>
    <w:rsid w:val="00BE76FE"/>
    <w:rsid w:val="00CE6E12"/>
    <w:rsid w:val="00D14EEA"/>
    <w:rsid w:val="00D2185E"/>
    <w:rsid w:val="00D67723"/>
    <w:rsid w:val="00DA0BFC"/>
    <w:rsid w:val="00DC4054"/>
    <w:rsid w:val="00DD68C7"/>
    <w:rsid w:val="00E37FD8"/>
    <w:rsid w:val="00E844BF"/>
    <w:rsid w:val="00EA2CD8"/>
    <w:rsid w:val="00EB5D68"/>
    <w:rsid w:val="00EC4262"/>
    <w:rsid w:val="00EC5905"/>
    <w:rsid w:val="00F37AEA"/>
    <w:rsid w:val="00FA5ED2"/>
    <w:rsid w:val="00FB0109"/>
    <w:rsid w:val="00FC0760"/>
    <w:rsid w:val="00FC689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798"/>
  <w15:chartTrackingRefBased/>
  <w15:docId w15:val="{6D8A4D5D-5804-47C2-B555-752E3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0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5D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7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A905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"/>
    <w:uiPriority w:val="34"/>
    <w:locked/>
    <w:rsid w:val="00A9055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605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581"/>
    <w:rPr>
      <w:color w:val="954F72"/>
      <w:u w:val="single"/>
    </w:rPr>
  </w:style>
  <w:style w:type="paragraph" w:customStyle="1" w:styleId="msonormal0">
    <w:name w:val="msonormal"/>
    <w:basedOn w:val="Normalny"/>
    <w:rsid w:val="00960581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96058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Normalny"/>
    <w:rsid w:val="0096058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7">
    <w:name w:val="xl67"/>
    <w:basedOn w:val="Normalny"/>
    <w:rsid w:val="00960581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96058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Normalny"/>
    <w:rsid w:val="0096058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96058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ny"/>
    <w:rsid w:val="0096058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5">
    <w:name w:val="xl75"/>
    <w:basedOn w:val="Normalny"/>
    <w:rsid w:val="009605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Normalny"/>
    <w:rsid w:val="009605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7">
    <w:name w:val="xl77"/>
    <w:basedOn w:val="Normalny"/>
    <w:rsid w:val="009605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1">
    <w:name w:val="xl81"/>
    <w:basedOn w:val="Normalny"/>
    <w:rsid w:val="0096058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2">
    <w:name w:val="xl82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Normalny"/>
    <w:rsid w:val="009605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5">
    <w:name w:val="xl85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Normalny"/>
    <w:rsid w:val="009605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9605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ny"/>
    <w:rsid w:val="00960581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96058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3">
    <w:name w:val="xl93"/>
    <w:basedOn w:val="Normalny"/>
    <w:rsid w:val="0096058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4">
    <w:name w:val="xl94"/>
    <w:basedOn w:val="Normalny"/>
    <w:rsid w:val="0096058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5">
    <w:name w:val="xl95"/>
    <w:basedOn w:val="Normalny"/>
    <w:rsid w:val="0096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6">
    <w:name w:val="xl96"/>
    <w:basedOn w:val="Normalny"/>
    <w:rsid w:val="0096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96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ny"/>
    <w:rsid w:val="0096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96058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0">
    <w:name w:val="xl100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2">
    <w:name w:val="xl102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3">
    <w:name w:val="xl103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4">
    <w:name w:val="xl104"/>
    <w:basedOn w:val="Normalny"/>
    <w:rsid w:val="00960581"/>
    <w:pPr>
      <w:pBdr>
        <w:top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5">
    <w:name w:val="xl105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6">
    <w:name w:val="xl106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9605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96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960581"/>
    <w:pPr>
      <w:pBdr>
        <w:bottom w:val="single" w:sz="4" w:space="0" w:color="000000"/>
      </w:pBd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19</Pages>
  <Words>7257</Words>
  <Characters>43544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38</cp:revision>
  <cp:lastPrinted>2024-03-12T10:27:00Z</cp:lastPrinted>
  <dcterms:created xsi:type="dcterms:W3CDTF">2023-09-19T07:03:00Z</dcterms:created>
  <dcterms:modified xsi:type="dcterms:W3CDTF">2024-03-12T10:27:00Z</dcterms:modified>
</cp:coreProperties>
</file>