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FA033A" w14:textId="77777777" w:rsidR="00414CAE" w:rsidRDefault="00E16AFF" w:rsidP="00E16AFF">
      <w:pPr>
        <w:tabs>
          <w:tab w:val="left" w:pos="2650"/>
        </w:tabs>
        <w:suppressAutoHyphens w:val="0"/>
        <w:adjustRightInd w:val="0"/>
        <w:spacing w:before="240" w:after="12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2F5A95D9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41336E23" w14:textId="354D727B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E16AFF">
        <w:rPr>
          <w:rFonts w:ascii="Arial" w:hAnsi="Arial" w:cs="Arial"/>
          <w:b/>
          <w:bCs/>
        </w:rPr>
        <w:t>3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bookmarkStart w:id="1" w:name="_Hlk137568502"/>
      <w:r w:rsidR="000C1875">
        <w:rPr>
          <w:rFonts w:ascii="Arial" w:hAnsi="Arial" w:cs="Arial"/>
          <w:b/>
        </w:rPr>
        <w:t xml:space="preserve">zestawu </w:t>
      </w:r>
      <w:r w:rsidR="00AC0A43">
        <w:rPr>
          <w:rFonts w:ascii="Arial" w:hAnsi="Arial" w:cs="Arial"/>
          <w:b/>
        </w:rPr>
        <w:t xml:space="preserve">do </w:t>
      </w:r>
      <w:r w:rsidR="000C1875">
        <w:rPr>
          <w:rFonts w:ascii="Arial" w:hAnsi="Arial" w:cs="Arial"/>
          <w:b/>
        </w:rPr>
        <w:t xml:space="preserve">chromatografii cieczowej z detektorem diodowym i refraktometrycznym </w:t>
      </w:r>
      <w:bookmarkEnd w:id="1"/>
      <w:r w:rsidR="00414CAE" w:rsidRPr="007D00C6">
        <w:rPr>
          <w:rFonts w:ascii="Arial" w:hAnsi="Arial" w:cs="Arial"/>
        </w:rPr>
        <w:t>(liczba szt.: 1 szt.) do Laboratorium Głównego Inspektoratu Jakości Handlowej Artykułów Rolno-Spożywczych</w:t>
      </w:r>
      <w:r w:rsidR="006A6F55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</w:t>
      </w:r>
      <w:bookmarkStart w:id="2" w:name="_Hlk137568437"/>
      <w:r w:rsidR="00414CAE" w:rsidRPr="007D00C6">
        <w:rPr>
          <w:rFonts w:ascii="Arial" w:hAnsi="Arial" w:cs="Arial"/>
        </w:rPr>
        <w:t xml:space="preserve">ul. </w:t>
      </w:r>
      <w:r w:rsidR="000C1875">
        <w:rPr>
          <w:rFonts w:ascii="Arial" w:hAnsi="Arial" w:cs="Arial"/>
        </w:rPr>
        <w:t>Henryka Sienkiewicza 3, 00-015 Warszawa</w:t>
      </w:r>
    </w:p>
    <w:bookmarkEnd w:id="2"/>
    <w:p w14:paraId="6D15196B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E16AFF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E16AFF">
        <w:rPr>
          <w:rFonts w:ascii="Arial" w:hAnsi="Arial" w:cs="Arial"/>
        </w:rPr>
        <w:instrText xml:space="preserve"> FORMTEXT </w:instrText>
      </w:r>
      <w:r w:rsidR="00E16AFF">
        <w:rPr>
          <w:rFonts w:ascii="Arial" w:hAnsi="Arial" w:cs="Arial"/>
        </w:rPr>
      </w:r>
      <w:r w:rsidR="00E16AFF">
        <w:rPr>
          <w:rFonts w:ascii="Arial" w:hAnsi="Arial" w:cs="Arial"/>
        </w:rPr>
        <w:fldChar w:fldCharType="separate"/>
      </w:r>
      <w:r w:rsidR="00E16AFF">
        <w:rPr>
          <w:rFonts w:ascii="Arial" w:hAnsi="Arial" w:cs="Arial"/>
          <w:noProof/>
        </w:rPr>
        <w:t> </w:t>
      </w:r>
      <w:r w:rsidR="00E16AFF">
        <w:rPr>
          <w:rFonts w:ascii="Arial" w:hAnsi="Arial" w:cs="Arial"/>
          <w:noProof/>
        </w:rPr>
        <w:t> </w:t>
      </w:r>
      <w:r w:rsidR="00E16AFF">
        <w:rPr>
          <w:rFonts w:ascii="Arial" w:hAnsi="Arial" w:cs="Arial"/>
          <w:noProof/>
        </w:rPr>
        <w:t> </w:t>
      </w:r>
      <w:r w:rsidR="00E16AFF">
        <w:rPr>
          <w:rFonts w:ascii="Arial" w:hAnsi="Arial" w:cs="Arial"/>
          <w:noProof/>
        </w:rPr>
        <w:t> </w:t>
      </w:r>
      <w:r w:rsidR="00E16AFF">
        <w:rPr>
          <w:rFonts w:ascii="Arial" w:hAnsi="Arial" w:cs="Arial"/>
          <w:noProof/>
        </w:rPr>
        <w:t> </w:t>
      </w:r>
      <w:r w:rsidR="00E16AFF">
        <w:rPr>
          <w:rFonts w:ascii="Arial" w:hAnsi="Arial" w:cs="Arial"/>
        </w:rPr>
        <w:fldChar w:fldCharType="end"/>
      </w:r>
    </w:p>
    <w:p w14:paraId="5D7CFC81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3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3"/>
    </w:p>
    <w:p w14:paraId="1EEFCA97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</w:t>
      </w:r>
      <w:r w:rsidRPr="00E16AFF">
        <w:rPr>
          <w:rFonts w:ascii="Arial" w:hAnsi="Arial" w:cs="Arial"/>
          <w:b/>
          <w:bCs/>
        </w:rPr>
        <w:t xml:space="preserve">wcześniej </w:t>
      </w:r>
      <w:r w:rsidR="000C1875" w:rsidRPr="00E16AFF">
        <w:rPr>
          <w:rFonts w:ascii="Arial" w:hAnsi="Arial" w:cs="Arial"/>
          <w:b/>
          <w:bCs/>
        </w:rPr>
        <w:t>niż 202</w:t>
      </w:r>
      <w:r w:rsidR="006F5F58" w:rsidRPr="00E16AFF">
        <w:rPr>
          <w:rFonts w:ascii="Arial" w:hAnsi="Arial" w:cs="Arial"/>
          <w:b/>
          <w:bCs/>
        </w:rPr>
        <w:t>2</w:t>
      </w:r>
      <w:r w:rsidRPr="00E16AFF">
        <w:rPr>
          <w:rFonts w:ascii="Arial" w:hAnsi="Arial" w:cs="Arial"/>
          <w:b/>
          <w:bCs/>
        </w:rPr>
        <w:t xml:space="preserve"> r</w:t>
      </w:r>
      <w:r w:rsidR="004A55ED" w:rsidRPr="00E16AFF">
        <w:rPr>
          <w:rFonts w:ascii="Arial" w:hAnsi="Arial" w:cs="Arial"/>
          <w:b/>
          <w:bCs/>
        </w:rPr>
        <w:t>ok</w:t>
      </w:r>
      <w:r w:rsidRPr="00E16AFF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c do SWZ Formularz warunków technicznych. Formularz dotyczy dostawy zestawu do chromatografii cieczowej z detektorem diodowym i refraktometrycznym, 1 sztuka do Laboratorium GIJHARS w Warszawie. Wykonawca wypełnia tabelę z parametrami sprzętu. Opis parametrów technicznych sprzetu wymaganych przez Zamawiającego  oraz parametry oferowanego sprzętu."/>
      </w:tblPr>
      <w:tblGrid>
        <w:gridCol w:w="988"/>
        <w:gridCol w:w="4250"/>
        <w:gridCol w:w="3262"/>
        <w:gridCol w:w="1858"/>
      </w:tblGrid>
      <w:tr w:rsidR="00921073" w:rsidRPr="00B86DA8" w14:paraId="0BB5CFB4" w14:textId="77777777" w:rsidTr="00B3684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BC1A5" w14:textId="77777777" w:rsidR="00921073" w:rsidRPr="00B86DA8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6DA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0B906" w14:textId="77777777" w:rsidR="00921073" w:rsidRPr="00B86DA8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DA8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6EC2D" w14:textId="77777777" w:rsidR="00921073" w:rsidRPr="00B86DA8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DA8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F61BF" w14:textId="77777777" w:rsidR="00921073" w:rsidRPr="00B86DA8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DA8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8D5B61" w:rsidRPr="00B86DA8" w14:paraId="50522893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F4C5" w14:textId="77777777" w:rsidR="008D5B61" w:rsidRPr="00B86DA8" w:rsidRDefault="008D5B61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D4153D" w14:textId="77777777" w:rsidR="008D5B61" w:rsidRPr="00B86DA8" w:rsidRDefault="00C34707" w:rsidP="00C1657A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Z</w:t>
            </w:r>
            <w:r w:rsidR="00C1657A" w:rsidRPr="00B86DA8">
              <w:rPr>
                <w:rFonts w:ascii="Arial" w:hAnsi="Arial" w:cs="Arial"/>
                <w:sz w:val="22"/>
                <w:szCs w:val="22"/>
              </w:rPr>
              <w:t>estaw o budowie</w:t>
            </w:r>
            <w:r w:rsidR="000F3CC6" w:rsidRPr="00B86DA8">
              <w:rPr>
                <w:rFonts w:ascii="Arial" w:hAnsi="Arial" w:cs="Arial"/>
                <w:sz w:val="22"/>
                <w:szCs w:val="22"/>
              </w:rPr>
              <w:t xml:space="preserve"> modułow</w:t>
            </w:r>
            <w:r w:rsidR="00C1657A" w:rsidRPr="00B86DA8">
              <w:rPr>
                <w:rFonts w:ascii="Arial" w:hAnsi="Arial" w:cs="Arial"/>
                <w:sz w:val="22"/>
                <w:szCs w:val="22"/>
              </w:rPr>
              <w:t>ej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F9FAC" w14:textId="77777777" w:rsidR="008D5B61" w:rsidRPr="00B86DA8" w:rsidRDefault="000F3CC6" w:rsidP="008D3CD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7381" w14:textId="6F8E5BC9" w:rsidR="008F506F" w:rsidRPr="00B86DA8" w:rsidRDefault="008F506F" w:rsidP="00E16AF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68D9AF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" w:shapeid="_x0000_i1117"/>
              </w:object>
            </w:r>
          </w:p>
          <w:p w14:paraId="63A51CE3" w14:textId="5D6C82AE" w:rsidR="008D5B61" w:rsidRPr="00B86DA8" w:rsidRDefault="008F506F" w:rsidP="00E16AF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022771D9">
                <v:shape id="_x0000_i1119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" w:shapeid="_x0000_i1119"/>
              </w:object>
            </w:r>
          </w:p>
        </w:tc>
      </w:tr>
      <w:tr w:rsidR="00C8522B" w:rsidRPr="00B86DA8" w14:paraId="6EC6F88A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6FC2" w14:textId="77777777" w:rsidR="00C8522B" w:rsidRPr="00B86DA8" w:rsidRDefault="00C8522B" w:rsidP="00C1657A">
            <w:pPr>
              <w:pStyle w:val="Akapitzlist"/>
              <w:numPr>
                <w:ilvl w:val="1"/>
                <w:numId w:val="4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2B55F2" w14:textId="7280C83C" w:rsidR="00C8522B" w:rsidRPr="00B86DA8" w:rsidRDefault="00C34707" w:rsidP="00C8522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S</w:t>
            </w:r>
            <w:r w:rsidR="00C8522B" w:rsidRPr="00B86DA8">
              <w:rPr>
                <w:rFonts w:ascii="Arial" w:hAnsi="Arial" w:cs="Arial"/>
                <w:sz w:val="22"/>
                <w:szCs w:val="22"/>
              </w:rPr>
              <w:t xml:space="preserve">terowanie </w:t>
            </w:r>
            <w:r w:rsidR="00E16AFF" w:rsidRPr="00B86DA8">
              <w:rPr>
                <w:rFonts w:ascii="Arial" w:hAnsi="Arial" w:cs="Arial"/>
                <w:sz w:val="22"/>
                <w:szCs w:val="22"/>
              </w:rPr>
              <w:t xml:space="preserve">zestawem </w:t>
            </w:r>
            <w:r w:rsidR="00C8522B" w:rsidRPr="00B86DA8">
              <w:rPr>
                <w:rFonts w:ascii="Arial" w:hAnsi="Arial" w:cs="Arial"/>
                <w:sz w:val="22"/>
                <w:szCs w:val="22"/>
              </w:rPr>
              <w:t>poprzez komputer i oprogramowanie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CF11D" w14:textId="77777777" w:rsidR="00C8522B" w:rsidRPr="00B86DA8" w:rsidRDefault="00C8522B" w:rsidP="00C852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DB52" w14:textId="2D3678C3" w:rsidR="00C8522B" w:rsidRPr="00B86DA8" w:rsidRDefault="00C8522B" w:rsidP="00E16AF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3E4746E2">
                <v:shape id="_x0000_i1121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2" w:shapeid="_x0000_i1121"/>
              </w:object>
            </w:r>
          </w:p>
          <w:p w14:paraId="778CC74E" w14:textId="62B46280" w:rsidR="00C8522B" w:rsidRPr="00B86DA8" w:rsidRDefault="00C8522B" w:rsidP="00E16AF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4F7716A8">
                <v:shape id="_x0000_i1123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2" w:shapeid="_x0000_i1123"/>
              </w:object>
            </w:r>
          </w:p>
        </w:tc>
      </w:tr>
      <w:tr w:rsidR="00C8522B" w:rsidRPr="00B86DA8" w14:paraId="641CCCD1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B40D" w14:textId="77777777" w:rsidR="00C8522B" w:rsidRPr="00B86DA8" w:rsidRDefault="00C8522B" w:rsidP="00C1657A">
            <w:pPr>
              <w:pStyle w:val="Akapitzlist"/>
              <w:numPr>
                <w:ilvl w:val="1"/>
                <w:numId w:val="4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BD428B" w14:textId="41B7F703" w:rsidR="00C8522B" w:rsidRPr="00B86DA8" w:rsidRDefault="00C34707" w:rsidP="00C8522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S</w:t>
            </w:r>
            <w:r w:rsidR="00C8522B" w:rsidRPr="00B86DA8">
              <w:rPr>
                <w:rFonts w:ascii="Arial" w:hAnsi="Arial" w:cs="Arial"/>
                <w:sz w:val="22"/>
                <w:szCs w:val="22"/>
              </w:rPr>
              <w:t xml:space="preserve">terowanie </w:t>
            </w:r>
            <w:r w:rsidR="00E16AFF" w:rsidRPr="00B86DA8">
              <w:rPr>
                <w:rFonts w:ascii="Arial" w:hAnsi="Arial" w:cs="Arial"/>
                <w:sz w:val="22"/>
                <w:szCs w:val="22"/>
              </w:rPr>
              <w:t xml:space="preserve">zestawem </w:t>
            </w:r>
            <w:r w:rsidR="00C8522B" w:rsidRPr="00B86DA8">
              <w:rPr>
                <w:rFonts w:ascii="Arial" w:hAnsi="Arial" w:cs="Arial"/>
                <w:sz w:val="22"/>
                <w:szCs w:val="22"/>
              </w:rPr>
              <w:t xml:space="preserve">poprzez sieć LAN </w:t>
            </w:r>
            <w:r w:rsidR="004B2A1D" w:rsidRPr="00B86DA8">
              <w:rPr>
                <w:rFonts w:ascii="Arial" w:hAnsi="Arial" w:cs="Arial"/>
                <w:sz w:val="22"/>
                <w:szCs w:val="22"/>
              </w:rPr>
              <w:t xml:space="preserve">dające możliwość zdalnego dostępu do </w:t>
            </w:r>
            <w:r w:rsidR="00E16AFF" w:rsidRPr="00B86DA8">
              <w:rPr>
                <w:rFonts w:ascii="Arial" w:hAnsi="Arial" w:cs="Arial"/>
                <w:sz w:val="22"/>
                <w:szCs w:val="22"/>
              </w:rPr>
              <w:t>sprzętu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EB6F3" w14:textId="77777777" w:rsidR="00C8522B" w:rsidRPr="00B86DA8" w:rsidRDefault="00C8522B" w:rsidP="00C852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43B2" w14:textId="7D0E8687" w:rsidR="00C8522B" w:rsidRPr="00B86DA8" w:rsidRDefault="00C8522B" w:rsidP="00E16AF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26AD119C">
                <v:shape id="_x0000_i1125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3" w:shapeid="_x0000_i1125"/>
              </w:object>
            </w:r>
          </w:p>
          <w:p w14:paraId="480ADF14" w14:textId="683C74C8" w:rsidR="00C8522B" w:rsidRPr="00B86DA8" w:rsidRDefault="00C8522B" w:rsidP="00E16AF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58895AB2">
                <v:shape id="_x0000_i1127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3" w:shapeid="_x0000_i1127"/>
              </w:object>
            </w:r>
          </w:p>
        </w:tc>
      </w:tr>
      <w:tr w:rsidR="000F3CC6" w:rsidRPr="00B86DA8" w14:paraId="2EF85760" w14:textId="77777777" w:rsidTr="00E16AFF">
        <w:trPr>
          <w:trHeight w:val="9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63DD" w14:textId="77777777" w:rsidR="000F3CC6" w:rsidRPr="00B86DA8" w:rsidRDefault="000F3CC6" w:rsidP="000F3CC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05EB61" w14:textId="77777777" w:rsidR="000F3CC6" w:rsidRPr="00B86DA8" w:rsidRDefault="00C34707" w:rsidP="00E16AFF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P</w:t>
            </w:r>
            <w:r w:rsidR="000F3CC6" w:rsidRPr="00B86DA8">
              <w:rPr>
                <w:rFonts w:ascii="Arial" w:hAnsi="Arial" w:cs="Arial"/>
                <w:sz w:val="22"/>
                <w:szCs w:val="22"/>
              </w:rPr>
              <w:t xml:space="preserve">ompa 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 xml:space="preserve">dwutłokowa </w:t>
            </w:r>
            <w:r w:rsidR="000F3CC6" w:rsidRPr="00B86DA8">
              <w:rPr>
                <w:rFonts w:ascii="Arial" w:hAnsi="Arial" w:cs="Arial"/>
                <w:sz w:val="22"/>
                <w:szCs w:val="22"/>
              </w:rPr>
              <w:t>gradientowa minimum czteroskładnikowa z formowaniem gradientu po stronie niskiego ciśnienia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3B6C3" w14:textId="77777777" w:rsidR="000F3CC6" w:rsidRPr="00B86DA8" w:rsidRDefault="000F3CC6" w:rsidP="000F3CC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3E77" w14:textId="67EC7601" w:rsidR="000F3CC6" w:rsidRPr="00B86DA8" w:rsidRDefault="000F3CC6" w:rsidP="00E16AF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28695461">
                <v:shape id="_x0000_i1129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" w:shapeid="_x0000_i1129"/>
              </w:object>
            </w:r>
          </w:p>
          <w:p w14:paraId="01943D17" w14:textId="17D642E0" w:rsidR="000F3CC6" w:rsidRPr="00B86DA8" w:rsidRDefault="000F3CC6" w:rsidP="00E16AF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6BD6CE6C">
                <v:shape id="_x0000_i1131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" w:shapeid="_x0000_i1131"/>
              </w:object>
            </w:r>
          </w:p>
        </w:tc>
      </w:tr>
      <w:tr w:rsidR="006F3D34" w:rsidRPr="00B86DA8" w14:paraId="7B777FCB" w14:textId="77777777" w:rsidTr="00885F7E">
        <w:trPr>
          <w:trHeight w:val="7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C450" w14:textId="77777777" w:rsidR="006F3D34" w:rsidRPr="00B86DA8" w:rsidRDefault="006F3D34" w:rsidP="00AA0BE5">
            <w:pPr>
              <w:pStyle w:val="Akapitzlist"/>
              <w:numPr>
                <w:ilvl w:val="1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43E627" w14:textId="77777777" w:rsidR="006F3D34" w:rsidRPr="00B86DA8" w:rsidRDefault="00C34707" w:rsidP="006F3D3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Z</w:t>
            </w:r>
            <w:r w:rsidR="006F3D34" w:rsidRPr="00B86DA8">
              <w:rPr>
                <w:rFonts w:ascii="Arial" w:hAnsi="Arial" w:cs="Arial"/>
                <w:sz w:val="22"/>
                <w:szCs w:val="22"/>
              </w:rPr>
              <w:t>akres przepływu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12107" w14:textId="77777777" w:rsidR="006F3D34" w:rsidRPr="00B86DA8" w:rsidRDefault="006F3D34" w:rsidP="00E16AFF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co najmniej w zakresie </w:t>
            </w:r>
            <w:r w:rsidRPr="00B86DA8">
              <w:rPr>
                <w:rFonts w:ascii="Arial" w:hAnsi="Arial" w:cs="Arial"/>
                <w:sz w:val="22"/>
                <w:szCs w:val="22"/>
              </w:rPr>
              <w:br/>
            </w:r>
            <w:r w:rsidR="006F5F58" w:rsidRPr="00B86DA8">
              <w:rPr>
                <w:rFonts w:ascii="Arial" w:hAnsi="Arial" w:cs="Arial"/>
                <w:sz w:val="22"/>
                <w:szCs w:val="22"/>
              </w:rPr>
              <w:t>0,001 do 10 ml/min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C3E0" w14:textId="77777777" w:rsidR="006F3D34" w:rsidRPr="00B86DA8" w:rsidRDefault="00885F7E" w:rsidP="00885F7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zakres przepływu pompy w oferowanym sprzęcie z uwzględnienem minimalnych wymagań Zamawiającego."/>
                  <w:textInput/>
                </w:ffData>
              </w:fldChar>
            </w:r>
            <w:bookmarkStart w:id="4" w:name="Tekst2"/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  <w:bookmarkEnd w:id="4"/>
          </w:p>
          <w:p w14:paraId="54B33EA7" w14:textId="77777777" w:rsidR="006F3D34" w:rsidRPr="00B86DA8" w:rsidRDefault="006F3D34" w:rsidP="00885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6F3D34" w:rsidRPr="00B86DA8" w14:paraId="0CA2AF23" w14:textId="77777777" w:rsidTr="00885F7E">
        <w:trPr>
          <w:trHeight w:val="6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7F4A" w14:textId="77777777" w:rsidR="006F3D34" w:rsidRPr="00B86DA8" w:rsidRDefault="006F3D34" w:rsidP="00AA0BE5">
            <w:pPr>
              <w:pStyle w:val="Akapitzlist"/>
              <w:numPr>
                <w:ilvl w:val="1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160D21" w14:textId="77777777" w:rsidR="006F3D34" w:rsidRPr="00B86DA8" w:rsidRDefault="00C34707" w:rsidP="006F3D3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M</w:t>
            </w:r>
            <w:r w:rsidR="006F3D34" w:rsidRPr="00B86DA8">
              <w:rPr>
                <w:rFonts w:ascii="Arial" w:hAnsi="Arial" w:cs="Arial"/>
                <w:sz w:val="22"/>
                <w:szCs w:val="22"/>
              </w:rPr>
              <w:t>aksymalne osiągalne ciśnienie</w:t>
            </w:r>
            <w:r w:rsidR="006F3D34" w:rsidRPr="00B86DA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27D42" w14:textId="77777777" w:rsidR="006F3D34" w:rsidRPr="00B86DA8" w:rsidRDefault="006F3D34" w:rsidP="006F3D3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co najmniej 40 </w:t>
            </w:r>
            <w:proofErr w:type="spellStart"/>
            <w:r w:rsidRPr="00B86DA8">
              <w:rPr>
                <w:rFonts w:ascii="Arial" w:hAnsi="Arial" w:cs="Arial"/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C37C1" w14:textId="77777777" w:rsidR="006F3D34" w:rsidRPr="00B86DA8" w:rsidRDefault="00885F7E" w:rsidP="00885F7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ksymalne osiągalne ciśnienie pompy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05439473" w14:textId="77777777" w:rsidR="006F3D34" w:rsidRPr="00B86DA8" w:rsidRDefault="006F3D34" w:rsidP="00885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0C1875" w:rsidRPr="00B86DA8" w14:paraId="14AB111A" w14:textId="77777777" w:rsidTr="00885F7E">
        <w:trPr>
          <w:trHeight w:val="9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7D66" w14:textId="77777777" w:rsidR="000C1875" w:rsidRPr="00B86DA8" w:rsidRDefault="000C1875" w:rsidP="00AA0BE5">
            <w:pPr>
              <w:pStyle w:val="Akapitzlist"/>
              <w:numPr>
                <w:ilvl w:val="1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4887EC" w14:textId="77777777" w:rsidR="000C1875" w:rsidRPr="00B86DA8" w:rsidRDefault="00C34707" w:rsidP="008D3C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S</w:t>
            </w:r>
            <w:r w:rsidR="00D447C7" w:rsidRPr="00B86DA8">
              <w:rPr>
                <w:rFonts w:ascii="Arial" w:hAnsi="Arial" w:cs="Arial"/>
                <w:sz w:val="22"/>
                <w:szCs w:val="22"/>
              </w:rPr>
              <w:t>ystem do omywania tłoków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348B8" w14:textId="77777777" w:rsidR="000C1875" w:rsidRPr="00B86DA8" w:rsidRDefault="00D447C7" w:rsidP="008D3CD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8879" w14:textId="4788B2AC" w:rsidR="00D447C7" w:rsidRPr="00B86DA8" w:rsidRDefault="00D447C7" w:rsidP="00885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2ABA067D">
                <v:shape id="_x0000_i1133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3" w:shapeid="_x0000_i1133"/>
              </w:object>
            </w:r>
          </w:p>
          <w:p w14:paraId="54D54453" w14:textId="2B5AFFC0" w:rsidR="000C1875" w:rsidRPr="00B86DA8" w:rsidRDefault="00D447C7" w:rsidP="00885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3D97A9A0">
                <v:shape id="_x0000_i1135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3" w:shapeid="_x0000_i1135"/>
              </w:object>
            </w:r>
          </w:p>
        </w:tc>
      </w:tr>
      <w:tr w:rsidR="000C1875" w:rsidRPr="00B86DA8" w14:paraId="53F699DF" w14:textId="77777777" w:rsidTr="00885F7E">
        <w:trPr>
          <w:trHeight w:val="9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C9F9" w14:textId="77777777" w:rsidR="000C1875" w:rsidRPr="00B86DA8" w:rsidRDefault="000C1875" w:rsidP="00172CB5">
            <w:pPr>
              <w:pStyle w:val="Akapitzlist"/>
              <w:numPr>
                <w:ilvl w:val="1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3FF96D" w14:textId="77777777" w:rsidR="000C1875" w:rsidRPr="00B86DA8" w:rsidRDefault="00C34707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</w:t>
            </w:r>
            <w:r w:rsidR="00D447C7" w:rsidRPr="00B86DA8">
              <w:rPr>
                <w:rFonts w:ascii="Arial" w:hAnsi="Arial" w:cs="Arial"/>
                <w:sz w:val="22"/>
                <w:szCs w:val="22"/>
              </w:rPr>
              <w:t xml:space="preserve">budowany czujnik wycieku w pompie </w:t>
            </w:r>
            <w:r w:rsidR="00DA5E46" w:rsidRPr="00B86DA8">
              <w:rPr>
                <w:rFonts w:ascii="Arial" w:hAnsi="Arial" w:cs="Arial"/>
                <w:sz w:val="22"/>
                <w:szCs w:val="22"/>
              </w:rPr>
              <w:br/>
            </w:r>
            <w:r w:rsidR="00D447C7" w:rsidRPr="00B86DA8">
              <w:rPr>
                <w:rFonts w:ascii="Arial" w:hAnsi="Arial" w:cs="Arial"/>
                <w:sz w:val="22"/>
                <w:szCs w:val="22"/>
              </w:rPr>
              <w:t xml:space="preserve">z sygnalizacją wycieku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08544" w14:textId="77777777" w:rsidR="000C1875" w:rsidRPr="00B86DA8" w:rsidRDefault="00D447C7" w:rsidP="008D3CD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7B29" w14:textId="0ACD9063" w:rsidR="00D447C7" w:rsidRPr="00B86DA8" w:rsidRDefault="00D447C7" w:rsidP="00885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7E532C26">
                <v:shape id="_x0000_i1137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21" w:shapeid="_x0000_i1137"/>
              </w:object>
            </w:r>
          </w:p>
          <w:p w14:paraId="5422BE97" w14:textId="4A4F4736" w:rsidR="000C1875" w:rsidRPr="00B86DA8" w:rsidRDefault="00D447C7" w:rsidP="00885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57D1A384">
                <v:shape id="_x0000_i1139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21" w:shapeid="_x0000_i1139"/>
              </w:object>
            </w:r>
          </w:p>
        </w:tc>
      </w:tr>
      <w:tr w:rsidR="00D447C7" w:rsidRPr="00B86DA8" w14:paraId="672C6D86" w14:textId="77777777" w:rsidTr="00885F7E">
        <w:trPr>
          <w:trHeight w:val="10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D2E2" w14:textId="77777777" w:rsidR="00D447C7" w:rsidRPr="00B86DA8" w:rsidRDefault="00D447C7" w:rsidP="00172CB5">
            <w:pPr>
              <w:pStyle w:val="Akapitzlist"/>
              <w:numPr>
                <w:ilvl w:val="1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9BFDE4" w14:textId="77777777" w:rsidR="00D447C7" w:rsidRPr="00B86DA8" w:rsidRDefault="00C34707" w:rsidP="00D447C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Z</w:t>
            </w:r>
            <w:r w:rsidR="00D447C7" w:rsidRPr="00B86DA8">
              <w:rPr>
                <w:rFonts w:ascii="Arial" w:hAnsi="Arial" w:cs="Arial"/>
                <w:sz w:val="22"/>
                <w:szCs w:val="22"/>
              </w:rPr>
              <w:t xml:space="preserve">awór do tworzenia gradientu </w:t>
            </w:r>
            <w:r w:rsidR="006F5F58" w:rsidRPr="00B86DA8">
              <w:rPr>
                <w:rFonts w:ascii="Arial" w:hAnsi="Arial" w:cs="Arial"/>
                <w:sz w:val="22"/>
                <w:szCs w:val="22"/>
              </w:rPr>
              <w:br/>
            </w:r>
            <w:r w:rsidR="00D447C7" w:rsidRPr="00B86DA8">
              <w:rPr>
                <w:rFonts w:ascii="Arial" w:hAnsi="Arial" w:cs="Arial"/>
                <w:sz w:val="22"/>
                <w:szCs w:val="22"/>
              </w:rPr>
              <w:t>z formowaniem po stronie niskiego ciśnienia</w:t>
            </w:r>
            <w:r w:rsidR="00365D77" w:rsidRPr="00B86DA8">
              <w:rPr>
                <w:rFonts w:ascii="Arial" w:hAnsi="Arial" w:cs="Arial"/>
                <w:sz w:val="22"/>
                <w:szCs w:val="22"/>
              </w:rPr>
              <w:t xml:space="preserve"> do mieszania przynajmniej czterech eluentów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81335" w14:textId="77777777" w:rsidR="00D447C7" w:rsidRPr="00B86DA8" w:rsidRDefault="00D447C7" w:rsidP="00D447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AA01" w14:textId="742E17D5" w:rsidR="00D447C7" w:rsidRPr="00B86DA8" w:rsidRDefault="00D447C7" w:rsidP="00885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207AE695">
                <v:shape id="_x0000_i1141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22" w:shapeid="_x0000_i1141"/>
              </w:object>
            </w:r>
          </w:p>
          <w:p w14:paraId="5047A25B" w14:textId="42F7CB99" w:rsidR="00D447C7" w:rsidRPr="00B86DA8" w:rsidRDefault="00D447C7" w:rsidP="00885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25EC9DA0">
                <v:shape id="_x0000_i1143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22" w:shapeid="_x0000_i1143"/>
              </w:object>
            </w:r>
          </w:p>
        </w:tc>
      </w:tr>
      <w:tr w:rsidR="00912E03" w:rsidRPr="00B86DA8" w14:paraId="4247E722" w14:textId="77777777" w:rsidTr="00885F7E">
        <w:trPr>
          <w:trHeight w:val="9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A02C" w14:textId="77777777" w:rsidR="00912E03" w:rsidRPr="00B86DA8" w:rsidRDefault="00912E03" w:rsidP="00912E03">
            <w:pPr>
              <w:pStyle w:val="Akapitzlist"/>
              <w:numPr>
                <w:ilvl w:val="1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778070" w14:textId="77777777" w:rsidR="00912E03" w:rsidRPr="00B86DA8" w:rsidRDefault="00C34707" w:rsidP="00912E03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P</w:t>
            </w:r>
            <w:r w:rsidR="00912E03" w:rsidRPr="00B86DA8">
              <w:rPr>
                <w:rFonts w:ascii="Arial" w:hAnsi="Arial" w:cs="Arial"/>
                <w:sz w:val="22"/>
                <w:szCs w:val="22"/>
              </w:rPr>
              <w:t>recyzja przepływu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73B54" w14:textId="77777777" w:rsidR="00912E03" w:rsidRPr="00B86DA8" w:rsidRDefault="00912E03" w:rsidP="00912E0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nie gorsza niż 0,07% RSD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DC0E" w14:textId="77777777" w:rsidR="00912E03" w:rsidRPr="00B86DA8" w:rsidRDefault="00885F7E" w:rsidP="00885F7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precyzja przepływu pompy dla oferowanego sprzętu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035FD6C" w14:textId="77777777" w:rsidR="00912E03" w:rsidRPr="00B86DA8" w:rsidRDefault="00912E03" w:rsidP="00885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912E03" w:rsidRPr="00B86DA8" w14:paraId="4F92858D" w14:textId="77777777" w:rsidTr="003D327A">
        <w:trPr>
          <w:trHeight w:val="8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E774" w14:textId="77777777" w:rsidR="00912E03" w:rsidRPr="00B86DA8" w:rsidRDefault="00912E03" w:rsidP="00912E03">
            <w:pPr>
              <w:pStyle w:val="Akapitzlist"/>
              <w:numPr>
                <w:ilvl w:val="1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0E40C2" w14:textId="77777777" w:rsidR="00912E03" w:rsidRPr="00B86DA8" w:rsidRDefault="00C34707" w:rsidP="00912E03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D</w:t>
            </w:r>
            <w:r w:rsidR="00912E03" w:rsidRPr="00B86DA8">
              <w:rPr>
                <w:rFonts w:ascii="Arial" w:hAnsi="Arial" w:cs="Arial"/>
                <w:sz w:val="22"/>
                <w:szCs w:val="22"/>
              </w:rPr>
              <w:t>okładność przepływu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7105E" w14:textId="77777777" w:rsidR="00912E03" w:rsidRPr="00B86DA8" w:rsidRDefault="00912E03" w:rsidP="00912E0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nie gorsza niż 1%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C155" w14:textId="77777777" w:rsidR="00912E03" w:rsidRPr="00B86DA8" w:rsidRDefault="00885F7E" w:rsidP="003D327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dokładność przepływu pompy dla oferowanego sprzętu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154DC42" w14:textId="77777777" w:rsidR="00912E03" w:rsidRPr="00B86DA8" w:rsidRDefault="00912E03" w:rsidP="003D327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497DA9" w:rsidRPr="00B86DA8" w14:paraId="2D7C02C5" w14:textId="77777777" w:rsidTr="003D327A">
        <w:trPr>
          <w:trHeight w:val="9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4731" w14:textId="77777777" w:rsidR="00497DA9" w:rsidRPr="00B86DA8" w:rsidRDefault="00497DA9" w:rsidP="00497DA9">
            <w:pPr>
              <w:pStyle w:val="Akapitzlist"/>
              <w:numPr>
                <w:ilvl w:val="1"/>
                <w:numId w:val="3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29FBE4" w14:textId="416AA025" w:rsidR="00497DA9" w:rsidRPr="00B86DA8" w:rsidRDefault="00497DA9" w:rsidP="00497D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Praca w zakresie </w:t>
            </w:r>
            <w:proofErr w:type="spellStart"/>
            <w:r w:rsidRPr="00B86DA8">
              <w:rPr>
                <w:rFonts w:ascii="Arial" w:hAnsi="Arial" w:cs="Arial"/>
                <w:sz w:val="22"/>
                <w:szCs w:val="22"/>
              </w:rPr>
              <w:t>pH</w:t>
            </w:r>
            <w:proofErr w:type="spellEnd"/>
            <w:r w:rsidRPr="00B86D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1328A" w14:textId="461205C6" w:rsidR="00497DA9" w:rsidRPr="00B86DA8" w:rsidRDefault="00497DA9" w:rsidP="00497DA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="009A52AA" w:rsidRPr="000462AF">
              <w:rPr>
                <w:rFonts w:ascii="Arial" w:hAnsi="Arial" w:cs="Arial"/>
                <w:sz w:val="22"/>
                <w:szCs w:val="22"/>
              </w:rPr>
              <w:t>2-12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0C1B" w14:textId="77777777" w:rsidR="00497DA9" w:rsidRPr="00B86DA8" w:rsidRDefault="00497DA9" w:rsidP="00497DA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dokładność przepływu pompy dla oferowanego sprzętu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89028D9" w14:textId="58FF6131" w:rsidR="00497DA9" w:rsidRPr="00B86DA8" w:rsidRDefault="00497DA9" w:rsidP="000462AF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784514" w:rsidRPr="00B86DA8" w14:paraId="7B19C8F6" w14:textId="77777777" w:rsidTr="003D327A">
        <w:trPr>
          <w:trHeight w:val="8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15AA" w14:textId="77777777" w:rsidR="00784514" w:rsidRPr="00B86DA8" w:rsidRDefault="00784514" w:rsidP="0078451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E2C2EC" w14:textId="5BC34117" w:rsidR="00784514" w:rsidRPr="00B86DA8" w:rsidRDefault="00C34707" w:rsidP="0078451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T</w:t>
            </w:r>
            <w:r w:rsidR="00497DA9" w:rsidRPr="00B86DA8">
              <w:rPr>
                <w:rFonts w:ascii="Arial" w:hAnsi="Arial" w:cs="Arial"/>
                <w:sz w:val="22"/>
                <w:szCs w:val="22"/>
              </w:rPr>
              <w:t>ermostat do kolumn z</w:t>
            </w:r>
            <w:r w:rsidR="00784514" w:rsidRPr="00B86DA8">
              <w:rPr>
                <w:rFonts w:ascii="Arial" w:hAnsi="Arial" w:cs="Arial"/>
                <w:sz w:val="22"/>
                <w:szCs w:val="22"/>
              </w:rPr>
              <w:t xml:space="preserve"> chłodzeniem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C9900" w14:textId="77777777" w:rsidR="00784514" w:rsidRPr="00B86DA8" w:rsidRDefault="00784514" w:rsidP="0078451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507F" w14:textId="5F30AD7D" w:rsidR="00784514" w:rsidRPr="00B86DA8" w:rsidRDefault="00784514" w:rsidP="003D327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5C53C553">
                <v:shape id="_x0000_i1145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221" w:shapeid="_x0000_i1145"/>
              </w:object>
            </w:r>
          </w:p>
          <w:p w14:paraId="792AD427" w14:textId="43CA1DE7" w:rsidR="00784514" w:rsidRPr="00B86DA8" w:rsidRDefault="00784514" w:rsidP="003D327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14C5DF39">
                <v:shape id="_x0000_i1147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221" w:shapeid="_x0000_i1147"/>
              </w:object>
            </w:r>
          </w:p>
        </w:tc>
      </w:tr>
      <w:tr w:rsidR="00784514" w:rsidRPr="00B86DA8" w14:paraId="66642CE3" w14:textId="77777777" w:rsidTr="003D327A">
        <w:trPr>
          <w:trHeight w:val="11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7BAE" w14:textId="77777777" w:rsidR="00784514" w:rsidRPr="00B86DA8" w:rsidRDefault="00784514" w:rsidP="00172CB5">
            <w:pPr>
              <w:pStyle w:val="Akapitzlist"/>
              <w:numPr>
                <w:ilvl w:val="1"/>
                <w:numId w:val="3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7894DB" w14:textId="77777777" w:rsidR="00784514" w:rsidRPr="00B86DA8" w:rsidRDefault="00C34707" w:rsidP="0078451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Z</w:t>
            </w:r>
            <w:r w:rsidR="00912E03" w:rsidRPr="00B86DA8">
              <w:rPr>
                <w:rFonts w:ascii="Arial" w:hAnsi="Arial" w:cs="Arial"/>
                <w:sz w:val="22"/>
                <w:szCs w:val="22"/>
              </w:rPr>
              <w:t>akres temperatur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37CD0" w14:textId="308B6155" w:rsidR="00784514" w:rsidRPr="00B86DA8" w:rsidRDefault="002A4E03" w:rsidP="003D327A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od co najmniej 10°C poniżej temperatury otoczenia do minimum 85</w:t>
            </w:r>
            <w:r w:rsidRPr="00B86DA8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B86DA8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F693" w14:textId="03192D53" w:rsidR="003D327A" w:rsidRPr="00B86DA8" w:rsidRDefault="008D5332" w:rsidP="003D327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mperatur dla termostatu do kolumn w oferowanym sprzę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7D8B5C63" w14:textId="77777777" w:rsidR="00784514" w:rsidRPr="00B86DA8" w:rsidRDefault="003D327A" w:rsidP="003D327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8522B" w:rsidRPr="00B86DA8" w14:paraId="0318857D" w14:textId="77777777" w:rsidTr="003D327A">
        <w:trPr>
          <w:trHeight w:val="8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E219" w14:textId="77777777" w:rsidR="00C8522B" w:rsidRPr="00B86DA8" w:rsidRDefault="00C8522B" w:rsidP="00C8522B">
            <w:pPr>
              <w:pStyle w:val="Akapitzlist"/>
              <w:numPr>
                <w:ilvl w:val="1"/>
                <w:numId w:val="3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60A68F" w14:textId="77777777" w:rsidR="00C8522B" w:rsidRPr="00B86DA8" w:rsidRDefault="00C34707" w:rsidP="00C8522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P</w:t>
            </w:r>
            <w:r w:rsidR="00C8522B" w:rsidRPr="00B86DA8">
              <w:rPr>
                <w:rFonts w:ascii="Arial" w:hAnsi="Arial" w:cs="Arial"/>
                <w:sz w:val="22"/>
                <w:szCs w:val="22"/>
              </w:rPr>
              <w:t>ojemność termostatu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28EBE" w14:textId="2927B339" w:rsidR="00C8522B" w:rsidRPr="00B86DA8" w:rsidRDefault="00C8522B" w:rsidP="00C852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na co najmniej 4 kolumny </w:t>
            </w:r>
            <w:r w:rsidR="00833174" w:rsidRPr="00B86DA8">
              <w:rPr>
                <w:rFonts w:ascii="Arial" w:hAnsi="Arial" w:cs="Arial"/>
                <w:sz w:val="22"/>
                <w:szCs w:val="22"/>
              </w:rPr>
              <w:br/>
              <w:t xml:space="preserve">o długości </w:t>
            </w:r>
            <w:r w:rsidRPr="00B86DA8">
              <w:rPr>
                <w:rFonts w:ascii="Arial" w:hAnsi="Arial" w:cs="Arial"/>
                <w:sz w:val="22"/>
                <w:szCs w:val="22"/>
              </w:rPr>
              <w:t>25 cm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0437" w14:textId="77777777" w:rsidR="00C8522B" w:rsidRPr="00B86DA8" w:rsidRDefault="003D327A" w:rsidP="003D327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termostatu do kolumn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622D68C0" w14:textId="77777777" w:rsidR="00C8522B" w:rsidRPr="00B86DA8" w:rsidRDefault="00C8522B" w:rsidP="003D327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1657A" w:rsidRPr="00B86DA8" w14:paraId="3CAE81DF" w14:textId="77777777" w:rsidTr="00290597">
        <w:trPr>
          <w:trHeight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C9ED" w14:textId="77777777" w:rsidR="00C1657A" w:rsidRPr="00B86DA8" w:rsidRDefault="00C1657A" w:rsidP="00C1657A">
            <w:pPr>
              <w:pStyle w:val="Akapitzlist"/>
              <w:numPr>
                <w:ilvl w:val="1"/>
                <w:numId w:val="3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E067CF" w14:textId="77777777" w:rsidR="00C1657A" w:rsidRPr="00B86DA8" w:rsidRDefault="00C34707" w:rsidP="00C1657A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D</w:t>
            </w:r>
            <w:r w:rsidR="00C1657A" w:rsidRPr="00B86DA8">
              <w:rPr>
                <w:rFonts w:ascii="Arial" w:hAnsi="Arial" w:cs="Arial"/>
                <w:sz w:val="22"/>
                <w:szCs w:val="22"/>
              </w:rPr>
              <w:t>okładność temperatury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B5176" w14:textId="77777777" w:rsidR="00C1657A" w:rsidRPr="00B86DA8" w:rsidRDefault="00C1657A" w:rsidP="00C1657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co najmniej ± 0</w:t>
            </w:r>
            <w:r w:rsidR="00290597" w:rsidRPr="00B86DA8">
              <w:rPr>
                <w:rFonts w:ascii="Arial" w:hAnsi="Arial" w:cs="Arial"/>
                <w:sz w:val="22"/>
                <w:szCs w:val="22"/>
              </w:rPr>
              <w:t>,</w:t>
            </w:r>
            <w:r w:rsidRPr="00B86DA8">
              <w:rPr>
                <w:rFonts w:ascii="Arial" w:hAnsi="Arial" w:cs="Arial"/>
                <w:sz w:val="22"/>
                <w:szCs w:val="22"/>
              </w:rPr>
              <w:t>5</w:t>
            </w:r>
            <w:r w:rsidRPr="00B86DA8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B86DA8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C681" w14:textId="77777777" w:rsidR="00C1657A" w:rsidRPr="00B86DA8" w:rsidRDefault="00290597" w:rsidP="0029059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temperatury dla termostatu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7C7C03E6" w14:textId="77777777" w:rsidR="00C1657A" w:rsidRPr="00B86DA8" w:rsidRDefault="00C1657A" w:rsidP="0029059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1657A" w:rsidRPr="00B86DA8" w14:paraId="461BC188" w14:textId="77777777" w:rsidTr="00290597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1079" w14:textId="77777777" w:rsidR="00C1657A" w:rsidRPr="00B86DA8" w:rsidRDefault="00C1657A" w:rsidP="00C1657A">
            <w:pPr>
              <w:pStyle w:val="Akapitzlist"/>
              <w:numPr>
                <w:ilvl w:val="1"/>
                <w:numId w:val="3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B997E0" w14:textId="77777777" w:rsidR="00C1657A" w:rsidRPr="00B86DA8" w:rsidRDefault="00C34707" w:rsidP="00C1657A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P</w:t>
            </w:r>
            <w:r w:rsidR="00C1657A" w:rsidRPr="00B86DA8">
              <w:rPr>
                <w:rFonts w:ascii="Arial" w:hAnsi="Arial" w:cs="Arial"/>
                <w:sz w:val="22"/>
                <w:szCs w:val="22"/>
              </w:rPr>
              <w:t xml:space="preserve">recyzja temperatury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41C67" w14:textId="77777777" w:rsidR="00C1657A" w:rsidRPr="00B86DA8" w:rsidRDefault="00C1657A" w:rsidP="00C1657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co najmniej ± 0</w:t>
            </w:r>
            <w:r w:rsidR="00290597" w:rsidRPr="00B86DA8">
              <w:rPr>
                <w:rFonts w:ascii="Arial" w:hAnsi="Arial" w:cs="Arial"/>
                <w:sz w:val="22"/>
                <w:szCs w:val="22"/>
              </w:rPr>
              <w:t>,</w:t>
            </w:r>
            <w:r w:rsidRPr="00B86DA8">
              <w:rPr>
                <w:rFonts w:ascii="Arial" w:hAnsi="Arial" w:cs="Arial"/>
                <w:sz w:val="22"/>
                <w:szCs w:val="22"/>
              </w:rPr>
              <w:t>05</w:t>
            </w:r>
            <w:r w:rsidRPr="00B86DA8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B86DA8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85D1" w14:textId="49A3CD4E" w:rsidR="00C1657A" w:rsidRPr="00B86DA8" w:rsidRDefault="004132D9" w:rsidP="0029059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recyzję temperatury dla termostatu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67947A11" w14:textId="77777777" w:rsidR="00C1657A" w:rsidRPr="00B86DA8" w:rsidRDefault="00C1657A" w:rsidP="0029059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D447C7" w:rsidRPr="00B86DA8" w14:paraId="51B0FE24" w14:textId="77777777" w:rsidTr="004132D9">
        <w:trPr>
          <w:trHeight w:val="8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52B4" w14:textId="77777777" w:rsidR="00D447C7" w:rsidRPr="00B86DA8" w:rsidRDefault="00D447C7" w:rsidP="00D447C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5D8420" w14:textId="77777777" w:rsidR="00D447C7" w:rsidRPr="00B86DA8" w:rsidRDefault="00C34707" w:rsidP="00D447C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6DA8">
              <w:rPr>
                <w:rFonts w:ascii="Arial" w:hAnsi="Arial" w:cs="Arial"/>
                <w:sz w:val="22"/>
                <w:szCs w:val="22"/>
              </w:rPr>
              <w:t>D</w:t>
            </w:r>
            <w:r w:rsidR="006F5F58" w:rsidRPr="00B86DA8">
              <w:rPr>
                <w:rFonts w:ascii="Arial" w:hAnsi="Arial" w:cs="Arial"/>
                <w:sz w:val="22"/>
                <w:szCs w:val="22"/>
              </w:rPr>
              <w:t>egazer</w:t>
            </w:r>
            <w:proofErr w:type="spellEnd"/>
            <w:r w:rsidR="006F5F58" w:rsidRPr="00B86D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47C7" w:rsidRPr="00B86DA8">
              <w:rPr>
                <w:rFonts w:ascii="Arial" w:hAnsi="Arial" w:cs="Arial"/>
                <w:sz w:val="22"/>
                <w:szCs w:val="22"/>
              </w:rPr>
              <w:t xml:space="preserve">wbudowany bądź stanowiący oddzielny moduł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2BD6E" w14:textId="77777777" w:rsidR="00D447C7" w:rsidRPr="00B86DA8" w:rsidRDefault="00D447C7" w:rsidP="00D447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minimum 4-kanałowy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FDE7" w14:textId="374326CC" w:rsidR="00D447C7" w:rsidRPr="00B86DA8" w:rsidRDefault="004132D9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nkanałó dla degazera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219E51B3" w14:textId="77777777" w:rsidR="00D447C7" w:rsidRPr="00B86DA8" w:rsidRDefault="00D447C7" w:rsidP="004132D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784514" w:rsidRPr="00B86DA8" w14:paraId="5C0809B5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9B2D" w14:textId="77777777" w:rsidR="00784514" w:rsidRPr="00B86DA8" w:rsidRDefault="00784514" w:rsidP="0078451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D7B6A1" w14:textId="77777777" w:rsidR="00784514" w:rsidRPr="00B86DA8" w:rsidRDefault="00C34707" w:rsidP="00784514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6DA8">
              <w:rPr>
                <w:rFonts w:ascii="Arial" w:hAnsi="Arial" w:cs="Arial"/>
                <w:sz w:val="22"/>
                <w:szCs w:val="22"/>
              </w:rPr>
              <w:t>A</w:t>
            </w:r>
            <w:r w:rsidR="00784514" w:rsidRPr="00B86DA8">
              <w:rPr>
                <w:rFonts w:ascii="Arial" w:hAnsi="Arial" w:cs="Arial"/>
                <w:sz w:val="22"/>
                <w:szCs w:val="22"/>
              </w:rPr>
              <w:t>utosampler</w:t>
            </w:r>
            <w:proofErr w:type="spellEnd"/>
            <w:r w:rsidR="00784514" w:rsidRPr="00B86DA8">
              <w:rPr>
                <w:rFonts w:ascii="Arial" w:hAnsi="Arial" w:cs="Arial"/>
                <w:sz w:val="22"/>
                <w:szCs w:val="22"/>
              </w:rPr>
              <w:t xml:space="preserve"> z termostatowaniem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641EA" w14:textId="77777777" w:rsidR="00784514" w:rsidRPr="00B86DA8" w:rsidRDefault="00784514" w:rsidP="0078451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788F" w14:textId="1BC4995F" w:rsidR="00784514" w:rsidRPr="00B86DA8" w:rsidRDefault="00784514" w:rsidP="004132D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06114EAC">
                <v:shape id="_x0000_i1149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2221" w:shapeid="_x0000_i1149"/>
              </w:object>
            </w:r>
          </w:p>
          <w:p w14:paraId="5C6CFBE3" w14:textId="791463F3" w:rsidR="00784514" w:rsidRPr="00B86DA8" w:rsidRDefault="00784514" w:rsidP="004132D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6103E277">
                <v:shape id="_x0000_i1151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2221" w:shapeid="_x0000_i1151"/>
              </w:object>
            </w:r>
          </w:p>
        </w:tc>
      </w:tr>
      <w:tr w:rsidR="00C8522B" w:rsidRPr="00B86DA8" w14:paraId="31108D52" w14:textId="77777777" w:rsidTr="004132D9">
        <w:trPr>
          <w:trHeight w:val="6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4137" w14:textId="77777777" w:rsidR="00C8522B" w:rsidRPr="00B86DA8" w:rsidRDefault="00C8522B" w:rsidP="00C8522B">
            <w:pPr>
              <w:pStyle w:val="Akapitzlist"/>
              <w:numPr>
                <w:ilvl w:val="1"/>
                <w:numId w:val="3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F7BA5D" w14:textId="77777777" w:rsidR="00C8522B" w:rsidRPr="00B86DA8" w:rsidRDefault="00C34707" w:rsidP="00C8522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P</w:t>
            </w:r>
            <w:r w:rsidR="00C8522B" w:rsidRPr="00B86DA8">
              <w:rPr>
                <w:rFonts w:ascii="Arial" w:hAnsi="Arial" w:cs="Arial"/>
                <w:sz w:val="22"/>
                <w:szCs w:val="22"/>
              </w:rPr>
              <w:t xml:space="preserve">ojemność </w:t>
            </w:r>
            <w:proofErr w:type="spellStart"/>
            <w:r w:rsidR="00C8522B" w:rsidRPr="00B86DA8">
              <w:rPr>
                <w:rFonts w:ascii="Arial" w:hAnsi="Arial" w:cs="Arial"/>
                <w:sz w:val="22"/>
                <w:szCs w:val="22"/>
              </w:rPr>
              <w:t>autosamplera</w:t>
            </w:r>
            <w:proofErr w:type="spellEnd"/>
            <w:r w:rsidR="00C8522B" w:rsidRPr="00B86D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56463" w14:textId="77777777" w:rsidR="00C8522B" w:rsidRPr="00B86DA8" w:rsidRDefault="00C8522B" w:rsidP="00C852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co najmniej na 130 fiolek 2 ml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2BAA" w14:textId="38A99DF5" w:rsidR="00C8522B" w:rsidRPr="00B86DA8" w:rsidRDefault="004132D9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autosamplera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06D02C8" w14:textId="77777777" w:rsidR="00C8522B" w:rsidRPr="00B86DA8" w:rsidRDefault="00C8522B" w:rsidP="004132D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912E03" w:rsidRPr="00B86DA8" w14:paraId="64773258" w14:textId="77777777" w:rsidTr="004132D9">
        <w:trPr>
          <w:trHeight w:val="7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5462" w14:textId="77777777" w:rsidR="00912E03" w:rsidRPr="00B86DA8" w:rsidRDefault="00912E03" w:rsidP="00912E03">
            <w:pPr>
              <w:pStyle w:val="Akapitzlist"/>
              <w:numPr>
                <w:ilvl w:val="1"/>
                <w:numId w:val="3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542C63" w14:textId="77777777" w:rsidR="00912E03" w:rsidRPr="00B86DA8" w:rsidRDefault="00C34707" w:rsidP="00912E03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T</w:t>
            </w:r>
            <w:r w:rsidR="00912E03" w:rsidRPr="00B86DA8">
              <w:rPr>
                <w:rFonts w:ascii="Arial" w:hAnsi="Arial" w:cs="Arial"/>
                <w:sz w:val="22"/>
                <w:szCs w:val="22"/>
              </w:rPr>
              <w:t xml:space="preserve">ermostatowanie prób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7A450" w14:textId="77777777" w:rsidR="00912E03" w:rsidRPr="00B86DA8" w:rsidRDefault="00912E03" w:rsidP="00912E0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co najmniej w zakresie 4 do 40</w:t>
            </w:r>
            <w:r w:rsidRPr="00B86DA8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B86DA8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5C70" w14:textId="20B87181" w:rsidR="00912E03" w:rsidRPr="00B86DA8" w:rsidRDefault="004132D9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rmstatowania prób dla autosamplera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A922A8D" w14:textId="77777777" w:rsidR="00912E03" w:rsidRPr="00B86DA8" w:rsidRDefault="00912E03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8522B" w:rsidRPr="00B86DA8" w14:paraId="15CDA8B9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52FA" w14:textId="77777777" w:rsidR="00C8522B" w:rsidRPr="00B86DA8" w:rsidRDefault="00C8522B" w:rsidP="00C8522B">
            <w:pPr>
              <w:pStyle w:val="Akapitzlist"/>
              <w:numPr>
                <w:ilvl w:val="1"/>
                <w:numId w:val="3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232813" w14:textId="77777777" w:rsidR="00C8522B" w:rsidRPr="00B86DA8" w:rsidRDefault="00C34707" w:rsidP="00C8522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O</w:t>
            </w:r>
            <w:r w:rsidR="00C8522B" w:rsidRPr="00B86DA8">
              <w:rPr>
                <w:rFonts w:ascii="Arial" w:hAnsi="Arial" w:cs="Arial"/>
                <w:sz w:val="22"/>
                <w:szCs w:val="22"/>
              </w:rPr>
              <w:t>bjętość nastrzyku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51FEB" w14:textId="77777777" w:rsidR="00C8522B" w:rsidRPr="00B86DA8" w:rsidRDefault="00C8522B" w:rsidP="00C852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co najmniej w zakresie 0,1 µl do 100 µl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4AFF" w14:textId="21733160" w:rsidR="00C8522B" w:rsidRPr="00B86DA8" w:rsidRDefault="004132D9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objętość nastrzyku dla autosamplera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057DD33" w14:textId="77777777" w:rsidR="00C8522B" w:rsidRPr="00B86DA8" w:rsidRDefault="00C8522B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8522B" w:rsidRPr="00B86DA8" w14:paraId="569CA0FE" w14:textId="77777777" w:rsidTr="004132D9">
        <w:trPr>
          <w:trHeight w:val="8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87B8" w14:textId="77777777" w:rsidR="00C8522B" w:rsidRPr="00B86DA8" w:rsidRDefault="00C8522B" w:rsidP="00C8522B">
            <w:pPr>
              <w:pStyle w:val="Akapitzlist"/>
              <w:numPr>
                <w:ilvl w:val="1"/>
                <w:numId w:val="3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394E66" w14:textId="77777777" w:rsidR="00C8522B" w:rsidRPr="00B86DA8" w:rsidRDefault="00C34707" w:rsidP="00C8522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C</w:t>
            </w:r>
            <w:r w:rsidR="00C8522B" w:rsidRPr="00B86DA8">
              <w:rPr>
                <w:rFonts w:ascii="Arial" w:hAnsi="Arial" w:cs="Arial"/>
                <w:sz w:val="22"/>
                <w:szCs w:val="22"/>
              </w:rPr>
              <w:t>iśnienie pracy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16D80" w14:textId="77777777" w:rsidR="00C8522B" w:rsidRPr="00B86DA8" w:rsidRDefault="00C8522B" w:rsidP="00C852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co najmniej 40 </w:t>
            </w:r>
            <w:proofErr w:type="spellStart"/>
            <w:r w:rsidRPr="00B86DA8">
              <w:rPr>
                <w:rFonts w:ascii="Arial" w:hAnsi="Arial" w:cs="Arial"/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CE86" w14:textId="29D85E69" w:rsidR="00C8522B" w:rsidRPr="00B86DA8" w:rsidRDefault="004132D9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iśnienie pracy dla autosamplera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FC9AA71" w14:textId="77777777" w:rsidR="00C8522B" w:rsidRPr="00B86DA8" w:rsidRDefault="00C8522B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1E403D" w:rsidRPr="00B86DA8" w14:paraId="7F534613" w14:textId="77777777" w:rsidTr="006210F6">
        <w:trPr>
          <w:trHeight w:val="8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1859" w14:textId="77777777" w:rsidR="001E403D" w:rsidRPr="00B86DA8" w:rsidRDefault="001E403D" w:rsidP="001E403D">
            <w:pPr>
              <w:pStyle w:val="Akapitzlist"/>
              <w:numPr>
                <w:ilvl w:val="1"/>
                <w:numId w:val="37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87F3A3" w14:textId="77777777" w:rsidR="001E403D" w:rsidRPr="00B86DA8" w:rsidRDefault="00C34707" w:rsidP="001E403D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B</w:t>
            </w:r>
            <w:r w:rsidR="001E403D" w:rsidRPr="00B86DA8">
              <w:rPr>
                <w:rFonts w:ascii="Arial" w:hAnsi="Arial" w:cs="Arial"/>
                <w:sz w:val="22"/>
                <w:szCs w:val="22"/>
              </w:rPr>
              <w:t xml:space="preserve">łąd przenoszenia próby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A7DDE" w14:textId="77777777" w:rsidR="001E403D" w:rsidRPr="00B86DA8" w:rsidRDefault="001E403D" w:rsidP="001E403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maksymalnie 0,004%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9CB2" w14:textId="39A5B17B" w:rsidR="001E403D" w:rsidRPr="00B86DA8" w:rsidRDefault="004132D9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błąd przenoszenia prób dla autosamplera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B17137C" w14:textId="77777777" w:rsidR="001E403D" w:rsidRPr="00B86DA8" w:rsidRDefault="001E403D" w:rsidP="004132D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8522B" w:rsidRPr="00B86DA8" w14:paraId="44C125F9" w14:textId="77777777" w:rsidTr="006210F6">
        <w:trPr>
          <w:trHeight w:val="9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326D" w14:textId="77777777" w:rsidR="00C8522B" w:rsidRPr="00B86DA8" w:rsidRDefault="00C8522B" w:rsidP="00C8522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FF4C3F" w14:textId="77EC756F" w:rsidR="00C8522B" w:rsidRPr="00B86DA8" w:rsidRDefault="00C8522B" w:rsidP="00C8522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Taca na rozpuszczalniki zintegrowana rozmiarami z innymi modułami </w:t>
            </w:r>
            <w:r w:rsidR="004132D9" w:rsidRPr="00B86DA8">
              <w:rPr>
                <w:rFonts w:ascii="Arial" w:hAnsi="Arial" w:cs="Arial"/>
                <w:sz w:val="22"/>
                <w:szCs w:val="22"/>
              </w:rPr>
              <w:t xml:space="preserve">zestawu </w:t>
            </w:r>
            <w:r w:rsidR="00AC0A43" w:rsidRPr="00B86DA8">
              <w:rPr>
                <w:rFonts w:ascii="Arial" w:hAnsi="Arial" w:cs="Arial"/>
                <w:sz w:val="22"/>
                <w:szCs w:val="22"/>
              </w:rPr>
              <w:t>wraz z czterema butelkami 1</w:t>
            </w:r>
            <w:r w:rsidR="006F5F58" w:rsidRPr="00B86D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0A43" w:rsidRPr="00B86DA8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D061F" w14:textId="77777777" w:rsidR="00C8522B" w:rsidRPr="00B86DA8" w:rsidRDefault="00C8522B" w:rsidP="00C852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A935" w14:textId="2C4DA34F" w:rsidR="00C8522B" w:rsidRPr="00B86DA8" w:rsidRDefault="00C8522B" w:rsidP="004132D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6D13E218">
                <v:shape id="_x0000_i1153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2221111" w:shapeid="_x0000_i1153"/>
              </w:object>
            </w:r>
          </w:p>
          <w:p w14:paraId="4AE816D7" w14:textId="125B9994" w:rsidR="00C8522B" w:rsidRPr="00B86DA8" w:rsidRDefault="00C8522B" w:rsidP="004132D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2ED59E04">
                <v:shape id="_x0000_i1155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2221111" w:shapeid="_x0000_i1155"/>
              </w:object>
            </w:r>
          </w:p>
        </w:tc>
      </w:tr>
      <w:tr w:rsidR="00C8522B" w:rsidRPr="00B86DA8" w14:paraId="3A30E44A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A290" w14:textId="77777777" w:rsidR="00C8522B" w:rsidRPr="00B86DA8" w:rsidRDefault="00C8522B" w:rsidP="00C8522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9B57BD" w14:textId="77777777" w:rsidR="00C8522B" w:rsidRPr="00B86DA8" w:rsidRDefault="00C8522B" w:rsidP="00C8522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Detektor diodowy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1B6F1" w14:textId="77777777" w:rsidR="00C8522B" w:rsidRPr="00B86DA8" w:rsidRDefault="00C8522B" w:rsidP="00C8522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07C1" w14:textId="1EE84C2D" w:rsidR="00C8522B" w:rsidRPr="00B86DA8" w:rsidRDefault="00C8522B" w:rsidP="006210F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541BDD7D">
                <v:shape id="_x0000_i1157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222111" w:shapeid="_x0000_i1157"/>
              </w:object>
            </w:r>
          </w:p>
          <w:p w14:paraId="39BA468A" w14:textId="6E036942" w:rsidR="00C8522B" w:rsidRPr="00B86DA8" w:rsidRDefault="00C8522B" w:rsidP="006210F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4C0CDCAD">
                <v:shape id="_x0000_i1159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222111" w:shapeid="_x0000_i1159"/>
              </w:object>
            </w:r>
          </w:p>
        </w:tc>
      </w:tr>
      <w:tr w:rsidR="00C96690" w:rsidRPr="00B86DA8" w14:paraId="49C68262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C1A7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BBE42E" w14:textId="77777777" w:rsidR="00C96690" w:rsidRPr="00B86DA8" w:rsidRDefault="00C34707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C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o najmniej 1024 elementów światłoczułych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DA19D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CE5D" w14:textId="2883B764" w:rsidR="00C96690" w:rsidRPr="00B86DA8" w:rsidRDefault="00C96690" w:rsidP="006210F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247AB1A4">
                <v:shape id="_x0000_i1161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2221113" w:shapeid="_x0000_i1161"/>
              </w:object>
            </w:r>
          </w:p>
          <w:p w14:paraId="5D02A6D1" w14:textId="02CDF7BE" w:rsidR="00C96690" w:rsidRPr="00B86DA8" w:rsidRDefault="00C96690" w:rsidP="006210F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11FD9D6C">
                <v:shape id="_x0000_i1163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2221113" w:shapeid="_x0000_i1163"/>
              </w:object>
            </w:r>
          </w:p>
        </w:tc>
      </w:tr>
      <w:tr w:rsidR="00C96690" w:rsidRPr="00B86DA8" w14:paraId="62024A5C" w14:textId="77777777" w:rsidTr="006210F6">
        <w:trPr>
          <w:trHeight w:val="7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B700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6D6D32" w14:textId="77777777" w:rsidR="00C96690" w:rsidRPr="00B86DA8" w:rsidRDefault="00C34707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Ź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 xml:space="preserve">ródło światła: lampa deuterowa </w:t>
            </w:r>
            <w:r w:rsidR="00646B23" w:rsidRPr="00B86DA8">
              <w:rPr>
                <w:rFonts w:ascii="Arial" w:hAnsi="Arial" w:cs="Arial"/>
                <w:sz w:val="22"/>
                <w:szCs w:val="22"/>
              </w:rPr>
              <w:br/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i wolframowa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2C3BF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5327" w14:textId="6C436CE8" w:rsidR="00C96690" w:rsidRPr="00B86DA8" w:rsidRDefault="00C96690" w:rsidP="006210F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498CFE97">
                <v:shape id="_x0000_i1165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2221114" w:shapeid="_x0000_i1165"/>
              </w:object>
            </w:r>
          </w:p>
          <w:p w14:paraId="78AEB929" w14:textId="133C23E3" w:rsidR="00C96690" w:rsidRPr="00B86DA8" w:rsidRDefault="00C96690" w:rsidP="006210F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410FD633">
                <v:shape id="_x0000_i1167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2221114" w:shapeid="_x0000_i1167"/>
              </w:object>
            </w:r>
          </w:p>
        </w:tc>
      </w:tr>
      <w:tr w:rsidR="00C96690" w:rsidRPr="00B86DA8" w14:paraId="339FC729" w14:textId="77777777" w:rsidTr="006210F6">
        <w:trPr>
          <w:trHeight w:val="7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9DFE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18C256" w14:textId="21B47CF8" w:rsidR="00C96690" w:rsidRPr="00B86DA8" w:rsidRDefault="00C34707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Z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 xml:space="preserve">akres </w:t>
            </w:r>
            <w:r w:rsidR="00DC22F2" w:rsidRPr="00B86DA8">
              <w:rPr>
                <w:rFonts w:ascii="Arial" w:hAnsi="Arial" w:cs="Arial"/>
                <w:sz w:val="22"/>
                <w:szCs w:val="22"/>
              </w:rPr>
              <w:t>spektralny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42566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nie węższy niż 190-800 </w:t>
            </w:r>
            <w:proofErr w:type="spellStart"/>
            <w:r w:rsidRPr="00B86DA8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90D2" w14:textId="2B59109B" w:rsidR="00C96690" w:rsidRPr="00B86DA8" w:rsidRDefault="008D5332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spektralny dla detektora diod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0C6FAF2B" w14:textId="77777777" w:rsidR="00C96690" w:rsidRPr="00B86DA8" w:rsidRDefault="00C96690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304831BC" w14:textId="77777777" w:rsidTr="006210F6">
        <w:trPr>
          <w:trHeight w:val="6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2EC3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16B187" w14:textId="77777777" w:rsidR="00C96690" w:rsidRPr="00B86DA8" w:rsidRDefault="00C34707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S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 xml:space="preserve">zerokość szczeliny regulowana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554D9" w14:textId="053F55AC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="00C7414E" w:rsidRPr="00507F0A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C7414E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 xml:space="preserve">w </w:t>
            </w:r>
            <w:r w:rsidR="00C7414E" w:rsidRPr="00507F0A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>dwóch</w:t>
            </w:r>
            <w:r w:rsidR="00C7414E" w:rsidRPr="00507F0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C7414E" w:rsidRPr="00507F0A">
              <w:rPr>
                <w:rFonts w:ascii="Arial" w:hAnsi="Arial" w:cs="Arial"/>
                <w:sz w:val="22"/>
                <w:szCs w:val="22"/>
              </w:rPr>
              <w:t xml:space="preserve">krokach </w:t>
            </w:r>
            <w:r w:rsidR="00C7414E" w:rsidRPr="00507F0A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>w zakresie 1 - 8</w:t>
            </w:r>
            <w:r w:rsidR="00C7414E" w:rsidRPr="002A5AF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7414E" w:rsidRPr="00507F0A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1, 2 i 8</w:t>
            </w:r>
            <w:r w:rsidR="00C7414E" w:rsidRPr="00507F0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C7414E" w:rsidRPr="00B86DA8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C347" w14:textId="50E4648B" w:rsidR="00C96690" w:rsidRPr="00B86DA8" w:rsidRDefault="006210F6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szerokość szczeliny dla detektora diod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5B44858" w14:textId="77777777" w:rsidR="00C96690" w:rsidRPr="00B86DA8" w:rsidRDefault="00C96690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64D4150C" w14:textId="77777777" w:rsidTr="006210F6">
        <w:trPr>
          <w:trHeight w:val="7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C400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741183" w14:textId="77777777" w:rsidR="00C96690" w:rsidRPr="00B86DA8" w:rsidRDefault="00C34707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D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okładność długości fali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09C70" w14:textId="77777777" w:rsidR="00C96690" w:rsidRPr="00B86DA8" w:rsidRDefault="00646B23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nie gorsza niż 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1</w:t>
            </w:r>
            <w:r w:rsidR="006F5F58" w:rsidRPr="00B86D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96690" w:rsidRPr="00B86DA8">
              <w:rPr>
                <w:rFonts w:ascii="Arial" w:hAnsi="Arial" w:cs="Arial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E6A54" w14:textId="165CAFDE" w:rsidR="00C96690" w:rsidRPr="00B86DA8" w:rsidRDefault="006210F6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długości fali dla detektora diod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611D2E3" w14:textId="77777777" w:rsidR="00C96690" w:rsidRPr="00B86DA8" w:rsidRDefault="00C96690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6DFB702A" w14:textId="77777777" w:rsidTr="006210F6">
        <w:trPr>
          <w:trHeight w:val="6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4B3F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AB7A38" w14:textId="77777777" w:rsidR="00C96690" w:rsidRPr="00B86DA8" w:rsidRDefault="00C34707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S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zum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C7104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nie większy niż ±</w:t>
            </w:r>
            <w:r w:rsidR="004B2A1D" w:rsidRPr="00B86DA8">
              <w:rPr>
                <w:rFonts w:ascii="Arial" w:hAnsi="Arial" w:cs="Arial"/>
                <w:sz w:val="22"/>
                <w:szCs w:val="22"/>
              </w:rPr>
              <w:t>7</w:t>
            </w:r>
            <w:r w:rsidRPr="00B86DA8">
              <w:rPr>
                <w:rFonts w:ascii="Arial" w:hAnsi="Arial" w:cs="Arial"/>
                <w:sz w:val="22"/>
                <w:szCs w:val="22"/>
              </w:rPr>
              <w:t>x10</w:t>
            </w:r>
            <w:r w:rsidRPr="00B86DA8">
              <w:rPr>
                <w:rFonts w:ascii="Arial" w:hAnsi="Arial" w:cs="Arial"/>
                <w:sz w:val="22"/>
                <w:szCs w:val="22"/>
                <w:vertAlign w:val="superscript"/>
              </w:rPr>
              <w:t>-6</w:t>
            </w:r>
            <w:r w:rsidRPr="00B86DA8">
              <w:rPr>
                <w:rFonts w:ascii="Arial" w:hAnsi="Arial" w:cs="Arial"/>
                <w:sz w:val="22"/>
                <w:szCs w:val="22"/>
              </w:rPr>
              <w:t xml:space="preserve"> AU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628C" w14:textId="4C8A64A7" w:rsidR="00C96690" w:rsidRPr="00B86DA8" w:rsidRDefault="006210F6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wartość parametru szum dla detekora diod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07B96244" w14:textId="77777777" w:rsidR="00C96690" w:rsidRPr="00B86DA8" w:rsidRDefault="00C96690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1446353A" w14:textId="77777777" w:rsidTr="006210F6">
        <w:trPr>
          <w:trHeight w:val="8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F491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553B83" w14:textId="77777777" w:rsidR="00C96690" w:rsidRPr="00B86DA8" w:rsidRDefault="00C34707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D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ryft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EC74" w14:textId="29A52FEB" w:rsidR="00C96690" w:rsidRPr="00B86DA8" w:rsidRDefault="00C96690" w:rsidP="004B2A1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nie większy niż </w:t>
            </w:r>
            <w:r w:rsidR="00C7414E" w:rsidRPr="00507F0A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7</w:t>
            </w:r>
            <w:r w:rsidR="00C741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414E" w:rsidRPr="00507F0A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>9</w:t>
            </w:r>
            <w:r w:rsidRPr="00B86DA8">
              <w:rPr>
                <w:rFonts w:ascii="Arial" w:hAnsi="Arial" w:cs="Arial"/>
                <w:sz w:val="22"/>
                <w:szCs w:val="22"/>
              </w:rPr>
              <w:t>x10</w:t>
            </w:r>
            <w:r w:rsidRPr="00C7414E">
              <w:rPr>
                <w:rFonts w:ascii="Arial" w:hAnsi="Arial" w:cs="Arial"/>
                <w:sz w:val="22"/>
                <w:szCs w:val="22"/>
                <w:vertAlign w:val="superscript"/>
              </w:rPr>
              <w:t>-4</w:t>
            </w:r>
            <w:r w:rsidRPr="00B86DA8">
              <w:rPr>
                <w:rFonts w:ascii="Arial" w:hAnsi="Arial" w:cs="Arial"/>
                <w:sz w:val="22"/>
                <w:szCs w:val="22"/>
              </w:rPr>
              <w:t xml:space="preserve"> AU/h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EC24" w14:textId="452F5D41" w:rsidR="00C96690" w:rsidRPr="00B86DA8" w:rsidRDefault="006210F6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arametru dryft dla detektora diod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71B6FE49" w14:textId="77777777" w:rsidR="00C96690" w:rsidRPr="00B86DA8" w:rsidRDefault="00C96690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264F5A06" w14:textId="77777777" w:rsidTr="006210F6">
        <w:trPr>
          <w:trHeight w:val="8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AB8A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E5B32F" w14:textId="77777777" w:rsidR="00C96690" w:rsidRPr="00B86DA8" w:rsidRDefault="00B35018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L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iniowość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7FB0D" w14:textId="736AD126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="00C7414E" w:rsidRPr="00507F0A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2,5</w:t>
            </w:r>
            <w:r w:rsidR="00C7414E" w:rsidRPr="00507F0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7414E" w:rsidRPr="00507F0A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>2</w:t>
            </w:r>
            <w:r w:rsidR="00C7414E" w:rsidRPr="006B38D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bookmarkStart w:id="5" w:name="_GoBack"/>
            <w:bookmarkEnd w:id="5"/>
            <w:r w:rsidRPr="00B86DA8">
              <w:rPr>
                <w:rFonts w:ascii="Arial" w:hAnsi="Arial" w:cs="Arial"/>
                <w:sz w:val="22"/>
                <w:szCs w:val="22"/>
              </w:rPr>
              <w:t>AU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E7A1" w14:textId="46CCAD4D" w:rsidR="00C96690" w:rsidRPr="00B86DA8" w:rsidRDefault="006210F6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arametru liniowość dla detektora diod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BF0F763" w14:textId="77777777" w:rsidR="00C96690" w:rsidRPr="00B86DA8" w:rsidRDefault="00C96690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633C93A2" w14:textId="77777777" w:rsidTr="006210F6">
        <w:trPr>
          <w:trHeight w:val="8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4F7A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1ED71C" w14:textId="77777777" w:rsidR="00C96690" w:rsidRPr="00B86DA8" w:rsidRDefault="00B35018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P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ojemność celi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F1434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nie większa niż 13 µl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F03A" w14:textId="1C29A8A7" w:rsidR="00C96690" w:rsidRPr="00B86DA8" w:rsidRDefault="006210F6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celi detektora diod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3DA92C0" w14:textId="77777777" w:rsidR="00C96690" w:rsidRPr="00B86DA8" w:rsidRDefault="00C96690" w:rsidP="006210F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B332AC" w:rsidRPr="00B86DA8" w14:paraId="373D5ABD" w14:textId="77777777" w:rsidTr="008D5332"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9D6C" w14:textId="77777777" w:rsidR="00B332AC" w:rsidRPr="00B86DA8" w:rsidRDefault="00B332AC" w:rsidP="00B332AC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BBFD78" w14:textId="10289E6A" w:rsidR="00B332AC" w:rsidRPr="00B86DA8" w:rsidRDefault="00B332AC" w:rsidP="00B332AC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Przepływowa cela pomiarowa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7B824" w14:textId="723CBF3E" w:rsidR="00B332AC" w:rsidRPr="00B86DA8" w:rsidRDefault="00B332AC" w:rsidP="00194241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o długości drogi optycznej </w:t>
            </w:r>
            <w:r w:rsidRPr="00B86DA8">
              <w:rPr>
                <w:rFonts w:ascii="Arial" w:hAnsi="Arial" w:cs="Arial"/>
                <w:sz w:val="22"/>
                <w:szCs w:val="22"/>
              </w:rPr>
              <w:br/>
              <w:t>co najmniej 10 mm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7C08" w14:textId="5E130C0E" w:rsidR="00B332AC" w:rsidRPr="00B86DA8" w:rsidRDefault="008D5332" w:rsidP="008D5332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długość drogi optycznej dla celi pomiarowej detektora diod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07A74637" w14:textId="77FAF959" w:rsidR="00B332AC" w:rsidRPr="00B86DA8" w:rsidRDefault="00B332AC" w:rsidP="008D533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780E20F0" w14:textId="77777777" w:rsidTr="004F10E5">
        <w:trPr>
          <w:trHeight w:val="7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C553" w14:textId="77777777" w:rsidR="00C96690" w:rsidRPr="00B86DA8" w:rsidRDefault="00C96690" w:rsidP="00C96690">
            <w:pPr>
              <w:pStyle w:val="Akapitzlist"/>
              <w:numPr>
                <w:ilvl w:val="1"/>
                <w:numId w:val="39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74D1A0" w14:textId="77777777" w:rsidR="00C96690" w:rsidRPr="00B86DA8" w:rsidRDefault="00B35018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C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zęstotliwość zbierania danych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C41D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minimum 100 Hz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4FF8" w14:textId="627228FB" w:rsidR="00C96690" w:rsidRPr="00B86DA8" w:rsidRDefault="004F10E5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czędtotliwość zbierania danych przez detektor diodowy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8A2C937" w14:textId="77777777" w:rsidR="00C96690" w:rsidRPr="00B86DA8" w:rsidRDefault="00C96690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25CE989F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8ED9" w14:textId="77777777" w:rsidR="00C96690" w:rsidRPr="00B86DA8" w:rsidRDefault="00C96690" w:rsidP="00C9669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FEF7D1" w14:textId="77777777" w:rsidR="00C96690" w:rsidRPr="00B86DA8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D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etektor refraktometryczny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5F6BB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0354" w14:textId="30C34225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474AF945">
                <v:shape id="_x0000_i1169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122211" w:shapeid="_x0000_i1169"/>
              </w:object>
            </w:r>
          </w:p>
          <w:p w14:paraId="59978B79" w14:textId="5DB9951B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2249B0FF">
                <v:shape id="_x0000_i1171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22211" w:shapeid="_x0000_i1171"/>
              </w:object>
            </w:r>
          </w:p>
        </w:tc>
      </w:tr>
      <w:tr w:rsidR="00C96690" w:rsidRPr="00B86DA8" w14:paraId="0CD5C345" w14:textId="77777777" w:rsidTr="004F10E5">
        <w:trPr>
          <w:trHeight w:val="8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C250" w14:textId="77777777" w:rsidR="00C96690" w:rsidRPr="00B86DA8" w:rsidRDefault="00C96690" w:rsidP="00C96690">
            <w:pPr>
              <w:pStyle w:val="Akapitzlist"/>
              <w:numPr>
                <w:ilvl w:val="1"/>
                <w:numId w:val="41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483389" w14:textId="77777777" w:rsidR="00C96690" w:rsidRPr="00B86DA8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Z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akres refrakcji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DB24A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co najmniej 1-1,75 RIU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8F1A" w14:textId="3462E694" w:rsidR="00C96690" w:rsidRPr="00B86DA8" w:rsidRDefault="004F10E5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zakres refrakcji dla detektora refraktometryczn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4C7B774" w14:textId="77777777" w:rsidR="00C96690" w:rsidRPr="00B86DA8" w:rsidRDefault="00C96690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025C404C" w14:textId="77777777" w:rsidTr="004F10E5">
        <w:trPr>
          <w:trHeight w:val="8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F7A4" w14:textId="77777777" w:rsidR="00C96690" w:rsidRPr="00B86DA8" w:rsidRDefault="00C96690" w:rsidP="00C96690">
            <w:pPr>
              <w:pStyle w:val="Akapitzlist"/>
              <w:numPr>
                <w:ilvl w:val="1"/>
                <w:numId w:val="41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195D04" w14:textId="77777777" w:rsidR="00C96690" w:rsidRPr="00B86DA8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P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oziom szumów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247D5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nie większy niż 2,5x10</w:t>
            </w:r>
            <w:r w:rsidRPr="00B86DA8">
              <w:rPr>
                <w:rFonts w:ascii="Arial" w:hAnsi="Arial" w:cs="Arial"/>
                <w:sz w:val="22"/>
                <w:szCs w:val="22"/>
                <w:vertAlign w:val="superscript"/>
              </w:rPr>
              <w:t>–9</w:t>
            </w:r>
            <w:r w:rsidRPr="00B86DA8">
              <w:rPr>
                <w:rFonts w:ascii="Arial" w:hAnsi="Arial" w:cs="Arial"/>
                <w:sz w:val="22"/>
                <w:szCs w:val="22"/>
              </w:rPr>
              <w:t xml:space="preserve"> RIU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8701" w14:textId="26FDD963" w:rsidR="00C96690" w:rsidRPr="00B86DA8" w:rsidRDefault="004F10E5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arametru poziom szumów dla detektora refraktometryczn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AF9F5ED" w14:textId="77777777" w:rsidR="00C96690" w:rsidRPr="00B86DA8" w:rsidRDefault="00C96690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57087CC2" w14:textId="77777777" w:rsidTr="004F10E5">
        <w:trPr>
          <w:trHeight w:val="8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43C1" w14:textId="77777777" w:rsidR="00C96690" w:rsidRPr="00B86DA8" w:rsidRDefault="00C96690" w:rsidP="00C96690">
            <w:pPr>
              <w:pStyle w:val="Akapitzlist"/>
              <w:numPr>
                <w:ilvl w:val="1"/>
                <w:numId w:val="41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031A08" w14:textId="77777777" w:rsidR="00C96690" w:rsidRPr="00B86DA8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D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ryft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A8A5C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nie większy niż 2x10</w:t>
            </w:r>
            <w:r w:rsidRPr="00B86DA8">
              <w:rPr>
                <w:rFonts w:ascii="Arial" w:hAnsi="Arial" w:cs="Arial"/>
                <w:sz w:val="22"/>
                <w:szCs w:val="22"/>
                <w:vertAlign w:val="superscript"/>
              </w:rPr>
              <w:t>–7</w:t>
            </w:r>
            <w:r w:rsidRPr="00B86DA8">
              <w:rPr>
                <w:rFonts w:ascii="Arial" w:hAnsi="Arial" w:cs="Arial"/>
                <w:sz w:val="22"/>
                <w:szCs w:val="22"/>
              </w:rPr>
              <w:t xml:space="preserve"> RIU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C303" w14:textId="5910DA23" w:rsidR="00C96690" w:rsidRPr="00B86DA8" w:rsidRDefault="004F10E5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parametru dryft dla detektora refraktometryczn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6CC830E4" w14:textId="77777777" w:rsidR="00C96690" w:rsidRPr="00B86DA8" w:rsidRDefault="00C96690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270850F1" w14:textId="77777777" w:rsidTr="004F10E5">
        <w:trPr>
          <w:trHeight w:val="6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07E6" w14:textId="77777777" w:rsidR="00C96690" w:rsidRPr="00B86DA8" w:rsidRDefault="00C96690" w:rsidP="00C96690">
            <w:pPr>
              <w:pStyle w:val="Akapitzlist"/>
              <w:numPr>
                <w:ilvl w:val="1"/>
                <w:numId w:val="41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E6F232" w14:textId="77777777" w:rsidR="00C96690" w:rsidRPr="00B86DA8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P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ojemność celi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65AE2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nie większa niż 9 µl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4719" w14:textId="70740B24" w:rsidR="00C96690" w:rsidRPr="00B86DA8" w:rsidRDefault="004F10E5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pojemność celi detektora refraktometryczn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4B69705C" w14:textId="77777777" w:rsidR="00C96690" w:rsidRPr="00B86DA8" w:rsidRDefault="00C96690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7D9554FF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E706" w14:textId="77777777" w:rsidR="00C96690" w:rsidRPr="00B86DA8" w:rsidRDefault="00C96690" w:rsidP="00C96690">
            <w:pPr>
              <w:pStyle w:val="Akapitzlist"/>
              <w:numPr>
                <w:ilvl w:val="1"/>
                <w:numId w:val="41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4C90DF" w14:textId="77777777" w:rsidR="00C96690" w:rsidRPr="00B86DA8" w:rsidRDefault="00DA5E46" w:rsidP="00DA5E46">
            <w:pPr>
              <w:spacing w:line="240" w:lineRule="auto"/>
              <w:ind w:left="708" w:hanging="70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T</w:t>
            </w:r>
            <w:r w:rsidR="00C96690" w:rsidRPr="00B86DA8">
              <w:rPr>
                <w:rFonts w:ascii="Arial" w:hAnsi="Arial" w:cs="Arial"/>
                <w:sz w:val="22"/>
                <w:szCs w:val="22"/>
              </w:rPr>
              <w:t>emperatura celi kontrolowana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E7D9F" w14:textId="77777777" w:rsidR="00C96690" w:rsidRPr="00B86DA8" w:rsidRDefault="00C96690" w:rsidP="00194241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 zakresie co najmniej 30 do 55</w:t>
            </w:r>
            <w:r w:rsidRPr="00B86DA8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B86DA8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28F5" w14:textId="065E5A02" w:rsidR="00C96690" w:rsidRPr="00B86DA8" w:rsidRDefault="004F10E5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kontroli temperatury dla detektora refraktometryczn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735E23EE" w14:textId="77777777" w:rsidR="00C96690" w:rsidRPr="00B86DA8" w:rsidRDefault="00C96690" w:rsidP="004F10E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5AD034ED" w14:textId="77777777" w:rsidTr="004F10E5">
        <w:trPr>
          <w:trHeight w:val="8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BE6F" w14:textId="77777777" w:rsidR="00C96690" w:rsidRPr="00A554B0" w:rsidRDefault="00C96690" w:rsidP="00C9669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9895A6" w14:textId="77777777" w:rsidR="00C96690" w:rsidRPr="00A554B0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O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t>programowanie sterujące całym zestawem HPLC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1B54F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4D6C" w14:textId="2138CC03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0017F3D1">
                <v:shape id="_x0000_i1173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1222112" w:shapeid="_x0000_i1173"/>
              </w:object>
            </w:r>
          </w:p>
          <w:p w14:paraId="24F80B24" w14:textId="6A4FB5C7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31F14FD9">
                <v:shape id="_x0000_i1175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1222112" w:shapeid="_x0000_i1175"/>
              </w:object>
            </w:r>
          </w:p>
        </w:tc>
      </w:tr>
      <w:tr w:rsidR="00C96690" w:rsidRPr="00B86DA8" w14:paraId="5030A4D2" w14:textId="77777777" w:rsidTr="004F10E5">
        <w:trPr>
          <w:trHeight w:val="8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4191" w14:textId="77777777" w:rsidR="00C96690" w:rsidRPr="00A554B0" w:rsidRDefault="00C96690" w:rsidP="00C96690">
            <w:pPr>
              <w:pStyle w:val="Akapitzlist"/>
              <w:numPr>
                <w:ilvl w:val="1"/>
                <w:numId w:val="4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5F0681" w14:textId="77777777" w:rsidR="00C96690" w:rsidRPr="00A554B0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Z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t xml:space="preserve">bieranie i opracowywanie danych 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br/>
              <w:t>z zainstalowanych detektorów, tworzenie raportów, tworzenie bazy widm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970DC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7FD0" w14:textId="02704B8A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11911725">
                <v:shape id="_x0000_i1177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12221121" w:shapeid="_x0000_i1177"/>
              </w:object>
            </w:r>
          </w:p>
          <w:p w14:paraId="30232AE0" w14:textId="25CF62D8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0631A95B">
                <v:shape id="_x0000_i1179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12221121" w:shapeid="_x0000_i1179"/>
              </w:object>
            </w:r>
          </w:p>
        </w:tc>
      </w:tr>
      <w:tr w:rsidR="00C96690" w:rsidRPr="00B86DA8" w14:paraId="091BE186" w14:textId="77777777" w:rsidTr="004F10E5">
        <w:trPr>
          <w:trHeight w:val="11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F722" w14:textId="77777777" w:rsidR="00C96690" w:rsidRPr="00A554B0" w:rsidRDefault="00C96690" w:rsidP="00C96690">
            <w:pPr>
              <w:pStyle w:val="Akapitzlist"/>
              <w:numPr>
                <w:ilvl w:val="1"/>
                <w:numId w:val="42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28D44E" w14:textId="447A53F2" w:rsidR="00C96690" w:rsidRPr="00A554B0" w:rsidRDefault="004F10E5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System operacyjny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8CED1" w14:textId="671EB052" w:rsidR="00A554B0" w:rsidRPr="000462AF" w:rsidRDefault="00221246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nie gorszy niż </w:t>
            </w:r>
            <w:r w:rsidR="00A554B0" w:rsidRPr="000462AF">
              <w:rPr>
                <w:rFonts w:ascii="Arial" w:hAnsi="Arial" w:cs="Arial"/>
                <w:sz w:val="22"/>
                <w:szCs w:val="22"/>
              </w:rPr>
              <w:t>Microsoft Windows 10 Professional (64-bit) lub równoważny, nie wymagający aktywacji za pomocą telefonu lub Internetu.</w:t>
            </w:r>
          </w:p>
          <w:p w14:paraId="1E4E2104" w14:textId="77777777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Przez równoważność rozumie się m.in.:</w:t>
            </w:r>
          </w:p>
          <w:p w14:paraId="36556BF2" w14:textId="38E4B8DC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-wbudowany mechanizm ochrony przed programami szpiegującymi i innym niepożądanym oprogramowaniem;</w:t>
            </w:r>
          </w:p>
          <w:p w14:paraId="061B066C" w14:textId="48AA0A89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- wbudowaną zaporę firewall;</w:t>
            </w:r>
          </w:p>
          <w:p w14:paraId="55D2191A" w14:textId="13193020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- możliwość obsługi wielu monitorów;</w:t>
            </w:r>
          </w:p>
          <w:p w14:paraId="7819D94D" w14:textId="2DE521DA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- system automatycznej aktualizacji systemu i zabezpieczeń;</w:t>
            </w:r>
          </w:p>
          <w:p w14:paraId="12B25D88" w14:textId="17E6DD98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- obsługę architektury 64-bitowej;</w:t>
            </w:r>
          </w:p>
          <w:p w14:paraId="5FBAD5F0" w14:textId="0EF9EDE0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- wbudowany system przywracania systemu w przypadku awarii;</w:t>
            </w:r>
          </w:p>
          <w:p w14:paraId="1DAE467C" w14:textId="23E4DB2D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- wbudowany system tworzenia i przywracania kopii zapasowej systemu;</w:t>
            </w:r>
          </w:p>
          <w:p w14:paraId="41D2C4E9" w14:textId="01321308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 xml:space="preserve">- możliwość podłączenia do domeny i stosowanie </w:t>
            </w:r>
            <w:proofErr w:type="spellStart"/>
            <w:r w:rsidRPr="000462AF">
              <w:rPr>
                <w:rFonts w:ascii="Arial" w:hAnsi="Arial" w:cs="Arial"/>
                <w:sz w:val="22"/>
                <w:szCs w:val="22"/>
              </w:rPr>
              <w:t>Group</w:t>
            </w:r>
            <w:proofErr w:type="spellEnd"/>
            <w:r w:rsidRPr="000462AF">
              <w:rPr>
                <w:rFonts w:ascii="Arial" w:hAnsi="Arial" w:cs="Arial"/>
                <w:sz w:val="22"/>
                <w:szCs w:val="22"/>
              </w:rPr>
              <w:t xml:space="preserve"> Policy;</w:t>
            </w:r>
          </w:p>
          <w:p w14:paraId="55657F0A" w14:textId="165EE02B" w:rsidR="00C9669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- ponowna instalacja systemu nie może wymagać wpisania klucza licencyjnego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78025" w14:textId="123C1AB8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3A3AC367">
                <v:shape id="_x0000_i1181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72" w:name="TAK122211211" w:shapeid="_x0000_i1181"/>
              </w:object>
            </w:r>
          </w:p>
          <w:p w14:paraId="4D8BD94B" w14:textId="555E5E72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7B671ADC">
                <v:shape id="_x0000_i1183" type="#_x0000_t75" alt="Wykonawca zaznacza NIE jeżeli zaoferowany sprzęt nie spełnia wymagań określonych w kolumnie nr 2 i 3" style="width:108pt;height:18pt" o:ole="">
                  <v:imagedata r:id="rId73" o:title=""/>
                </v:shape>
                <w:control r:id="rId74" w:name="CheckBox1122211211" w:shapeid="_x0000_i1183"/>
              </w:object>
            </w:r>
          </w:p>
        </w:tc>
      </w:tr>
      <w:tr w:rsidR="00C96690" w:rsidRPr="00B86DA8" w14:paraId="12A58A82" w14:textId="77777777" w:rsidTr="004F10E5">
        <w:trPr>
          <w:trHeight w:val="9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8BE7" w14:textId="77777777" w:rsidR="00C96690" w:rsidRPr="00A554B0" w:rsidRDefault="00C96690" w:rsidP="00C9669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AED590" w14:textId="77777777" w:rsidR="00C96690" w:rsidRPr="00A554B0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Z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t>estaw komputerowy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DB71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47B5" w14:textId="1D1D833C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3D7E5EF6">
                <v:shape id="_x0000_i1185" type="#_x0000_t75" alt="Wykonawca zaznacza TAK jeżeli zaoferowany sprzęt spełnia wymaganie określone w kolumnie nr 2 i 3" style="width:47.25pt;height:18pt" o:ole="">
                  <v:imagedata r:id="rId75" o:title=""/>
                </v:shape>
                <w:control r:id="rId76" w:name="TAK1222112111" w:shapeid="_x0000_i1185"/>
              </w:object>
            </w:r>
          </w:p>
          <w:p w14:paraId="7A39B36E" w14:textId="61F1AF2F" w:rsidR="00C96690" w:rsidRPr="00B86DA8" w:rsidRDefault="00C96690" w:rsidP="004F10E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340DD2B8">
                <v:shape id="_x0000_i1187" type="#_x0000_t75" alt="Wykonawca zaznacza NIE jeżeli zaoferowany sprzęt nie spełnia wymagań określonych w kolumnie nr 2 i 3" style="width:108pt;height:18pt" o:ole="">
                  <v:imagedata r:id="rId77" o:title=""/>
                </v:shape>
                <w:control r:id="rId78" w:name="CheckBox11222112111" w:shapeid="_x0000_i1187"/>
              </w:object>
            </w:r>
          </w:p>
        </w:tc>
      </w:tr>
      <w:tr w:rsidR="00C96690" w:rsidRPr="00B86DA8" w14:paraId="7BB8C963" w14:textId="77777777" w:rsidTr="00AA7266">
        <w:trPr>
          <w:trHeight w:val="8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6754" w14:textId="77777777" w:rsidR="00C96690" w:rsidRPr="00A554B0" w:rsidRDefault="00C96690" w:rsidP="00C96690">
            <w:pPr>
              <w:pStyle w:val="Akapitzlist"/>
              <w:numPr>
                <w:ilvl w:val="1"/>
                <w:numId w:val="4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EBF402" w14:textId="77777777" w:rsidR="00C96690" w:rsidRPr="00A554B0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M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t>onitor LCD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CB92F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minimum 24 cale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0C59" w14:textId="767786C1" w:rsidR="00C96690" w:rsidRPr="00B86DA8" w:rsidRDefault="00AA7266" w:rsidP="00AA726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ość cali monitora LCD dla zestawu komputerowego w oferowanym sprzę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B3BAF17" w14:textId="77777777" w:rsidR="00C96690" w:rsidRPr="00B86DA8" w:rsidRDefault="00C96690" w:rsidP="00AA726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648A2EC0" w14:textId="77777777" w:rsidTr="00AA7266">
        <w:trPr>
          <w:trHeight w:val="8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D877" w14:textId="77777777" w:rsidR="00C96690" w:rsidRPr="00A554B0" w:rsidRDefault="00C96690" w:rsidP="00C96690">
            <w:pPr>
              <w:pStyle w:val="Akapitzlist"/>
              <w:numPr>
                <w:ilvl w:val="1"/>
                <w:numId w:val="4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075707" w14:textId="77777777" w:rsidR="00C96690" w:rsidRPr="00A554B0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P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t xml:space="preserve">rocesor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AE590" w14:textId="1BC04FE5" w:rsidR="00A554B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minimum 4 rdzeniowy o częstotliwości 3,2 GHz,</w:t>
            </w:r>
          </w:p>
          <w:p w14:paraId="3DA25C85" w14:textId="37658A53" w:rsidR="00C9669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Procesor musi obsługiwać 64-bitowe systemy operacyjne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1DE8" w14:textId="50F8CCDF" w:rsidR="00C96690" w:rsidRPr="00B86DA8" w:rsidRDefault="00AA7266" w:rsidP="00AA726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y procesora dla zestawu komputer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36BBFA9D" w14:textId="77777777" w:rsidR="00C96690" w:rsidRPr="00B86DA8" w:rsidRDefault="00C96690" w:rsidP="00AA726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31DC0163" w14:textId="77777777" w:rsidTr="00AA7266">
        <w:trPr>
          <w:trHeight w:val="6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7429" w14:textId="77777777" w:rsidR="00C96690" w:rsidRPr="00A554B0" w:rsidRDefault="00C96690" w:rsidP="00C96690">
            <w:pPr>
              <w:pStyle w:val="Akapitzlist"/>
              <w:numPr>
                <w:ilvl w:val="1"/>
                <w:numId w:val="4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E51EC2" w14:textId="77777777" w:rsidR="00C96690" w:rsidRPr="00A554B0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P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t>amięć RAM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9FED2" w14:textId="4EDCE94A" w:rsidR="00C96690" w:rsidRPr="000462AF" w:rsidRDefault="00A554B0" w:rsidP="00A554B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62AF">
              <w:rPr>
                <w:rFonts w:ascii="Arial" w:hAnsi="Arial" w:cs="Arial"/>
                <w:sz w:val="22"/>
                <w:szCs w:val="22"/>
              </w:rPr>
              <w:t>typu DDR4 lub nowsza o pojemności nie mniejszej niż 16GB. Taktowanie pamięci co najmniej 3200MHz.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B25B" w14:textId="6272566C" w:rsidR="00C96690" w:rsidRPr="00B86DA8" w:rsidRDefault="00AA7266" w:rsidP="00AA726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pamięci RAM dla zestawu komputer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54F40E78" w14:textId="77777777" w:rsidR="00C96690" w:rsidRPr="00B86DA8" w:rsidRDefault="00C96690" w:rsidP="00AA726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5D02236A" w14:textId="77777777" w:rsidTr="00AA7266">
        <w:trPr>
          <w:trHeight w:val="7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0D1A" w14:textId="77777777" w:rsidR="00C96690" w:rsidRPr="00A554B0" w:rsidRDefault="00C96690" w:rsidP="00C96690">
            <w:pPr>
              <w:pStyle w:val="Akapitzlist"/>
              <w:numPr>
                <w:ilvl w:val="1"/>
                <w:numId w:val="4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B98BFD" w14:textId="77777777" w:rsidR="00C96690" w:rsidRPr="00A554B0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D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t>ysk twardy SSD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C582E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minimum 500GB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AC6F" w14:textId="0AFB29FD" w:rsidR="00C96690" w:rsidRPr="00B86DA8" w:rsidRDefault="00AA7266" w:rsidP="00AA726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dysku SSD dla zestawu komputerowego w oferowanym sprzecie"/>
                  <w:textInput/>
                </w:ffData>
              </w:fldCha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fldChar w:fldCharType="end"/>
            </w:r>
          </w:p>
          <w:p w14:paraId="1857025B" w14:textId="77777777" w:rsidR="00C96690" w:rsidRPr="00B86DA8" w:rsidRDefault="00C96690" w:rsidP="00AA7266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C96690" w:rsidRPr="00B86DA8" w14:paraId="5A101C8C" w14:textId="77777777" w:rsidTr="00AA7266">
        <w:trPr>
          <w:trHeight w:val="8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88DA" w14:textId="77777777" w:rsidR="00C96690" w:rsidRPr="00A554B0" w:rsidRDefault="00C96690" w:rsidP="00C96690">
            <w:pPr>
              <w:pStyle w:val="Akapitzlist"/>
              <w:numPr>
                <w:ilvl w:val="1"/>
                <w:numId w:val="4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2FE9E2" w14:textId="77777777" w:rsidR="00C96690" w:rsidRPr="00A554B0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M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t>ysz optyczna oraz klawiatura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C8960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EE89" w14:textId="0766D123" w:rsidR="00C96690" w:rsidRPr="00B86DA8" w:rsidRDefault="00C96690" w:rsidP="00AA72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11599E09">
                <v:shape id="_x0000_i1189" type="#_x0000_t75" alt="Wykonawca zaznacza TAK jeżeli zaoferowany sprzęt spełnia wymaganie określone w kolumnie nr 2 i 3" style="width:47.25pt;height:18pt" o:ole="">
                  <v:imagedata r:id="rId79" o:title=""/>
                </v:shape>
                <w:control r:id="rId80" w:name="TAK12221121111" w:shapeid="_x0000_i1189"/>
              </w:object>
            </w:r>
          </w:p>
          <w:p w14:paraId="4731BC42" w14:textId="3E1814D0" w:rsidR="00C96690" w:rsidRPr="00B86DA8" w:rsidRDefault="00C96690" w:rsidP="00AA72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361073CC">
                <v:shape id="_x0000_i1191" type="#_x0000_t75" alt="Wykonawca zaznacza NIE jeżeli zaoferowany sprzęt nie spełnia wymagań określonych w kolumnie nr 2 i 3" style="width:108pt;height:18pt" o:ole="">
                  <v:imagedata r:id="rId81" o:title=""/>
                </v:shape>
                <w:control r:id="rId82" w:name="CheckBox112221121111" w:shapeid="_x0000_i1191"/>
              </w:object>
            </w:r>
          </w:p>
        </w:tc>
      </w:tr>
      <w:tr w:rsidR="00C96690" w:rsidRPr="00B86DA8" w14:paraId="33C3480D" w14:textId="77777777" w:rsidTr="00AA7266">
        <w:trPr>
          <w:trHeight w:val="9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0844" w14:textId="77777777" w:rsidR="00C96690" w:rsidRPr="00A554B0" w:rsidRDefault="00C96690" w:rsidP="00C9669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5DF7A2" w14:textId="4FDC2842" w:rsidR="00C96690" w:rsidRPr="00A554B0" w:rsidRDefault="00DA5E46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54B0">
              <w:rPr>
                <w:rFonts w:ascii="Arial" w:hAnsi="Arial" w:cs="Arial"/>
                <w:sz w:val="22"/>
                <w:szCs w:val="22"/>
              </w:rPr>
              <w:t>D</w:t>
            </w:r>
            <w:r w:rsidR="003367D5">
              <w:rPr>
                <w:rFonts w:ascii="Arial" w:hAnsi="Arial" w:cs="Arial"/>
                <w:sz w:val="22"/>
                <w:szCs w:val="22"/>
              </w:rPr>
              <w:t>rukarka kolorowa laserowa z </w:t>
            </w:r>
            <w:r w:rsidR="00C96690" w:rsidRPr="00A554B0">
              <w:rPr>
                <w:rFonts w:ascii="Arial" w:hAnsi="Arial" w:cs="Arial"/>
                <w:sz w:val="22"/>
                <w:szCs w:val="22"/>
              </w:rPr>
              <w:t>dupleksem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20760" w14:textId="77777777" w:rsidR="00C96690" w:rsidRPr="00B86DA8" w:rsidRDefault="00C96690" w:rsidP="00C966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BBBA" w14:textId="5A3FE9AB" w:rsidR="00C96690" w:rsidRPr="00B86DA8" w:rsidRDefault="00C96690" w:rsidP="00AA72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30371940">
                <v:shape id="_x0000_i1193" type="#_x0000_t75" alt="Wykonawca zaznacza TAK jeżeli zaoferowany sprzęt spełnia wymaganie określone w kolumnie nr 2 i 3" style="width:47.25pt;height:18pt" o:ole="">
                  <v:imagedata r:id="rId83" o:title=""/>
                </v:shape>
                <w:control r:id="rId84" w:name="TAK122211211111" w:shapeid="_x0000_i1193"/>
              </w:object>
            </w:r>
          </w:p>
          <w:p w14:paraId="765B9DD7" w14:textId="685B4BF7" w:rsidR="00C96690" w:rsidRPr="00B86DA8" w:rsidRDefault="00C96690" w:rsidP="00AA72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4CD0724F">
                <v:shape id="_x0000_i1195" type="#_x0000_t75" alt="Wykonawca zaznacza NIE jeżeli zaoferowany sprzęt nie spełnia wymagań określonych w kolumnie nr 2 i 3" style="width:108pt;height:18pt" o:ole="">
                  <v:imagedata r:id="rId85" o:title=""/>
                </v:shape>
                <w:control r:id="rId86" w:name="CheckBox1122211211111" w:shapeid="_x0000_i1195"/>
              </w:object>
            </w:r>
          </w:p>
        </w:tc>
      </w:tr>
      <w:tr w:rsidR="00646B23" w:rsidRPr="00B86DA8" w14:paraId="178BEA1F" w14:textId="77777777" w:rsidTr="00AA7266">
        <w:trPr>
          <w:trHeight w:val="8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BF6F" w14:textId="77777777" w:rsidR="00646B23" w:rsidRPr="00B86DA8" w:rsidRDefault="00646B23" w:rsidP="00646B2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ADB9A1" w14:textId="055DF313" w:rsidR="00646B23" w:rsidRPr="00B86DA8" w:rsidRDefault="00646B23" w:rsidP="00646B23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Au</w:t>
            </w:r>
            <w:r w:rsidR="003367D5">
              <w:rPr>
                <w:rFonts w:ascii="Arial" w:hAnsi="Arial" w:cs="Arial"/>
                <w:sz w:val="22"/>
                <w:szCs w:val="22"/>
              </w:rPr>
              <w:t>toryzowany serwis gwarancyjny i </w:t>
            </w:r>
            <w:r w:rsidRPr="00B86DA8">
              <w:rPr>
                <w:rFonts w:ascii="Arial" w:hAnsi="Arial" w:cs="Arial"/>
                <w:sz w:val="22"/>
                <w:szCs w:val="22"/>
              </w:rPr>
              <w:t xml:space="preserve">pogwarancyjny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700BA" w14:textId="36A6C80E" w:rsidR="00646B23" w:rsidRPr="00B86DA8" w:rsidRDefault="004A666B" w:rsidP="004A666B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</w:t>
            </w:r>
            <w:r w:rsidR="00646B23" w:rsidRPr="00B86DA8">
              <w:rPr>
                <w:rFonts w:ascii="Arial" w:hAnsi="Arial" w:cs="Arial"/>
                <w:sz w:val="22"/>
                <w:szCs w:val="22"/>
              </w:rPr>
              <w:t>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8BA1" w14:textId="62D0A9AB" w:rsidR="00646B23" w:rsidRPr="00B86DA8" w:rsidRDefault="00646B23" w:rsidP="00AA72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71441C97">
                <v:shape id="_x0000_i1197" type="#_x0000_t75" alt="Wykonawca zaznacza TAK jeżeli zaoferowany sprzęt spełnia wymaganie określone w kolumnie nr 2 i 3" style="width:47.25pt;height:18pt" o:ole="">
                  <v:imagedata r:id="rId87" o:title=""/>
                </v:shape>
                <w:control r:id="rId88" w:name="TAK12221121111111" w:shapeid="_x0000_i1197"/>
              </w:object>
            </w:r>
          </w:p>
          <w:p w14:paraId="023071D7" w14:textId="62CFA6BE" w:rsidR="00646B23" w:rsidRPr="00B86DA8" w:rsidRDefault="00646B23" w:rsidP="00AA72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5D09CEEE">
                <v:shape id="_x0000_i1199" type="#_x0000_t75" alt="Wykonawca zaznacza NIE jeżeli zaoferowany sprzęt nie spełnia wymagań określonych w kolumnie nr 2 i 3" style="width:108pt;height:18pt" o:ole="">
                  <v:imagedata r:id="rId89" o:title=""/>
                </v:shape>
                <w:control r:id="rId90" w:name="CheckBox112221121111111" w:shapeid="_x0000_i1199"/>
              </w:object>
            </w:r>
          </w:p>
        </w:tc>
      </w:tr>
      <w:tr w:rsidR="00646B23" w:rsidRPr="00B86DA8" w14:paraId="3F6A1779" w14:textId="77777777" w:rsidTr="00B368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76C3" w14:textId="77777777" w:rsidR="00646B23" w:rsidRPr="00B86DA8" w:rsidRDefault="00646B23" w:rsidP="00646B2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55FCF7" w14:textId="37557FE0" w:rsidR="00646B23" w:rsidRPr="00B86DA8" w:rsidRDefault="00DA5E46" w:rsidP="00646B23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T</w:t>
            </w:r>
            <w:r w:rsidR="00646B23" w:rsidRPr="00B86DA8">
              <w:rPr>
                <w:rFonts w:ascii="Arial" w:hAnsi="Arial" w:cs="Arial"/>
                <w:sz w:val="22"/>
                <w:szCs w:val="22"/>
              </w:rPr>
              <w:t xml:space="preserve">ransport, instalacja, montaż oraz szkolenie personelu w </w:t>
            </w:r>
            <w:r w:rsidR="00AA7266" w:rsidRPr="00B86DA8">
              <w:rPr>
                <w:rFonts w:ascii="Arial" w:hAnsi="Arial" w:cs="Arial"/>
                <w:sz w:val="22"/>
                <w:szCs w:val="22"/>
              </w:rPr>
              <w:t xml:space="preserve">miejscu użytkowania sprzętu </w:t>
            </w:r>
            <w:r w:rsidR="00646B23" w:rsidRPr="00B86DA8">
              <w:rPr>
                <w:rFonts w:ascii="Arial" w:hAnsi="Arial" w:cs="Arial"/>
                <w:sz w:val="22"/>
                <w:szCs w:val="22"/>
              </w:rPr>
              <w:t>z zakresu obsługi sprzętu i oprogramowania sterującego</w:t>
            </w:r>
            <w:r w:rsidR="00AA7266" w:rsidRPr="00B86DA8">
              <w:rPr>
                <w:rFonts w:ascii="Arial" w:hAnsi="Arial" w:cs="Arial"/>
                <w:sz w:val="22"/>
                <w:szCs w:val="22"/>
              </w:rPr>
              <w:t xml:space="preserve"> zestawem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7FC0" w14:textId="77777777" w:rsidR="00646B23" w:rsidRPr="00B86DA8" w:rsidRDefault="00646B23" w:rsidP="00646B2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B16E" w14:textId="7124147A" w:rsidR="00646B23" w:rsidRPr="00B86DA8" w:rsidRDefault="00646B23" w:rsidP="00AA72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5C5466E3">
                <v:shape id="_x0000_i1201" type="#_x0000_t75" alt="Wykonawca zaznacza TAK jeżeli zaoferowany sprzęt spełnia wymaganie określone w kolumnie nr 2 i 3" style="width:47.25pt;height:18pt" o:ole="">
                  <v:imagedata r:id="rId91" o:title=""/>
                </v:shape>
                <w:control r:id="rId92" w:name="TAK12221121111112" w:shapeid="_x0000_i1201"/>
              </w:object>
            </w:r>
          </w:p>
          <w:p w14:paraId="0C76AA25" w14:textId="552B8FB4" w:rsidR="00646B23" w:rsidRPr="00B86DA8" w:rsidRDefault="00646B23" w:rsidP="00AA726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2CFBF7EB">
                <v:shape id="_x0000_i1203" type="#_x0000_t75" alt="Wykonawca zaznacza NIE jeżeli zaoferowany sprzęt nie spełnia wymagań określonych w kolumnie nr 2 i 3" style="width:108pt;height:18pt" o:ole="">
                  <v:imagedata r:id="rId93" o:title=""/>
                </v:shape>
                <w:control r:id="rId94" w:name="CheckBox112221121111112" w:shapeid="_x0000_i1203"/>
              </w:object>
            </w:r>
          </w:p>
        </w:tc>
      </w:tr>
      <w:tr w:rsidR="00C96690" w:rsidRPr="00B86DA8" w14:paraId="7368FDC2" w14:textId="77777777" w:rsidTr="004A666B">
        <w:trPr>
          <w:trHeight w:val="6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413421D" w14:textId="77777777" w:rsidR="00C96690" w:rsidRPr="00B86DA8" w:rsidRDefault="00C96690" w:rsidP="00C9669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1DC4579" w14:textId="77777777" w:rsidR="00C96690" w:rsidRPr="00B86DA8" w:rsidRDefault="00C96690" w:rsidP="00C96690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b/>
                <w:sz w:val="22"/>
                <w:szCs w:val="22"/>
              </w:rPr>
              <w:t>Gwarancja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A62253A" w14:textId="77777777" w:rsidR="00C96690" w:rsidRPr="00B86DA8" w:rsidRDefault="00C96690" w:rsidP="00B81BF8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86DA8">
              <w:rPr>
                <w:rFonts w:ascii="Arial" w:hAnsi="Arial" w:cs="Arial"/>
                <w:b/>
                <w:sz w:val="22"/>
                <w:szCs w:val="22"/>
              </w:rPr>
              <w:t xml:space="preserve">co najmniej </w:t>
            </w:r>
            <w:r w:rsidR="00B81BF8" w:rsidRPr="00B86DA8">
              <w:rPr>
                <w:rFonts w:ascii="Arial" w:hAnsi="Arial" w:cs="Arial"/>
                <w:b/>
                <w:sz w:val="22"/>
                <w:szCs w:val="22"/>
              </w:rPr>
              <w:t>24 miesiące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23AD59E" w14:textId="104E4078" w:rsidR="00C96690" w:rsidRPr="00B86DA8" w:rsidRDefault="00AA7266" w:rsidP="004A666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 w:rsidRPr="00B86DA8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instrText xml:space="preserve"> FORMTEXT </w:instrText>
            </w:r>
            <w:r w:rsidRPr="00B86DA8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</w:r>
            <w:r w:rsidRPr="00B86DA8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fldChar w:fldCharType="separate"/>
            </w:r>
            <w:r w:rsidRPr="00B86DA8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w:t> </w:t>
            </w:r>
            <w:r w:rsidRPr="00B86DA8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fldChar w:fldCharType="end"/>
            </w:r>
          </w:p>
          <w:p w14:paraId="56220D67" w14:textId="77777777" w:rsidR="00C96690" w:rsidRPr="00B86DA8" w:rsidRDefault="00C96690" w:rsidP="004A66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iCs/>
                <w:sz w:val="22"/>
                <w:szCs w:val="22"/>
                <w:vertAlign w:val="subscript"/>
                <w:lang w:eastAsia="pl-PL"/>
              </w:rPr>
              <w:t>Należy podać</w:t>
            </w:r>
          </w:p>
        </w:tc>
      </w:tr>
      <w:tr w:rsidR="00B86DA8" w:rsidRPr="00B86DA8" w14:paraId="3CF04D5D" w14:textId="77777777" w:rsidTr="00B86DA8">
        <w:trPr>
          <w:trHeight w:val="6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DF2B1" w14:textId="77777777" w:rsidR="00B86DA8" w:rsidRPr="00B86DA8" w:rsidRDefault="00B86DA8" w:rsidP="00C9669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A1278" w14:textId="77777777" w:rsidR="00B86DA8" w:rsidRPr="00B86DA8" w:rsidRDefault="00B86DA8" w:rsidP="00937CE2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6" w:name="_Hlk137572198"/>
            <w:r w:rsidRPr="00B86DA8">
              <w:rPr>
                <w:rFonts w:ascii="Arial" w:hAnsi="Arial" w:cs="Arial"/>
                <w:sz w:val="22"/>
                <w:szCs w:val="22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51835D42" w14:textId="77777777" w:rsidR="00B86DA8" w:rsidRPr="00B86DA8" w:rsidRDefault="00B86DA8" w:rsidP="00937CE2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Strategia promocji i informacji KPO oraz pliki ze znakiem KPO i znakiem </w:t>
            </w:r>
            <w:proofErr w:type="spellStart"/>
            <w:r w:rsidRPr="00B86DA8">
              <w:rPr>
                <w:rFonts w:ascii="Arial" w:hAnsi="Arial" w:cs="Arial"/>
                <w:sz w:val="22"/>
                <w:szCs w:val="22"/>
              </w:rPr>
              <w:t>NextGenerationEU</w:t>
            </w:r>
            <w:proofErr w:type="spellEnd"/>
            <w:r w:rsidRPr="00B86DA8">
              <w:rPr>
                <w:rFonts w:ascii="Arial" w:hAnsi="Arial" w:cs="Arial"/>
                <w:sz w:val="22"/>
                <w:szCs w:val="22"/>
              </w:rPr>
              <w:t xml:space="preserve"> w polskiej i angielskiej wersji językowej dostępne</w:t>
            </w:r>
          </w:p>
          <w:p w14:paraId="2FA42068" w14:textId="030BA4EA" w:rsidR="00B86DA8" w:rsidRPr="00B86DA8" w:rsidRDefault="00B86DA8" w:rsidP="00937CE2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 xml:space="preserve">są do pobrania na stronie internetowej: </w:t>
            </w:r>
            <w:hyperlink r:id="rId95" w:history="1">
              <w:r w:rsidRPr="00B86DA8">
                <w:rPr>
                  <w:rStyle w:val="Hipercze"/>
                  <w:rFonts w:ascii="Arial" w:hAnsi="Arial" w:cs="Arial"/>
                  <w:sz w:val="22"/>
                  <w:szCs w:val="22"/>
                </w:rPr>
                <w:t>https://www.gov.pl/web/planodbudowy/strategia-promocji-i-informacji-kpo</w:t>
              </w:r>
            </w:hyperlink>
            <w:bookmarkEnd w:id="6"/>
            <w:r w:rsidRPr="00B86D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8F6BC" w14:textId="77777777" w:rsidR="00B86DA8" w:rsidRPr="00B86DA8" w:rsidRDefault="00B86DA8" w:rsidP="00B86DA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7" w:name="_Hlk137572264"/>
            <w:r w:rsidRPr="00B86DA8">
              <w:rPr>
                <w:rFonts w:ascii="Arial" w:hAnsi="Arial" w:cs="Arial"/>
                <w:sz w:val="22"/>
                <w:szCs w:val="22"/>
              </w:rPr>
              <w:t>miejsce dostawy sprzętu zostanie oznakowane tablicą o wymiarach 80x40cm;</w:t>
            </w:r>
          </w:p>
          <w:p w14:paraId="467C00C9" w14:textId="546E75D1" w:rsidR="00B86DA8" w:rsidRPr="00B86DA8" w:rsidRDefault="00B86DA8" w:rsidP="00B86DA8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  <w:sz w:val="22"/>
                <w:szCs w:val="22"/>
              </w:rPr>
              <w:t>dostarczony sprzęt zostanie oznakowany naklejką w wersji podstawowej</w:t>
            </w:r>
            <w:bookmarkEnd w:id="7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53D5" w14:textId="36CA016B" w:rsidR="00B86DA8" w:rsidRPr="00B86DA8" w:rsidRDefault="00B86DA8" w:rsidP="00B86DA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B86DA8">
              <w:rPr>
                <w:rFonts w:ascii="Arial" w:hAnsi="Arial" w:cs="Arial"/>
              </w:rPr>
              <w:object w:dxaOrig="225" w:dyaOrig="225" w14:anchorId="5FD5F6BC">
                <v:shape id="_x0000_i1205" type="#_x0000_t75" alt="Wykonawca zaznacza TAK jeżeli zaoferowany sprzęt spełnia wymaganie określone w kolumnie nr 2 i 3" style="width:47.25pt;height:18pt" o:ole="">
                  <v:imagedata r:id="rId96" o:title=""/>
                </v:shape>
                <w:control r:id="rId97" w:name="TAK122211211111111" w:shapeid="_x0000_i1205"/>
              </w:object>
            </w:r>
          </w:p>
          <w:p w14:paraId="1E36F20B" w14:textId="1F55019B" w:rsidR="00B86DA8" w:rsidRPr="00B86DA8" w:rsidRDefault="00B86DA8" w:rsidP="00B86DA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B86DA8">
              <w:rPr>
                <w:rFonts w:ascii="Arial" w:hAnsi="Arial" w:cs="Arial"/>
              </w:rPr>
              <w:object w:dxaOrig="225" w:dyaOrig="225" w14:anchorId="2E676DBA">
                <v:shape id="_x0000_i1207" type="#_x0000_t75" alt="Wykonawca zaznacza NIE jeżeli zaoferowany sprzęt nie spełnia wymagań określonych w kolumnie nr 2 i 3" style="width:108pt;height:18pt" o:ole="">
                  <v:imagedata r:id="rId98" o:title=""/>
                </v:shape>
                <w:control r:id="rId99" w:name="CheckBox1122211211111111" w:shapeid="_x0000_i1207"/>
              </w:object>
            </w:r>
          </w:p>
        </w:tc>
      </w:tr>
    </w:tbl>
    <w:p w14:paraId="1DDBF769" w14:textId="77777777" w:rsidR="001F3CA2" w:rsidRPr="007D00C6" w:rsidRDefault="001F3CA2" w:rsidP="00CB051B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lastRenderedPageBreak/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01120E3A" w14:textId="77777777" w:rsidR="00DD7919" w:rsidRDefault="009909B3" w:rsidP="004A666B">
      <w:pPr>
        <w:widowControl/>
        <w:tabs>
          <w:tab w:val="left" w:pos="284"/>
        </w:tabs>
        <w:suppressAutoHyphens w:val="0"/>
        <w:spacing w:before="48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8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8"/>
    </w:p>
    <w:p w14:paraId="3B98862A" w14:textId="496CC0CB" w:rsidR="00E96284" w:rsidRPr="00CB051B" w:rsidRDefault="001F3CA2" w:rsidP="00CB051B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A04AB3">
        <w:rPr>
          <w:sz w:val="14"/>
          <w:szCs w:val="16"/>
          <w:lang w:eastAsia="pl-PL"/>
        </w:rPr>
        <w:t xml:space="preserve"> </w:t>
      </w:r>
      <w:r w:rsidR="00DD7919" w:rsidRPr="006A63FC">
        <w:rPr>
          <w:sz w:val="14"/>
          <w:szCs w:val="16"/>
          <w:lang w:eastAsia="pl-PL"/>
        </w:rPr>
        <w:t>Wykonawcy lub osoby/osób upoważnionej /ych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sectPr w:rsidR="00E96284" w:rsidRPr="00CB051B" w:rsidSect="008C065F">
      <w:headerReference w:type="default" r:id="rId100"/>
      <w:footerReference w:type="default" r:id="rId101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F4D15" w14:textId="77777777" w:rsidR="006A6F55" w:rsidRDefault="006A6F55">
      <w:pPr>
        <w:spacing w:line="240" w:lineRule="auto"/>
      </w:pPr>
      <w:r>
        <w:separator/>
      </w:r>
    </w:p>
  </w:endnote>
  <w:endnote w:type="continuationSeparator" w:id="0">
    <w:p w14:paraId="1E5043A5" w14:textId="77777777" w:rsidR="006A6F55" w:rsidRDefault="006A6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B5AF6" w14:textId="6E79835A" w:rsidR="006A6F55" w:rsidRDefault="006A6F55">
    <w:pPr>
      <w:pStyle w:val="Stopka"/>
      <w:ind w:right="360"/>
    </w:pPr>
    <w:r w:rsidRPr="006210F6">
      <w:rPr>
        <w:noProof/>
        <w:szCs w:val="24"/>
        <w:lang w:val="pl-PL" w:eastAsia="pl-PL"/>
      </w:rPr>
      <w:drawing>
        <wp:inline distT="0" distB="0" distL="0" distR="0" wp14:anchorId="46B11698" wp14:editId="7B4168CD">
          <wp:extent cx="5629910" cy="721036"/>
          <wp:effectExtent l="0" t="0" r="0" b="3175"/>
          <wp:docPr id="2" name="Obraz 2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910" cy="721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5EF6FF" w14:textId="18C6C0B3" w:rsidR="006A6F55" w:rsidRDefault="006A6F55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23A1044" wp14:editId="588EAAE3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EAA6B" w14:textId="77777777" w:rsidR="006A6F55" w:rsidRDefault="006A6F5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367D5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A10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743EAA6B" w14:textId="77777777" w:rsidR="006A6F55" w:rsidRDefault="006A6F5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367D5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F892A" w14:textId="77777777" w:rsidR="006A6F55" w:rsidRDefault="006A6F55">
      <w:pPr>
        <w:spacing w:line="240" w:lineRule="auto"/>
      </w:pPr>
      <w:r>
        <w:separator/>
      </w:r>
    </w:p>
  </w:footnote>
  <w:footnote w:type="continuationSeparator" w:id="0">
    <w:p w14:paraId="457A07B9" w14:textId="77777777" w:rsidR="006A6F55" w:rsidRDefault="006A6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54AAB" w14:textId="77777777" w:rsidR="006A6F55" w:rsidRPr="00E16AFF" w:rsidRDefault="006A6F55" w:rsidP="00E16AFF">
    <w:pPr>
      <w:tabs>
        <w:tab w:val="center" w:pos="4536"/>
        <w:tab w:val="right" w:pos="9072"/>
      </w:tabs>
      <w:suppressAutoHyphens w:val="0"/>
      <w:adjustRightInd w:val="0"/>
      <w:spacing w:line="360" w:lineRule="auto"/>
      <w:textAlignment w:val="auto"/>
      <w:rPr>
        <w:rFonts w:ascii="Arial" w:hAnsi="Arial" w:cs="Arial"/>
        <w:b/>
        <w:sz w:val="20"/>
        <w:szCs w:val="20"/>
        <w:lang w:eastAsia="pl-PL"/>
      </w:rPr>
    </w:pPr>
    <w:r w:rsidRPr="00E16AFF">
      <w:rPr>
        <w:rFonts w:ascii="Arial" w:hAnsi="Arial" w:cs="Arial"/>
        <w:b/>
        <w:sz w:val="20"/>
        <w:szCs w:val="20"/>
        <w:lang w:eastAsia="pl-PL"/>
      </w:rPr>
      <w:t>nr sprawy BAD.241.2.6.2023</w:t>
    </w:r>
  </w:p>
  <w:p w14:paraId="72FE2C9A" w14:textId="77777777" w:rsidR="006A6F55" w:rsidRPr="00E16AFF" w:rsidRDefault="006A6F55" w:rsidP="00E16AFF">
    <w:pPr>
      <w:tabs>
        <w:tab w:val="center" w:pos="4536"/>
        <w:tab w:val="right" w:pos="9072"/>
      </w:tabs>
      <w:suppressAutoHyphens w:val="0"/>
      <w:adjustRightInd w:val="0"/>
      <w:spacing w:line="360" w:lineRule="auto"/>
      <w:textAlignment w:val="auto"/>
      <w:rPr>
        <w:rFonts w:ascii="Arial" w:hAnsi="Arial" w:cs="Arial"/>
        <w:b/>
        <w:sz w:val="20"/>
        <w:szCs w:val="20"/>
        <w:lang w:eastAsia="pl-PL"/>
      </w:rPr>
    </w:pPr>
    <w:r w:rsidRPr="00E16AFF">
      <w:rPr>
        <w:rFonts w:ascii="Arial" w:hAnsi="Arial" w:cs="Arial"/>
        <w:b/>
        <w:sz w:val="20"/>
        <w:szCs w:val="20"/>
        <w:lang w:eastAsia="pl-PL"/>
      </w:rPr>
      <w:t>Załącznik nr 2</w:t>
    </w:r>
    <w:r>
      <w:rPr>
        <w:rFonts w:ascii="Arial" w:hAnsi="Arial" w:cs="Arial"/>
        <w:b/>
        <w:sz w:val="20"/>
        <w:szCs w:val="20"/>
        <w:lang w:eastAsia="pl-PL"/>
      </w:rPr>
      <w:t>c</w:t>
    </w:r>
    <w:r w:rsidRPr="00E16AFF">
      <w:rPr>
        <w:rFonts w:ascii="Arial" w:hAnsi="Arial" w:cs="Arial"/>
        <w:b/>
        <w:sz w:val="20"/>
        <w:szCs w:val="20"/>
        <w:lang w:eastAsia="pl-PL"/>
      </w:rPr>
      <w:t xml:space="preserve"> do SWZ </w:t>
    </w:r>
  </w:p>
  <w:p w14:paraId="1C020FC7" w14:textId="77777777" w:rsidR="006A6F55" w:rsidRPr="00E16AFF" w:rsidRDefault="006A6F55" w:rsidP="00E16AFF">
    <w:pPr>
      <w:tabs>
        <w:tab w:val="center" w:pos="4536"/>
        <w:tab w:val="right" w:pos="9072"/>
      </w:tabs>
      <w:suppressAutoHyphens w:val="0"/>
      <w:adjustRightInd w:val="0"/>
      <w:spacing w:line="360" w:lineRule="auto"/>
      <w:textAlignment w:val="auto"/>
      <w:rPr>
        <w:rFonts w:ascii="Arial" w:hAnsi="Arial" w:cs="Arial"/>
        <w:b/>
        <w:sz w:val="20"/>
        <w:szCs w:val="20"/>
        <w:lang w:eastAsia="pl-PL"/>
      </w:rPr>
    </w:pPr>
    <w:r w:rsidRPr="00E16AFF">
      <w:rPr>
        <w:rFonts w:ascii="Arial" w:hAnsi="Arial" w:cs="Arial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D103C9"/>
    <w:multiLevelType w:val="multilevel"/>
    <w:tmpl w:val="CE042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4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237C0"/>
    <w:multiLevelType w:val="multilevel"/>
    <w:tmpl w:val="AEA6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0B2162B"/>
    <w:multiLevelType w:val="multilevel"/>
    <w:tmpl w:val="1DC8F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D3B1D"/>
    <w:multiLevelType w:val="multilevel"/>
    <w:tmpl w:val="FC7A8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537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C55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D9724C"/>
    <w:multiLevelType w:val="multilevel"/>
    <w:tmpl w:val="D45A1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4DA3208"/>
    <w:multiLevelType w:val="multilevel"/>
    <w:tmpl w:val="D60AE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C4835"/>
    <w:multiLevelType w:val="multilevel"/>
    <w:tmpl w:val="4E244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9606D"/>
    <w:multiLevelType w:val="multilevel"/>
    <w:tmpl w:val="10BC7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35850"/>
    <w:multiLevelType w:val="multilevel"/>
    <w:tmpl w:val="15EC6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9"/>
  </w:num>
  <w:num w:numId="6">
    <w:abstractNumId w:val="10"/>
  </w:num>
  <w:num w:numId="7">
    <w:abstractNumId w:val="33"/>
  </w:num>
  <w:num w:numId="8">
    <w:abstractNumId w:val="36"/>
  </w:num>
  <w:num w:numId="9">
    <w:abstractNumId w:val="29"/>
  </w:num>
  <w:num w:numId="10">
    <w:abstractNumId w:val="31"/>
  </w:num>
  <w:num w:numId="11">
    <w:abstractNumId w:val="3"/>
  </w:num>
  <w:num w:numId="12">
    <w:abstractNumId w:val="34"/>
  </w:num>
  <w:num w:numId="13">
    <w:abstractNumId w:val="17"/>
  </w:num>
  <w:num w:numId="14">
    <w:abstractNumId w:val="4"/>
  </w:num>
  <w:num w:numId="15">
    <w:abstractNumId w:val="43"/>
  </w:num>
  <w:num w:numId="16">
    <w:abstractNumId w:val="14"/>
  </w:num>
  <w:num w:numId="17">
    <w:abstractNumId w:val="11"/>
  </w:num>
  <w:num w:numId="18">
    <w:abstractNumId w:val="8"/>
  </w:num>
  <w:num w:numId="19">
    <w:abstractNumId w:val="32"/>
  </w:num>
  <w:num w:numId="20">
    <w:abstractNumId w:val="41"/>
  </w:num>
  <w:num w:numId="21">
    <w:abstractNumId w:val="7"/>
  </w:num>
  <w:num w:numId="22">
    <w:abstractNumId w:val="40"/>
  </w:num>
  <w:num w:numId="23">
    <w:abstractNumId w:val="23"/>
  </w:num>
  <w:num w:numId="24">
    <w:abstractNumId w:val="26"/>
  </w:num>
  <w:num w:numId="25">
    <w:abstractNumId w:val="39"/>
  </w:num>
  <w:num w:numId="26">
    <w:abstractNumId w:val="27"/>
  </w:num>
  <w:num w:numId="27">
    <w:abstractNumId w:val="35"/>
  </w:num>
  <w:num w:numId="28">
    <w:abstractNumId w:val="5"/>
  </w:num>
  <w:num w:numId="29">
    <w:abstractNumId w:val="24"/>
  </w:num>
  <w:num w:numId="30">
    <w:abstractNumId w:val="38"/>
  </w:num>
  <w:num w:numId="31">
    <w:abstractNumId w:val="30"/>
  </w:num>
  <w:num w:numId="32">
    <w:abstractNumId w:val="12"/>
  </w:num>
  <w:num w:numId="33">
    <w:abstractNumId w:val="9"/>
  </w:num>
  <w:num w:numId="34">
    <w:abstractNumId w:val="18"/>
  </w:num>
  <w:num w:numId="35">
    <w:abstractNumId w:val="37"/>
  </w:num>
  <w:num w:numId="36">
    <w:abstractNumId w:val="28"/>
  </w:num>
  <w:num w:numId="37">
    <w:abstractNumId w:val="25"/>
  </w:num>
  <w:num w:numId="38">
    <w:abstractNumId w:val="42"/>
  </w:num>
  <w:num w:numId="39">
    <w:abstractNumId w:val="16"/>
  </w:num>
  <w:num w:numId="40">
    <w:abstractNumId w:val="20"/>
  </w:num>
  <w:num w:numId="41">
    <w:abstractNumId w:val="22"/>
  </w:num>
  <w:num w:numId="42">
    <w:abstractNumId w:val="6"/>
  </w:num>
  <w:num w:numId="43">
    <w:abstractNumId w:val="15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01197"/>
    <w:rsid w:val="0002597F"/>
    <w:rsid w:val="00045A19"/>
    <w:rsid w:val="000462AF"/>
    <w:rsid w:val="00055D35"/>
    <w:rsid w:val="0006616C"/>
    <w:rsid w:val="00075CF0"/>
    <w:rsid w:val="0007721E"/>
    <w:rsid w:val="000833B3"/>
    <w:rsid w:val="000A53F0"/>
    <w:rsid w:val="000C1875"/>
    <w:rsid w:val="000F2C1D"/>
    <w:rsid w:val="000F3CC6"/>
    <w:rsid w:val="00143906"/>
    <w:rsid w:val="001505BD"/>
    <w:rsid w:val="00150793"/>
    <w:rsid w:val="00167C20"/>
    <w:rsid w:val="00172CB5"/>
    <w:rsid w:val="00184411"/>
    <w:rsid w:val="00194241"/>
    <w:rsid w:val="001B2A15"/>
    <w:rsid w:val="001B3D99"/>
    <w:rsid w:val="001C2C88"/>
    <w:rsid w:val="001E403D"/>
    <w:rsid w:val="001F3CA2"/>
    <w:rsid w:val="00213C2C"/>
    <w:rsid w:val="00221246"/>
    <w:rsid w:val="00225372"/>
    <w:rsid w:val="00234BEF"/>
    <w:rsid w:val="00245F92"/>
    <w:rsid w:val="0024620A"/>
    <w:rsid w:val="00255EC1"/>
    <w:rsid w:val="00261170"/>
    <w:rsid w:val="00282F5A"/>
    <w:rsid w:val="00290597"/>
    <w:rsid w:val="002A4E03"/>
    <w:rsid w:val="002C2D2E"/>
    <w:rsid w:val="002F5777"/>
    <w:rsid w:val="00302DF2"/>
    <w:rsid w:val="003043FA"/>
    <w:rsid w:val="00310CFD"/>
    <w:rsid w:val="0031231B"/>
    <w:rsid w:val="00321953"/>
    <w:rsid w:val="003367D5"/>
    <w:rsid w:val="0036404E"/>
    <w:rsid w:val="00365D77"/>
    <w:rsid w:val="003A4958"/>
    <w:rsid w:val="003B78F3"/>
    <w:rsid w:val="003D327A"/>
    <w:rsid w:val="003D6EDF"/>
    <w:rsid w:val="00400E15"/>
    <w:rsid w:val="00404839"/>
    <w:rsid w:val="0041136E"/>
    <w:rsid w:val="004132D9"/>
    <w:rsid w:val="00414CAE"/>
    <w:rsid w:val="00416086"/>
    <w:rsid w:val="00417B54"/>
    <w:rsid w:val="004543FC"/>
    <w:rsid w:val="00482577"/>
    <w:rsid w:val="00497DA9"/>
    <w:rsid w:val="00497EF8"/>
    <w:rsid w:val="004A55ED"/>
    <w:rsid w:val="004A666B"/>
    <w:rsid w:val="004B00BF"/>
    <w:rsid w:val="004B2A1D"/>
    <w:rsid w:val="004C14C2"/>
    <w:rsid w:val="004F10E5"/>
    <w:rsid w:val="004F5ED1"/>
    <w:rsid w:val="005012D7"/>
    <w:rsid w:val="00514D0F"/>
    <w:rsid w:val="0051684E"/>
    <w:rsid w:val="005317E3"/>
    <w:rsid w:val="00594D43"/>
    <w:rsid w:val="00594E24"/>
    <w:rsid w:val="005A5367"/>
    <w:rsid w:val="005B097F"/>
    <w:rsid w:val="005D16DD"/>
    <w:rsid w:val="005D1899"/>
    <w:rsid w:val="00600357"/>
    <w:rsid w:val="00603AF4"/>
    <w:rsid w:val="00603E4D"/>
    <w:rsid w:val="00614D53"/>
    <w:rsid w:val="006210F6"/>
    <w:rsid w:val="006403A7"/>
    <w:rsid w:val="0064607B"/>
    <w:rsid w:val="00646B23"/>
    <w:rsid w:val="0065454E"/>
    <w:rsid w:val="00670DF7"/>
    <w:rsid w:val="00696B7B"/>
    <w:rsid w:val="006A63FC"/>
    <w:rsid w:val="006A6F55"/>
    <w:rsid w:val="006C007B"/>
    <w:rsid w:val="006C58C3"/>
    <w:rsid w:val="006D285C"/>
    <w:rsid w:val="006D5E6C"/>
    <w:rsid w:val="006E1F44"/>
    <w:rsid w:val="006E1FEA"/>
    <w:rsid w:val="006F3D34"/>
    <w:rsid w:val="006F5F58"/>
    <w:rsid w:val="00701B5F"/>
    <w:rsid w:val="00706DA7"/>
    <w:rsid w:val="0073058D"/>
    <w:rsid w:val="00764B0D"/>
    <w:rsid w:val="00784514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33174"/>
    <w:rsid w:val="0087058B"/>
    <w:rsid w:val="00871A37"/>
    <w:rsid w:val="008725D8"/>
    <w:rsid w:val="0087737C"/>
    <w:rsid w:val="00885F7E"/>
    <w:rsid w:val="00891FC0"/>
    <w:rsid w:val="008B2492"/>
    <w:rsid w:val="008B5037"/>
    <w:rsid w:val="008C065F"/>
    <w:rsid w:val="008C3BA7"/>
    <w:rsid w:val="008D31DB"/>
    <w:rsid w:val="008D3ADF"/>
    <w:rsid w:val="008D3CD7"/>
    <w:rsid w:val="008D5049"/>
    <w:rsid w:val="008D5332"/>
    <w:rsid w:val="008D5B61"/>
    <w:rsid w:val="008D7FEB"/>
    <w:rsid w:val="008E1931"/>
    <w:rsid w:val="008F506F"/>
    <w:rsid w:val="0090697F"/>
    <w:rsid w:val="00912E03"/>
    <w:rsid w:val="00916C1C"/>
    <w:rsid w:val="00921073"/>
    <w:rsid w:val="00930F18"/>
    <w:rsid w:val="00937CE2"/>
    <w:rsid w:val="00943D13"/>
    <w:rsid w:val="00973626"/>
    <w:rsid w:val="009743CD"/>
    <w:rsid w:val="00981287"/>
    <w:rsid w:val="009909B3"/>
    <w:rsid w:val="009A52AA"/>
    <w:rsid w:val="009B1D34"/>
    <w:rsid w:val="009B2B47"/>
    <w:rsid w:val="009C0A97"/>
    <w:rsid w:val="009D14FF"/>
    <w:rsid w:val="009E322E"/>
    <w:rsid w:val="009E5474"/>
    <w:rsid w:val="009E6C2D"/>
    <w:rsid w:val="009F5083"/>
    <w:rsid w:val="00A04AB3"/>
    <w:rsid w:val="00A11919"/>
    <w:rsid w:val="00A21C5A"/>
    <w:rsid w:val="00A25562"/>
    <w:rsid w:val="00A255C9"/>
    <w:rsid w:val="00A33FE9"/>
    <w:rsid w:val="00A407BB"/>
    <w:rsid w:val="00A554B0"/>
    <w:rsid w:val="00A950E1"/>
    <w:rsid w:val="00AA0BE5"/>
    <w:rsid w:val="00AA7266"/>
    <w:rsid w:val="00AB3065"/>
    <w:rsid w:val="00AB5C6C"/>
    <w:rsid w:val="00AC0A43"/>
    <w:rsid w:val="00AD0F22"/>
    <w:rsid w:val="00AD48F2"/>
    <w:rsid w:val="00AE34B5"/>
    <w:rsid w:val="00B118C2"/>
    <w:rsid w:val="00B22EAE"/>
    <w:rsid w:val="00B332AC"/>
    <w:rsid w:val="00B35018"/>
    <w:rsid w:val="00B3684F"/>
    <w:rsid w:val="00B62A9B"/>
    <w:rsid w:val="00B67782"/>
    <w:rsid w:val="00B81BF8"/>
    <w:rsid w:val="00B86DA8"/>
    <w:rsid w:val="00B90059"/>
    <w:rsid w:val="00B90274"/>
    <w:rsid w:val="00BB61AD"/>
    <w:rsid w:val="00BC5A42"/>
    <w:rsid w:val="00BD6AEF"/>
    <w:rsid w:val="00BE69DB"/>
    <w:rsid w:val="00C1657A"/>
    <w:rsid w:val="00C20F0C"/>
    <w:rsid w:val="00C254C6"/>
    <w:rsid w:val="00C27D60"/>
    <w:rsid w:val="00C316A8"/>
    <w:rsid w:val="00C34707"/>
    <w:rsid w:val="00C45B1F"/>
    <w:rsid w:val="00C7414E"/>
    <w:rsid w:val="00C75FDB"/>
    <w:rsid w:val="00C76C78"/>
    <w:rsid w:val="00C83B1F"/>
    <w:rsid w:val="00C8522B"/>
    <w:rsid w:val="00C86B7D"/>
    <w:rsid w:val="00C90A47"/>
    <w:rsid w:val="00C932CD"/>
    <w:rsid w:val="00C96690"/>
    <w:rsid w:val="00CB051B"/>
    <w:rsid w:val="00CD776C"/>
    <w:rsid w:val="00CE1EC5"/>
    <w:rsid w:val="00CE65F7"/>
    <w:rsid w:val="00D0036F"/>
    <w:rsid w:val="00D07AC3"/>
    <w:rsid w:val="00D07E9D"/>
    <w:rsid w:val="00D447C7"/>
    <w:rsid w:val="00D4762F"/>
    <w:rsid w:val="00D535F2"/>
    <w:rsid w:val="00D74C4F"/>
    <w:rsid w:val="00D83430"/>
    <w:rsid w:val="00DA5E46"/>
    <w:rsid w:val="00DB420A"/>
    <w:rsid w:val="00DB65AD"/>
    <w:rsid w:val="00DB78ED"/>
    <w:rsid w:val="00DC22F2"/>
    <w:rsid w:val="00DD7919"/>
    <w:rsid w:val="00E01C9E"/>
    <w:rsid w:val="00E16AFF"/>
    <w:rsid w:val="00E23C6F"/>
    <w:rsid w:val="00E54942"/>
    <w:rsid w:val="00E667C8"/>
    <w:rsid w:val="00E72DB8"/>
    <w:rsid w:val="00E96284"/>
    <w:rsid w:val="00EA52B2"/>
    <w:rsid w:val="00EB6D5A"/>
    <w:rsid w:val="00ED3577"/>
    <w:rsid w:val="00EE1144"/>
    <w:rsid w:val="00EF7122"/>
    <w:rsid w:val="00F2006F"/>
    <w:rsid w:val="00F21633"/>
    <w:rsid w:val="00F3465E"/>
    <w:rsid w:val="00F46A37"/>
    <w:rsid w:val="00F76A37"/>
    <w:rsid w:val="00F95EA8"/>
    <w:rsid w:val="00FA18EF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oNotEmbedSmartTags/>
  <w:decimalSymbol w:val=","/>
  <w:listSeparator w:val=";"/>
  <w14:docId w14:val="61E23436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98128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1287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1287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B86D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control" Target="activeX/activeX39.xml"/><Relationship Id="rId89" Type="http://schemas.openxmlformats.org/officeDocument/2006/relationships/image" Target="media/image41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control" Target="activeX/activeX34.xml"/><Relationship Id="rId79" Type="http://schemas.openxmlformats.org/officeDocument/2006/relationships/image" Target="media/image36.w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control" Target="activeX/activeX42.xml"/><Relationship Id="rId95" Type="http://schemas.openxmlformats.org/officeDocument/2006/relationships/hyperlink" Target="https://www.gov.pl/web/planodbudowy/strategia-promocji-i-informacji-kpo" TargetMode="Externa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control" Target="activeX/activeX37.xml"/><Relationship Id="rId85" Type="http://schemas.openxmlformats.org/officeDocument/2006/relationships/image" Target="media/image39.wmf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control" Target="activeX/activeX41.xml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image" Target="media/image33.wmf"/><Relationship Id="rId78" Type="http://schemas.openxmlformats.org/officeDocument/2006/relationships/control" Target="activeX/activeX36.xml"/><Relationship Id="rId81" Type="http://schemas.openxmlformats.org/officeDocument/2006/relationships/image" Target="media/image37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control" Target="activeX/activeX46.xm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control" Target="activeX/activeX35.xml"/><Relationship Id="rId97" Type="http://schemas.openxmlformats.org/officeDocument/2006/relationships/control" Target="activeX/activeX45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control" Target="activeX/activeX43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61" Type="http://schemas.openxmlformats.org/officeDocument/2006/relationships/control" Target="activeX/activeX27.xml"/><Relationship Id="rId82" Type="http://schemas.openxmlformats.org/officeDocument/2006/relationships/control" Target="activeX/activeX38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control" Target="activeX/activeX33.xml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7981-2F05-48DA-8DE7-49ABF8C5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2c do SWZ formularz warunków technicznych R3 LW</vt:lpstr>
    </vt:vector>
  </TitlesOfParts>
  <Company>Hewlett-Packard Company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2c do SWZ formularz warunków technicznych R3 LW</dc:title>
  <dc:creator>Katarzyna Niedźwiedzka-Rozkosz</dc:creator>
  <cp:keywords>chromatografy KPO</cp:keywords>
  <cp:lastModifiedBy>Katarzyna Niedźwiedzka-Rozkosz</cp:lastModifiedBy>
  <cp:revision>2</cp:revision>
  <cp:lastPrinted>2020-05-18T13:21:00Z</cp:lastPrinted>
  <dcterms:created xsi:type="dcterms:W3CDTF">2023-07-03T11:22:00Z</dcterms:created>
  <dcterms:modified xsi:type="dcterms:W3CDTF">2023-07-03T11:22:00Z</dcterms:modified>
</cp:coreProperties>
</file>