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4CB8DC7C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EF386B">
        <w:rPr>
          <w:rFonts w:ascii="Arial" w:hAnsi="Arial" w:cs="Arial"/>
          <w:b/>
          <w:sz w:val="20"/>
          <w:szCs w:val="20"/>
        </w:rPr>
        <w:t>c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12D21B96" w14:textId="2BD33E5D" w:rsidR="00751B2D" w:rsidRPr="00751B2D" w:rsidRDefault="00751B2D" w:rsidP="00751B2D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55489FB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SAMOCHODU </w:t>
      </w:r>
      <w:r w:rsidR="00EF386B">
        <w:rPr>
          <w:rFonts w:ascii="Arial" w:hAnsi="Arial" w:cs="Arial"/>
          <w:b/>
          <w:bCs/>
          <w:sz w:val="20"/>
          <w:szCs w:val="20"/>
        </w:rPr>
        <w:t>OSOBOWEGO</w:t>
      </w:r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  Z NAPĘDEM ELEKTRYCZNYM 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7208E0BE" w:rsidR="00C0425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osobowy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A234A37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Typ nadwozia: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hatchback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crossover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sedan.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2A569F0E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całkowita: nie mniej niż 4000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1837A3">
        <w:trPr>
          <w:cantSplit/>
          <w:trHeight w:val="431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8C5D35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drzwi: 4/5.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59F9E4E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Liczba miejsc siedzących: 5.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38A707F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bagażnika: nie mniej niż 250 L.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79B4B454" w:rsidR="00E048FB" w:rsidRPr="00DA3C0D" w:rsidRDefault="001837A3" w:rsidP="00DA3C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C0D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  <w:r w:rsidR="00DA3C0D" w:rsidRPr="00DA3C0D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9C12C7" w:rsidRPr="00A81A66">
              <w:rPr>
                <w:rFonts w:ascii="Arial" w:hAnsi="Arial" w:cs="Arial"/>
                <w:color w:val="FF0000"/>
                <w:sz w:val="20"/>
                <w:szCs w:val="20"/>
              </w:rPr>
              <w:t>Zamawiający dopuści pojazdy w kolorze karoserii szary oraz dach w kolorze czarnym</w:t>
            </w:r>
            <w:r w:rsidR="009C12C7">
              <w:rPr>
                <w:rFonts w:ascii="Arial" w:hAnsi="Arial" w:cs="Arial"/>
                <w:color w:val="FF0000"/>
                <w:sz w:val="20"/>
                <w:szCs w:val="20"/>
              </w:rPr>
              <w:t>, niebieski i niebieski z czarnym dachem</w:t>
            </w:r>
            <w:r w:rsidR="009C12C7" w:rsidRPr="00A81A6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94C4A4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100.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599521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35.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62457C1C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(km/h): min. 120.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078D7AE5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250.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3524829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263A125F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2B36C4F2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  <w:r w:rsidR="00751B2D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751B2D" w:rsidRPr="001C6D22">
              <w:rPr>
                <w:rFonts w:ascii="Arial" w:hAnsi="Arial" w:cs="Arial"/>
                <w:color w:val="FF0000"/>
                <w:sz w:val="20"/>
                <w:szCs w:val="20"/>
              </w:rPr>
              <w:t xml:space="preserve">Zamawiający dopuści łączoną tapicerkę foteli </w:t>
            </w:r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ze skóry </w:t>
            </w:r>
            <w:proofErr w:type="spellStart"/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eco</w:t>
            </w:r>
            <w:proofErr w:type="spellEnd"/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- z tkaniną typu </w:t>
            </w:r>
            <w:proofErr w:type="spellStart"/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alcantara</w:t>
            </w:r>
            <w:proofErr w:type="spellEnd"/>
            <w:r w:rsidR="00751B2D" w:rsidRPr="001C6D22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65BB5D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5A79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059" w14:textId="0C1AE2FD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Podgrzewane fotele: min przednie (kierowcy i pasażera).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F86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AE54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293C8B1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 z pilota.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098669C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BA10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FD5A0" w14:textId="42120BAC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Zagłówki z regulacją wysokości dla wszystkich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1E7D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603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3739D09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250E003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nawigacją, podglądem obrazu z kamery cofania, zestawem głośnomówiącym oraz aplikacją  ANDROID AUTO / APPLE CAR PLAY.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05CB2865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17A7876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ze stopów metali lekkich.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3F0B2E26" w:rsidR="00504214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46BA5720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w pierwszym i drugim rzędzie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7963CB6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66128BD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79A68484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ładowana z gniazdek 230V (z ładowarką pokładową lub przenośną), drugi do terminali o prądzie ładowania do 22 </w:t>
            </w: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34055536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98B3729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boczne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1EE036D9" w:rsidR="00A131B0" w:rsidRPr="008F2C87" w:rsidRDefault="00542862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22413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142C2830" w:rsidR="00024B35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38DBA6C1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508D49DE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51BA51A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C97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ACA94" w14:textId="7D58C99F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ESP.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6782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B49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1346755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3075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DD70" w14:textId="38811AEB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zmiany pasa ruchu.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B880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E3C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7ECE1A2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7AA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6C9C" w14:textId="5B173DA2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 martwego pola w lusterkach bocznych.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58C3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249B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5E029E2B" w:rsidR="00A131B0" w:rsidRPr="008F2C87" w:rsidRDefault="00751B2D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442A4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442A47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 xml:space="preserve">Gwarancję na akumulator </w:t>
            </w:r>
            <w:r w:rsidR="00F07E15">
              <w:rPr>
                <w:rFonts w:ascii="Arial" w:hAnsi="Arial" w:cs="Arial"/>
                <w:color w:val="FF0000"/>
                <w:sz w:val="20"/>
                <w:szCs w:val="20"/>
              </w:rPr>
              <w:t xml:space="preserve">trakcyjny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>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426AAA20" w14:textId="77777777" w:rsidR="002D10FB" w:rsidRDefault="002D10FB" w:rsidP="002D10F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7C1B8EAA" w14:textId="77777777" w:rsidR="002D10FB" w:rsidRPr="00A131B0" w:rsidRDefault="002D10FB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2D10FB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76B06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7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9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2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1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4"/>
  </w:num>
  <w:num w:numId="8" w16cid:durableId="405343856">
    <w:abstractNumId w:val="43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2"/>
  </w:num>
  <w:num w:numId="12" w16cid:durableId="1245992177">
    <w:abstractNumId w:val="13"/>
  </w:num>
  <w:num w:numId="13" w16cid:durableId="1868905617">
    <w:abstractNumId w:val="37"/>
  </w:num>
  <w:num w:numId="14" w16cid:durableId="1305238873">
    <w:abstractNumId w:val="29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1"/>
  </w:num>
  <w:num w:numId="18" w16cid:durableId="501549070">
    <w:abstractNumId w:val="22"/>
  </w:num>
  <w:num w:numId="19" w16cid:durableId="133182406">
    <w:abstractNumId w:val="40"/>
  </w:num>
  <w:num w:numId="20" w16cid:durableId="1597637906">
    <w:abstractNumId w:val="31"/>
  </w:num>
  <w:num w:numId="21" w16cid:durableId="1274946927">
    <w:abstractNumId w:val="21"/>
  </w:num>
  <w:num w:numId="22" w16cid:durableId="2130396785">
    <w:abstractNumId w:val="25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9"/>
  </w:num>
  <w:num w:numId="28" w16cid:durableId="1663924313">
    <w:abstractNumId w:val="26"/>
  </w:num>
  <w:num w:numId="29" w16cid:durableId="1524633302">
    <w:abstractNumId w:val="9"/>
  </w:num>
  <w:num w:numId="30" w16cid:durableId="1421366051">
    <w:abstractNumId w:val="28"/>
  </w:num>
  <w:num w:numId="31" w16cid:durableId="1680040134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30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2"/>
  </w:num>
  <w:num w:numId="40" w16cid:durableId="1409772316">
    <w:abstractNumId w:val="16"/>
  </w:num>
  <w:num w:numId="41" w16cid:durableId="718633801">
    <w:abstractNumId w:val="33"/>
  </w:num>
  <w:num w:numId="42" w16cid:durableId="1566138904">
    <w:abstractNumId w:val="36"/>
  </w:num>
  <w:num w:numId="43" w16cid:durableId="1041513966">
    <w:abstractNumId w:val="12"/>
  </w:num>
  <w:num w:numId="44" w16cid:durableId="1324238697">
    <w:abstractNumId w:val="27"/>
  </w:num>
  <w:num w:numId="45" w16cid:durableId="613365543">
    <w:abstractNumId w:val="5"/>
  </w:num>
  <w:num w:numId="46" w16cid:durableId="973565424">
    <w:abstractNumId w:val="35"/>
  </w:num>
  <w:num w:numId="47" w16cid:durableId="383410536">
    <w:abstractNumId w:val="38"/>
  </w:num>
  <w:num w:numId="48" w16cid:durableId="669227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33FA"/>
    <w:rsid w:val="000A760D"/>
    <w:rsid w:val="000F0DD1"/>
    <w:rsid w:val="000F3FB1"/>
    <w:rsid w:val="00125197"/>
    <w:rsid w:val="001837A3"/>
    <w:rsid w:val="001A08B5"/>
    <w:rsid w:val="001D2FDF"/>
    <w:rsid w:val="00233E6E"/>
    <w:rsid w:val="00246A76"/>
    <w:rsid w:val="002544ED"/>
    <w:rsid w:val="00281964"/>
    <w:rsid w:val="002819DC"/>
    <w:rsid w:val="002826A6"/>
    <w:rsid w:val="00290F41"/>
    <w:rsid w:val="002C258A"/>
    <w:rsid w:val="002D10FB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77EAA"/>
    <w:rsid w:val="004868A0"/>
    <w:rsid w:val="004A4DC4"/>
    <w:rsid w:val="00500128"/>
    <w:rsid w:val="00504214"/>
    <w:rsid w:val="00516298"/>
    <w:rsid w:val="00542862"/>
    <w:rsid w:val="005B1FAA"/>
    <w:rsid w:val="005F10E6"/>
    <w:rsid w:val="005F5EBD"/>
    <w:rsid w:val="005F6248"/>
    <w:rsid w:val="00604B32"/>
    <w:rsid w:val="006254E1"/>
    <w:rsid w:val="006452F8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1B2D"/>
    <w:rsid w:val="00753920"/>
    <w:rsid w:val="007E757F"/>
    <w:rsid w:val="0081464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C12C7"/>
    <w:rsid w:val="009D4224"/>
    <w:rsid w:val="009E5289"/>
    <w:rsid w:val="00A01826"/>
    <w:rsid w:val="00A131B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B0360"/>
    <w:rsid w:val="00CB48DF"/>
    <w:rsid w:val="00CE245C"/>
    <w:rsid w:val="00CF4FC1"/>
    <w:rsid w:val="00D03B4E"/>
    <w:rsid w:val="00D23023"/>
    <w:rsid w:val="00D54909"/>
    <w:rsid w:val="00D9458A"/>
    <w:rsid w:val="00DA110F"/>
    <w:rsid w:val="00DA3C0D"/>
    <w:rsid w:val="00DB61A1"/>
    <w:rsid w:val="00E048FB"/>
    <w:rsid w:val="00E35EED"/>
    <w:rsid w:val="00E55F9F"/>
    <w:rsid w:val="00E84339"/>
    <w:rsid w:val="00E917C7"/>
    <w:rsid w:val="00EC4AB9"/>
    <w:rsid w:val="00EF386B"/>
    <w:rsid w:val="00F07E15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zwykły tekst,Preambuła,Numerowanie,Akapit z listą BS,lp1,L1,List Paragraph,Podsis rysunku,Obiekt,List Paragraph1,Punktowanie,CW_Lista,BulletC,K2 lista alfabetyczna,sw tekst,T_SZ_List Paragraph,Akapit z listą5"/>
    <w:basedOn w:val="Normalny"/>
    <w:link w:val="AkapitzlistZnak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List Paragraph Znak,Podsis rysunku Znak,Obiekt Znak,List Paragraph1 Znak,Punktowanie Znak,CW_Lista Znak"/>
    <w:link w:val="Akapitzlist"/>
    <w:uiPriority w:val="34"/>
    <w:qFormat/>
    <w:locked/>
    <w:rsid w:val="00DA3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Ornafa</dc:creator>
  <cp:lastModifiedBy>Krzysztof Pałaszewski</cp:lastModifiedBy>
  <cp:revision>9</cp:revision>
  <cp:lastPrinted>2023-07-04T08:16:00Z</cp:lastPrinted>
  <dcterms:created xsi:type="dcterms:W3CDTF">2023-11-09T12:34:00Z</dcterms:created>
  <dcterms:modified xsi:type="dcterms:W3CDTF">2023-11-22T10:51:00Z</dcterms:modified>
</cp:coreProperties>
</file>