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ED6FD6" w:rsidRPr="00C9173C" w14:paraId="566FF985" w14:textId="77777777" w:rsidTr="00ED6FD6">
        <w:tc>
          <w:tcPr>
            <w:tcW w:w="7138" w:type="dxa"/>
          </w:tcPr>
          <w:p w14:paraId="234E3A80" w14:textId="13EE2236" w:rsidR="00ED6FD6" w:rsidRPr="00C71933" w:rsidRDefault="00ED6FD6" w:rsidP="00ED6FD6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ZP/</w:t>
            </w:r>
            <w:r w:rsidR="00653C69">
              <w:rPr>
                <w:rFonts w:ascii="Times New Roman" w:hAnsi="Times New Roman" w:cs="Times New Roman"/>
                <w:b/>
                <w:bCs/>
              </w:rPr>
              <w:t>G</w:t>
            </w:r>
            <w:r w:rsidRPr="00C71933">
              <w:rPr>
                <w:rFonts w:ascii="Times New Roman" w:hAnsi="Times New Roman" w:cs="Times New Roman"/>
                <w:b/>
                <w:bCs/>
              </w:rPr>
              <w:t>/</w:t>
            </w:r>
            <w:r w:rsidR="005170B8">
              <w:rPr>
                <w:rFonts w:ascii="Times New Roman" w:hAnsi="Times New Roman" w:cs="Times New Roman"/>
                <w:b/>
                <w:bCs/>
              </w:rPr>
              <w:t>3</w:t>
            </w:r>
            <w:r w:rsidR="00C9173C">
              <w:rPr>
                <w:rFonts w:ascii="Times New Roman" w:hAnsi="Times New Roman" w:cs="Times New Roman"/>
                <w:b/>
                <w:bCs/>
              </w:rPr>
              <w:t>8</w:t>
            </w:r>
            <w:r w:rsidRPr="00C71933">
              <w:rPr>
                <w:rFonts w:ascii="Times New Roman" w:hAnsi="Times New Roman" w:cs="Times New Roman"/>
                <w:b/>
                <w:bCs/>
              </w:rPr>
              <w:t>/2</w:t>
            </w:r>
            <w:r w:rsidR="00B45382">
              <w:rPr>
                <w:rFonts w:ascii="Times New Roman" w:hAnsi="Times New Roman" w:cs="Times New Roman"/>
                <w:b/>
                <w:bCs/>
              </w:rPr>
              <w:t>4</w:t>
            </w:r>
            <w:r w:rsidRPr="00C7193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Załącznik 4 do SIWZ</w:t>
            </w:r>
          </w:p>
          <w:p w14:paraId="0B26F661" w14:textId="77777777" w:rsidR="00ED6FD6" w:rsidRPr="00C71933" w:rsidRDefault="00ED6FD6" w:rsidP="00ED6FD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</w:rPr>
              <w:tab/>
              <w:t>...................................</w:t>
            </w:r>
          </w:p>
          <w:p w14:paraId="70C68B5A" w14:textId="77777777" w:rsidR="00ED6FD6" w:rsidRPr="00653C69" w:rsidRDefault="00ED6FD6" w:rsidP="00ED6FD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ab/>
              <w:t xml:space="preserve"> </w:t>
            </w:r>
            <w:r w:rsidRPr="00653C69">
              <w:rPr>
                <w:rFonts w:ascii="Times New Roman" w:hAnsi="Times New Roman" w:cs="Times New Roman"/>
                <w:i/>
                <w:vertAlign w:val="superscript"/>
              </w:rPr>
              <w:t>(pieczęć lub nazwa  wykonawcy)</w:t>
            </w:r>
          </w:p>
          <w:p w14:paraId="0BDCEAAB" w14:textId="77777777" w:rsidR="00ED6FD6" w:rsidRPr="00653C69" w:rsidRDefault="00ED6FD6" w:rsidP="00ED6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0D1586" w14:textId="40D2FBAC" w:rsidR="00920C96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FF45C6" w14:textId="7CD95E8C" w:rsidR="00920C96" w:rsidRPr="00C71933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>Lista podmiotów należących do tej samej grupy kapitałowej/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br/>
              <w:t>informacja o tym, że wykonawca nie należy do grupy kapitałowej</w:t>
            </w:r>
            <w:r w:rsidRPr="00C71933">
              <w:rPr>
                <w:rFonts w:ascii="Times New Roman" w:hAnsi="Times New Roman" w:cs="Times New Roman"/>
                <w:b/>
                <w:sz w:val="32"/>
                <w:szCs w:val="28"/>
              </w:rPr>
              <w:t>*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9CF74F5" w14:textId="77777777" w:rsidR="00C71933" w:rsidRPr="00920C96" w:rsidRDefault="00C71933" w:rsidP="003269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A8DF7B" w14:textId="69571144" w:rsidR="00ED6FD6" w:rsidRPr="00C71933" w:rsidRDefault="00C71933" w:rsidP="00ED6FD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1.</w:t>
            </w:r>
            <w:r w:rsidR="00ED6FD6" w:rsidRPr="00C71933">
              <w:rPr>
                <w:rFonts w:ascii="Times New Roman" w:hAnsi="Times New Roman" w:cs="Times New Roman"/>
              </w:rPr>
              <w:t xml:space="preserve">Celem wykazania braku występowania przesłanek określonych w art. 108 ust. 1 pkt 5 i 6 ustawy z dnia 11 września 2019 r. - Prawo zamówień publicznych (Dz. U. </w:t>
            </w:r>
            <w:r w:rsidR="00F34F7F">
              <w:rPr>
                <w:rFonts w:ascii="Times New Roman" w:hAnsi="Times New Roman" w:cs="Times New Roman"/>
              </w:rPr>
              <w:t xml:space="preserve">2023 </w:t>
            </w:r>
            <w:r w:rsidR="00ED6FD6" w:rsidRPr="00C71933">
              <w:rPr>
                <w:rFonts w:ascii="Times New Roman" w:hAnsi="Times New Roman" w:cs="Times New Roman"/>
              </w:rPr>
              <w:t xml:space="preserve">poz. </w:t>
            </w:r>
            <w:r w:rsidR="00F34F7F">
              <w:rPr>
                <w:rFonts w:ascii="Times New Roman" w:hAnsi="Times New Roman" w:cs="Times New Roman"/>
              </w:rPr>
              <w:t>1605</w:t>
            </w:r>
            <w:r w:rsidR="00ED6FD6" w:rsidRPr="00C71933">
              <w:rPr>
                <w:rFonts w:ascii="Times New Roman" w:hAnsi="Times New Roman" w:cs="Times New Roman"/>
              </w:rPr>
              <w:t xml:space="preserve"> )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składamy listę podmiotów</w:t>
            </w:r>
            <w:r w:rsidR="00ED6FD6" w:rsidRPr="00C71933">
              <w:rPr>
                <w:rFonts w:ascii="Times New Roman" w:hAnsi="Times New Roman" w:cs="Times New Roman"/>
              </w:rPr>
              <w:t xml:space="preserve">, razem z którymi należymy do tej samej grupy kapitałowej w rozumieniu ustawy z dnia 16 lutego 2007 r. o ochronie konkurencji i konsumentów </w:t>
            </w:r>
            <w:r w:rsidR="00ED6FD6" w:rsidRPr="00C71933">
              <w:rPr>
                <w:rFonts w:ascii="Times New Roman" w:hAnsi="Times New Roman" w:cs="Times New Roman"/>
              </w:rPr>
              <w:br/>
              <w:t>(tekst jednolity: Dz. U. z 202</w:t>
            </w:r>
            <w:r w:rsidR="00653C69">
              <w:rPr>
                <w:rFonts w:ascii="Times New Roman" w:hAnsi="Times New Roman" w:cs="Times New Roman"/>
              </w:rPr>
              <w:t>3</w:t>
            </w:r>
            <w:r w:rsidR="00ED6FD6" w:rsidRPr="00C71933">
              <w:rPr>
                <w:rFonts w:ascii="Times New Roman" w:hAnsi="Times New Roman" w:cs="Times New Roman"/>
              </w:rPr>
              <w:t xml:space="preserve"> r. poz. 1</w:t>
            </w:r>
            <w:r w:rsidR="00653C69">
              <w:rPr>
                <w:rFonts w:ascii="Times New Roman" w:hAnsi="Times New Roman" w:cs="Times New Roman"/>
              </w:rPr>
              <w:t>689</w:t>
            </w:r>
            <w:r w:rsidR="00ED6FD6" w:rsidRPr="00C71933">
              <w:rPr>
                <w:rFonts w:ascii="Times New Roman" w:hAnsi="Times New Roman" w:cs="Times New Roman"/>
              </w:rPr>
              <w:t xml:space="preserve"> ).</w:t>
            </w:r>
          </w:p>
          <w:p w14:paraId="1492325A" w14:textId="77777777" w:rsidR="00ED6FD6" w:rsidRPr="00C71933" w:rsidRDefault="00ED6FD6" w:rsidP="00ED6FD6">
            <w:pPr>
              <w:ind w:left="8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117"/>
              <w:gridCol w:w="4249"/>
            </w:tblGrid>
            <w:tr w:rsidR="00ED6FD6" w:rsidRPr="00C71933" w14:paraId="58CC351D" w14:textId="77777777" w:rsidTr="00F351CD">
              <w:tc>
                <w:tcPr>
                  <w:tcW w:w="546" w:type="dxa"/>
                </w:tcPr>
                <w:p w14:paraId="47A250C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693" w:type="dxa"/>
                </w:tcPr>
                <w:p w14:paraId="3902CBD3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Nazwa podmiotu</w:t>
                  </w:r>
                </w:p>
              </w:tc>
              <w:tc>
                <w:tcPr>
                  <w:tcW w:w="5985" w:type="dxa"/>
                </w:tcPr>
                <w:p w14:paraId="3B522117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Adres podmiotu</w:t>
                  </w:r>
                </w:p>
              </w:tc>
            </w:tr>
            <w:tr w:rsidR="00ED6FD6" w:rsidRPr="00C71933" w14:paraId="4F6DB7A0" w14:textId="77777777" w:rsidTr="00F351CD">
              <w:tc>
                <w:tcPr>
                  <w:tcW w:w="546" w:type="dxa"/>
                </w:tcPr>
                <w:p w14:paraId="2D1E777F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4DB147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63ABC33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23686B0E" w14:textId="77777777" w:rsidTr="00F351CD">
              <w:tc>
                <w:tcPr>
                  <w:tcW w:w="546" w:type="dxa"/>
                </w:tcPr>
                <w:p w14:paraId="3F2A655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87FA4B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3DF951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4C98B88C" w14:textId="77777777" w:rsidTr="00F351CD">
              <w:tc>
                <w:tcPr>
                  <w:tcW w:w="546" w:type="dxa"/>
                </w:tcPr>
                <w:p w14:paraId="77DFB2AD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BD698B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52ACDCA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30721ED2" w14:textId="77777777" w:rsidTr="00F351CD">
              <w:tc>
                <w:tcPr>
                  <w:tcW w:w="546" w:type="dxa"/>
                </w:tcPr>
                <w:p w14:paraId="19ECA535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268AADA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133EF5A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1530F0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</w:p>
          <w:p w14:paraId="39032813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16BB020D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1F4A5BA1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284E108A" w14:textId="77777777" w:rsidR="00ED6FD6" w:rsidRPr="00C71933" w:rsidRDefault="00000000" w:rsidP="00ED6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0C43C69">
                <v:rect id="_x0000_i1025" style="width:0;height:1.5pt" o:hralign="center" o:hrstd="t" o:hr="t" fillcolor="#aca899" stroked="f"/>
              </w:pict>
            </w:r>
          </w:p>
          <w:p w14:paraId="55DD44A4" w14:textId="0BC332B5" w:rsidR="00ED6FD6" w:rsidRPr="00C71933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</w:rPr>
              <w:t xml:space="preserve">2.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informujemy, że nie należymy do grupy kapitałowej</w:t>
            </w:r>
            <w:r w:rsidR="00ED6FD6" w:rsidRPr="00C71933">
              <w:rPr>
                <w:rFonts w:ascii="Times New Roman" w:hAnsi="Times New Roman" w:cs="Times New Roman"/>
                <w:u w:val="single"/>
              </w:rPr>
              <w:t>,</w:t>
            </w:r>
            <w:r w:rsidR="00ED6FD6" w:rsidRPr="00C71933">
              <w:rPr>
                <w:rFonts w:ascii="Times New Roman" w:hAnsi="Times New Roman" w:cs="Times New Roman"/>
              </w:rPr>
              <w:t xml:space="preserve"> o której mowa w art. 108 ust. 1 pkt 5 i 6 ustawy z dnia 11 września 2019 r. - Prawo zamówień publicznych (Dz. U.  20</w:t>
            </w:r>
            <w:r w:rsidR="00F34F7F">
              <w:rPr>
                <w:rFonts w:ascii="Times New Roman" w:hAnsi="Times New Roman" w:cs="Times New Roman"/>
              </w:rPr>
              <w:t>23poz.1605</w:t>
            </w:r>
            <w:r w:rsidR="00ED6FD6" w:rsidRPr="00C71933">
              <w:rPr>
                <w:rFonts w:ascii="Times New Roman" w:hAnsi="Times New Roman" w:cs="Times New Roman"/>
              </w:rPr>
              <w:t xml:space="preserve"> ) </w:t>
            </w:r>
          </w:p>
          <w:p w14:paraId="249F1E7F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lastRenderedPageBreak/>
              <w:t>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02A9FE18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4E858096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750FD4A9" w14:textId="77777777" w:rsidR="00ED6FD6" w:rsidRDefault="00ED6FD6" w:rsidP="00C84156">
            <w:pPr>
              <w:pStyle w:val="Tekstpodstawowy"/>
              <w:spacing w:after="0" w:line="240" w:lineRule="auto"/>
              <w:rPr>
                <w:b/>
                <w:vertAlign w:val="superscript"/>
              </w:rPr>
            </w:pPr>
          </w:p>
          <w:p w14:paraId="1978D58F" w14:textId="77777777" w:rsidR="00C84156" w:rsidRDefault="00C84156" w:rsidP="00C841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692D16C" w14:textId="77777777" w:rsidR="00C84156" w:rsidRPr="00C71933" w:rsidRDefault="00C84156" w:rsidP="00C84156">
            <w:pPr>
              <w:pStyle w:val="Tekstpodstawowy"/>
              <w:spacing w:after="0" w:line="240" w:lineRule="auto"/>
              <w:rPr>
                <w:b/>
                <w:vertAlign w:val="superscript"/>
              </w:rPr>
            </w:pPr>
          </w:p>
          <w:p w14:paraId="7B5E47B5" w14:textId="77777777" w:rsidR="00ED6FD6" w:rsidRPr="00C71933" w:rsidRDefault="00ED6FD6" w:rsidP="00ED6FD6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</w:rPr>
            </w:pPr>
            <w:r w:rsidRPr="00C71933">
              <w:rPr>
                <w:b/>
                <w:sz w:val="36"/>
                <w:szCs w:val="36"/>
                <w:vertAlign w:val="superscript"/>
              </w:rPr>
              <w:t xml:space="preserve">* - 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należy skreślić niepotrzebne i wypełnić pkt 1 </w:t>
            </w:r>
            <w:r w:rsidRPr="00C71933">
              <w:rPr>
                <w:b/>
                <w:sz w:val="28"/>
                <w:szCs w:val="28"/>
                <w:u w:val="single"/>
                <w:vertAlign w:val="superscript"/>
              </w:rPr>
              <w:t>lub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 pkt 2</w:t>
            </w:r>
          </w:p>
          <w:p w14:paraId="6AF1F5BE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5F6D7820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2DC395F5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8" w:type="dxa"/>
          </w:tcPr>
          <w:p w14:paraId="60DA942C" w14:textId="59F58559" w:rsidR="0032690C" w:rsidRPr="009E371F" w:rsidRDefault="0032690C" w:rsidP="0032690C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ZP/</w:t>
            </w:r>
            <w:r w:rsidR="00653C69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5170B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C9173C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/2</w:t>
            </w:r>
            <w:r w:rsidR="00B4538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Annex No. 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 </w:t>
            </w:r>
            <w:r w:rsidR="00920C96">
              <w:rPr>
                <w:rFonts w:ascii="Times New Roman" w:hAnsi="Times New Roman" w:cs="Times New Roman"/>
                <w:b/>
                <w:bCs/>
                <w:lang w:val="en-US"/>
              </w:rPr>
              <w:t>SWZ</w:t>
            </w:r>
          </w:p>
          <w:p w14:paraId="3C73451C" w14:textId="77777777" w:rsidR="0032690C" w:rsidRPr="00653C69" w:rsidRDefault="0032690C" w:rsidP="003269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ab/>
            </w:r>
            <w:r w:rsidRPr="00653C69">
              <w:rPr>
                <w:rFonts w:ascii="Times New Roman" w:hAnsi="Times New Roman" w:cs="Times New Roman"/>
                <w:lang w:val="en-GB"/>
              </w:rPr>
              <w:t>...................................</w:t>
            </w:r>
          </w:p>
          <w:p w14:paraId="2D2F16F1" w14:textId="59520ED5" w:rsidR="0032690C" w:rsidRPr="009E371F" w:rsidRDefault="0032690C" w:rsidP="0032690C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653C69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ab/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(</w:t>
            </w:r>
            <w:r w:rsidR="00920C96"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stamp or name of the </w:t>
            </w:r>
            <w:r w:rsidR="00920C96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Economic Operator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)</w:t>
            </w:r>
          </w:p>
          <w:p w14:paraId="028FF83E" w14:textId="77777777" w:rsidR="0032690C" w:rsidRPr="009E371F" w:rsidRDefault="0032690C" w:rsidP="0032690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58216B7B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List of entities belonging to the same capital group /</w:t>
            </w:r>
          </w:p>
          <w:p w14:paraId="15254319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information that the Economic Operator does not belong to a capital group</w:t>
            </w:r>
            <w:r w:rsidRPr="00D841EF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*</w:t>
            </w: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</w:p>
          <w:p w14:paraId="7884C545" w14:textId="76C67F6B" w:rsidR="00C71933" w:rsidRPr="00653C69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3813105A" w14:textId="77777777" w:rsidR="00C71933" w:rsidRPr="00653C69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62632730" w14:textId="17229345" w:rsidR="00B76090" w:rsidRPr="009E371F" w:rsidRDefault="00C71933" w:rsidP="00B7609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In order to demonstrate the absence of the conditions set out in Art. 108 sec. 1 point 5 and 6 of the Act of September 11, 2019 - Public Procurement Law (Journal of Laws</w:t>
            </w:r>
            <w:r w:rsidR="00F34F7F">
              <w:rPr>
                <w:rFonts w:ascii="Times New Roman" w:hAnsi="Times New Roman" w:cs="Times New Roman"/>
                <w:lang w:val="en-US"/>
              </w:rPr>
              <w:t xml:space="preserve"> 2023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 xml:space="preserve">, item </w:t>
            </w:r>
            <w:r w:rsidR="00F34F7F">
              <w:rPr>
                <w:rFonts w:ascii="Times New Roman" w:hAnsi="Times New Roman" w:cs="Times New Roman"/>
                <w:lang w:val="en-US"/>
              </w:rPr>
              <w:t>1605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), we present a list of entities with which we belong to the same capital group within the meaning of the Act of 16 February 2007 on competition and consumer protection</w:t>
            </w:r>
          </w:p>
          <w:p w14:paraId="49732543" w14:textId="56854C89" w:rsidR="0032690C" w:rsidRPr="009E371F" w:rsidRDefault="00B76090" w:rsidP="00B76090">
            <w:pPr>
              <w:ind w:left="86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>(uniform text: Journal of Laws of 2</w:t>
            </w:r>
            <w:r w:rsidR="00653C69">
              <w:rPr>
                <w:rFonts w:ascii="Times New Roman" w:hAnsi="Times New Roman" w:cs="Times New Roman"/>
                <w:lang w:val="en-US"/>
              </w:rPr>
              <w:t>023</w:t>
            </w:r>
            <w:r w:rsidRPr="009E371F">
              <w:rPr>
                <w:rFonts w:ascii="Times New Roman" w:hAnsi="Times New Roman" w:cs="Times New Roman"/>
                <w:lang w:val="en-US"/>
              </w:rPr>
              <w:t>, item 1</w:t>
            </w:r>
            <w:r w:rsidR="00653C69">
              <w:rPr>
                <w:rFonts w:ascii="Times New Roman" w:hAnsi="Times New Roman" w:cs="Times New Roman"/>
                <w:lang w:val="en-US"/>
              </w:rPr>
              <w:t>689</w:t>
            </w:r>
            <w:r w:rsidRPr="009E371F">
              <w:rPr>
                <w:rFonts w:ascii="Times New Roman" w:hAnsi="Times New Roman" w:cs="Times New Roman"/>
                <w:lang w:val="en-US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067"/>
              <w:gridCol w:w="4299"/>
            </w:tblGrid>
            <w:tr w:rsidR="0032690C" w:rsidRPr="00C9173C" w14:paraId="49AF1BF8" w14:textId="77777777" w:rsidTr="00AA2D63">
              <w:tc>
                <w:tcPr>
                  <w:tcW w:w="546" w:type="dxa"/>
                </w:tcPr>
                <w:p w14:paraId="616951A8" w14:textId="60A6DA7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No.</w:t>
                  </w:r>
                </w:p>
              </w:tc>
              <w:tc>
                <w:tcPr>
                  <w:tcW w:w="2693" w:type="dxa"/>
                </w:tcPr>
                <w:p w14:paraId="206E7D77" w14:textId="28CAE31E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name</w:t>
                  </w:r>
                </w:p>
              </w:tc>
              <w:tc>
                <w:tcPr>
                  <w:tcW w:w="5985" w:type="dxa"/>
                </w:tcPr>
                <w:p w14:paraId="49CFF321" w14:textId="6D8D4CE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adress</w:t>
                  </w:r>
                </w:p>
              </w:tc>
            </w:tr>
            <w:tr w:rsidR="0032690C" w:rsidRPr="00C9173C" w14:paraId="05FC9CCC" w14:textId="77777777" w:rsidTr="00AA2D63">
              <w:tc>
                <w:tcPr>
                  <w:tcW w:w="546" w:type="dxa"/>
                </w:tcPr>
                <w:p w14:paraId="5DD0D0E9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2EEB4FFD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1468727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C9173C" w14:paraId="5101FF3D" w14:textId="77777777" w:rsidTr="00AA2D63">
              <w:tc>
                <w:tcPr>
                  <w:tcW w:w="546" w:type="dxa"/>
                </w:tcPr>
                <w:p w14:paraId="4717F5D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D3FB1CA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F948D6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C9173C" w14:paraId="27337811" w14:textId="77777777" w:rsidTr="00AA2D63">
              <w:tc>
                <w:tcPr>
                  <w:tcW w:w="546" w:type="dxa"/>
                </w:tcPr>
                <w:p w14:paraId="54A997EF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9367E53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A98E91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C9173C" w14:paraId="2A238695" w14:textId="77777777" w:rsidTr="00AA2D63">
              <w:tc>
                <w:tcPr>
                  <w:tcW w:w="546" w:type="dxa"/>
                </w:tcPr>
                <w:p w14:paraId="7C91F40C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064C6254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3B64EEA2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2FEED1C7" w14:textId="77777777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14:paraId="77F29C5A" w14:textId="29B14AB3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31651977" w14:textId="77777777" w:rsidR="0032690C" w:rsidRPr="009E371F" w:rsidRDefault="0032690C" w:rsidP="0032690C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126721DB" w14:textId="0748F8B3" w:rsidR="0032690C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1579A806" w14:textId="77777777" w:rsidR="00C71933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  <w:p w14:paraId="198A9837" w14:textId="77777777" w:rsidR="0032690C" w:rsidRPr="00C71933" w:rsidRDefault="00000000" w:rsidP="0032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36766AB">
                <v:rect id="_x0000_i1026" style="width:0;height:1.5pt" o:hralign="center" o:hrstd="t" o:hr="t" fillcolor="#aca899" stroked="f"/>
              </w:pict>
            </w:r>
          </w:p>
          <w:p w14:paraId="74FE3EA8" w14:textId="72CD099C" w:rsidR="0032690C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9E371F">
              <w:rPr>
                <w:rFonts w:ascii="Times New Roman" w:hAnsi="Times New Roman" w:cs="Times New Roman"/>
                <w:bCs/>
                <w:lang w:val="en-US"/>
              </w:rPr>
              <w:t>. We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declare, that </w:t>
            </w:r>
            <w:r w:rsidRPr="009E371F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we do not belong to a capital group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referred to in Art. 108 sec. 1 point 5 and 6 of the Act of September 11, 2019 - Public Procurement Law </w:t>
            </w:r>
            <w:r w:rsidRPr="009E371F">
              <w:rPr>
                <w:rFonts w:ascii="Times New Roman" w:hAnsi="Times New Roman" w:cs="Times New Roman"/>
                <w:lang w:val="en-US"/>
              </w:rPr>
              <w:lastRenderedPageBreak/>
              <w:t>(Journal of Laws</w:t>
            </w:r>
            <w:r w:rsidR="00F34F7F">
              <w:rPr>
                <w:rFonts w:ascii="Times New Roman" w:hAnsi="Times New Roman" w:cs="Times New Roman"/>
                <w:lang w:val="en-US"/>
              </w:rPr>
              <w:t xml:space="preserve"> 2023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, item </w:t>
            </w:r>
            <w:r w:rsidR="00F34F7F">
              <w:rPr>
                <w:rFonts w:ascii="Times New Roman" w:hAnsi="Times New Roman" w:cs="Times New Roman"/>
                <w:lang w:val="en-US"/>
              </w:rPr>
              <w:t>1605</w:t>
            </w:r>
            <w:r w:rsidRPr="009E371F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6B3973A" w14:textId="77777777" w:rsidR="00C71933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  <w:p w14:paraId="62BD7CE9" w14:textId="77777777" w:rsidR="00C71933" w:rsidRPr="009E371F" w:rsidRDefault="00C71933" w:rsidP="00C7193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1A6DE5C4" w14:textId="77777777" w:rsidR="00C71933" w:rsidRPr="009E371F" w:rsidRDefault="00C71933" w:rsidP="00C71933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051451FE" w14:textId="77777777" w:rsidR="00C71933" w:rsidRDefault="00C71933" w:rsidP="00C71933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700FD1E5" w14:textId="3711CEE2" w:rsidR="00C84156" w:rsidRPr="004F10FB" w:rsidRDefault="00C84156" w:rsidP="00C84156">
            <w:pPr>
              <w:pStyle w:val="Tekstpodstawow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left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4F10FB">
              <w:rPr>
                <w:b/>
                <w:bCs/>
                <w:color w:val="FF0000"/>
                <w:sz w:val="20"/>
                <w:szCs w:val="20"/>
                <w:lang w:val="en-US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41F8891F" w14:textId="77777777" w:rsidR="0032690C" w:rsidRPr="009E371F" w:rsidRDefault="0032690C" w:rsidP="0032690C">
            <w:pPr>
              <w:pStyle w:val="Tekstpodstawowy"/>
              <w:spacing w:after="0" w:line="240" w:lineRule="auto"/>
              <w:ind w:left="4248" w:firstLine="708"/>
              <w:jc w:val="center"/>
              <w:rPr>
                <w:b/>
                <w:vertAlign w:val="superscript"/>
                <w:lang w:val="en-US"/>
              </w:rPr>
            </w:pPr>
          </w:p>
          <w:p w14:paraId="76B1479F" w14:textId="25653018" w:rsidR="0032690C" w:rsidRPr="009E371F" w:rsidRDefault="0032690C" w:rsidP="0032690C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9E371F">
              <w:rPr>
                <w:b/>
                <w:sz w:val="36"/>
                <w:szCs w:val="36"/>
                <w:vertAlign w:val="superscript"/>
                <w:lang w:val="en-US"/>
              </w:rPr>
              <w:t xml:space="preserve">* - </w:t>
            </w:r>
            <w:r w:rsidR="00C71933" w:rsidRPr="009E371F">
              <w:rPr>
                <w:b/>
                <w:sz w:val="28"/>
                <w:szCs w:val="28"/>
                <w:vertAlign w:val="superscript"/>
                <w:lang w:val="en-US"/>
              </w:rPr>
              <w:t>delete as appropriate and fill in point 1 or point 2</w:t>
            </w:r>
          </w:p>
          <w:p w14:paraId="435CB3F1" w14:textId="77777777" w:rsidR="00ED6FD6" w:rsidRPr="009E371F" w:rsidRDefault="00ED6FD6" w:rsidP="00ED6F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52C3747" w14:textId="77777777" w:rsidR="00DA5624" w:rsidRPr="009E371F" w:rsidRDefault="00DA5624" w:rsidP="00ED6FD6">
      <w:pPr>
        <w:rPr>
          <w:rFonts w:ascii="Times New Roman" w:hAnsi="Times New Roman" w:cs="Times New Roman"/>
          <w:lang w:val="en-US"/>
        </w:rPr>
      </w:pPr>
    </w:p>
    <w:sectPr w:rsidR="00DA5624" w:rsidRPr="009E371F" w:rsidSect="00303079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F8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67494336">
    <w:abstractNumId w:val="1"/>
  </w:num>
  <w:num w:numId="2" w16cid:durableId="20033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537EF"/>
    <w:rsid w:val="000E747C"/>
    <w:rsid w:val="00104D50"/>
    <w:rsid w:val="00237D3A"/>
    <w:rsid w:val="0025646C"/>
    <w:rsid w:val="00303079"/>
    <w:rsid w:val="0032690C"/>
    <w:rsid w:val="004F10FB"/>
    <w:rsid w:val="005170B8"/>
    <w:rsid w:val="00653C69"/>
    <w:rsid w:val="007377D5"/>
    <w:rsid w:val="007644BA"/>
    <w:rsid w:val="0087378B"/>
    <w:rsid w:val="00920C96"/>
    <w:rsid w:val="00980547"/>
    <w:rsid w:val="009E371F"/>
    <w:rsid w:val="00B45382"/>
    <w:rsid w:val="00B76090"/>
    <w:rsid w:val="00C34B25"/>
    <w:rsid w:val="00C71933"/>
    <w:rsid w:val="00C84156"/>
    <w:rsid w:val="00C9173C"/>
    <w:rsid w:val="00D8024F"/>
    <w:rsid w:val="00DA2482"/>
    <w:rsid w:val="00DA5624"/>
    <w:rsid w:val="00ED5F43"/>
    <w:rsid w:val="00ED6FD6"/>
    <w:rsid w:val="00F34F7F"/>
    <w:rsid w:val="00F630A3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Aleksandra Richter</cp:lastModifiedBy>
  <cp:revision>10</cp:revision>
  <dcterms:created xsi:type="dcterms:W3CDTF">2023-11-07T11:59:00Z</dcterms:created>
  <dcterms:modified xsi:type="dcterms:W3CDTF">2024-06-10T11:27:00Z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1897228975</vt:i4>
  </property>
  <property fmtid="{D5CDD505-2E9C-101B-9397-08002B2CF9AE}" pid="4" name="_EmailSubject">
    <vt:lpwstr>Dokumentacja przetargowa na urządzenie do przesiewania.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