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C04EE" w14:textId="56B3788F" w:rsidR="0059570B" w:rsidRPr="00187D07" w:rsidRDefault="0059570B" w:rsidP="00980219">
      <w:pPr>
        <w:spacing w:after="120" w:line="240" w:lineRule="auto"/>
        <w:rPr>
          <w:rFonts w:ascii="Cambria" w:eastAsia="Century Gothic" w:hAnsi="Cambria" w:cs="Century Gothic"/>
          <w:b/>
        </w:rPr>
      </w:pPr>
      <w:bookmarkStart w:id="0" w:name="_Hlk528214196"/>
      <w:r w:rsidRPr="00187D07">
        <w:rPr>
          <w:rFonts w:ascii="Cambria" w:eastAsia="Century Gothic" w:hAnsi="Cambria" w:cs="Century Gothic"/>
          <w:b/>
        </w:rPr>
        <w:t xml:space="preserve">Załącznik nr </w:t>
      </w:r>
      <w:r w:rsidR="00607E7A">
        <w:rPr>
          <w:rFonts w:ascii="Cambria" w:eastAsia="Century Gothic" w:hAnsi="Cambria" w:cs="Century Gothic"/>
          <w:b/>
        </w:rPr>
        <w:t xml:space="preserve">3 </w:t>
      </w:r>
      <w:r w:rsidR="00187D07">
        <w:rPr>
          <w:rFonts w:ascii="Cambria" w:eastAsia="Century Gothic" w:hAnsi="Cambria" w:cs="Century Gothic"/>
          <w:b/>
        </w:rPr>
        <w:t>d</w:t>
      </w:r>
      <w:r w:rsidRPr="00187D07">
        <w:rPr>
          <w:rFonts w:ascii="Cambria" w:eastAsia="Century Gothic" w:hAnsi="Cambria" w:cs="Century Gothic"/>
          <w:b/>
        </w:rPr>
        <w:t xml:space="preserve">o SWZ OPZ </w:t>
      </w:r>
    </w:p>
    <w:p w14:paraId="55386623" w14:textId="77777777" w:rsidR="0059570B" w:rsidRPr="00187D07" w:rsidRDefault="0059570B" w:rsidP="00980219">
      <w:pPr>
        <w:spacing w:after="120" w:line="240" w:lineRule="auto"/>
        <w:rPr>
          <w:rFonts w:ascii="Cambria" w:eastAsia="Century Gothic" w:hAnsi="Cambria" w:cs="Century Gothic"/>
          <w:b/>
        </w:rPr>
      </w:pPr>
    </w:p>
    <w:p w14:paraId="55872185" w14:textId="0E3AF773" w:rsidR="00F37535" w:rsidRPr="00187D07" w:rsidRDefault="00F37535" w:rsidP="00F37535">
      <w:pPr>
        <w:spacing w:after="120" w:line="240" w:lineRule="auto"/>
        <w:jc w:val="both"/>
        <w:rPr>
          <w:rFonts w:ascii="Cambria" w:eastAsia="Century Gothic" w:hAnsi="Cambria" w:cs="Century Gothic"/>
          <w:b/>
          <w:color w:val="FF0000"/>
        </w:rPr>
      </w:pPr>
      <w:r w:rsidRPr="00187D07">
        <w:rPr>
          <w:rFonts w:ascii="Cambria" w:eastAsia="Century Gothic" w:hAnsi="Cambria" w:cs="Century Gothic"/>
          <w:b/>
          <w:color w:val="FF0000"/>
        </w:rPr>
        <w:t xml:space="preserve">WYKONAWCA SKŁADAJĄCY OFERTĘ ZOBOWIĄZANY JEST </w:t>
      </w:r>
      <w:r w:rsidR="00187D07">
        <w:rPr>
          <w:rFonts w:ascii="Cambria" w:eastAsia="Century Gothic" w:hAnsi="Cambria" w:cs="Century Gothic"/>
          <w:b/>
          <w:color w:val="FF0000"/>
        </w:rPr>
        <w:t xml:space="preserve">PODAĆ </w:t>
      </w:r>
      <w:r w:rsidRPr="00187D07">
        <w:rPr>
          <w:rFonts w:ascii="Cambria" w:eastAsia="Century Gothic" w:hAnsi="Cambria" w:cs="Century Gothic"/>
          <w:b/>
          <w:color w:val="FF0000"/>
        </w:rPr>
        <w:t>PARAMETRY OFEROWANEGO PRZEZ SIEBIE URZĄDZENIA, TAM GDZIE ZAMAWIAJĄCY TEGO WYMAGA (M.IN. PRODUCENT, MODEL OFEROWANEGO URZĄDZENIA ORAZ INNE ELEMENTY NIEZBĘDNE DO POTWIERDZENIA SPEŁNIENIA PRZEZ OFEROWANY PRZEDMIOT WYMAGAŃ ZAMAWIAJĄCEGO</w:t>
      </w:r>
      <w:r w:rsidR="00187D07">
        <w:rPr>
          <w:rFonts w:ascii="Cambria" w:eastAsia="Century Gothic" w:hAnsi="Cambria" w:cs="Century Gothic"/>
          <w:b/>
          <w:color w:val="FF0000"/>
        </w:rPr>
        <w:t>)</w:t>
      </w:r>
      <w:r w:rsidRPr="00187D07">
        <w:rPr>
          <w:rFonts w:ascii="Cambria" w:eastAsia="Century Gothic" w:hAnsi="Cambria" w:cs="Century Gothic"/>
          <w:b/>
          <w:color w:val="FF0000"/>
        </w:rPr>
        <w:t>.</w:t>
      </w:r>
    </w:p>
    <w:p w14:paraId="5CFEE2C1" w14:textId="77777777" w:rsidR="00F37535" w:rsidRPr="00187D07" w:rsidRDefault="00F37535" w:rsidP="00980219">
      <w:pPr>
        <w:spacing w:after="120" w:line="240" w:lineRule="auto"/>
        <w:rPr>
          <w:rFonts w:ascii="Cambria" w:eastAsia="Century Gothic" w:hAnsi="Cambria" w:cs="Century Gothic"/>
          <w:b/>
        </w:rPr>
      </w:pPr>
    </w:p>
    <w:p w14:paraId="165FF09C" w14:textId="3C1DC442" w:rsidR="00980219" w:rsidRPr="00187D07" w:rsidRDefault="0059570B" w:rsidP="00980219">
      <w:pPr>
        <w:spacing w:after="120" w:line="240" w:lineRule="auto"/>
        <w:rPr>
          <w:rFonts w:ascii="Cambria" w:eastAsia="Century Gothic" w:hAnsi="Cambria" w:cs="Century Gothic"/>
          <w:b/>
        </w:rPr>
      </w:pPr>
      <w:bookmarkStart w:id="1" w:name="_Hlk106197836"/>
      <w:r w:rsidRPr="00187D07">
        <w:rPr>
          <w:rFonts w:ascii="Cambria" w:eastAsia="Century Gothic" w:hAnsi="Cambria" w:cs="Century Gothic"/>
          <w:b/>
        </w:rPr>
        <w:t>CZĘŚĆ 1. SERWER PLIKÓW</w:t>
      </w:r>
    </w:p>
    <w:tbl>
      <w:tblPr>
        <w:tblW w:w="67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433"/>
        <w:gridCol w:w="1770"/>
      </w:tblGrid>
      <w:tr w:rsidR="00980219" w:rsidRPr="00187D07" w14:paraId="69AEA114" w14:textId="77777777" w:rsidTr="0059570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bookmarkEnd w:id="1"/>
          <w:p w14:paraId="799E5634" w14:textId="77777777" w:rsidR="00980219" w:rsidRPr="00187D07" w:rsidRDefault="00980219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187D07">
              <w:rPr>
                <w:rFonts w:ascii="Cambria" w:eastAsia="Century Gothic" w:hAnsi="Cambria" w:cs="Century Gothic"/>
                <w:b/>
                <w:i/>
              </w:rPr>
              <w:t>Lp.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5DF84F" w14:textId="77777777" w:rsidR="00980219" w:rsidRPr="00187D07" w:rsidRDefault="00980219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187D07">
              <w:rPr>
                <w:rFonts w:ascii="Cambria" w:eastAsia="Century Gothic" w:hAnsi="Cambria" w:cs="Century Gothic"/>
                <w:b/>
                <w:i/>
              </w:rPr>
              <w:t>Urządzenie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0BCC70" w14:textId="77777777" w:rsidR="00980219" w:rsidRPr="00187D07" w:rsidRDefault="00980219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187D07">
              <w:rPr>
                <w:rFonts w:ascii="Cambria" w:eastAsia="Century Gothic" w:hAnsi="Cambria" w:cs="Century Gothic"/>
                <w:b/>
                <w:i/>
              </w:rPr>
              <w:t>Ilość</w:t>
            </w:r>
          </w:p>
        </w:tc>
      </w:tr>
      <w:tr w:rsidR="00980219" w:rsidRPr="00187D07" w14:paraId="461B8BE6" w14:textId="77777777" w:rsidTr="0059570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6658A" w14:textId="77777777" w:rsidR="00980219" w:rsidRPr="00187D07" w:rsidRDefault="00980219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1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240D7" w14:textId="692BA5CF" w:rsidR="00980219" w:rsidRPr="00187D07" w:rsidRDefault="00AB6C40">
            <w:pPr>
              <w:spacing w:before="60" w:after="60"/>
              <w:rPr>
                <w:rFonts w:ascii="Cambria" w:eastAsia="Century Gothic" w:hAnsi="Cambria" w:cs="Century Gothic"/>
                <w:b/>
              </w:rPr>
            </w:pPr>
            <w:r w:rsidRPr="00187D07">
              <w:rPr>
                <w:rFonts w:ascii="Cambria" w:eastAsia="Century Gothic" w:hAnsi="Cambria" w:cs="Century Gothic"/>
                <w:b/>
              </w:rPr>
              <w:t>Serwer plików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E4C8D" w14:textId="6A271C80" w:rsidR="00980219" w:rsidRPr="00187D07" w:rsidRDefault="00AB6C40">
            <w:pPr>
              <w:spacing w:before="60" w:after="60"/>
              <w:jc w:val="center"/>
              <w:rPr>
                <w:rFonts w:ascii="Cambria" w:eastAsia="Century Gothic" w:hAnsi="Cambria" w:cs="Century Gothic"/>
                <w:b/>
              </w:rPr>
            </w:pPr>
            <w:r w:rsidRPr="00187D07">
              <w:rPr>
                <w:rFonts w:ascii="Cambria" w:eastAsia="Century Gothic" w:hAnsi="Cambria" w:cs="Century Gothic"/>
                <w:b/>
              </w:rPr>
              <w:t>1</w:t>
            </w:r>
          </w:p>
        </w:tc>
      </w:tr>
    </w:tbl>
    <w:p w14:paraId="29D2C5C1" w14:textId="77777777" w:rsidR="00980219" w:rsidRPr="00187D07" w:rsidRDefault="00980219" w:rsidP="00980219">
      <w:pPr>
        <w:spacing w:after="0" w:line="240" w:lineRule="auto"/>
        <w:rPr>
          <w:rFonts w:ascii="Cambria" w:eastAsia="Century Gothic" w:hAnsi="Cambria" w:cs="Century Gothic"/>
        </w:rPr>
      </w:pPr>
    </w:p>
    <w:p w14:paraId="198100B4" w14:textId="0FBB5DA7" w:rsidR="00980219" w:rsidRPr="00187D07" w:rsidRDefault="00980219" w:rsidP="00980219">
      <w:pPr>
        <w:spacing w:after="0" w:line="240" w:lineRule="auto"/>
        <w:rPr>
          <w:rFonts w:ascii="Cambria" w:eastAsia="Century Gothic" w:hAnsi="Cambria" w:cs="Century Gothic"/>
          <w:b/>
        </w:rPr>
      </w:pPr>
      <w:r w:rsidRPr="00187D07">
        <w:rPr>
          <w:rFonts w:ascii="Cambria" w:eastAsia="Century Gothic" w:hAnsi="Cambria" w:cs="Century Gothic"/>
          <w:b/>
        </w:rPr>
        <w:t>Tabela 1.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9"/>
        <w:gridCol w:w="1844"/>
        <w:gridCol w:w="4704"/>
        <w:gridCol w:w="1955"/>
      </w:tblGrid>
      <w:tr w:rsidR="00980219" w:rsidRPr="00187D07" w14:paraId="1358859D" w14:textId="77777777" w:rsidTr="006244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04B8C9" w14:textId="77777777" w:rsidR="00980219" w:rsidRPr="00187D07" w:rsidRDefault="00980219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187D07">
              <w:rPr>
                <w:rFonts w:ascii="Cambria" w:eastAsia="Century Gothic" w:hAnsi="Cambria" w:cs="Century Gothic"/>
                <w:b/>
                <w:i/>
              </w:rPr>
              <w:t>Lp.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1319DC2" w14:textId="77777777" w:rsidR="00980219" w:rsidRPr="00187D07" w:rsidRDefault="00980219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187D07">
              <w:rPr>
                <w:rFonts w:ascii="Cambria" w:eastAsia="Century Gothic" w:hAnsi="Cambria" w:cs="Century Gothic"/>
                <w:b/>
                <w:i/>
              </w:rPr>
              <w:t>Parametr techniczny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77DF1CC" w14:textId="77777777" w:rsidR="00980219" w:rsidRPr="00187D07" w:rsidRDefault="00980219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187D07">
              <w:rPr>
                <w:rFonts w:ascii="Cambria" w:eastAsia="Century Gothic" w:hAnsi="Cambria" w:cs="Century Gothic"/>
                <w:b/>
                <w:i/>
              </w:rPr>
              <w:t>Wymagany przez Zamawiającego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B1DC2E" w14:textId="0C45E05D" w:rsidR="00980219" w:rsidRPr="00187D07" w:rsidRDefault="00980219">
            <w:pPr>
              <w:spacing w:before="60" w:after="60"/>
              <w:rPr>
                <w:rFonts w:ascii="Cambria" w:eastAsia="Century Gothic" w:hAnsi="Cambria" w:cs="Century Gothic"/>
                <w:b/>
                <w:i/>
              </w:rPr>
            </w:pPr>
            <w:r w:rsidRPr="00187D07">
              <w:rPr>
                <w:rFonts w:ascii="Cambria" w:eastAsia="Century Gothic" w:hAnsi="Cambria" w:cs="Century Gothic"/>
                <w:b/>
                <w:i/>
              </w:rPr>
              <w:t>Oferowany przez Wykonawcę</w:t>
            </w:r>
          </w:p>
        </w:tc>
      </w:tr>
      <w:tr w:rsidR="00980219" w:rsidRPr="00187D07" w14:paraId="0A5933DF" w14:textId="77777777" w:rsidTr="0062441F">
        <w:trPr>
          <w:trHeight w:val="158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A94A7" w14:textId="4EE54A6C" w:rsidR="00980219" w:rsidRPr="00187D07" w:rsidRDefault="006D2471" w:rsidP="006D2471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5A27C" w14:textId="199E8DCE" w:rsidR="00980219" w:rsidRPr="00187D07" w:rsidRDefault="00AB6C40">
            <w:pPr>
              <w:spacing w:before="60"/>
              <w:rPr>
                <w:rFonts w:ascii="Cambria" w:eastAsia="Century Gothic" w:hAnsi="Cambria" w:cs="Century Gothic"/>
                <w:b/>
              </w:rPr>
            </w:pPr>
            <w:r w:rsidRPr="00187D07">
              <w:rPr>
                <w:rFonts w:ascii="Cambria" w:eastAsia="Century Gothic" w:hAnsi="Cambria" w:cs="Century Gothic"/>
                <w:b/>
              </w:rPr>
              <w:t>Serwer plików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84F63" w14:textId="77777777" w:rsidR="00980219" w:rsidRDefault="00AB6C40">
            <w:pPr>
              <w:spacing w:before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Serwer plików w obudowie 2U </w:t>
            </w:r>
          </w:p>
          <w:p w14:paraId="50674464" w14:textId="2FE01628" w:rsidR="0062441F" w:rsidRPr="00187D07" w:rsidRDefault="0062441F">
            <w:pPr>
              <w:spacing w:before="60"/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t>Stan: nowy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785E6" w14:textId="0A22F1E3" w:rsidR="00980219" w:rsidRPr="00187D07" w:rsidRDefault="00980219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Producent: ………………</w:t>
            </w:r>
            <w:r w:rsidR="00AB6C40" w:rsidRPr="00187D07">
              <w:rPr>
                <w:rFonts w:ascii="Cambria" w:eastAsia="Century Gothic" w:hAnsi="Cambria" w:cs="Century Gothic"/>
              </w:rPr>
              <w:t>………...</w:t>
            </w:r>
          </w:p>
          <w:p w14:paraId="2F988CAA" w14:textId="19C9F113" w:rsidR="00980219" w:rsidRPr="00187D07" w:rsidRDefault="00980219">
            <w:pPr>
              <w:spacing w:after="0" w:line="240" w:lineRule="auto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Model: ……………………….</w:t>
            </w:r>
            <w:r w:rsidR="00AB6C40" w:rsidRPr="00187D07">
              <w:rPr>
                <w:rFonts w:ascii="Cambria" w:eastAsia="Century Gothic" w:hAnsi="Cambria" w:cs="Century Gothic"/>
              </w:rPr>
              <w:t>..</w:t>
            </w:r>
          </w:p>
        </w:tc>
      </w:tr>
      <w:tr w:rsidR="00980219" w:rsidRPr="00187D07" w14:paraId="3350C6FE" w14:textId="77777777" w:rsidTr="0062441F">
        <w:trPr>
          <w:trHeight w:val="88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7AAE3" w14:textId="36838814" w:rsidR="00980219" w:rsidRPr="00187D07" w:rsidRDefault="006D2471" w:rsidP="006D2471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374C5" w14:textId="1D8730EC" w:rsidR="00980219" w:rsidRPr="00187D07" w:rsidRDefault="00AB6C40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Procesor</w:t>
            </w:r>
            <w:r w:rsidR="00CF7DFC" w:rsidRPr="00187D07">
              <w:rPr>
                <w:rFonts w:ascii="Cambria" w:eastAsia="Century Gothic" w:hAnsi="Cambria" w:cs="Century Gothic"/>
              </w:rPr>
              <w:t xml:space="preserve">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E3151" w14:textId="77777777" w:rsidR="00980219" w:rsidRPr="00187D07" w:rsidRDefault="00AB6C40" w:rsidP="00AB6C40">
            <w:pPr>
              <w:pStyle w:val="Akapitzlist"/>
              <w:numPr>
                <w:ilvl w:val="0"/>
                <w:numId w:val="22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Klasa – serwerowy </w:t>
            </w:r>
          </w:p>
          <w:p w14:paraId="4E75C99A" w14:textId="7BB10226" w:rsidR="00AB6C40" w:rsidRPr="00187D07" w:rsidRDefault="00AB6C40" w:rsidP="00AB6C40">
            <w:pPr>
              <w:pStyle w:val="Akapitzlist"/>
              <w:numPr>
                <w:ilvl w:val="0"/>
                <w:numId w:val="22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Wsparcie wirtualizacji</w:t>
            </w:r>
            <w:r w:rsidR="00994F4B" w:rsidRPr="00187D07">
              <w:rPr>
                <w:rFonts w:ascii="Cambria" w:eastAsia="Century Gothic" w:hAnsi="Cambria" w:cs="Century Gothic"/>
              </w:rPr>
              <w:t xml:space="preserve"> </w:t>
            </w:r>
          </w:p>
          <w:p w14:paraId="5A338D25" w14:textId="2496AA7F" w:rsidR="00AB6C40" w:rsidRPr="00187D07" w:rsidRDefault="00AB6C40" w:rsidP="00AB6C40">
            <w:pPr>
              <w:pStyle w:val="Akapitzlist"/>
              <w:numPr>
                <w:ilvl w:val="0"/>
                <w:numId w:val="22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Sprzętowe wsparcie szyfrowania (instrukcje AES-NI)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9436E" w14:textId="77777777" w:rsidR="00545A1F" w:rsidRPr="00187D07" w:rsidRDefault="00545A1F">
            <w:pPr>
              <w:spacing w:before="60" w:after="60"/>
              <w:rPr>
                <w:rFonts w:ascii="Cambria" w:eastAsia="Century Gothic" w:hAnsi="Cambria" w:cs="Century Gothic"/>
              </w:rPr>
            </w:pPr>
          </w:p>
          <w:p w14:paraId="52F2D9F3" w14:textId="1E6C0144" w:rsidR="00545A1F" w:rsidRPr="00187D07" w:rsidRDefault="00545A1F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Producent: ………….</w:t>
            </w:r>
          </w:p>
          <w:p w14:paraId="06BAADA5" w14:textId="057ACC0E" w:rsidR="00980219" w:rsidRPr="00187D07" w:rsidRDefault="00AB6C40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Model: ……………….</w:t>
            </w:r>
          </w:p>
          <w:p w14:paraId="42A44751" w14:textId="77777777" w:rsidR="00980219" w:rsidRPr="00187D07" w:rsidRDefault="00980219">
            <w:pPr>
              <w:spacing w:before="60"/>
              <w:rPr>
                <w:rFonts w:ascii="Cambria" w:eastAsia="Century Gothic" w:hAnsi="Cambria" w:cs="Century Gothic"/>
              </w:rPr>
            </w:pPr>
          </w:p>
        </w:tc>
      </w:tr>
      <w:tr w:rsidR="00980219" w:rsidRPr="00187D07" w14:paraId="45A4DAB3" w14:textId="77777777" w:rsidTr="0062441F">
        <w:trPr>
          <w:trHeight w:val="44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ECC93" w14:textId="2BAACF7D" w:rsidR="00980219" w:rsidRPr="00187D07" w:rsidRDefault="006D2471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AF620" w14:textId="494C629A" w:rsidR="00980219" w:rsidRPr="00187D07" w:rsidRDefault="00AB6C40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Pamięć operacyjna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670B5" w14:textId="16EB1C25" w:rsidR="00F110DA" w:rsidRPr="00187D07" w:rsidRDefault="00F110DA" w:rsidP="00AB6C40">
            <w:pPr>
              <w:pStyle w:val="Akapitzlist"/>
              <w:numPr>
                <w:ilvl w:val="0"/>
                <w:numId w:val="15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Nie mniej niż </w:t>
            </w:r>
            <w:r w:rsidR="00030436" w:rsidRPr="00187D07">
              <w:rPr>
                <w:rFonts w:ascii="Cambria" w:eastAsia="Century Gothic" w:hAnsi="Cambria" w:cs="Century Gothic"/>
              </w:rPr>
              <w:t>32</w:t>
            </w:r>
            <w:r w:rsidR="00AB6C40" w:rsidRPr="00187D07">
              <w:rPr>
                <w:rFonts w:ascii="Cambria" w:eastAsia="Century Gothic" w:hAnsi="Cambria" w:cs="Century Gothic"/>
              </w:rPr>
              <w:t xml:space="preserve"> GB</w:t>
            </w:r>
          </w:p>
          <w:p w14:paraId="1EF2CC65" w14:textId="77777777" w:rsidR="00AB6C40" w:rsidRPr="00187D07" w:rsidRDefault="00AB6C40" w:rsidP="00AB6C40">
            <w:pPr>
              <w:pStyle w:val="Akapitzlist"/>
              <w:numPr>
                <w:ilvl w:val="0"/>
                <w:numId w:val="15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Pamięć buforowana (ECC) </w:t>
            </w:r>
          </w:p>
          <w:p w14:paraId="7B30F17A" w14:textId="0F030686" w:rsidR="00030436" w:rsidRPr="00187D07" w:rsidRDefault="00030436" w:rsidP="00AB6C40">
            <w:pPr>
              <w:pStyle w:val="Akapitzlist"/>
              <w:numPr>
                <w:ilvl w:val="0"/>
                <w:numId w:val="15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Zamawiający wymaga aby znajdowała się na liście kompatybilności producenta serwera.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CDCF1" w14:textId="2D068CD7" w:rsidR="00980219" w:rsidRPr="00187D07" w:rsidRDefault="00AB6C40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Zainstalowana pamięć: ……………..</w:t>
            </w:r>
          </w:p>
        </w:tc>
      </w:tr>
      <w:tr w:rsidR="00980219" w:rsidRPr="00187D07" w14:paraId="11A19770" w14:textId="77777777" w:rsidTr="006244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6D400" w14:textId="4C03EC33" w:rsidR="00980219" w:rsidRPr="00187D07" w:rsidRDefault="00AB6C40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FEF12" w14:textId="7C1EB030" w:rsidR="00980219" w:rsidRPr="00187D07" w:rsidRDefault="00AB6C40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Zatoki na dyski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37509" w14:textId="499A24E6" w:rsidR="00F83420" w:rsidRPr="00187D07" w:rsidRDefault="00AB6C40" w:rsidP="00CF7DFC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Nie mniej niż 12 zatok obsługujących dyski 3,5”/2,5”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D9889" w14:textId="7D489891" w:rsidR="00980219" w:rsidRPr="00187D07" w:rsidRDefault="00AB6C40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Ilość zatok</w:t>
            </w:r>
            <w:r w:rsidR="00545A1F" w:rsidRPr="00187D07">
              <w:rPr>
                <w:rFonts w:ascii="Cambria" w:eastAsia="Century Gothic" w:hAnsi="Cambria" w:cs="Century Gothic"/>
              </w:rPr>
              <w:t>: ………….</w:t>
            </w:r>
          </w:p>
        </w:tc>
      </w:tr>
      <w:tr w:rsidR="00741B1D" w:rsidRPr="00187D07" w14:paraId="5A1152B3" w14:textId="77777777" w:rsidTr="006244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71BD4" w14:textId="567D9A0D" w:rsidR="00741B1D" w:rsidRPr="00187D07" w:rsidRDefault="00741B1D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34E02" w14:textId="379D7F74" w:rsidR="00741B1D" w:rsidRPr="00187D07" w:rsidRDefault="00741B1D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Dyski twarde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0744F" w14:textId="4AA92858" w:rsidR="00741B1D" w:rsidRPr="00187D07" w:rsidRDefault="00741B1D" w:rsidP="00741B1D">
            <w:pPr>
              <w:pStyle w:val="Akapitzlist"/>
              <w:numPr>
                <w:ilvl w:val="0"/>
                <w:numId w:val="26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12 dysków twardych klasy HDD</w:t>
            </w:r>
          </w:p>
          <w:p w14:paraId="64BE947C" w14:textId="32F3F085" w:rsidR="00741B1D" w:rsidRPr="00187D07" w:rsidRDefault="00741B1D" w:rsidP="00741B1D">
            <w:pPr>
              <w:pStyle w:val="Akapitzlist"/>
              <w:numPr>
                <w:ilvl w:val="0"/>
                <w:numId w:val="26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Pojemność nie mniejsza niż </w:t>
            </w:r>
            <w:r w:rsidR="00DC793C" w:rsidRPr="00187D07">
              <w:rPr>
                <w:rFonts w:ascii="Cambria" w:eastAsia="Century Gothic" w:hAnsi="Cambria" w:cs="Century Gothic"/>
              </w:rPr>
              <w:t>20</w:t>
            </w:r>
            <w:r w:rsidRPr="00187D07">
              <w:rPr>
                <w:rFonts w:ascii="Cambria" w:eastAsia="Century Gothic" w:hAnsi="Cambria" w:cs="Century Gothic"/>
              </w:rPr>
              <w:t xml:space="preserve"> TB</w:t>
            </w:r>
          </w:p>
          <w:p w14:paraId="7CC84173" w14:textId="77777777" w:rsidR="00741B1D" w:rsidRPr="00187D07" w:rsidRDefault="00741B1D" w:rsidP="00741B1D">
            <w:pPr>
              <w:pStyle w:val="Akapitzlist"/>
              <w:numPr>
                <w:ilvl w:val="0"/>
                <w:numId w:val="26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Dyski klasy Enterprise </w:t>
            </w:r>
          </w:p>
          <w:p w14:paraId="55D1C7AA" w14:textId="77777777" w:rsidR="00741B1D" w:rsidRPr="00187D07" w:rsidRDefault="00741B1D" w:rsidP="00741B1D">
            <w:pPr>
              <w:pStyle w:val="Akapitzlist"/>
              <w:numPr>
                <w:ilvl w:val="0"/>
                <w:numId w:val="26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Dedykowane do pracy 24/7 </w:t>
            </w:r>
          </w:p>
          <w:p w14:paraId="70849331" w14:textId="6CA68847" w:rsidR="00030436" w:rsidRPr="00187D07" w:rsidRDefault="00030436" w:rsidP="00741B1D">
            <w:pPr>
              <w:pStyle w:val="Akapitzlist"/>
              <w:numPr>
                <w:ilvl w:val="0"/>
                <w:numId w:val="26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Gwarancja </w:t>
            </w:r>
            <w:r w:rsidR="00EA4916" w:rsidRPr="00187D07">
              <w:rPr>
                <w:rFonts w:ascii="Cambria" w:eastAsia="Century Gothic" w:hAnsi="Cambria" w:cs="Century Gothic"/>
              </w:rPr>
              <w:t xml:space="preserve">producenta </w:t>
            </w:r>
            <w:r w:rsidRPr="00187D07">
              <w:rPr>
                <w:rFonts w:ascii="Cambria" w:eastAsia="Century Gothic" w:hAnsi="Cambria" w:cs="Century Gothic"/>
              </w:rPr>
              <w:t>nie krótsza niż 60 miesięcy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F30E5" w14:textId="77777777" w:rsidR="00741B1D" w:rsidRPr="00187D07" w:rsidRDefault="00545A1F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Producent: ………….</w:t>
            </w:r>
          </w:p>
          <w:p w14:paraId="27CC9881" w14:textId="77777777" w:rsidR="00607E7A" w:rsidRDefault="00545A1F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Model: ……………….</w:t>
            </w:r>
          </w:p>
          <w:p w14:paraId="290FB14B" w14:textId="3E24E0B0" w:rsidR="00545A1F" w:rsidRPr="00187D07" w:rsidRDefault="00EA4916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br/>
              <w:t>Gwarancja: ………...</w:t>
            </w:r>
          </w:p>
        </w:tc>
      </w:tr>
      <w:tr w:rsidR="005817B4" w:rsidRPr="00187D07" w14:paraId="3E07D838" w14:textId="77777777" w:rsidTr="006244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4FFC2" w14:textId="0CBF2693" w:rsidR="005817B4" w:rsidRPr="00187D07" w:rsidRDefault="00187D07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47AA3" w14:textId="16028362" w:rsidR="005817B4" w:rsidRPr="00187D07" w:rsidRDefault="005817B4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Dyski twarde </w:t>
            </w:r>
            <w:proofErr w:type="spellStart"/>
            <w:r w:rsidRPr="00187D07">
              <w:rPr>
                <w:rFonts w:ascii="Cambria" w:eastAsia="Century Gothic" w:hAnsi="Cambria" w:cs="Century Gothic"/>
              </w:rPr>
              <w:t>NVMe</w:t>
            </w:r>
            <w:proofErr w:type="spellEnd"/>
            <w:r w:rsidRPr="00187D07">
              <w:rPr>
                <w:rFonts w:ascii="Cambria" w:eastAsia="Century Gothic" w:hAnsi="Cambria" w:cs="Century Gothic"/>
              </w:rPr>
              <w:t xml:space="preserve">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A96EE" w14:textId="77777777" w:rsidR="005817B4" w:rsidRPr="00187D07" w:rsidRDefault="005817B4" w:rsidP="00741B1D">
            <w:pPr>
              <w:pStyle w:val="Akapitzlist"/>
              <w:numPr>
                <w:ilvl w:val="0"/>
                <w:numId w:val="26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2 dyski </w:t>
            </w:r>
            <w:proofErr w:type="spellStart"/>
            <w:r w:rsidRPr="00187D07">
              <w:rPr>
                <w:rFonts w:ascii="Cambria" w:eastAsia="Century Gothic" w:hAnsi="Cambria" w:cs="Century Gothic"/>
              </w:rPr>
              <w:t>NVMe</w:t>
            </w:r>
            <w:proofErr w:type="spellEnd"/>
          </w:p>
          <w:p w14:paraId="00F512BC" w14:textId="77777777" w:rsidR="005817B4" w:rsidRPr="00187D07" w:rsidRDefault="005817B4" w:rsidP="00741B1D">
            <w:pPr>
              <w:pStyle w:val="Akapitzlist"/>
              <w:numPr>
                <w:ilvl w:val="0"/>
                <w:numId w:val="26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Pojemność nie mniejsza niż 1TB </w:t>
            </w:r>
          </w:p>
          <w:p w14:paraId="6AA6FEF0" w14:textId="5BCACD94" w:rsidR="005817B4" w:rsidRPr="00187D07" w:rsidRDefault="005817B4" w:rsidP="00741B1D">
            <w:pPr>
              <w:pStyle w:val="Akapitzlist"/>
              <w:numPr>
                <w:ilvl w:val="0"/>
                <w:numId w:val="26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lastRenderedPageBreak/>
              <w:t xml:space="preserve">Zapis na poziomie nie mniejszym niż 3300 MB/s </w:t>
            </w:r>
          </w:p>
          <w:p w14:paraId="26E8E96D" w14:textId="42527AFF" w:rsidR="005817B4" w:rsidRPr="00187D07" w:rsidRDefault="005817B4" w:rsidP="00741B1D">
            <w:pPr>
              <w:pStyle w:val="Akapitzlist"/>
              <w:numPr>
                <w:ilvl w:val="0"/>
                <w:numId w:val="26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Odczyt na poziomie nie mniejszym niż 3500 MB/s </w:t>
            </w:r>
          </w:p>
          <w:p w14:paraId="54E1D1F3" w14:textId="77777777" w:rsidR="005817B4" w:rsidRPr="00187D07" w:rsidRDefault="005817B4" w:rsidP="00741B1D">
            <w:pPr>
              <w:pStyle w:val="Akapitzlist"/>
              <w:numPr>
                <w:ilvl w:val="0"/>
                <w:numId w:val="26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Deklarowana żywotność nie mniejsza niż 600 TBW</w:t>
            </w:r>
          </w:p>
          <w:p w14:paraId="56B18BCA" w14:textId="6C9F9748" w:rsidR="005817B4" w:rsidRPr="00187D07" w:rsidRDefault="005817B4" w:rsidP="005817B4">
            <w:pPr>
              <w:pStyle w:val="Akapitzlist"/>
              <w:numPr>
                <w:ilvl w:val="0"/>
                <w:numId w:val="26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Gwarancja producenta nie krótsza niż 60 miesięcy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11D7E" w14:textId="77777777" w:rsidR="00187D07" w:rsidRPr="00187D07" w:rsidRDefault="00187D07" w:rsidP="00187D07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lastRenderedPageBreak/>
              <w:t>Producent: ………….</w:t>
            </w:r>
          </w:p>
          <w:p w14:paraId="69155F96" w14:textId="77777777" w:rsidR="00187D07" w:rsidRPr="00187D07" w:rsidRDefault="00187D07" w:rsidP="00187D07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Model: ……………….</w:t>
            </w:r>
          </w:p>
          <w:p w14:paraId="744CB6A5" w14:textId="7400DE39" w:rsidR="005817B4" w:rsidRPr="00187D07" w:rsidRDefault="00187D07" w:rsidP="00187D07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lastRenderedPageBreak/>
              <w:t>Gwarancja: ………...</w:t>
            </w:r>
          </w:p>
        </w:tc>
      </w:tr>
      <w:tr w:rsidR="00980219" w:rsidRPr="00187D07" w14:paraId="5E21C3D1" w14:textId="77777777" w:rsidTr="006244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B6B17" w14:textId="7C306DB3" w:rsidR="00980219" w:rsidRPr="00187D07" w:rsidRDefault="00187D07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lastRenderedPageBreak/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85588" w14:textId="223ADCBE" w:rsidR="00980219" w:rsidRPr="00187D07" w:rsidRDefault="00AB6C40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Konfiguracja RAID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8E2F8" w14:textId="77777777" w:rsidR="00075BB7" w:rsidRPr="00187D07" w:rsidRDefault="00AB6C40" w:rsidP="00AB6C40">
            <w:pPr>
              <w:pStyle w:val="Akapitzlist"/>
              <w:numPr>
                <w:ilvl w:val="0"/>
                <w:numId w:val="23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JBOD</w:t>
            </w:r>
          </w:p>
          <w:p w14:paraId="487FBD87" w14:textId="77777777" w:rsidR="00AB6C40" w:rsidRPr="00187D07" w:rsidRDefault="00AB6C40" w:rsidP="00AB6C40">
            <w:pPr>
              <w:pStyle w:val="Akapitzlist"/>
              <w:numPr>
                <w:ilvl w:val="0"/>
                <w:numId w:val="23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RAID 0 </w:t>
            </w:r>
          </w:p>
          <w:p w14:paraId="4BE47949" w14:textId="31EB78D5" w:rsidR="00AB6C40" w:rsidRPr="00187D07" w:rsidRDefault="00AB6C40" w:rsidP="00AB6C40">
            <w:pPr>
              <w:pStyle w:val="Akapitzlist"/>
              <w:numPr>
                <w:ilvl w:val="0"/>
                <w:numId w:val="23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RAID 1</w:t>
            </w:r>
          </w:p>
          <w:p w14:paraId="2B169D62" w14:textId="6D0E0D99" w:rsidR="00AB6C40" w:rsidRPr="00187D07" w:rsidRDefault="00AB6C40" w:rsidP="00AB6C40">
            <w:pPr>
              <w:pStyle w:val="Akapitzlist"/>
              <w:numPr>
                <w:ilvl w:val="0"/>
                <w:numId w:val="23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RAID 5</w:t>
            </w:r>
          </w:p>
          <w:p w14:paraId="5B0B5E70" w14:textId="77777777" w:rsidR="00AB6C40" w:rsidRPr="00187D07" w:rsidRDefault="00AB6C40" w:rsidP="00AB6C40">
            <w:pPr>
              <w:pStyle w:val="Akapitzlist"/>
              <w:numPr>
                <w:ilvl w:val="0"/>
                <w:numId w:val="23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RAID 6</w:t>
            </w:r>
          </w:p>
          <w:p w14:paraId="7A4605C3" w14:textId="513F7635" w:rsidR="00AB6C40" w:rsidRPr="00187D07" w:rsidRDefault="00AB6C40" w:rsidP="00AB6C40">
            <w:pPr>
              <w:pStyle w:val="Akapitzlist"/>
              <w:numPr>
                <w:ilvl w:val="0"/>
                <w:numId w:val="23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RAID 10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8264B" w14:textId="4707481C" w:rsidR="00980219" w:rsidRPr="00187D07" w:rsidRDefault="00075BB7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TAK</w:t>
            </w:r>
          </w:p>
        </w:tc>
      </w:tr>
      <w:tr w:rsidR="00F110DA" w:rsidRPr="00187D07" w14:paraId="17F00030" w14:textId="77777777" w:rsidTr="006244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108BF" w14:textId="772187F8" w:rsidR="00F110DA" w:rsidRPr="00187D07" w:rsidRDefault="00187D07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93745" w14:textId="6C803B73" w:rsidR="00F110DA" w:rsidRPr="00187D07" w:rsidRDefault="00AB6C40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System plików oraz funkcje</w:t>
            </w:r>
            <w:r w:rsidR="00994F4B" w:rsidRPr="00187D07">
              <w:rPr>
                <w:rFonts w:ascii="Cambria" w:eastAsia="Century Gothic" w:hAnsi="Cambria" w:cs="Century Gothic"/>
              </w:rPr>
              <w:t xml:space="preserve"> udostępniania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DCE7D" w14:textId="77777777" w:rsidR="008432E9" w:rsidRPr="00187D07" w:rsidRDefault="00AB6C40" w:rsidP="00AB6C40">
            <w:pPr>
              <w:pStyle w:val="Akapitzlist"/>
              <w:numPr>
                <w:ilvl w:val="0"/>
                <w:numId w:val="24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Pełne wsparcie dla systemu BTRFS oraz EXT4 </w:t>
            </w:r>
          </w:p>
          <w:p w14:paraId="4EF0CBC8" w14:textId="085CDFC6" w:rsidR="00AB6C40" w:rsidRPr="00187D07" w:rsidRDefault="00994F4B" w:rsidP="00AB6C40">
            <w:pPr>
              <w:pStyle w:val="Akapitzlist"/>
              <w:numPr>
                <w:ilvl w:val="0"/>
                <w:numId w:val="24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Obsługa nośników zewnętrznych w formatach FAT32, NTFS, HFS+</w:t>
            </w:r>
          </w:p>
          <w:p w14:paraId="01FA7794" w14:textId="77777777" w:rsidR="00994F4B" w:rsidRPr="00187D07" w:rsidRDefault="00994F4B" w:rsidP="00AB6C40">
            <w:pPr>
              <w:pStyle w:val="Akapitzlist"/>
              <w:numPr>
                <w:ilvl w:val="0"/>
                <w:numId w:val="24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Obsługa migawek dla woluminów RAID</w:t>
            </w:r>
          </w:p>
          <w:p w14:paraId="585A082A" w14:textId="4A89F6BB" w:rsidR="00994F4B" w:rsidRPr="00187D07" w:rsidRDefault="00994F4B" w:rsidP="00AB6C40">
            <w:pPr>
              <w:pStyle w:val="Akapitzlist"/>
              <w:numPr>
                <w:ilvl w:val="0"/>
                <w:numId w:val="24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Obsługa protokołów SMB, NFS, </w:t>
            </w:r>
            <w:proofErr w:type="spellStart"/>
            <w:r w:rsidRPr="00187D07">
              <w:rPr>
                <w:rFonts w:ascii="Cambria" w:eastAsia="Century Gothic" w:hAnsi="Cambria" w:cs="Century Gothic"/>
              </w:rPr>
              <w:t>WebDav</w:t>
            </w:r>
            <w:proofErr w:type="spellEnd"/>
            <w:r w:rsidRPr="00187D07">
              <w:rPr>
                <w:rFonts w:ascii="Cambria" w:eastAsia="Century Gothic" w:hAnsi="Cambria" w:cs="Century Gothic"/>
              </w:rPr>
              <w:t xml:space="preserve">, </w:t>
            </w:r>
            <w:proofErr w:type="spellStart"/>
            <w:r w:rsidRPr="00187D07">
              <w:rPr>
                <w:rFonts w:ascii="Cambria" w:eastAsia="Century Gothic" w:hAnsi="Cambria" w:cs="Century Gothic"/>
              </w:rPr>
              <w:t>iSCSI</w:t>
            </w:r>
            <w:proofErr w:type="spellEnd"/>
            <w:r w:rsidRPr="00187D07">
              <w:rPr>
                <w:rFonts w:ascii="Cambria" w:eastAsia="Century Gothic" w:hAnsi="Cambria" w:cs="Century Gothic"/>
              </w:rPr>
              <w:t xml:space="preserve">,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812A5" w14:textId="498F1F2D" w:rsidR="00F110DA" w:rsidRPr="00187D07" w:rsidRDefault="00187D07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TAK</w:t>
            </w:r>
          </w:p>
        </w:tc>
      </w:tr>
      <w:tr w:rsidR="00334205" w:rsidRPr="00187D07" w14:paraId="244F1B7E" w14:textId="77777777" w:rsidTr="006244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EE367" w14:textId="6F49B06C" w:rsidR="00334205" w:rsidRPr="00187D07" w:rsidRDefault="00187D07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C5A7" w14:textId="5BE10E74" w:rsidR="00334205" w:rsidRPr="00187D07" w:rsidRDefault="00994F4B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Interfejsy sieciowe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5F553" w14:textId="77777777" w:rsidR="00075BB7" w:rsidRPr="00187D07" w:rsidRDefault="00994F4B" w:rsidP="00994F4B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Nie mniej niż:</w:t>
            </w:r>
          </w:p>
          <w:p w14:paraId="2743E508" w14:textId="77777777" w:rsidR="00994F4B" w:rsidRPr="00187D07" w:rsidRDefault="00994F4B" w:rsidP="00994F4B">
            <w:pPr>
              <w:pStyle w:val="Akapitzlist"/>
              <w:numPr>
                <w:ilvl w:val="0"/>
                <w:numId w:val="25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4x 1GbE RJ-45</w:t>
            </w:r>
          </w:p>
          <w:p w14:paraId="21B40863" w14:textId="77777777" w:rsidR="00994F4B" w:rsidRPr="00187D07" w:rsidRDefault="00994F4B" w:rsidP="00994F4B">
            <w:pPr>
              <w:pStyle w:val="Akapitzlist"/>
              <w:numPr>
                <w:ilvl w:val="0"/>
                <w:numId w:val="25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2x 10GbE RJ-45</w:t>
            </w:r>
          </w:p>
          <w:p w14:paraId="03496C57" w14:textId="30FB52A2" w:rsidR="00994F4B" w:rsidRPr="00187D07" w:rsidRDefault="00994F4B" w:rsidP="00994F4B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Zamawiający wymaga aby</w:t>
            </w:r>
            <w:r w:rsidR="00030436" w:rsidRPr="00187D07">
              <w:rPr>
                <w:rFonts w:ascii="Cambria" w:eastAsia="Century Gothic" w:hAnsi="Cambria" w:cs="Century Gothic"/>
              </w:rPr>
              <w:t xml:space="preserve"> w/w</w:t>
            </w:r>
            <w:r w:rsidRPr="00187D07">
              <w:rPr>
                <w:rFonts w:ascii="Cambria" w:eastAsia="Century Gothic" w:hAnsi="Cambria" w:cs="Century Gothic"/>
              </w:rPr>
              <w:t xml:space="preserve"> interfejsy były zintegrowane na płycie głównej.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E02D3" w14:textId="6D6CC04F" w:rsidR="00334205" w:rsidRPr="00187D07" w:rsidRDefault="00187D07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TAK</w:t>
            </w:r>
          </w:p>
        </w:tc>
      </w:tr>
      <w:tr w:rsidR="00FE4802" w:rsidRPr="00187D07" w14:paraId="66ED7233" w14:textId="77777777" w:rsidTr="006244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B2289" w14:textId="1050ACCD" w:rsidR="00FE4802" w:rsidRPr="00187D07" w:rsidRDefault="00187D07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>
              <w:rPr>
                <w:rFonts w:ascii="Cambria" w:eastAsia="Century Gothic" w:hAnsi="Cambria" w:cs="Century Gothic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BA56" w14:textId="1C0D44F4" w:rsidR="00FE4802" w:rsidRPr="00187D07" w:rsidRDefault="00994F4B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Porty zewnętrzne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1438C" w14:textId="3B52506D" w:rsidR="00994F4B" w:rsidRPr="00187D07" w:rsidRDefault="00994F4B" w:rsidP="00EA4916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Nie mniej niż 2 porty USB z czego minimum 1 w standardzie USB 3.2 gen1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8FE37" w14:textId="12F45D85" w:rsidR="00E27415" w:rsidRPr="00187D07" w:rsidRDefault="00187D07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TAK</w:t>
            </w:r>
          </w:p>
        </w:tc>
      </w:tr>
      <w:tr w:rsidR="00980219" w:rsidRPr="00187D07" w14:paraId="209127EA" w14:textId="77777777" w:rsidTr="0062441F">
        <w:trPr>
          <w:trHeight w:val="7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20816" w14:textId="205CADBC" w:rsidR="00980219" w:rsidRPr="00187D07" w:rsidRDefault="00741B1D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1</w:t>
            </w:r>
            <w:r w:rsidR="00187D07">
              <w:rPr>
                <w:rFonts w:ascii="Cambria" w:eastAsia="Century Gothic" w:hAnsi="Cambria" w:cs="Century Gothic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D01B1" w14:textId="0FB73F73" w:rsidR="00980219" w:rsidRPr="00187D07" w:rsidRDefault="00994F4B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Porty rozszerzeń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6CB00" w14:textId="50254452" w:rsidR="00075BB7" w:rsidRPr="00187D07" w:rsidRDefault="00994F4B" w:rsidP="00EA4916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Nie mniej niż 2 złącza </w:t>
            </w:r>
            <w:proofErr w:type="spellStart"/>
            <w:r w:rsidRPr="00187D07">
              <w:rPr>
                <w:rFonts w:ascii="Cambria" w:eastAsia="Century Gothic" w:hAnsi="Cambria" w:cs="Century Gothic"/>
              </w:rPr>
              <w:t>PCIe</w:t>
            </w:r>
            <w:proofErr w:type="spellEnd"/>
            <w:r w:rsidR="00545A1F" w:rsidRPr="00187D07">
              <w:rPr>
                <w:rFonts w:ascii="Cambria" w:eastAsia="Century Gothic" w:hAnsi="Cambria" w:cs="Century Gothic"/>
              </w:rPr>
              <w:t xml:space="preserve"> 3.0</w:t>
            </w:r>
            <w:r w:rsidRPr="00187D07">
              <w:rPr>
                <w:rFonts w:ascii="Cambria" w:eastAsia="Century Gothic" w:hAnsi="Cambria" w:cs="Century Gothic"/>
              </w:rPr>
              <w:t xml:space="preserve"> x8 ze wsparciem </w:t>
            </w:r>
            <w:r w:rsidR="00741B1D" w:rsidRPr="00187D07">
              <w:rPr>
                <w:rFonts w:ascii="Cambria" w:eastAsia="Century Gothic" w:hAnsi="Cambria" w:cs="Century Gothic"/>
              </w:rPr>
              <w:t xml:space="preserve">kart rozszerzeń obsługujących standard </w:t>
            </w:r>
            <w:proofErr w:type="spellStart"/>
            <w:r w:rsidR="00741B1D" w:rsidRPr="00187D07">
              <w:rPr>
                <w:rFonts w:ascii="Cambria" w:eastAsia="Century Gothic" w:hAnsi="Cambria" w:cs="Century Gothic"/>
              </w:rPr>
              <w:t>NVMe</w:t>
            </w:r>
            <w:proofErr w:type="spellEnd"/>
            <w:r w:rsidR="00741B1D" w:rsidRPr="00187D07">
              <w:rPr>
                <w:rFonts w:ascii="Cambria" w:eastAsia="Century Gothic" w:hAnsi="Cambria" w:cs="Century Gothic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6A7D3" w14:textId="7BD48342" w:rsidR="00980219" w:rsidRPr="00187D07" w:rsidRDefault="00187D07">
            <w:pPr>
              <w:spacing w:before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TAK</w:t>
            </w:r>
          </w:p>
        </w:tc>
      </w:tr>
      <w:tr w:rsidR="00741B1D" w:rsidRPr="00187D07" w14:paraId="31324295" w14:textId="77777777" w:rsidTr="0062441F">
        <w:trPr>
          <w:trHeight w:val="7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EBE9B" w14:textId="71D6C9E3" w:rsidR="00741B1D" w:rsidRPr="00187D07" w:rsidRDefault="00741B1D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1</w:t>
            </w:r>
            <w:r w:rsidR="00187D07">
              <w:rPr>
                <w:rFonts w:ascii="Cambria" w:eastAsia="Century Gothic" w:hAnsi="Cambria" w:cs="Century Gothic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315CD" w14:textId="4A668243" w:rsidR="00741B1D" w:rsidRPr="00187D07" w:rsidRDefault="00741B1D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Karty rozszerzeń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F14D" w14:textId="77777777" w:rsidR="00EA4916" w:rsidRPr="00187D07" w:rsidRDefault="00EA4916" w:rsidP="00EA4916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2</w:t>
            </w:r>
            <w:r w:rsidR="0048750E" w:rsidRPr="00187D07">
              <w:rPr>
                <w:rFonts w:ascii="Cambria" w:eastAsia="Century Gothic" w:hAnsi="Cambria" w:cs="Century Gothic"/>
              </w:rPr>
              <w:t xml:space="preserve"> szt. Karty rozszerzeń z</w:t>
            </w:r>
            <w:r w:rsidRPr="00187D07">
              <w:rPr>
                <w:rFonts w:ascii="Cambria" w:eastAsia="Century Gothic" w:hAnsi="Cambria" w:cs="Century Gothic"/>
              </w:rPr>
              <w:t xml:space="preserve"> poniższymi złączami:</w:t>
            </w:r>
            <w:r w:rsidR="0048750E" w:rsidRPr="00187D07">
              <w:rPr>
                <w:rFonts w:ascii="Cambria" w:eastAsia="Century Gothic" w:hAnsi="Cambria" w:cs="Century Gothic"/>
              </w:rPr>
              <w:t xml:space="preserve"> </w:t>
            </w:r>
          </w:p>
          <w:p w14:paraId="18BE6845" w14:textId="77777777" w:rsidR="00545A1F" w:rsidRPr="00187D07" w:rsidRDefault="00EA4916" w:rsidP="00EA4916">
            <w:pPr>
              <w:pStyle w:val="Akapitzlist"/>
              <w:numPr>
                <w:ilvl w:val="0"/>
                <w:numId w:val="13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2x</w:t>
            </w:r>
            <w:r w:rsidR="0048750E" w:rsidRPr="00187D07">
              <w:rPr>
                <w:rFonts w:ascii="Cambria" w:eastAsia="Century Gothic" w:hAnsi="Cambria" w:cs="Century Gothic"/>
              </w:rPr>
              <w:t xml:space="preserve"> M.2 </w:t>
            </w:r>
            <w:proofErr w:type="spellStart"/>
            <w:r w:rsidR="0048750E" w:rsidRPr="00187D07">
              <w:rPr>
                <w:rFonts w:ascii="Cambria" w:eastAsia="Century Gothic" w:hAnsi="Cambria" w:cs="Century Gothic"/>
              </w:rPr>
              <w:t>NVMe</w:t>
            </w:r>
            <w:proofErr w:type="spellEnd"/>
            <w:r w:rsidR="0048750E" w:rsidRPr="00187D07">
              <w:rPr>
                <w:rFonts w:ascii="Cambria" w:eastAsia="Century Gothic" w:hAnsi="Cambria" w:cs="Century Gothic"/>
              </w:rPr>
              <w:t xml:space="preserve"> z obsługą nośników o fizycznej długości 22110/2280</w:t>
            </w:r>
          </w:p>
          <w:p w14:paraId="4B6E6B88" w14:textId="77777777" w:rsidR="00EA4916" w:rsidRPr="00187D07" w:rsidRDefault="00EA4916" w:rsidP="00EA4916">
            <w:pPr>
              <w:pStyle w:val="Akapitzlist"/>
              <w:numPr>
                <w:ilvl w:val="0"/>
                <w:numId w:val="13"/>
              </w:num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1x 10GbE</w:t>
            </w:r>
          </w:p>
          <w:p w14:paraId="65E83CFA" w14:textId="0D747AB1" w:rsidR="00EA4916" w:rsidRPr="00187D07" w:rsidRDefault="00EA4916" w:rsidP="00EA4916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Zamawiający wymaga aby proponowana karta znajdowała się na liście kompatybilności dostarczanego serwera.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250E" w14:textId="7DE0BE77" w:rsidR="00741B1D" w:rsidRPr="00187D07" w:rsidRDefault="00EA4916">
            <w:pPr>
              <w:spacing w:before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Model: ……………….</w:t>
            </w:r>
          </w:p>
        </w:tc>
      </w:tr>
      <w:tr w:rsidR="0048750E" w:rsidRPr="00187D07" w14:paraId="5FF53823" w14:textId="77777777" w:rsidTr="0062441F">
        <w:trPr>
          <w:trHeight w:val="7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9DB3A" w14:textId="5DF6183C" w:rsidR="0048750E" w:rsidRPr="00187D07" w:rsidRDefault="0048750E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1</w:t>
            </w:r>
            <w:r w:rsidR="00187D07">
              <w:rPr>
                <w:rFonts w:ascii="Cambria" w:eastAsia="Century Gothic" w:hAnsi="Cambria" w:cs="Century Gothic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C0947" w14:textId="047FF5BE" w:rsidR="0048750E" w:rsidRPr="00187D07" w:rsidRDefault="0048750E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Wyposażenie dodatkowe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CAE07" w14:textId="1D0450BD" w:rsidR="0048750E" w:rsidRPr="00187D07" w:rsidRDefault="0048750E" w:rsidP="00EA4916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Zestaw szyn do montażu </w:t>
            </w:r>
            <w:proofErr w:type="spellStart"/>
            <w:r w:rsidRPr="00187D07">
              <w:rPr>
                <w:rFonts w:ascii="Cambria" w:eastAsia="Century Gothic" w:hAnsi="Cambria" w:cs="Century Gothic"/>
              </w:rPr>
              <w:t>rack</w:t>
            </w:r>
            <w:proofErr w:type="spellEnd"/>
            <w:r w:rsidR="00545A1F" w:rsidRPr="00187D07">
              <w:rPr>
                <w:rFonts w:ascii="Cambria" w:eastAsia="Century Gothic" w:hAnsi="Cambria" w:cs="Century Gothic"/>
              </w:rPr>
              <w:t xml:space="preserve"> 19”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D1616" w14:textId="7F76224E" w:rsidR="0048750E" w:rsidRPr="00187D07" w:rsidRDefault="002575C2">
            <w:pPr>
              <w:spacing w:before="60"/>
              <w:rPr>
                <w:rFonts w:ascii="Cambria" w:eastAsia="Century Gothic" w:hAnsi="Cambria" w:cs="Century Gothic"/>
              </w:rPr>
            </w:pPr>
            <w:r w:rsidRPr="002575C2">
              <w:rPr>
                <w:rFonts w:ascii="Cambria" w:eastAsia="Century Gothic" w:hAnsi="Cambria" w:cs="Century Gothic"/>
              </w:rPr>
              <w:t>TAK</w:t>
            </w:r>
          </w:p>
        </w:tc>
      </w:tr>
      <w:tr w:rsidR="00CF38E4" w:rsidRPr="00187D07" w14:paraId="78A18A53" w14:textId="77777777" w:rsidTr="0062441F">
        <w:trPr>
          <w:trHeight w:val="7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82E89" w14:textId="0D459985" w:rsidR="00CF38E4" w:rsidRPr="00187D07" w:rsidRDefault="006D2471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lastRenderedPageBreak/>
              <w:t>1</w:t>
            </w:r>
            <w:r w:rsidR="00187D07">
              <w:rPr>
                <w:rFonts w:ascii="Cambria" w:eastAsia="Century Gothic" w:hAnsi="Cambria" w:cs="Century Gothic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E0EFE" w14:textId="60133624" w:rsidR="00CF38E4" w:rsidRPr="00187D07" w:rsidRDefault="00741B1D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Zasilacz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1FC37" w14:textId="28FA9261" w:rsidR="00E27415" w:rsidRPr="00187D07" w:rsidRDefault="00741B1D" w:rsidP="00EA4916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Zamawiający wymaga aby serwer był wyposażony w zasilacz redundantny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5B0EE" w14:textId="6DB3EF3C" w:rsidR="004E26F3" w:rsidRPr="00187D07" w:rsidRDefault="002575C2">
            <w:pPr>
              <w:spacing w:before="60"/>
              <w:rPr>
                <w:rFonts w:ascii="Cambria" w:eastAsia="Century Gothic" w:hAnsi="Cambria" w:cs="Century Gothic"/>
              </w:rPr>
            </w:pPr>
            <w:r w:rsidRPr="002575C2">
              <w:rPr>
                <w:rFonts w:ascii="Cambria" w:eastAsia="Century Gothic" w:hAnsi="Cambria" w:cs="Century Gothic"/>
              </w:rPr>
              <w:t>TAK</w:t>
            </w:r>
          </w:p>
        </w:tc>
      </w:tr>
      <w:tr w:rsidR="00980219" w:rsidRPr="00187D07" w14:paraId="66FFC422" w14:textId="77777777" w:rsidTr="006244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502D0" w14:textId="4465E5D2" w:rsidR="00980219" w:rsidRPr="00187D07" w:rsidRDefault="006D2471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1</w:t>
            </w:r>
            <w:r w:rsidR="00187D07">
              <w:rPr>
                <w:rFonts w:ascii="Cambria" w:eastAsia="Century Gothic" w:hAnsi="Cambria" w:cs="Century Gothic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9D85A" w14:textId="0519F1CF" w:rsidR="00980219" w:rsidRPr="00187D07" w:rsidRDefault="00E15697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Gwarancja</w:t>
            </w:r>
            <w:r w:rsidR="0062441F">
              <w:rPr>
                <w:rFonts w:ascii="Cambria" w:eastAsia="Century Gothic" w:hAnsi="Cambria" w:cs="Century Gothic"/>
              </w:rPr>
              <w:t xml:space="preserve"> serwera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A5506" w14:textId="2B2123EC" w:rsidR="00390120" w:rsidRDefault="00741B1D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 xml:space="preserve">Nie krótsza niż </w:t>
            </w:r>
            <w:r w:rsidR="00B0554E">
              <w:rPr>
                <w:rFonts w:ascii="Cambria" w:eastAsia="Century Gothic" w:hAnsi="Cambria" w:cs="Century Gothic"/>
              </w:rPr>
              <w:t>36</w:t>
            </w:r>
            <w:r w:rsidR="00B0554E" w:rsidRPr="00187D07">
              <w:rPr>
                <w:rFonts w:ascii="Cambria" w:eastAsia="Century Gothic" w:hAnsi="Cambria" w:cs="Century Gothic"/>
              </w:rPr>
              <w:t xml:space="preserve"> </w:t>
            </w:r>
            <w:r w:rsidRPr="00187D07">
              <w:rPr>
                <w:rFonts w:ascii="Cambria" w:eastAsia="Century Gothic" w:hAnsi="Cambria" w:cs="Century Gothic"/>
              </w:rPr>
              <w:t xml:space="preserve">miesięcy </w:t>
            </w:r>
          </w:p>
          <w:p w14:paraId="5F0CAA62" w14:textId="77777777" w:rsidR="00390120" w:rsidRPr="00187D07" w:rsidRDefault="00390120" w:rsidP="0039012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600" w:hanging="425"/>
              <w:rPr>
                <w:rFonts w:ascii="Cambria" w:hAnsi="Cambria"/>
              </w:rPr>
            </w:pPr>
            <w:r w:rsidRPr="00187D07">
              <w:rPr>
                <w:rFonts w:ascii="Cambria" w:hAnsi="Cambria"/>
              </w:rPr>
              <w:t xml:space="preserve">do </w:t>
            </w:r>
            <w:r>
              <w:rPr>
                <w:rFonts w:ascii="Cambria" w:hAnsi="Cambria"/>
              </w:rPr>
              <w:t>60 miesięcy</w:t>
            </w:r>
            <w:r w:rsidRPr="00187D07">
              <w:rPr>
                <w:rFonts w:ascii="Cambria" w:hAnsi="Cambria"/>
              </w:rPr>
              <w:t xml:space="preserve"> – </w:t>
            </w:r>
            <w:r w:rsidRPr="00187D07">
              <w:rPr>
                <w:rFonts w:ascii="Cambria" w:hAnsi="Cambria"/>
                <w:b/>
                <w:bCs/>
              </w:rPr>
              <w:t>20 punktów</w:t>
            </w:r>
            <w:r w:rsidRPr="00187D07">
              <w:rPr>
                <w:rFonts w:ascii="Cambria" w:hAnsi="Cambria"/>
              </w:rPr>
              <w:t xml:space="preserve"> </w:t>
            </w:r>
          </w:p>
          <w:p w14:paraId="0B3C80AD" w14:textId="77777777" w:rsidR="00390120" w:rsidRPr="00390120" w:rsidRDefault="00390120" w:rsidP="0039012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600" w:hanging="425"/>
              <w:rPr>
                <w:rFonts w:ascii="Cambria" w:hAnsi="Cambria"/>
              </w:rPr>
            </w:pPr>
            <w:r w:rsidRPr="00187D07">
              <w:rPr>
                <w:rFonts w:ascii="Cambria" w:hAnsi="Cambria"/>
              </w:rPr>
              <w:t>do 4</w:t>
            </w:r>
            <w:r>
              <w:rPr>
                <w:rFonts w:ascii="Cambria" w:hAnsi="Cambria"/>
              </w:rPr>
              <w:t>8 miesięcy</w:t>
            </w:r>
            <w:r w:rsidRPr="00187D07">
              <w:rPr>
                <w:rFonts w:ascii="Cambria" w:hAnsi="Cambria"/>
              </w:rPr>
              <w:t xml:space="preserve"> – </w:t>
            </w:r>
            <w:r w:rsidRPr="00187D07">
              <w:rPr>
                <w:rFonts w:ascii="Cambria" w:hAnsi="Cambria"/>
                <w:b/>
                <w:bCs/>
              </w:rPr>
              <w:t>10 punktów</w:t>
            </w:r>
          </w:p>
          <w:p w14:paraId="482DD906" w14:textId="418E4D69" w:rsidR="00390120" w:rsidRPr="00390120" w:rsidRDefault="00390120" w:rsidP="0039012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600" w:hanging="425"/>
              <w:rPr>
                <w:rFonts w:ascii="Cambria" w:hAnsi="Cambria"/>
              </w:rPr>
            </w:pPr>
            <w:r w:rsidRPr="00390120">
              <w:rPr>
                <w:rFonts w:ascii="Cambria" w:hAnsi="Cambria"/>
              </w:rPr>
              <w:t xml:space="preserve">36 miesięcy – </w:t>
            </w:r>
            <w:r w:rsidRPr="00390120">
              <w:rPr>
                <w:rFonts w:ascii="Cambria" w:hAnsi="Cambria"/>
                <w:b/>
                <w:bCs/>
              </w:rPr>
              <w:t>0 punktów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B9D57" w14:textId="11375618" w:rsidR="00670871" w:rsidRPr="00187D07" w:rsidRDefault="006D2471">
            <w:pPr>
              <w:spacing w:before="60" w:after="60"/>
              <w:ind w:left="57"/>
              <w:rPr>
                <w:rFonts w:ascii="Cambria" w:eastAsia="Century Gothic" w:hAnsi="Cambria" w:cs="Century Gothic"/>
                <w:highlight w:val="yellow"/>
              </w:rPr>
            </w:pPr>
            <w:r w:rsidRPr="00187D07">
              <w:rPr>
                <w:rFonts w:ascii="Cambria" w:eastAsia="Century Gothic" w:hAnsi="Cambria" w:cs="Century Gothic"/>
              </w:rPr>
              <w:t>Okres gwarancji: ………………………..</w:t>
            </w:r>
          </w:p>
        </w:tc>
      </w:tr>
      <w:tr w:rsidR="00980219" w:rsidRPr="00187D07" w14:paraId="18C760C6" w14:textId="77777777" w:rsidTr="0062441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428A9" w14:textId="57B1376D" w:rsidR="00980219" w:rsidRPr="00187D07" w:rsidRDefault="00741B1D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1</w:t>
            </w:r>
            <w:r w:rsidR="00187D07">
              <w:rPr>
                <w:rFonts w:ascii="Cambria" w:eastAsia="Century Gothic" w:hAnsi="Cambria" w:cs="Century Gothic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8D335" w14:textId="6555BBA4" w:rsidR="00980219" w:rsidRPr="00187D07" w:rsidRDefault="0048750E">
            <w:pPr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Dodatkowe wymagania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B5CD1" w14:textId="669A0265" w:rsidR="00E15697" w:rsidRPr="00187D07" w:rsidRDefault="0048750E" w:rsidP="0062441F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187D07">
              <w:rPr>
                <w:rFonts w:ascii="Cambria" w:hAnsi="Cambria"/>
              </w:rPr>
              <w:t>Zamawiający wymaga aby proponowan</w:t>
            </w:r>
            <w:r w:rsidR="00EA4916" w:rsidRPr="00187D07">
              <w:rPr>
                <w:rFonts w:ascii="Cambria" w:hAnsi="Cambria"/>
              </w:rPr>
              <w:t xml:space="preserve">y serwer był katalogowo najnowszym modelem </w:t>
            </w:r>
            <w:r w:rsidR="002575C2">
              <w:rPr>
                <w:rFonts w:ascii="Cambria" w:hAnsi="Cambria"/>
              </w:rPr>
              <w:t xml:space="preserve">dostępnym </w:t>
            </w:r>
            <w:r w:rsidR="00EA4916" w:rsidRPr="00187D07">
              <w:rPr>
                <w:rFonts w:ascii="Cambria" w:hAnsi="Cambria"/>
              </w:rPr>
              <w:t xml:space="preserve">w ofercie producenta na dzień </w:t>
            </w:r>
            <w:r w:rsidR="002575C2">
              <w:rPr>
                <w:rFonts w:ascii="Cambria" w:hAnsi="Cambria"/>
              </w:rPr>
              <w:t>składania oferty</w:t>
            </w:r>
            <w:r w:rsidR="00EA4916" w:rsidRPr="00187D07">
              <w:rPr>
                <w:rFonts w:ascii="Cambria" w:hAnsi="Cambria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4791F" w14:textId="417C1726" w:rsidR="00980219" w:rsidRPr="00187D07" w:rsidRDefault="002575C2">
            <w:pPr>
              <w:spacing w:before="60"/>
              <w:rPr>
                <w:rFonts w:ascii="Cambria" w:eastAsia="Century Gothic" w:hAnsi="Cambria" w:cs="Century Gothic"/>
              </w:rPr>
            </w:pPr>
            <w:r w:rsidRPr="002575C2">
              <w:rPr>
                <w:rFonts w:ascii="Cambria" w:eastAsia="Century Gothic" w:hAnsi="Cambria" w:cs="Century Gothic"/>
              </w:rPr>
              <w:t>TAK</w:t>
            </w:r>
          </w:p>
        </w:tc>
      </w:tr>
      <w:tr w:rsidR="00980219" w:rsidRPr="00187D07" w14:paraId="1512027A" w14:textId="77777777" w:rsidTr="0062441F">
        <w:trPr>
          <w:trHeight w:val="51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E3D9E" w14:textId="042E6851" w:rsidR="00980219" w:rsidRPr="00187D07" w:rsidRDefault="00980219">
            <w:pPr>
              <w:spacing w:before="60" w:after="60"/>
              <w:jc w:val="center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1</w:t>
            </w:r>
            <w:r w:rsidR="00187D07">
              <w:rPr>
                <w:rFonts w:ascii="Cambria" w:eastAsia="Century Gothic" w:hAnsi="Cambria" w:cs="Century Gothic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E98A2" w14:textId="0CADB52C" w:rsidR="00980219" w:rsidRPr="00187D07" w:rsidRDefault="00187D07">
            <w:pPr>
              <w:rPr>
                <w:rFonts w:ascii="Cambria" w:eastAsia="Century Gothic" w:hAnsi="Cambria" w:cs="Century Gothic"/>
                <w:b/>
              </w:rPr>
            </w:pPr>
            <w:r>
              <w:rPr>
                <w:rFonts w:ascii="Cambria" w:eastAsia="Century Gothic" w:hAnsi="Cambria" w:cs="Century Gothic"/>
              </w:rPr>
              <w:t>Maksymalny termin</w:t>
            </w:r>
            <w:r w:rsidR="00980219" w:rsidRPr="00187D07">
              <w:rPr>
                <w:rFonts w:ascii="Cambria" w:eastAsia="Century Gothic" w:hAnsi="Cambria" w:cs="Century Gothic"/>
              </w:rPr>
              <w:t xml:space="preserve"> dostawy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2A406" w14:textId="4F55A7C4" w:rsidR="00980219" w:rsidRDefault="0048750E" w:rsidP="00980219">
            <w:pPr>
              <w:spacing w:after="0" w:line="240" w:lineRule="auto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eastAsia="Century Gothic" w:hAnsi="Cambria" w:cs="Century Gothic"/>
              </w:rPr>
              <w:t>20</w:t>
            </w:r>
            <w:r w:rsidR="00980219" w:rsidRPr="00187D07">
              <w:rPr>
                <w:rFonts w:ascii="Cambria" w:eastAsia="Century Gothic" w:hAnsi="Cambria" w:cs="Century Gothic"/>
              </w:rPr>
              <w:t xml:space="preserve"> dni</w:t>
            </w:r>
            <w:r w:rsidR="00187D07">
              <w:rPr>
                <w:rFonts w:ascii="Cambria" w:eastAsia="Century Gothic" w:hAnsi="Cambria" w:cs="Century Gothic"/>
              </w:rPr>
              <w:t xml:space="preserve"> </w:t>
            </w:r>
            <w:r w:rsidR="0022734D">
              <w:rPr>
                <w:rFonts w:ascii="Cambria" w:eastAsia="Century Gothic" w:hAnsi="Cambria" w:cs="Century Gothic"/>
              </w:rPr>
              <w:t xml:space="preserve">kalendarzowych </w:t>
            </w:r>
            <w:r w:rsidR="00187D07">
              <w:rPr>
                <w:rFonts w:ascii="Cambria" w:eastAsia="Century Gothic" w:hAnsi="Cambria" w:cs="Century Gothic"/>
              </w:rPr>
              <w:t>od daty podpisania umowy</w:t>
            </w:r>
          </w:p>
          <w:p w14:paraId="2411DD87" w14:textId="5C6C36EB" w:rsidR="00390120" w:rsidRDefault="00390120" w:rsidP="00980219">
            <w:pPr>
              <w:spacing w:after="0" w:line="240" w:lineRule="auto"/>
              <w:rPr>
                <w:rFonts w:ascii="Cambria" w:eastAsia="Century Gothic" w:hAnsi="Cambria" w:cs="Century Gothic"/>
              </w:rPr>
            </w:pPr>
          </w:p>
          <w:p w14:paraId="4B01FE2D" w14:textId="77777777" w:rsidR="00390120" w:rsidRPr="00E05165" w:rsidRDefault="00390120" w:rsidP="0039012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mbria" w:hAnsi="Cambria"/>
              </w:rPr>
            </w:pPr>
            <w:r w:rsidRPr="00E05165">
              <w:rPr>
                <w:rFonts w:ascii="Cambria" w:hAnsi="Cambria"/>
              </w:rPr>
              <w:t xml:space="preserve">Do 10 dni – </w:t>
            </w:r>
            <w:r w:rsidRPr="00E05165">
              <w:rPr>
                <w:rFonts w:ascii="Cambria" w:hAnsi="Cambria"/>
                <w:b/>
                <w:bCs/>
              </w:rPr>
              <w:t>20 punktów</w:t>
            </w:r>
          </w:p>
          <w:p w14:paraId="2680E681" w14:textId="77777777" w:rsidR="00390120" w:rsidRPr="00187D07" w:rsidRDefault="00390120" w:rsidP="0039012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187D07">
              <w:rPr>
                <w:rFonts w:ascii="Cambria" w:hAnsi="Cambria"/>
              </w:rPr>
              <w:t xml:space="preserve">Do 15 dni – </w:t>
            </w:r>
            <w:r w:rsidRPr="00187D07">
              <w:rPr>
                <w:rFonts w:ascii="Cambria" w:hAnsi="Cambria"/>
                <w:b/>
                <w:bCs/>
              </w:rPr>
              <w:t>10 punktów</w:t>
            </w:r>
          </w:p>
          <w:p w14:paraId="53AEB2C9" w14:textId="77777777" w:rsidR="00D752CC" w:rsidRPr="00D752CC" w:rsidRDefault="00390120" w:rsidP="0039012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mbria" w:hAnsi="Cambria"/>
              </w:rPr>
            </w:pPr>
            <w:r w:rsidRPr="00187D07">
              <w:rPr>
                <w:rFonts w:ascii="Cambria" w:hAnsi="Cambria"/>
              </w:rPr>
              <w:t xml:space="preserve">Do 19 dni – </w:t>
            </w:r>
            <w:r w:rsidRPr="00187D07">
              <w:rPr>
                <w:rFonts w:ascii="Cambria" w:hAnsi="Cambria"/>
                <w:b/>
                <w:bCs/>
              </w:rPr>
              <w:t>5 punktów</w:t>
            </w:r>
          </w:p>
          <w:p w14:paraId="3E83BC06" w14:textId="0AE3793C" w:rsidR="00390120" w:rsidRPr="00D752CC" w:rsidRDefault="00390120" w:rsidP="0039012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ambria" w:hAnsi="Cambria"/>
              </w:rPr>
            </w:pPr>
            <w:r w:rsidRPr="00D752CC">
              <w:rPr>
                <w:rFonts w:ascii="Cambria" w:hAnsi="Cambria"/>
              </w:rPr>
              <w:t xml:space="preserve">20 dni – </w:t>
            </w:r>
            <w:r w:rsidRPr="00D752CC">
              <w:rPr>
                <w:rFonts w:ascii="Cambria" w:hAnsi="Cambria"/>
                <w:b/>
                <w:bCs/>
              </w:rPr>
              <w:t>0 punktów</w:t>
            </w:r>
          </w:p>
          <w:p w14:paraId="0C68AA4A" w14:textId="73AF03D3" w:rsidR="00980219" w:rsidRPr="00187D07" w:rsidRDefault="00980219" w:rsidP="00980219">
            <w:pPr>
              <w:spacing w:after="0" w:line="240" w:lineRule="auto"/>
              <w:rPr>
                <w:rFonts w:ascii="Cambria" w:eastAsia="Century Gothic" w:hAnsi="Cambria" w:cs="Century Gothic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984CC" w14:textId="77777777" w:rsidR="00980219" w:rsidRPr="00187D07" w:rsidRDefault="00980219">
            <w:pPr>
              <w:spacing w:before="120" w:after="120" w:line="252" w:lineRule="auto"/>
              <w:jc w:val="both"/>
              <w:rPr>
                <w:rFonts w:ascii="Cambria" w:hAnsi="Cambria" w:cs="Arial"/>
              </w:rPr>
            </w:pPr>
            <w:r w:rsidRPr="00187D07">
              <w:rPr>
                <w:rFonts w:ascii="Cambria" w:hAnsi="Cambria" w:cs="Arial"/>
              </w:rPr>
              <w:t>Termin realizacji zamówienia:</w:t>
            </w:r>
          </w:p>
          <w:p w14:paraId="53483B26" w14:textId="6F544AC0" w:rsidR="00980219" w:rsidRPr="00187D07" w:rsidRDefault="00980219">
            <w:pPr>
              <w:spacing w:before="60" w:after="60"/>
              <w:rPr>
                <w:rFonts w:ascii="Cambria" w:eastAsia="Century Gothic" w:hAnsi="Cambria" w:cs="Century Gothic"/>
              </w:rPr>
            </w:pPr>
            <w:r w:rsidRPr="00187D07">
              <w:rPr>
                <w:rFonts w:ascii="Cambria" w:hAnsi="Cambria" w:cs="Arial"/>
              </w:rPr>
              <w:t>……………………</w:t>
            </w:r>
            <w:r w:rsidR="006D2471" w:rsidRPr="00187D07">
              <w:rPr>
                <w:rFonts w:ascii="Cambria" w:hAnsi="Cambria" w:cs="Arial"/>
              </w:rPr>
              <w:t>…..</w:t>
            </w:r>
            <w:r w:rsidR="00187D07">
              <w:rPr>
                <w:rFonts w:ascii="Cambria" w:hAnsi="Cambria" w:cs="Arial"/>
              </w:rPr>
              <w:t xml:space="preserve"> dni </w:t>
            </w:r>
            <w:r w:rsidR="0022734D">
              <w:rPr>
                <w:rFonts w:ascii="Cambria" w:hAnsi="Cambria" w:cs="Arial"/>
              </w:rPr>
              <w:t xml:space="preserve">kalendarzowych </w:t>
            </w:r>
            <w:r w:rsidR="00187D07">
              <w:rPr>
                <w:rFonts w:ascii="Cambria" w:hAnsi="Cambria" w:cs="Arial"/>
              </w:rPr>
              <w:t>od daty podpisania umowy</w:t>
            </w:r>
          </w:p>
        </w:tc>
      </w:tr>
      <w:bookmarkEnd w:id="0"/>
    </w:tbl>
    <w:p w14:paraId="1EF4D6DA" w14:textId="1B510FBA" w:rsidR="00EA333F" w:rsidRPr="00187D07" w:rsidRDefault="00DB2C56">
      <w:pPr>
        <w:rPr>
          <w:rFonts w:ascii="Cambria" w:hAnsi="Cambria"/>
        </w:rPr>
      </w:pPr>
    </w:p>
    <w:p w14:paraId="0FD511AA" w14:textId="77777777" w:rsidR="00436DA1" w:rsidRPr="00187D07" w:rsidRDefault="00436DA1">
      <w:pPr>
        <w:rPr>
          <w:rFonts w:ascii="Cambria" w:hAnsi="Cambria"/>
        </w:rPr>
      </w:pPr>
    </w:p>
    <w:sectPr w:rsidR="00436DA1" w:rsidRPr="00187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B7314" w14:textId="77777777" w:rsidR="00893563" w:rsidRDefault="00893563" w:rsidP="00980219">
      <w:pPr>
        <w:spacing w:after="0" w:line="240" w:lineRule="auto"/>
      </w:pPr>
      <w:r>
        <w:separator/>
      </w:r>
    </w:p>
  </w:endnote>
  <w:endnote w:type="continuationSeparator" w:id="0">
    <w:p w14:paraId="7C844F36" w14:textId="77777777" w:rsidR="00893563" w:rsidRDefault="00893563" w:rsidP="0098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CB167" w14:textId="77777777" w:rsidR="00893563" w:rsidRDefault="00893563" w:rsidP="00980219">
      <w:pPr>
        <w:spacing w:after="0" w:line="240" w:lineRule="auto"/>
      </w:pPr>
      <w:r>
        <w:separator/>
      </w:r>
    </w:p>
  </w:footnote>
  <w:footnote w:type="continuationSeparator" w:id="0">
    <w:p w14:paraId="4BDD0E58" w14:textId="77777777" w:rsidR="00893563" w:rsidRDefault="00893563" w:rsidP="00980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6633"/>
    <w:multiLevelType w:val="hybridMultilevel"/>
    <w:tmpl w:val="1A2A3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D1BFE"/>
    <w:multiLevelType w:val="hybridMultilevel"/>
    <w:tmpl w:val="3EA00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25D38"/>
    <w:multiLevelType w:val="hybridMultilevel"/>
    <w:tmpl w:val="DFFA3BA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5DE53F1"/>
    <w:multiLevelType w:val="hybridMultilevel"/>
    <w:tmpl w:val="1DEE9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66A0A"/>
    <w:multiLevelType w:val="hybridMultilevel"/>
    <w:tmpl w:val="7946F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61916"/>
    <w:multiLevelType w:val="hybridMultilevel"/>
    <w:tmpl w:val="48AA1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B5288"/>
    <w:multiLevelType w:val="hybridMultilevel"/>
    <w:tmpl w:val="D0143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B745F"/>
    <w:multiLevelType w:val="hybridMultilevel"/>
    <w:tmpl w:val="6464C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43811"/>
    <w:multiLevelType w:val="hybridMultilevel"/>
    <w:tmpl w:val="F7F2B096"/>
    <w:lvl w:ilvl="0" w:tplc="DE2E4024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6D5F29"/>
    <w:multiLevelType w:val="hybridMultilevel"/>
    <w:tmpl w:val="FB8A6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F300F"/>
    <w:multiLevelType w:val="hybridMultilevel"/>
    <w:tmpl w:val="C0B45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04B85"/>
    <w:multiLevelType w:val="hybridMultilevel"/>
    <w:tmpl w:val="00062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D71E42"/>
    <w:multiLevelType w:val="hybridMultilevel"/>
    <w:tmpl w:val="0F548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E03D8"/>
    <w:multiLevelType w:val="hybridMultilevel"/>
    <w:tmpl w:val="5A8C2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16183"/>
    <w:multiLevelType w:val="hybridMultilevel"/>
    <w:tmpl w:val="3926E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87008"/>
    <w:multiLevelType w:val="hybridMultilevel"/>
    <w:tmpl w:val="8B3C02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663D21"/>
    <w:multiLevelType w:val="hybridMultilevel"/>
    <w:tmpl w:val="B456D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866FF"/>
    <w:multiLevelType w:val="hybridMultilevel"/>
    <w:tmpl w:val="837E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D3AC0"/>
    <w:multiLevelType w:val="hybridMultilevel"/>
    <w:tmpl w:val="38E89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4517B"/>
    <w:multiLevelType w:val="hybridMultilevel"/>
    <w:tmpl w:val="5F244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F1118"/>
    <w:multiLevelType w:val="hybridMultilevel"/>
    <w:tmpl w:val="CF6E5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4F34BD"/>
    <w:multiLevelType w:val="hybridMultilevel"/>
    <w:tmpl w:val="F01267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93CF7"/>
    <w:multiLevelType w:val="hybridMultilevel"/>
    <w:tmpl w:val="FB06E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141162"/>
    <w:multiLevelType w:val="hybridMultilevel"/>
    <w:tmpl w:val="2AB4B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CE5C9A"/>
    <w:multiLevelType w:val="hybridMultilevel"/>
    <w:tmpl w:val="2C7E4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6A0F73"/>
    <w:multiLevelType w:val="hybridMultilevel"/>
    <w:tmpl w:val="DAC68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896D9A"/>
    <w:multiLevelType w:val="hybridMultilevel"/>
    <w:tmpl w:val="07603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D312AC"/>
    <w:multiLevelType w:val="hybridMultilevel"/>
    <w:tmpl w:val="EF02A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401187">
    <w:abstractNumId w:val="22"/>
  </w:num>
  <w:num w:numId="2" w16cid:durableId="166751662">
    <w:abstractNumId w:val="6"/>
  </w:num>
  <w:num w:numId="3" w16cid:durableId="44531030">
    <w:abstractNumId w:val="26"/>
  </w:num>
  <w:num w:numId="4" w16cid:durableId="16736318">
    <w:abstractNumId w:val="7"/>
  </w:num>
  <w:num w:numId="5" w16cid:durableId="127356370">
    <w:abstractNumId w:val="23"/>
  </w:num>
  <w:num w:numId="6" w16cid:durableId="1560704339">
    <w:abstractNumId w:val="12"/>
  </w:num>
  <w:num w:numId="7" w16cid:durableId="1297951346">
    <w:abstractNumId w:val="4"/>
  </w:num>
  <w:num w:numId="8" w16cid:durableId="548957165">
    <w:abstractNumId w:val="13"/>
  </w:num>
  <w:num w:numId="9" w16cid:durableId="1421872601">
    <w:abstractNumId w:val="27"/>
  </w:num>
  <w:num w:numId="10" w16cid:durableId="1041249949">
    <w:abstractNumId w:val="19"/>
  </w:num>
  <w:num w:numId="11" w16cid:durableId="1940402702">
    <w:abstractNumId w:val="14"/>
  </w:num>
  <w:num w:numId="12" w16cid:durableId="1703549518">
    <w:abstractNumId w:val="16"/>
  </w:num>
  <w:num w:numId="13" w16cid:durableId="1119228667">
    <w:abstractNumId w:val="17"/>
  </w:num>
  <w:num w:numId="14" w16cid:durableId="2030836534">
    <w:abstractNumId w:val="24"/>
  </w:num>
  <w:num w:numId="15" w16cid:durableId="1270242437">
    <w:abstractNumId w:val="11"/>
  </w:num>
  <w:num w:numId="16" w16cid:durableId="541475936">
    <w:abstractNumId w:val="1"/>
  </w:num>
  <w:num w:numId="17" w16cid:durableId="2143647240">
    <w:abstractNumId w:val="20"/>
  </w:num>
  <w:num w:numId="18" w16cid:durableId="392002356">
    <w:abstractNumId w:val="21"/>
  </w:num>
  <w:num w:numId="19" w16cid:durableId="317149914">
    <w:abstractNumId w:val="18"/>
  </w:num>
  <w:num w:numId="20" w16cid:durableId="679894790">
    <w:abstractNumId w:val="0"/>
  </w:num>
  <w:num w:numId="21" w16cid:durableId="1144077294">
    <w:abstractNumId w:val="3"/>
  </w:num>
  <w:num w:numId="22" w16cid:durableId="1556358752">
    <w:abstractNumId w:val="10"/>
  </w:num>
  <w:num w:numId="23" w16cid:durableId="1636527094">
    <w:abstractNumId w:val="2"/>
  </w:num>
  <w:num w:numId="24" w16cid:durableId="1564636540">
    <w:abstractNumId w:val="5"/>
  </w:num>
  <w:num w:numId="25" w16cid:durableId="1424523063">
    <w:abstractNumId w:val="25"/>
  </w:num>
  <w:num w:numId="26" w16cid:durableId="1932005723">
    <w:abstractNumId w:val="9"/>
  </w:num>
  <w:num w:numId="27" w16cid:durableId="756482968">
    <w:abstractNumId w:val="15"/>
  </w:num>
  <w:num w:numId="28" w16cid:durableId="5800681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19"/>
    <w:rsid w:val="00030436"/>
    <w:rsid w:val="00043FAE"/>
    <w:rsid w:val="00075BB7"/>
    <w:rsid w:val="00076CC8"/>
    <w:rsid w:val="000C032E"/>
    <w:rsid w:val="000F199A"/>
    <w:rsid w:val="00110F79"/>
    <w:rsid w:val="0015446B"/>
    <w:rsid w:val="00164660"/>
    <w:rsid w:val="00187D07"/>
    <w:rsid w:val="001C5606"/>
    <w:rsid w:val="001C7D42"/>
    <w:rsid w:val="0022734D"/>
    <w:rsid w:val="002575C2"/>
    <w:rsid w:val="00277C1A"/>
    <w:rsid w:val="00286FD0"/>
    <w:rsid w:val="002B1D9A"/>
    <w:rsid w:val="00334205"/>
    <w:rsid w:val="00390120"/>
    <w:rsid w:val="003D23E3"/>
    <w:rsid w:val="00436DA1"/>
    <w:rsid w:val="00437A6A"/>
    <w:rsid w:val="00443F00"/>
    <w:rsid w:val="0048750E"/>
    <w:rsid w:val="004E26F3"/>
    <w:rsid w:val="00504AD1"/>
    <w:rsid w:val="00545A1F"/>
    <w:rsid w:val="005817B4"/>
    <w:rsid w:val="0059570B"/>
    <w:rsid w:val="005957ED"/>
    <w:rsid w:val="005C3F71"/>
    <w:rsid w:val="00607E7A"/>
    <w:rsid w:val="00610403"/>
    <w:rsid w:val="00617679"/>
    <w:rsid w:val="0062441F"/>
    <w:rsid w:val="006301DF"/>
    <w:rsid w:val="006700A2"/>
    <w:rsid w:val="00670871"/>
    <w:rsid w:val="00671E35"/>
    <w:rsid w:val="006D2471"/>
    <w:rsid w:val="006F12E4"/>
    <w:rsid w:val="006F4301"/>
    <w:rsid w:val="00741B1D"/>
    <w:rsid w:val="00835A0D"/>
    <w:rsid w:val="008432E9"/>
    <w:rsid w:val="008851D7"/>
    <w:rsid w:val="00893563"/>
    <w:rsid w:val="008C33B3"/>
    <w:rsid w:val="008E5D8D"/>
    <w:rsid w:val="00980219"/>
    <w:rsid w:val="0099409A"/>
    <w:rsid w:val="00994F4B"/>
    <w:rsid w:val="009E5F82"/>
    <w:rsid w:val="00A23781"/>
    <w:rsid w:val="00A9326D"/>
    <w:rsid w:val="00AB6C40"/>
    <w:rsid w:val="00B0554E"/>
    <w:rsid w:val="00B61E69"/>
    <w:rsid w:val="00B713B4"/>
    <w:rsid w:val="00B87E89"/>
    <w:rsid w:val="00CF38E4"/>
    <w:rsid w:val="00CF7DFC"/>
    <w:rsid w:val="00D3436F"/>
    <w:rsid w:val="00D364F0"/>
    <w:rsid w:val="00D752CC"/>
    <w:rsid w:val="00D810A5"/>
    <w:rsid w:val="00DB2C56"/>
    <w:rsid w:val="00DB5510"/>
    <w:rsid w:val="00DC793C"/>
    <w:rsid w:val="00E15697"/>
    <w:rsid w:val="00E27415"/>
    <w:rsid w:val="00E334B9"/>
    <w:rsid w:val="00E50DF8"/>
    <w:rsid w:val="00E752ED"/>
    <w:rsid w:val="00EA4916"/>
    <w:rsid w:val="00F110DA"/>
    <w:rsid w:val="00F37535"/>
    <w:rsid w:val="00F57AC2"/>
    <w:rsid w:val="00F83420"/>
    <w:rsid w:val="00FE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484FC"/>
  <w15:chartTrackingRefBased/>
  <w15:docId w15:val="{A499CAE5-321E-402C-B155-96AA85B9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21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21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7D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7D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7D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D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D0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C032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5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5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8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Specjalski</dc:creator>
  <cp:keywords/>
  <dc:description/>
  <cp:lastModifiedBy>Kozielewska Katarzyna</cp:lastModifiedBy>
  <cp:revision>14</cp:revision>
  <cp:lastPrinted>2022-06-20T10:09:00Z</cp:lastPrinted>
  <dcterms:created xsi:type="dcterms:W3CDTF">2021-06-02T09:34:00Z</dcterms:created>
  <dcterms:modified xsi:type="dcterms:W3CDTF">2022-06-20T10:19:00Z</dcterms:modified>
</cp:coreProperties>
</file>