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18484555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>nr 3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8D084D" w:rsidRDefault="00C15EB9" w:rsidP="00C15EB9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Default="00C15EB9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ul. </w:t>
      </w:r>
      <w:r>
        <w:rPr>
          <w:rFonts w:ascii="Arial" w:eastAsia="Calibri" w:hAnsi="Arial" w:cs="Arial"/>
          <w:b/>
          <w:color w:val="00000A"/>
          <w:lang w:eastAsia="zh-CN"/>
        </w:rPr>
        <w:t>Złotnickiego 25</w:t>
      </w:r>
      <w:r w:rsidRPr="008D084D">
        <w:rPr>
          <w:rFonts w:ascii="Arial" w:eastAsia="Calibri" w:hAnsi="Arial" w:cs="Arial"/>
          <w:b/>
          <w:color w:val="00000A"/>
          <w:lang w:eastAsia="zh-CN"/>
        </w:rPr>
        <w:t>,</w:t>
      </w:r>
    </w:p>
    <w:p w14:paraId="1BD1962C" w14:textId="42A2BB08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8D084D">
        <w:rPr>
          <w:rFonts w:ascii="Arial" w:hAnsi="Arial" w:cs="Arial"/>
          <w:b/>
          <w:bCs/>
          <w:color w:val="000000"/>
        </w:rPr>
        <w:t>Pzp</w:t>
      </w:r>
      <w:proofErr w:type="spellEnd"/>
      <w:r w:rsidRPr="008D084D">
        <w:rPr>
          <w:rFonts w:ascii="Arial" w:hAnsi="Arial" w:cs="Arial"/>
          <w:b/>
          <w:bCs/>
          <w:color w:val="000000"/>
        </w:rPr>
        <w:t>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4E852040" w:rsidR="00C15EB9" w:rsidRPr="00EB2D28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5049E0" w:rsidRPr="005049E0">
        <w:rPr>
          <w:rFonts w:ascii="Arial" w:hAnsi="Arial" w:cs="Arial"/>
        </w:rPr>
        <w:t>Rozbudowa ciągu dróg powiatowych ul. Łaska – ul. Świerkowa – ul. Jodłowa – ul. Staszica – ul. Spółdzielcza w Zduńskiej Woli w zakresie ulicy Jodłowej</w:t>
      </w:r>
      <w:r w:rsidRPr="00EB2D28">
        <w:rPr>
          <w:rFonts w:ascii="Arial" w:hAnsi="Arial" w:cs="Arial"/>
        </w:rPr>
        <w:t>” Znak sprawy:</w:t>
      </w:r>
      <w:r w:rsidR="001946BF" w:rsidRPr="00EB2D28">
        <w:rPr>
          <w:rFonts w:ascii="Arial" w:hAnsi="Arial" w:cs="Arial"/>
        </w:rPr>
        <w:t xml:space="preserve"> </w:t>
      </w:r>
      <w:r w:rsidR="00EA406B" w:rsidRPr="00EA406B">
        <w:rPr>
          <w:rFonts w:ascii="Arial" w:hAnsi="Arial" w:cs="Arial"/>
        </w:rPr>
        <w:t>IZ.272</w:t>
      </w:r>
      <w:r w:rsidR="005847B7">
        <w:rPr>
          <w:rFonts w:ascii="Arial" w:hAnsi="Arial" w:cs="Arial"/>
        </w:rPr>
        <w:t>.</w:t>
      </w:r>
      <w:r w:rsidR="005049E0">
        <w:rPr>
          <w:rFonts w:ascii="Arial" w:hAnsi="Arial" w:cs="Arial"/>
        </w:rPr>
        <w:t>10</w:t>
      </w:r>
      <w:r w:rsidR="005847B7">
        <w:rPr>
          <w:rFonts w:ascii="Arial" w:hAnsi="Arial" w:cs="Arial"/>
        </w:rPr>
        <w:t>.</w:t>
      </w:r>
      <w:r w:rsidR="00EA406B" w:rsidRPr="00EA406B">
        <w:rPr>
          <w:rFonts w:ascii="Arial" w:hAnsi="Arial" w:cs="Arial"/>
        </w:rPr>
        <w:t>2022</w:t>
      </w:r>
      <w:r w:rsidRPr="00EB2D28">
        <w:rPr>
          <w:rFonts w:ascii="Arial" w:hAnsi="Arial" w:cs="Arial"/>
        </w:rPr>
        <w:t>, prowadzonego przez Powiat Zduńskowolski oświadczam, że nie podlegam wykluczeniu z 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 xml:space="preserve">pkt. 4, 5, 7  </w:t>
      </w:r>
      <w:proofErr w:type="spellStart"/>
      <w:r w:rsidRPr="00EB2D28">
        <w:rPr>
          <w:rFonts w:ascii="Arial" w:hAnsi="Arial" w:cs="Arial"/>
        </w:rPr>
        <w:t>Pzp</w:t>
      </w:r>
      <w:proofErr w:type="spellEnd"/>
      <w:r w:rsidRPr="00EB2D28">
        <w:rPr>
          <w:rFonts w:ascii="Arial" w:hAnsi="Arial" w:cs="Arial"/>
        </w:rPr>
        <w:t>.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). Jednocześnie oświadczam, że w związku z ww. okolicznością, na podstawie art. 110 ust. 2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lastRenderedPageBreak/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9B49C1">
        <w:rPr>
          <w:rFonts w:ascii="Arial" w:hAnsi="Arial" w:cs="Arial"/>
          <w:b/>
          <w:bCs/>
          <w:color w:val="000000"/>
        </w:rPr>
        <w:t>Pzp</w:t>
      </w:r>
      <w:proofErr w:type="spellEnd"/>
      <w:r w:rsidRPr="009B49C1">
        <w:rPr>
          <w:rFonts w:ascii="Arial" w:hAnsi="Arial" w:cs="Arial"/>
          <w:b/>
          <w:bCs/>
          <w:color w:val="000000"/>
        </w:rPr>
        <w:t>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453EE753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5049E0" w:rsidRPr="005049E0">
        <w:rPr>
          <w:rFonts w:ascii="Arial" w:hAnsi="Arial" w:cs="Arial"/>
        </w:rPr>
        <w:t>Rozbudowa ciągu dróg powiatowych ul. Łaska – ul. Świerkowa – ul. Jodłowa – ul. Staszica – ul. Spółdzielcza w Zduńskiej Woli w zakresie ulicy Jodłowej</w:t>
      </w:r>
      <w:r w:rsidRPr="009B49C1">
        <w:rPr>
          <w:rFonts w:ascii="Arial" w:hAnsi="Arial" w:cs="Arial"/>
        </w:rPr>
        <w:t xml:space="preserve">” Znak sprawy: </w:t>
      </w:r>
      <w:r w:rsidR="00EA406B" w:rsidRPr="00EA406B">
        <w:rPr>
          <w:rFonts w:ascii="Arial" w:hAnsi="Arial" w:cs="Arial"/>
        </w:rPr>
        <w:t>IZ.272</w:t>
      </w:r>
      <w:r w:rsidR="005847B7">
        <w:rPr>
          <w:rFonts w:ascii="Arial" w:hAnsi="Arial" w:cs="Arial"/>
        </w:rPr>
        <w:t>.</w:t>
      </w:r>
      <w:r w:rsidR="005049E0">
        <w:rPr>
          <w:rFonts w:ascii="Arial" w:hAnsi="Arial" w:cs="Arial"/>
        </w:rPr>
        <w:t>10</w:t>
      </w:r>
      <w:r w:rsidR="00EA406B" w:rsidRPr="00EA406B">
        <w:rPr>
          <w:rFonts w:ascii="Arial" w:hAnsi="Arial" w:cs="Arial"/>
        </w:rPr>
        <w:t>.2022</w:t>
      </w:r>
      <w:r w:rsidRPr="009B49C1"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</w:rPr>
        <w:t>Powiat Zduńskowolski</w:t>
      </w:r>
      <w:r w:rsidRPr="009B49C1">
        <w:rPr>
          <w:rFonts w:ascii="Arial" w:hAnsi="Arial" w:cs="Arial"/>
        </w:rPr>
        <w:t xml:space="preserve"> 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3B47B3E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0E176F11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340C955A" w14:textId="77777777" w:rsidR="00C15EB9" w:rsidRPr="009B49C1" w:rsidRDefault="00C15EB9" w:rsidP="00C15EB9">
      <w:pPr>
        <w:spacing w:after="0" w:line="360" w:lineRule="auto"/>
        <w:jc w:val="center"/>
        <w:rPr>
          <w:rFonts w:ascii="Arial" w:hAnsi="Arial" w:cs="Arial"/>
        </w:rPr>
      </w:pPr>
    </w:p>
    <w:p w14:paraId="749A409E" w14:textId="77777777" w:rsidR="00D81660" w:rsidRDefault="00D81660"/>
    <w:sectPr w:rsidR="00D816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C123" w14:textId="77777777" w:rsidR="005871AD" w:rsidRDefault="005871AD">
      <w:pPr>
        <w:spacing w:after="0" w:line="240" w:lineRule="auto"/>
      </w:pPr>
      <w:r>
        <w:separator/>
      </w:r>
    </w:p>
  </w:endnote>
  <w:endnote w:type="continuationSeparator" w:id="0">
    <w:p w14:paraId="04A82053" w14:textId="77777777" w:rsidR="005871AD" w:rsidRDefault="0058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A008A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A008AA" w:rsidRDefault="00587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F151" w14:textId="77777777" w:rsidR="005871AD" w:rsidRDefault="005871AD">
      <w:pPr>
        <w:spacing w:after="0" w:line="240" w:lineRule="auto"/>
      </w:pPr>
      <w:r>
        <w:separator/>
      </w:r>
    </w:p>
  </w:footnote>
  <w:footnote w:type="continuationSeparator" w:id="0">
    <w:p w14:paraId="0AF5AD2C" w14:textId="77777777" w:rsidR="005871AD" w:rsidRDefault="00587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1946BF"/>
    <w:rsid w:val="00194D6E"/>
    <w:rsid w:val="003D1FAA"/>
    <w:rsid w:val="00433E98"/>
    <w:rsid w:val="004873B4"/>
    <w:rsid w:val="005049E0"/>
    <w:rsid w:val="00574C05"/>
    <w:rsid w:val="00574E90"/>
    <w:rsid w:val="005847B7"/>
    <w:rsid w:val="005871AD"/>
    <w:rsid w:val="006A0586"/>
    <w:rsid w:val="00A10128"/>
    <w:rsid w:val="00AD1433"/>
    <w:rsid w:val="00B70636"/>
    <w:rsid w:val="00C15EB9"/>
    <w:rsid w:val="00D81660"/>
    <w:rsid w:val="00DE4A84"/>
    <w:rsid w:val="00EA406B"/>
    <w:rsid w:val="00E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10</cp:revision>
  <dcterms:created xsi:type="dcterms:W3CDTF">2021-03-11T12:28:00Z</dcterms:created>
  <dcterms:modified xsi:type="dcterms:W3CDTF">2022-03-31T11:54:00Z</dcterms:modified>
</cp:coreProperties>
</file>