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EF" w:rsidRDefault="006359EF" w:rsidP="003F741B">
      <w:pPr>
        <w:ind w:left="1080" w:hanging="720"/>
      </w:pPr>
      <w:r>
        <w:t>Dębowa Łąka, dnia 17.03.2023r</w:t>
      </w:r>
      <w:r w:rsidR="00FE4439">
        <w:t>.</w:t>
      </w:r>
    </w:p>
    <w:p w:rsidR="006359EF" w:rsidRDefault="00FE4439" w:rsidP="003F741B">
      <w:pPr>
        <w:ind w:left="1080" w:hanging="720"/>
      </w:pPr>
      <w:r>
        <w:t>Numer postępowania: RG.271.3.2023</w:t>
      </w:r>
    </w:p>
    <w:p w:rsidR="00FE4439" w:rsidRDefault="00FE4439" w:rsidP="003F741B">
      <w:pPr>
        <w:ind w:left="1080" w:hanging="720"/>
      </w:pPr>
    </w:p>
    <w:p w:rsidR="006359EF" w:rsidRDefault="006359EF" w:rsidP="00FE4439">
      <w:pPr>
        <w:ind w:left="1080" w:hanging="720"/>
        <w:jc w:val="center"/>
        <w:rPr>
          <w:sz w:val="28"/>
          <w:szCs w:val="28"/>
        </w:rPr>
      </w:pPr>
      <w:r w:rsidRPr="00FE4439">
        <w:rPr>
          <w:sz w:val="28"/>
          <w:szCs w:val="28"/>
        </w:rPr>
        <w:t>Informacja</w:t>
      </w:r>
      <w:r w:rsidR="00F165D2">
        <w:rPr>
          <w:sz w:val="28"/>
          <w:szCs w:val="28"/>
        </w:rPr>
        <w:t>/</w:t>
      </w:r>
      <w:r w:rsidR="00127F27">
        <w:rPr>
          <w:sz w:val="28"/>
          <w:szCs w:val="28"/>
        </w:rPr>
        <w:t>wyjaśnienia</w:t>
      </w:r>
      <w:r w:rsidRPr="00FE4439">
        <w:rPr>
          <w:sz w:val="28"/>
          <w:szCs w:val="28"/>
        </w:rPr>
        <w:t xml:space="preserve"> nr 1</w:t>
      </w:r>
    </w:p>
    <w:p w:rsidR="00127F27" w:rsidRDefault="00127F27" w:rsidP="00FE4439">
      <w:pPr>
        <w:ind w:left="1080" w:hanging="720"/>
        <w:jc w:val="center"/>
        <w:rPr>
          <w:sz w:val="28"/>
          <w:szCs w:val="28"/>
        </w:rPr>
      </w:pPr>
    </w:p>
    <w:p w:rsidR="00FE4439" w:rsidRDefault="007A4B64" w:rsidP="00D92A42">
      <w:pPr>
        <w:ind w:firstLine="708"/>
        <w:rPr>
          <w:rFonts w:ascii="Arial" w:eastAsia="Times New Roman" w:hAnsi="Arial" w:cs="Arial"/>
          <w:b/>
          <w:bCs/>
          <w:kern w:val="0"/>
          <w:lang w:eastAsia="ar-SA"/>
        </w:rPr>
      </w:pPr>
      <w:r>
        <w:rPr>
          <w:kern w:val="0"/>
        </w:rPr>
        <w:t xml:space="preserve">Zamawiający na podstawie art. 286 ust. 1 ustawy Prawo zamówień publicznych (Dz.U. z 2022 r. poz. 1710 z </w:t>
      </w:r>
      <w:proofErr w:type="spellStart"/>
      <w:r>
        <w:rPr>
          <w:kern w:val="0"/>
        </w:rPr>
        <w:t>późn</w:t>
      </w:r>
      <w:proofErr w:type="spellEnd"/>
      <w:r>
        <w:rPr>
          <w:kern w:val="0"/>
        </w:rPr>
        <w:t>. zm. )w postępowaniu</w:t>
      </w:r>
      <w:r w:rsidR="00D92A42">
        <w:rPr>
          <w:kern w:val="0"/>
        </w:rPr>
        <w:t>przetargowym</w:t>
      </w:r>
      <w:r w:rsidR="00127F27" w:rsidRPr="00127F27">
        <w:rPr>
          <w:kern w:val="0"/>
        </w:rPr>
        <w:t xml:space="preserve"> pn.:  </w:t>
      </w:r>
      <w:r w:rsidRPr="007A4B64">
        <w:t xml:space="preserve">.: </w:t>
      </w:r>
      <w:r w:rsidRPr="007A4B64">
        <w:rPr>
          <w:b/>
          <w:bCs/>
        </w:rPr>
        <w:t>„Modernizacja infrastruktury drogowej poprzez przebudowę dróg gminnych w miejscowościach Małe Pułkowo, Piątkowo i Wielkie Radowiska”</w:t>
      </w:r>
      <w:r w:rsidR="00D92A42" w:rsidRPr="00D92A42">
        <w:t>wprowadza następujące zmia</w:t>
      </w:r>
      <w:r w:rsidR="00D92A42">
        <w:t>ny:</w:t>
      </w:r>
    </w:p>
    <w:p w:rsidR="00D92A42" w:rsidRPr="00D92A42" w:rsidRDefault="00D92A42" w:rsidP="00D92A42">
      <w:pPr>
        <w:ind w:firstLine="708"/>
        <w:rPr>
          <w:rFonts w:ascii="Arial" w:eastAsia="Times New Roman" w:hAnsi="Arial" w:cs="Arial"/>
          <w:b/>
          <w:bCs/>
          <w:kern w:val="0"/>
          <w:lang w:eastAsia="ar-SA"/>
        </w:rPr>
      </w:pPr>
    </w:p>
    <w:p w:rsidR="004D5060" w:rsidRPr="003F741B" w:rsidRDefault="00EB1B76" w:rsidP="003F741B">
      <w:pPr>
        <w:pStyle w:val="Akapitzlist"/>
        <w:numPr>
          <w:ilvl w:val="0"/>
          <w:numId w:val="2"/>
        </w:numPr>
        <w:rPr>
          <w:b/>
          <w:bCs/>
        </w:rPr>
      </w:pPr>
      <w:r w:rsidRPr="003F741B">
        <w:rPr>
          <w:b/>
          <w:bCs/>
        </w:rPr>
        <w:t>Zmi</w:t>
      </w:r>
      <w:r w:rsidR="00F165D2">
        <w:rPr>
          <w:b/>
          <w:bCs/>
        </w:rPr>
        <w:t>ana</w:t>
      </w:r>
      <w:r w:rsidRPr="003F741B">
        <w:rPr>
          <w:b/>
          <w:bCs/>
        </w:rPr>
        <w:t xml:space="preserve"> w ogłoszeniu</w:t>
      </w:r>
      <w:r w:rsidR="00D92A42">
        <w:rPr>
          <w:b/>
          <w:bCs/>
        </w:rPr>
        <w:t xml:space="preserve"> </w:t>
      </w:r>
      <w:r w:rsidR="00700371">
        <w:rPr>
          <w:b/>
          <w:bCs/>
        </w:rPr>
        <w:t>nr 2023/BZP 00132139 z dnia 13.0</w:t>
      </w:r>
      <w:r w:rsidR="00D92A42">
        <w:rPr>
          <w:b/>
          <w:bCs/>
        </w:rPr>
        <w:t>3.2023r</w:t>
      </w:r>
    </w:p>
    <w:p w:rsidR="00F46410" w:rsidRDefault="00F46410" w:rsidP="00F46410">
      <w:pPr>
        <w:pStyle w:val="Akapitzlist"/>
      </w:pPr>
    </w:p>
    <w:p w:rsidR="00577989" w:rsidRDefault="00577989" w:rsidP="00EB1B76">
      <w:pPr>
        <w:pStyle w:val="Akapitzlist"/>
        <w:numPr>
          <w:ilvl w:val="0"/>
          <w:numId w:val="1"/>
        </w:numPr>
      </w:pPr>
      <w:r>
        <w:t>Sekcja VII – PROJEKTOWANE POSTANOWIENIA UMOWY</w:t>
      </w:r>
    </w:p>
    <w:p w:rsidR="00577989" w:rsidRDefault="00F165D2" w:rsidP="00912B57">
      <w:pPr>
        <w:pStyle w:val="Akapitzlist"/>
        <w:numPr>
          <w:ilvl w:val="0"/>
          <w:numId w:val="5"/>
        </w:numPr>
      </w:pPr>
      <w:r>
        <w:t>dotychczasowy zapis pkt  7.1.): „7.1) Zamawiający przewiduje udzielenie zaliczek</w:t>
      </w:r>
      <w:r w:rsidR="00912B57">
        <w:t>: Nie”</w:t>
      </w:r>
    </w:p>
    <w:p w:rsidR="00761C08" w:rsidRDefault="00912B57" w:rsidP="00912B57">
      <w:pPr>
        <w:pStyle w:val="Akapitzlist"/>
        <w:ind w:left="1080"/>
      </w:pPr>
      <w:r>
        <w:t xml:space="preserve">                               zmienia się na: „</w:t>
      </w:r>
      <w:r w:rsidR="00761C08">
        <w:t>7.1.) Zamawiający przewiduje udzielenie zaliczek: Tak</w:t>
      </w:r>
      <w:r>
        <w:t>”,</w:t>
      </w:r>
    </w:p>
    <w:p w:rsidR="00761C08" w:rsidRDefault="00912B57" w:rsidP="00D55716">
      <w:pPr>
        <w:pStyle w:val="Akapitzlist"/>
        <w:numPr>
          <w:ilvl w:val="0"/>
          <w:numId w:val="5"/>
        </w:numPr>
      </w:pPr>
      <w:r>
        <w:t xml:space="preserve">wprowadza się zapis pkt </w:t>
      </w:r>
      <w:r w:rsidR="00761C08">
        <w:t xml:space="preserve">7.2.) </w:t>
      </w:r>
      <w:r w:rsidR="00D55716">
        <w:t xml:space="preserve">w następującej treści </w:t>
      </w:r>
      <w:r>
        <w:t xml:space="preserve">: „7.2.) </w:t>
      </w:r>
      <w:r w:rsidR="00761C08">
        <w:t xml:space="preserve">Informacje na temat zaliczek: Zamawiający przekaże na realizację przedmiotu zamówienia Wykonawcy zaliczkę w kwocie nie mniejszej niż 5% należnego wynagrodzenia w terminie do 30 dni od dnia zawarcia Umowy. </w:t>
      </w:r>
      <w:r w:rsidR="00F46410">
        <w:t>Zapłata zaliczki nastąpi na podstawie faktury zaliczkowej, którą Wykonawca wystawi i dostarczy Zamawiającemu w ciągu 7 dni od przekazania placu budowy.</w:t>
      </w:r>
      <w:r w:rsidR="00D55716">
        <w:t>”</w:t>
      </w:r>
      <w:r w:rsidR="00EB0C91">
        <w:t xml:space="preserve"> </w:t>
      </w:r>
    </w:p>
    <w:p w:rsidR="00EB0C91" w:rsidRDefault="00EB0C91" w:rsidP="00D55716">
      <w:pPr>
        <w:pStyle w:val="Akapitzlist"/>
        <w:numPr>
          <w:ilvl w:val="0"/>
          <w:numId w:val="5"/>
        </w:numPr>
      </w:pPr>
      <w:r>
        <w:t xml:space="preserve">Dotychczasowy zapis </w:t>
      </w:r>
      <w:proofErr w:type="spellStart"/>
      <w:r>
        <w:t>pkt</w:t>
      </w:r>
      <w:proofErr w:type="spellEnd"/>
      <w:r>
        <w:t xml:space="preserve"> 7.5) : „7.5) Zamawiający uwzględnił aspekty społeczne, środowiskowe, innowacyjne lub etykiety związane z realizacją zamówienia : Nie” zmienia się na „7.5) Zamawiający uwzględnił aspekty społeczne, środowiskowe, innowacyjne lub etykiety związane z realizacją zamówienia : Tak”</w:t>
      </w:r>
    </w:p>
    <w:p w:rsidR="00D55716" w:rsidRDefault="00D55716" w:rsidP="00D55716">
      <w:pPr>
        <w:pStyle w:val="Akapitzlist"/>
        <w:numPr>
          <w:ilvl w:val="0"/>
          <w:numId w:val="5"/>
        </w:numPr>
      </w:pPr>
      <w:r>
        <w:t>wprowadza się zapis pkt 7.6) w następującej treści: „</w:t>
      </w:r>
      <w:r w:rsidR="00F46410">
        <w:t xml:space="preserve">7.6.) Zamawiający przewiduje </w:t>
      </w:r>
    </w:p>
    <w:p w:rsidR="00F46410" w:rsidRDefault="00F46410" w:rsidP="00D55716">
      <w:pPr>
        <w:pStyle w:val="Akapitzlist"/>
        <w:ind w:left="1080"/>
      </w:pPr>
      <w:r>
        <w:t xml:space="preserve">następujące wymagania związane z realizacją zamówienia: </w:t>
      </w:r>
      <w:r w:rsidR="00552C39">
        <w:t>w</w:t>
      </w:r>
      <w:r>
        <w:t xml:space="preserve"> zakresie zatrudnienia na podstawie stosunku pracy</w:t>
      </w:r>
      <w:r w:rsidR="00552C39">
        <w:t>, w okolicznościach o których mowa w art. 95 ustawy Prawo zamówień publicznych</w:t>
      </w:r>
      <w:r w:rsidR="00D55716">
        <w:t>”</w:t>
      </w:r>
    </w:p>
    <w:p w:rsidR="00EB1B76" w:rsidRDefault="00EB1B76" w:rsidP="00EB1B76">
      <w:pPr>
        <w:pStyle w:val="Akapitzlist"/>
      </w:pPr>
    </w:p>
    <w:p w:rsidR="00E479C7" w:rsidRPr="003F741B" w:rsidRDefault="00E479C7" w:rsidP="003F741B">
      <w:pPr>
        <w:pStyle w:val="Akapitzlist"/>
        <w:numPr>
          <w:ilvl w:val="0"/>
          <w:numId w:val="2"/>
        </w:numPr>
        <w:rPr>
          <w:b/>
          <w:bCs/>
        </w:rPr>
      </w:pPr>
      <w:r w:rsidRPr="003F741B">
        <w:rPr>
          <w:b/>
          <w:bCs/>
        </w:rPr>
        <w:t>Zmiana w SWZ</w:t>
      </w:r>
    </w:p>
    <w:p w:rsidR="00E479C7" w:rsidRDefault="003F741B" w:rsidP="00E479C7">
      <w:r>
        <w:t xml:space="preserve">1. </w:t>
      </w:r>
      <w:r w:rsidR="00E479C7" w:rsidRPr="00E479C7">
        <w:t>W rozdziale: VIII. W</w:t>
      </w:r>
      <w:r w:rsidR="00E479C7">
        <w:t>ARUNKI UDZIAŁU W POSTĘPOWANIU</w:t>
      </w:r>
    </w:p>
    <w:p w:rsidR="00D55716" w:rsidRDefault="00E479C7" w:rsidP="00E479C7">
      <w:r>
        <w:t>w</w:t>
      </w:r>
      <w:r w:rsidR="003F741B">
        <w:t xml:space="preserve"> treści zapisu</w:t>
      </w:r>
      <w:r>
        <w:t xml:space="preserve"> ust. 7 </w:t>
      </w:r>
      <w:r w:rsidR="003F741B">
        <w:t xml:space="preserve"> zmienia się numerację załącznika :</w:t>
      </w:r>
    </w:p>
    <w:p w:rsidR="00E479C7" w:rsidRDefault="00D55716" w:rsidP="00E479C7">
      <w:r>
        <w:t xml:space="preserve">            - </w:t>
      </w:r>
      <w:r w:rsidR="003F741B">
        <w:t xml:space="preserve"> „</w:t>
      </w:r>
      <w:r w:rsidR="00E479C7">
        <w:t xml:space="preserve">Załącznik </w:t>
      </w:r>
      <w:r w:rsidR="003F741B">
        <w:t>nr 4” zmienia się na „Załącznik nr 11”.</w:t>
      </w:r>
    </w:p>
    <w:p w:rsidR="00995E29" w:rsidRPr="00E479C7" w:rsidRDefault="00995E29" w:rsidP="00E479C7">
      <w:r>
        <w:t xml:space="preserve">      III.        W związku z powyższym SWZ z dokonaną zmianą</w:t>
      </w:r>
      <w:r w:rsidR="00492EE6">
        <w:t xml:space="preserve"> oznacza się jako: „SWZ – zmieniona”</w:t>
      </w:r>
    </w:p>
    <w:sectPr w:rsidR="00995E29" w:rsidRPr="00E479C7" w:rsidSect="00AD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F5B"/>
    <w:multiLevelType w:val="hybridMultilevel"/>
    <w:tmpl w:val="8E46981C"/>
    <w:lvl w:ilvl="0" w:tplc="84868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C59DE"/>
    <w:multiLevelType w:val="hybridMultilevel"/>
    <w:tmpl w:val="0F78D8BE"/>
    <w:lvl w:ilvl="0" w:tplc="8BB07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70A30"/>
    <w:multiLevelType w:val="hybridMultilevel"/>
    <w:tmpl w:val="E5F235CC"/>
    <w:lvl w:ilvl="0" w:tplc="C08C4D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333209"/>
    <w:multiLevelType w:val="hybridMultilevel"/>
    <w:tmpl w:val="CF3CDD20"/>
    <w:lvl w:ilvl="0" w:tplc="9E4A0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B53E4"/>
    <w:multiLevelType w:val="hybridMultilevel"/>
    <w:tmpl w:val="7824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B2EBA"/>
    <w:multiLevelType w:val="hybridMultilevel"/>
    <w:tmpl w:val="F48C48C8"/>
    <w:lvl w:ilvl="0" w:tplc="3C64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B76"/>
    <w:rsid w:val="00127F27"/>
    <w:rsid w:val="003F741B"/>
    <w:rsid w:val="00444293"/>
    <w:rsid w:val="00492EE6"/>
    <w:rsid w:val="004D5060"/>
    <w:rsid w:val="00552C39"/>
    <w:rsid w:val="00577989"/>
    <w:rsid w:val="005B03EC"/>
    <w:rsid w:val="006359EF"/>
    <w:rsid w:val="00700371"/>
    <w:rsid w:val="00761C08"/>
    <w:rsid w:val="007A4B64"/>
    <w:rsid w:val="00912B57"/>
    <w:rsid w:val="00995E29"/>
    <w:rsid w:val="00A51AC5"/>
    <w:rsid w:val="00AD2BA0"/>
    <w:rsid w:val="00D179F5"/>
    <w:rsid w:val="00D55716"/>
    <w:rsid w:val="00D92A42"/>
    <w:rsid w:val="00E479C7"/>
    <w:rsid w:val="00EB0C91"/>
    <w:rsid w:val="00EB1B76"/>
    <w:rsid w:val="00F165D2"/>
    <w:rsid w:val="00F46410"/>
    <w:rsid w:val="00FE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Skocki</dc:creator>
  <cp:lastModifiedBy>Rutkowscy</cp:lastModifiedBy>
  <cp:revision>4</cp:revision>
  <cp:lastPrinted>2023-03-17T08:24:00Z</cp:lastPrinted>
  <dcterms:created xsi:type="dcterms:W3CDTF">2023-03-17T11:36:00Z</dcterms:created>
  <dcterms:modified xsi:type="dcterms:W3CDTF">2023-03-17T12:11:00Z</dcterms:modified>
</cp:coreProperties>
</file>