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6F42DFBB" w:rsidR="007C1C58" w:rsidRPr="00430EB7" w:rsidRDefault="007C1C58" w:rsidP="007C1C58">
      <w:pPr>
        <w:suppressAutoHyphens/>
        <w:spacing w:after="200" w:line="276" w:lineRule="auto"/>
        <w:ind w:left="0" w:firstLine="0"/>
        <w:jc w:val="right"/>
        <w:rPr>
          <w:rFonts w:eastAsia="Calibri" w:cs="Arial"/>
          <w:color w:val="2F5496" w:themeColor="accent1" w:themeShade="BF"/>
          <w:sz w:val="18"/>
          <w:szCs w:val="18"/>
          <w:lang w:eastAsia="ar-SA"/>
        </w:rPr>
      </w:pPr>
      <w:r w:rsidRPr="00430EB7">
        <w:rPr>
          <w:rFonts w:eastAsia="Calibri" w:cs="Arial"/>
          <w:color w:val="2F5496" w:themeColor="accent1" w:themeShade="BF"/>
          <w:sz w:val="18"/>
          <w:szCs w:val="18"/>
          <w:lang w:eastAsia="ar-SA"/>
        </w:rPr>
        <w:t>Załącznik nr 1</w:t>
      </w:r>
      <w:r w:rsidR="00556ECE">
        <w:rPr>
          <w:rFonts w:eastAsia="Calibri" w:cs="Arial"/>
          <w:color w:val="2F5496" w:themeColor="accent1" w:themeShade="BF"/>
          <w:sz w:val="18"/>
          <w:szCs w:val="18"/>
          <w:lang w:eastAsia="ar-SA"/>
        </w:rPr>
        <w:t>D</w:t>
      </w:r>
      <w:r w:rsidRPr="00430EB7">
        <w:rPr>
          <w:rFonts w:eastAsia="Calibri" w:cs="Arial"/>
          <w:color w:val="2F5496" w:themeColor="accent1" w:themeShade="BF"/>
          <w:sz w:val="18"/>
          <w:szCs w:val="18"/>
          <w:lang w:eastAsia="ar-SA"/>
        </w:rPr>
        <w:t xml:space="preserve"> do SWZ</w:t>
      </w:r>
      <w:r w:rsidR="009B52CA" w:rsidRPr="00430EB7">
        <w:rPr>
          <w:rFonts w:eastAsia="Calibri" w:cs="Arial"/>
          <w:color w:val="2F5496" w:themeColor="accent1" w:themeShade="BF"/>
          <w:sz w:val="18"/>
          <w:szCs w:val="18"/>
          <w:lang w:eastAsia="ar-SA"/>
        </w:rPr>
        <w:t xml:space="preserve"> </w:t>
      </w:r>
      <w:r w:rsidR="00BB3E09">
        <w:rPr>
          <w:rFonts w:eastAsia="Calibri" w:cs="Arial"/>
          <w:color w:val="2F5496" w:themeColor="accent1" w:themeShade="BF"/>
          <w:sz w:val="18"/>
          <w:szCs w:val="18"/>
          <w:lang w:eastAsia="ar-SA"/>
        </w:rPr>
        <w:t xml:space="preserve">nr </w:t>
      </w:r>
      <w:r w:rsidR="00BB3E09" w:rsidRPr="00BB3E09">
        <w:rPr>
          <w:rFonts w:eastAsia="Calibri" w:cs="Arial"/>
          <w:color w:val="2F5496" w:themeColor="accent1" w:themeShade="BF"/>
          <w:sz w:val="18"/>
          <w:szCs w:val="18"/>
          <w:lang w:eastAsia="ar-SA"/>
        </w:rPr>
        <w:t>DZP.382.5.5.2024</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59A8393B" w:rsidR="007C1C58" w:rsidRPr="00354413" w:rsidRDefault="007C1C58" w:rsidP="00594D78">
      <w:pPr>
        <w:suppressAutoHyphens/>
        <w:spacing w:after="200"/>
        <w:ind w:left="142" w:firstLine="0"/>
        <w:jc w:val="center"/>
        <w:rPr>
          <w:rFonts w:eastAsia="Times New Roman" w:cs="Arial"/>
          <w:b/>
          <w:color w:val="000000"/>
          <w:sz w:val="22"/>
          <w:lang w:eastAsia="ar-SA"/>
        </w:rPr>
      </w:pPr>
      <w:r w:rsidRPr="00354413">
        <w:rPr>
          <w:rFonts w:eastAsia="Times New Roman" w:cs="Arial"/>
          <w:b/>
          <w:color w:val="000000"/>
          <w:sz w:val="22"/>
          <w:lang w:eastAsia="ar-SA"/>
        </w:rPr>
        <w:t>„</w:t>
      </w:r>
      <w:r w:rsidR="00354413" w:rsidRPr="00354413">
        <w:rPr>
          <w:rFonts w:cstheme="minorHAnsi"/>
          <w:b/>
          <w:sz w:val="22"/>
        </w:rPr>
        <w:t>Usługa wywozu ni</w:t>
      </w:r>
      <w:bookmarkStart w:id="0" w:name="_GoBack"/>
      <w:bookmarkEnd w:id="0"/>
      <w:r w:rsidR="00354413" w:rsidRPr="00354413">
        <w:rPr>
          <w:rFonts w:cstheme="minorHAnsi"/>
          <w:b/>
          <w:sz w:val="22"/>
        </w:rPr>
        <w:t xml:space="preserve">eczystości stałych i odpadów komunalnych </w:t>
      </w:r>
      <w:r w:rsidR="00BB3E09">
        <w:rPr>
          <w:rFonts w:cstheme="minorHAnsi"/>
          <w:b/>
          <w:sz w:val="22"/>
        </w:rPr>
        <w:t>z</w:t>
      </w:r>
      <w:r w:rsidR="00354413" w:rsidRPr="00354413">
        <w:rPr>
          <w:rFonts w:cstheme="minorHAnsi"/>
          <w:b/>
          <w:sz w:val="22"/>
        </w:rPr>
        <w:t xml:space="preserve"> obiekt</w:t>
      </w:r>
      <w:r w:rsidR="00BB3E09">
        <w:rPr>
          <w:rFonts w:cstheme="minorHAnsi"/>
          <w:b/>
          <w:sz w:val="22"/>
        </w:rPr>
        <w:t>ów</w:t>
      </w:r>
      <w:r w:rsidR="00354413" w:rsidRPr="00354413">
        <w:rPr>
          <w:rFonts w:cstheme="minorHAnsi"/>
          <w:b/>
          <w:sz w:val="22"/>
        </w:rPr>
        <w:t xml:space="preserve"> Uniwersytetu Śląskiego zlokalizowanych na terenie miast: Katowice, Boguchwałowice, Chorzów</w:t>
      </w:r>
      <w:r w:rsidRPr="00354413">
        <w:rPr>
          <w:rFonts w:eastAsia="Times New Roman" w:cs="Arial"/>
          <w:b/>
          <w:color w:val="000000"/>
          <w:sz w:val="22"/>
          <w:lang w:eastAsia="ar-SA"/>
        </w:rPr>
        <w:t>”</w:t>
      </w:r>
    </w:p>
    <w:p w14:paraId="6DA29326" w14:textId="5EDC9349" w:rsidR="007C1C58" w:rsidRPr="007C1C58" w:rsidRDefault="00BB3E09" w:rsidP="00594D78">
      <w:pPr>
        <w:tabs>
          <w:tab w:val="left" w:pos="2977"/>
        </w:tabs>
        <w:suppressAutoHyphens/>
        <w:spacing w:after="200"/>
        <w:ind w:left="567" w:firstLine="0"/>
        <w:jc w:val="center"/>
        <w:rPr>
          <w:rFonts w:eastAsia="Calibri" w:cs="Arial"/>
          <w:b/>
          <w:sz w:val="22"/>
        </w:rPr>
      </w:pPr>
      <w:r w:rsidRPr="00BB3E09">
        <w:rPr>
          <w:rFonts w:eastAsia="Calibri" w:cs="Arial"/>
          <w:b/>
          <w:sz w:val="22"/>
        </w:rPr>
        <w:t>DZP.382.5.5.2024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421D614"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39FBB28" w14:textId="77777777" w:rsidR="007C1C58" w:rsidRPr="007C1C58" w:rsidRDefault="007C1C58" w:rsidP="007C1C58">
      <w:pPr>
        <w:suppressAutoHyphens/>
        <w:spacing w:line="240" w:lineRule="auto"/>
        <w:ind w:left="0" w:firstLine="708"/>
        <w:jc w:val="left"/>
        <w:rPr>
          <w:rFonts w:eastAsia="Calibri" w:cs="Arial"/>
          <w:sz w:val="18"/>
          <w:szCs w:val="18"/>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p>
    <w:p w14:paraId="21DB9CE3" w14:textId="77777777" w:rsidR="007C1C58" w:rsidRPr="007C1C58" w:rsidRDefault="007C1C58" w:rsidP="007C1C58">
      <w:pPr>
        <w:suppressAutoHyphens/>
        <w:spacing w:line="240" w:lineRule="auto"/>
        <w:ind w:left="0" w:firstLine="708"/>
        <w:jc w:val="center"/>
        <w:rPr>
          <w:rFonts w:eastAsia="Calibri" w:cs="Arial"/>
          <w:i/>
          <w:sz w:val="16"/>
          <w:szCs w:val="16"/>
          <w:lang w:eastAsia="ar-SA"/>
        </w:rPr>
      </w:pP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508E1D4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r w:rsidR="0084792F">
        <w:rPr>
          <w:rFonts w:eastAsia="Calibri" w:cs="Arial"/>
          <w:sz w:val="18"/>
          <w:szCs w:val="18"/>
          <w:lang w:eastAsia="pl-PL"/>
        </w:rPr>
        <w:t>.</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p w14:paraId="5B1D9AC7" w14:textId="47BA91ED" w:rsidR="007566B0" w:rsidRPr="00DB0C3E" w:rsidRDefault="007566B0" w:rsidP="00DB0C3E"/>
    <w:sectPr w:rsidR="007566B0" w:rsidRPr="00DB0C3E" w:rsidSect="00603383">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30863DAD" w:rsidR="00671CA8" w:rsidRPr="00F84EF3" w:rsidRDefault="00F30411" w:rsidP="00F30411">
    <w:pPr>
      <w:pStyle w:val="Stopka"/>
      <w:spacing w:line="200" w:lineRule="exact"/>
      <w:ind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2096" behindDoc="1" locked="0" layoutInCell="1" allowOverlap="1" wp14:anchorId="396CDC2E" wp14:editId="748DCC8F">
          <wp:simplePos x="0" y="0"/>
          <wp:positionH relativeFrom="page">
            <wp:posOffset>-64135</wp:posOffset>
          </wp:positionH>
          <wp:positionV relativeFrom="page">
            <wp:posOffset>9739630</wp:posOffset>
          </wp:positionV>
          <wp:extent cx="3259455" cy="106680"/>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lang w:eastAsia="pl-PL"/>
      </w:rPr>
      <w:drawing>
        <wp:anchor distT="0" distB="0" distL="114300" distR="114300" simplePos="0" relativeHeight="251665408" behindDoc="1" locked="0" layoutInCell="1" allowOverlap="1" wp14:anchorId="1E231C02" wp14:editId="156A5832">
          <wp:simplePos x="0" y="0"/>
          <wp:positionH relativeFrom="page">
            <wp:posOffset>4556760</wp:posOffset>
          </wp:positionH>
          <wp:positionV relativeFrom="page">
            <wp:posOffset>9153525</wp:posOffset>
          </wp:positionV>
          <wp:extent cx="2292985" cy="1490345"/>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3D02978B" w14:textId="28F8EFB0" w:rsidR="00671CA8" w:rsidRPr="00602A59" w:rsidRDefault="002A6205" w:rsidP="00F30411">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69504" behindDoc="0" locked="0" layoutInCell="0" allowOverlap="1" wp14:anchorId="0DB3F879" wp14:editId="5C9D7FEA">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430EB7">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DB3F879" id="Prostokąt 9" o:spid="_x0000_s1026" style="position:absolute;left:0;text-align:left;margin-left:27.5pt;margin-top:725.4pt;width:22.5pt;height:21.75pt;z-index:2516695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430EB7">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00671CA8" w:rsidRPr="00602A59">
      <w:rPr>
        <w:color w:val="002D59"/>
        <w:sz w:val="16"/>
        <w:szCs w:val="16"/>
      </w:rPr>
      <w:t>Uniwersytet Śląski w Katowicach</w:t>
    </w:r>
  </w:p>
  <w:p w14:paraId="3638AEC5" w14:textId="52F6A557" w:rsidR="00671CA8" w:rsidRPr="00602A59" w:rsidRDefault="00671CA8" w:rsidP="00F30411">
    <w:pPr>
      <w:pStyle w:val="Stopka"/>
      <w:spacing w:line="276" w:lineRule="auto"/>
      <w:ind w:left="-142" w:firstLine="0"/>
      <w:jc w:val="left"/>
      <w:rPr>
        <w:color w:val="002D59"/>
        <w:sz w:val="16"/>
        <w:szCs w:val="16"/>
      </w:rPr>
    </w:pPr>
    <w:r w:rsidRPr="00602A59">
      <w:rPr>
        <w:color w:val="002D59"/>
        <w:sz w:val="16"/>
        <w:szCs w:val="16"/>
      </w:rPr>
      <w:t>Dział Zamówień Publicznych</w:t>
    </w:r>
  </w:p>
  <w:p w14:paraId="2CD1E38B" w14:textId="3B893097" w:rsidR="00671CA8" w:rsidRPr="00602A59" w:rsidRDefault="00671CA8" w:rsidP="00F30411">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0"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430EB7">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430EB7">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671CA8" w:rsidRPr="00602A59" w:rsidRDefault="00671CA8" w:rsidP="00F30411">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671CA8" w:rsidRPr="00602A59" w:rsidRDefault="00671CA8" w:rsidP="00F30411">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28FB5312" w:rsidR="00671CA8" w:rsidRDefault="00671CA8" w:rsidP="000729DF">
    <w:pPr>
      <w:pStyle w:val="Nagwek"/>
      <w:tabs>
        <w:tab w:val="clear" w:pos="4536"/>
        <w:tab w:val="clear" w:pos="9072"/>
        <w:tab w:val="left" w:pos="1650"/>
      </w:tabs>
    </w:pPr>
    <w:r>
      <w:rPr>
        <w:noProof/>
        <w:lang w:eastAsia="pl-PL"/>
      </w:rPr>
      <w:drawing>
        <wp:anchor distT="0" distB="0" distL="114300" distR="114300" simplePos="0" relativeHeight="251654144" behindDoc="1" locked="1" layoutInCell="1" allowOverlap="1" wp14:anchorId="34E9D8BA" wp14:editId="487F44CD">
          <wp:simplePos x="0" y="0"/>
          <wp:positionH relativeFrom="page">
            <wp:posOffset>-261620</wp:posOffset>
          </wp:positionH>
          <wp:positionV relativeFrom="page">
            <wp:posOffset>-270510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671CA8" w:rsidRDefault="00671CA8" w:rsidP="000729DF">
    <w:pPr>
      <w:pStyle w:val="Nagwek"/>
      <w:tabs>
        <w:tab w:val="clear" w:pos="4536"/>
        <w:tab w:val="clear" w:pos="9072"/>
        <w:tab w:val="left" w:pos="1650"/>
      </w:tabs>
    </w:pPr>
  </w:p>
  <w:p w14:paraId="221291A8" w14:textId="0B631565" w:rsidR="00671CA8" w:rsidRDefault="00671CA8"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413"/>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6ECE"/>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4792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3E09"/>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A34DC32"/>
  <w15:docId w15:val="{1B00449B-DD56-4623-B878-1264E481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4E7A1-4FE4-49C6-AF92-E9E6A2637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691</Words>
  <Characters>4150</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10</cp:revision>
  <cp:lastPrinted>2020-01-24T11:29:00Z</cp:lastPrinted>
  <dcterms:created xsi:type="dcterms:W3CDTF">2021-02-05T10:43:00Z</dcterms:created>
  <dcterms:modified xsi:type="dcterms:W3CDTF">2024-05-14T10:33:00Z</dcterms:modified>
</cp:coreProperties>
</file>