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18FDD240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7A7F5F">
        <w:rPr>
          <w:rFonts w:asciiTheme="minorHAnsi" w:hAnsiTheme="minorHAnsi" w:cs="Arial"/>
          <w:b/>
          <w:szCs w:val="24"/>
        </w:rPr>
        <w:t>PC</w:t>
      </w:r>
      <w:r w:rsidR="000D7478">
        <w:rPr>
          <w:rFonts w:asciiTheme="minorHAnsi" w:hAnsiTheme="minorHAnsi" w:cs="Arial"/>
          <w:b/>
          <w:szCs w:val="24"/>
        </w:rPr>
        <w:t>/ZO</w:t>
      </w:r>
      <w:r w:rsidRPr="005A2B16">
        <w:rPr>
          <w:rFonts w:asciiTheme="minorHAnsi" w:hAnsiTheme="minorHAnsi" w:cs="Arial"/>
          <w:b/>
          <w:szCs w:val="24"/>
        </w:rPr>
        <w:t xml:space="preserve"> – </w:t>
      </w:r>
      <w:r w:rsidR="003664DD">
        <w:rPr>
          <w:rFonts w:asciiTheme="minorHAnsi" w:hAnsiTheme="minorHAnsi" w:cs="Arial"/>
          <w:b/>
          <w:szCs w:val="24"/>
        </w:rPr>
        <w:t xml:space="preserve"> </w:t>
      </w:r>
      <w:r w:rsidR="002730D1">
        <w:rPr>
          <w:rFonts w:asciiTheme="minorHAnsi" w:hAnsiTheme="minorHAnsi" w:cs="Arial"/>
          <w:b/>
          <w:szCs w:val="24"/>
        </w:rPr>
        <w:t>8</w:t>
      </w:r>
      <w:r w:rsidRPr="005A2B16">
        <w:rPr>
          <w:rFonts w:asciiTheme="minorHAnsi" w:hAnsiTheme="minorHAnsi" w:cs="Arial"/>
          <w:b/>
          <w:szCs w:val="24"/>
        </w:rPr>
        <w:t>/202</w:t>
      </w:r>
      <w:r w:rsidR="003664DD">
        <w:rPr>
          <w:rFonts w:asciiTheme="minorHAnsi" w:hAnsiTheme="minorHAnsi" w:cs="Arial"/>
          <w:b/>
          <w:szCs w:val="24"/>
        </w:rPr>
        <w:t>4</w:t>
      </w:r>
    </w:p>
    <w:p w14:paraId="3C6EC221" w14:textId="2FC2F65E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B875C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D64C25">
        <w:rPr>
          <w:rFonts w:asciiTheme="minorHAnsi" w:eastAsia="Calibri" w:hAnsiTheme="minorHAnsi" w:cs="Arial"/>
          <w:b/>
          <w:szCs w:val="24"/>
          <w:lang w:eastAsia="en-US"/>
        </w:rPr>
        <w:t>zap</w:t>
      </w:r>
      <w:r w:rsidR="00CA46BD">
        <w:rPr>
          <w:rFonts w:asciiTheme="minorHAnsi" w:eastAsia="Calibri" w:hAnsiTheme="minorHAnsi" w:cs="Arial"/>
          <w:b/>
          <w:szCs w:val="24"/>
          <w:lang w:eastAsia="en-US"/>
        </w:rPr>
        <w:t>roszenia</w:t>
      </w:r>
    </w:p>
    <w:p w14:paraId="001A4E00" w14:textId="77777777" w:rsidR="00055D5A" w:rsidRPr="005A2B16" w:rsidRDefault="00055D5A" w:rsidP="00055D5A">
      <w:pPr>
        <w:spacing w:line="360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C2EF998" w14:textId="77777777" w:rsidR="00055D5A" w:rsidRPr="005A2B16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…………………………………</w:t>
      </w:r>
    </w:p>
    <w:p w14:paraId="0129FA6A" w14:textId="77777777" w:rsidR="00055D5A" w:rsidRPr="005A2B16" w:rsidRDefault="00055D5A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(pełna nazwa/firma, adres, w zależności od podmiotu: NIP/PESEL, KRS/</w:t>
      </w:r>
      <w:proofErr w:type="spellStart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CEiDG</w:t>
      </w:r>
      <w:proofErr w:type="spellEnd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)</w:t>
      </w:r>
    </w:p>
    <w:p w14:paraId="42786D38" w14:textId="77777777" w:rsidR="00055D5A" w:rsidRPr="005A2B16" w:rsidRDefault="00055D5A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102DB2F" w14:textId="6EA3B85A" w:rsidR="00055D5A" w:rsidRPr="005A2B16" w:rsidRDefault="001064D1" w:rsidP="00055D5A">
      <w:pPr>
        <w:ind w:left="720"/>
        <w:contextualSpacing/>
        <w:jc w:val="center"/>
        <w:rPr>
          <w:rFonts w:asciiTheme="minorHAnsi" w:hAnsiTheme="minorHAnsi" w:cs="Arial"/>
          <w:b/>
          <w:szCs w:val="24"/>
          <w:lang w:eastAsia="en-US" w:bidi="en-US"/>
        </w:rPr>
      </w:pPr>
      <w:r>
        <w:rPr>
          <w:rFonts w:asciiTheme="minorHAnsi" w:hAnsiTheme="minorHAnsi" w:cs="Arial"/>
          <w:b/>
          <w:szCs w:val="24"/>
          <w:lang w:eastAsia="en-US" w:bidi="en-US"/>
        </w:rPr>
        <w:t>PARAMETRY OFEROWANEGO SUROWCA</w:t>
      </w:r>
    </w:p>
    <w:p w14:paraId="059F7052" w14:textId="76DD19FE" w:rsidR="00055D5A" w:rsidRDefault="007A7F5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  <w:r>
        <w:rPr>
          <w:rFonts w:asciiTheme="minorHAnsi" w:hAnsiTheme="minorHAnsi" w:cs="Arial"/>
          <w:b/>
          <w:bCs/>
          <w:szCs w:val="24"/>
          <w:lang w:eastAsia="en-US" w:bidi="en-US"/>
        </w:rPr>
        <w:t>Wodorotlenek sodu - NaOH</w:t>
      </w: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50A4AFE3" w14:textId="77777777" w:rsidR="00055D5A" w:rsidRPr="005A2B16" w:rsidRDefault="00055D5A" w:rsidP="00055D5A">
      <w:pPr>
        <w:spacing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055D5A" w:rsidRPr="005A2B16" w14:paraId="033CB507" w14:textId="77777777" w:rsidTr="00760C65">
        <w:tc>
          <w:tcPr>
            <w:tcW w:w="4145" w:type="dxa"/>
            <w:vAlign w:val="center"/>
          </w:tcPr>
          <w:p w14:paraId="58FC76D9" w14:textId="77777777" w:rsidR="00055D5A" w:rsidRPr="005A2B16" w:rsidRDefault="00055D5A" w:rsidP="00FA798F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6868456F" w14:textId="77777777" w:rsidR="00055D5A" w:rsidRPr="005A2B16" w:rsidRDefault="00055D5A" w:rsidP="00FA798F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055D5A" w:rsidRPr="005A2B16" w14:paraId="634172AF" w14:textId="77777777" w:rsidTr="00760C65">
        <w:trPr>
          <w:trHeight w:val="631"/>
        </w:trPr>
        <w:tc>
          <w:tcPr>
            <w:tcW w:w="8153" w:type="dxa"/>
            <w:gridSpan w:val="2"/>
            <w:vAlign w:val="center"/>
          </w:tcPr>
          <w:p w14:paraId="4AF99121" w14:textId="0DBE93BC" w:rsidR="00055D5A" w:rsidRPr="005A2B16" w:rsidRDefault="00055D5A" w:rsidP="00FA798F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chemiczny</w:t>
            </w:r>
            <w:r w:rsidR="00F70AAE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D64C25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określony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w Karcie Specyfikacji Surowcowej KSS – </w:t>
            </w:r>
            <w:r w:rsidR="007A7F5F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7</w:t>
            </w:r>
          </w:p>
        </w:tc>
      </w:tr>
      <w:tr w:rsidR="00055D5A" w:rsidRPr="005A2B16" w14:paraId="2395838D" w14:textId="77777777" w:rsidTr="00760C65">
        <w:tc>
          <w:tcPr>
            <w:tcW w:w="4145" w:type="dxa"/>
          </w:tcPr>
          <w:p w14:paraId="60D9904B" w14:textId="34BD9643" w:rsidR="00055D5A" w:rsidRPr="000B0E4A" w:rsidRDefault="00055D5A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</w:pPr>
            <w:r w:rsidRPr="000B0E4A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 xml:space="preserve">Stężenie </w:t>
            </w:r>
            <w:r w:rsidR="007A7F5F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 xml:space="preserve">NaOH </w:t>
            </w:r>
            <w:r w:rsidRPr="000B0E4A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>[% wag.] - nie mniej niż 9</w:t>
            </w:r>
            <w:r w:rsidR="007A7F5F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>8.0</w:t>
            </w:r>
          </w:p>
        </w:tc>
        <w:tc>
          <w:tcPr>
            <w:tcW w:w="4008" w:type="dxa"/>
          </w:tcPr>
          <w:p w14:paraId="15817C98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2B84C490" w14:textId="77777777" w:rsidTr="00760C65">
        <w:tc>
          <w:tcPr>
            <w:tcW w:w="4145" w:type="dxa"/>
            <w:vAlign w:val="bottom"/>
          </w:tcPr>
          <w:p w14:paraId="39E471C5" w14:textId="31134017" w:rsidR="007A7F5F" w:rsidRPr="000B0E4A" w:rsidRDefault="007A7F5F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  <w:t>Całkowite stężenie związków chloru w przeliczeniu na Cl [% wag.] – nie więcej niż 0.4</w:t>
            </w:r>
          </w:p>
        </w:tc>
        <w:tc>
          <w:tcPr>
            <w:tcW w:w="4008" w:type="dxa"/>
            <w:vAlign w:val="bottom"/>
          </w:tcPr>
          <w:p w14:paraId="0BED593A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43F04924" w14:textId="77777777" w:rsidTr="00760C65">
        <w:tc>
          <w:tcPr>
            <w:tcW w:w="4145" w:type="dxa"/>
          </w:tcPr>
          <w:p w14:paraId="1F758E86" w14:textId="11F7917E" w:rsidR="00055D5A" w:rsidRPr="000B0E4A" w:rsidRDefault="007A7F5F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  <w:t>Całkowite stężenie związków siarki w przeliczeniu na S [% wag.]</w:t>
            </w:r>
            <w:r w:rsidR="00CB0796"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  <w:t xml:space="preserve"> – nie więcej niż 0.05</w:t>
            </w:r>
          </w:p>
        </w:tc>
        <w:tc>
          <w:tcPr>
            <w:tcW w:w="4008" w:type="dxa"/>
          </w:tcPr>
          <w:p w14:paraId="7BE965B8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7A5E1570" w14:textId="77777777" w:rsidTr="00760C65">
        <w:tc>
          <w:tcPr>
            <w:tcW w:w="8153" w:type="dxa"/>
            <w:gridSpan w:val="2"/>
            <w:vAlign w:val="bottom"/>
          </w:tcPr>
          <w:p w14:paraId="22503716" w14:textId="77777777" w:rsidR="00055D5A" w:rsidRPr="005A2B16" w:rsidRDefault="00055D5A" w:rsidP="00FA798F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Postać                                                         (należy opisać postać)</w:t>
            </w:r>
          </w:p>
        </w:tc>
      </w:tr>
      <w:tr w:rsidR="00055D5A" w:rsidRPr="005A2B16" w14:paraId="3643ACD3" w14:textId="77777777" w:rsidTr="00760C65">
        <w:tc>
          <w:tcPr>
            <w:tcW w:w="4145" w:type="dxa"/>
            <w:vAlign w:val="bottom"/>
          </w:tcPr>
          <w:p w14:paraId="59EF68AE" w14:textId="7610AB5C" w:rsidR="00055D5A" w:rsidRPr="00FA798F" w:rsidRDefault="007A7F5F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Cs w:val="24"/>
                <w:lang w:eastAsia="en-US"/>
              </w:rPr>
              <w:t>Granule lub proszek barwy białej pakowan</w:t>
            </w:r>
            <w:r w:rsidR="000B4D5A">
              <w:rPr>
                <w:rFonts w:asciiTheme="minorHAnsi" w:eastAsia="Calibri" w:hAnsiTheme="minorHAnsi" w:cs="Arial"/>
                <w:szCs w:val="24"/>
                <w:lang w:eastAsia="en-US"/>
              </w:rPr>
              <w:t>e</w:t>
            </w:r>
            <w:bookmarkStart w:id="0" w:name="_GoBack"/>
            <w:bookmarkEnd w:id="0"/>
            <w:r>
              <w:rPr>
                <w:rFonts w:asciiTheme="minorHAnsi" w:eastAsia="Calibri" w:hAnsiTheme="minorHAnsi" w:cs="Arial"/>
                <w:szCs w:val="24"/>
                <w:lang w:eastAsia="en-US"/>
              </w:rPr>
              <w:t xml:space="preserve"> w workach</w:t>
            </w:r>
            <w:r w:rsidR="000B4D5A">
              <w:rPr>
                <w:rFonts w:asciiTheme="minorHAnsi" w:eastAsia="Calibri" w:hAnsiTheme="minorHAnsi" w:cs="Arial"/>
                <w:szCs w:val="24"/>
                <w:lang w:eastAsia="en-US"/>
              </w:rPr>
              <w:t xml:space="preserve"> na paletach przystosowanych do rozładunku mechanicznego</w:t>
            </w:r>
          </w:p>
        </w:tc>
        <w:tc>
          <w:tcPr>
            <w:tcW w:w="4008" w:type="dxa"/>
          </w:tcPr>
          <w:p w14:paraId="508FC349" w14:textId="77777777" w:rsidR="00055D5A" w:rsidRPr="005A2B16" w:rsidRDefault="00055D5A" w:rsidP="00055D5A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21610482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132207A3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80FD96E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5AED7" w14:textId="77777777" w:rsidR="006C38F6" w:rsidRDefault="006C38F6" w:rsidP="006747BD">
      <w:r>
        <w:separator/>
      </w:r>
    </w:p>
  </w:endnote>
  <w:endnote w:type="continuationSeparator" w:id="0">
    <w:p w14:paraId="6AC4C69B" w14:textId="77777777" w:rsidR="006C38F6" w:rsidRDefault="006C38F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B4D5A">
      <w:fldChar w:fldCharType="begin"/>
    </w:r>
    <w:r w:rsidR="000B4D5A">
      <w:instrText>NUMPAGES  \* Arabic  \* MERGEFORMAT</w:instrText>
    </w:r>
    <w:r w:rsidR="000B4D5A">
      <w:fldChar w:fldCharType="separate"/>
    </w:r>
    <w:r w:rsidR="00FF5901">
      <w:rPr>
        <w:noProof/>
      </w:rPr>
      <w:t>1</w:t>
    </w:r>
    <w:r w:rsidR="000B4D5A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17B5" w14:textId="77777777" w:rsidR="006C38F6" w:rsidRDefault="006C38F6" w:rsidP="006747BD">
      <w:r>
        <w:separator/>
      </w:r>
    </w:p>
  </w:footnote>
  <w:footnote w:type="continuationSeparator" w:id="0">
    <w:p w14:paraId="50A0F28C" w14:textId="77777777" w:rsidR="006C38F6" w:rsidRDefault="006C38F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B4D5A"/>
    <w:rsid w:val="000D32DC"/>
    <w:rsid w:val="000D7478"/>
    <w:rsid w:val="001064D1"/>
    <w:rsid w:val="001134FB"/>
    <w:rsid w:val="001A7C4E"/>
    <w:rsid w:val="00205EA0"/>
    <w:rsid w:val="00211348"/>
    <w:rsid w:val="002131FC"/>
    <w:rsid w:val="00231524"/>
    <w:rsid w:val="002730D1"/>
    <w:rsid w:val="002D48BE"/>
    <w:rsid w:val="002F4540"/>
    <w:rsid w:val="0030383B"/>
    <w:rsid w:val="003052AF"/>
    <w:rsid w:val="00335F9F"/>
    <w:rsid w:val="00346C00"/>
    <w:rsid w:val="00354A18"/>
    <w:rsid w:val="00357215"/>
    <w:rsid w:val="003664DD"/>
    <w:rsid w:val="00374C4A"/>
    <w:rsid w:val="003769B0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6747BD"/>
    <w:rsid w:val="006A7B13"/>
    <w:rsid w:val="006B4607"/>
    <w:rsid w:val="006C38F6"/>
    <w:rsid w:val="006D6DE5"/>
    <w:rsid w:val="006E5990"/>
    <w:rsid w:val="00760C65"/>
    <w:rsid w:val="007A7F5F"/>
    <w:rsid w:val="007B3271"/>
    <w:rsid w:val="007D1B57"/>
    <w:rsid w:val="007D42D7"/>
    <w:rsid w:val="00805DF6"/>
    <w:rsid w:val="00821F16"/>
    <w:rsid w:val="008307AC"/>
    <w:rsid w:val="00835FF9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875C1"/>
    <w:rsid w:val="00B921EA"/>
    <w:rsid w:val="00B93F15"/>
    <w:rsid w:val="00B95AA2"/>
    <w:rsid w:val="00B9730E"/>
    <w:rsid w:val="00BF6327"/>
    <w:rsid w:val="00C11541"/>
    <w:rsid w:val="00C37310"/>
    <w:rsid w:val="00C51599"/>
    <w:rsid w:val="00C736D5"/>
    <w:rsid w:val="00C75021"/>
    <w:rsid w:val="00C75E8A"/>
    <w:rsid w:val="00C90714"/>
    <w:rsid w:val="00CA46BD"/>
    <w:rsid w:val="00CB0796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F6F510-8205-46ED-A740-048AE847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9</cp:revision>
  <cp:lastPrinted>2020-08-03T06:10:00Z</cp:lastPrinted>
  <dcterms:created xsi:type="dcterms:W3CDTF">2022-08-10T08:23:00Z</dcterms:created>
  <dcterms:modified xsi:type="dcterms:W3CDTF">2024-06-18T06:13:00Z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