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F790A" w14:textId="77777777" w:rsidR="007D58FD" w:rsidRDefault="0078591B" w:rsidP="007D58FD">
      <w:pPr>
        <w:suppressAutoHyphens/>
        <w:autoSpaceDN w:val="0"/>
        <w:spacing w:after="0" w:line="240" w:lineRule="auto"/>
        <w:ind w:left="754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  <w:r w:rsidRPr="007D58FD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 xml:space="preserve">SZCZEGÓŁOWY </w:t>
      </w:r>
      <w:r w:rsidR="00696572" w:rsidRPr="007D58FD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 xml:space="preserve">OPIS </w:t>
      </w:r>
    </w:p>
    <w:p w14:paraId="5A86E04A" w14:textId="665644EF" w:rsidR="00696572" w:rsidRPr="007D58FD" w:rsidRDefault="00696572" w:rsidP="007D58FD">
      <w:pPr>
        <w:suppressAutoHyphens/>
        <w:autoSpaceDN w:val="0"/>
        <w:spacing w:after="0" w:line="240" w:lineRule="auto"/>
        <w:ind w:left="754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  <w:r w:rsidRPr="007D58FD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>PRZEDMIOTU ZAMÓWIENIA</w:t>
      </w:r>
    </w:p>
    <w:p w14:paraId="76B9570D" w14:textId="3F4D72F3" w:rsidR="00D14933" w:rsidRDefault="00D14933" w:rsidP="00D14933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A27BF34" w14:textId="42C02F7F" w:rsidR="00696572" w:rsidRPr="00B7179B" w:rsidRDefault="00696572" w:rsidP="00B7179B">
      <w:pPr>
        <w:numPr>
          <w:ilvl w:val="0"/>
          <w:numId w:val="2"/>
        </w:numPr>
        <w:suppressAutoHyphens/>
        <w:autoSpaceDN w:val="0"/>
        <w:spacing w:after="0" w:line="240" w:lineRule="auto"/>
        <w:ind w:left="30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96572">
        <w:rPr>
          <w:rFonts w:ascii="Times New Roman" w:eastAsia="SimSun" w:hAnsi="Times New Roman" w:cs="Times New Roman"/>
          <w:kern w:val="3"/>
          <w:sz w:val="24"/>
          <w:szCs w:val="24"/>
        </w:rPr>
        <w:t xml:space="preserve">Przedmiotem zamówienia </w:t>
      </w:r>
      <w:r w:rsidR="00E64EEF">
        <w:rPr>
          <w:rFonts w:ascii="Times New Roman" w:eastAsia="SimSun" w:hAnsi="Times New Roman" w:cs="Times New Roman"/>
          <w:kern w:val="3"/>
          <w:sz w:val="24"/>
          <w:szCs w:val="24"/>
        </w:rPr>
        <w:t xml:space="preserve">są usługi transportowe polegające na dowozie dzieci </w:t>
      </w:r>
      <w:r w:rsidR="009A375E">
        <w:rPr>
          <w:rFonts w:ascii="Times New Roman" w:eastAsia="SimSun" w:hAnsi="Times New Roman" w:cs="Times New Roman"/>
          <w:kern w:val="3"/>
          <w:sz w:val="24"/>
          <w:szCs w:val="24"/>
        </w:rPr>
        <w:br/>
      </w:r>
      <w:r w:rsidR="00E64EE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z niepełnosprawnościami, z terenu Gminy Luzino,</w:t>
      </w:r>
      <w:r w:rsidRPr="00696572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do szkół/ośrodków/placówek </w:t>
      </w:r>
      <w:r w:rsidR="00D70A93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oraz ich </w:t>
      </w:r>
      <w:r w:rsidR="003618D4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odwóz do miejsca zamieszkania</w:t>
      </w:r>
      <w:r w:rsidRPr="00696572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, </w:t>
      </w:r>
      <w:r w:rsidR="00E64EE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w okresie nauki szkolnej w roku szkolnym 202</w:t>
      </w:r>
      <w:r w:rsidR="00B119EB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4</w:t>
      </w:r>
      <w:r w:rsidR="00E64EE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/202</w:t>
      </w:r>
      <w:r w:rsidR="00B119EB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5</w:t>
      </w:r>
      <w:r w:rsidR="00F15AB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</w:t>
      </w:r>
      <w:r w:rsidR="00DD6AA6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oraz </w:t>
      </w:r>
      <w:r w:rsidR="00F15AB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202</w:t>
      </w:r>
      <w:r w:rsidR="00B119EB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5</w:t>
      </w:r>
      <w:r w:rsidR="00F15AB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/202</w:t>
      </w:r>
      <w:r w:rsidR="00B119EB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6</w:t>
      </w:r>
      <w:r w:rsidR="00E64EE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.</w:t>
      </w:r>
    </w:p>
    <w:p w14:paraId="3BE692E6" w14:textId="1617E8BA" w:rsidR="00B7179B" w:rsidRPr="00B7179B" w:rsidRDefault="00B7179B" w:rsidP="00B7179B">
      <w:pPr>
        <w:numPr>
          <w:ilvl w:val="0"/>
          <w:numId w:val="2"/>
        </w:numPr>
        <w:suppressAutoHyphens/>
        <w:autoSpaceDN w:val="0"/>
        <w:spacing w:after="0" w:line="240" w:lineRule="auto"/>
        <w:ind w:left="30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Zamawiający dopuszcza możliwość składania ofert częściowych, o których mowa w art. 7 pkt 15 ustawy </w:t>
      </w:r>
      <w:proofErr w:type="spellStart"/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Pzp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. Zamawiający nie ogranicza liczby części, na które Wykonawca może złożyć ofertę;</w:t>
      </w:r>
      <w:r w:rsidR="00DD6AA6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-Wykonawca może złożyć ofertę na dowolną ilość części,</w:t>
      </w:r>
      <w:r w:rsidR="00AC2BBB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niżej wymienionych:</w:t>
      </w:r>
    </w:p>
    <w:p w14:paraId="5A186286" w14:textId="61EAFF2A" w:rsidR="00F15ABA" w:rsidRPr="00F15ABA" w:rsidRDefault="00B7179B" w:rsidP="00DD6AA6">
      <w:pPr>
        <w:pStyle w:val="Akapitzlist"/>
        <w:numPr>
          <w:ilvl w:val="1"/>
          <w:numId w:val="12"/>
        </w:numPr>
        <w:suppressAutoHyphens/>
        <w:autoSpaceDN w:val="0"/>
        <w:spacing w:after="0" w:line="100" w:lineRule="atLeast"/>
        <w:ind w:left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bookmarkStart w:id="0" w:name="_Hlk114732064"/>
      <w:r w:rsidRPr="00B7179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Część nr 1 zamówienia</w:t>
      </w:r>
      <w:r w:rsidRPr="00B7179B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="00D70A93">
        <w:rPr>
          <w:rFonts w:ascii="Times New Roman" w:eastAsia="SimSun" w:hAnsi="Times New Roman" w:cs="Times New Roman"/>
          <w:b/>
          <w:kern w:val="3"/>
          <w:sz w:val="24"/>
          <w:szCs w:val="24"/>
        </w:rPr>
        <w:t>–</w:t>
      </w:r>
      <w:r w:rsidRPr="00B7179B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="003D04CA">
        <w:rPr>
          <w:rFonts w:ascii="Times New Roman" w:eastAsia="SimSun" w:hAnsi="Times New Roman" w:cs="Times New Roman"/>
          <w:b/>
          <w:kern w:val="3"/>
          <w:sz w:val="24"/>
          <w:szCs w:val="24"/>
        </w:rPr>
        <w:t>Przewóz</w:t>
      </w:r>
      <w:r w:rsidR="00D70A93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dzieci z niepełnosprawnościami na t</w:t>
      </w:r>
      <w:r w:rsidR="00696572" w:rsidRPr="00B7179B">
        <w:rPr>
          <w:rFonts w:ascii="Times New Roman" w:eastAsia="SimSun" w:hAnsi="Times New Roman" w:cs="Times New Roman"/>
          <w:b/>
          <w:kern w:val="3"/>
          <w:sz w:val="24"/>
          <w:szCs w:val="24"/>
        </w:rPr>
        <w:t>ras</w:t>
      </w:r>
      <w:r w:rsidR="00D70A93">
        <w:rPr>
          <w:rFonts w:ascii="Times New Roman" w:eastAsia="SimSun" w:hAnsi="Times New Roman" w:cs="Times New Roman"/>
          <w:b/>
          <w:kern w:val="3"/>
          <w:sz w:val="24"/>
          <w:szCs w:val="24"/>
        </w:rPr>
        <w:t>ie</w:t>
      </w:r>
      <w:r w:rsidR="00696572" w:rsidRPr="00B7179B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Nr 1:  Kębłowo  - Barłomino</w:t>
      </w:r>
      <w:r w:rsidR="00D70A93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do placówek oświatowych</w:t>
      </w:r>
      <w:r w:rsidR="00696572" w:rsidRPr="00B7179B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(Szkoła Podstawowa </w:t>
      </w:r>
      <w:r w:rsidR="009A375E">
        <w:rPr>
          <w:rFonts w:ascii="Times New Roman" w:eastAsia="SimSun" w:hAnsi="Times New Roman" w:cs="Times New Roman"/>
          <w:b/>
          <w:kern w:val="3"/>
          <w:sz w:val="24"/>
          <w:szCs w:val="24"/>
        </w:rPr>
        <w:br/>
      </w:r>
      <w:r w:rsidR="00696572" w:rsidRPr="00B7179B">
        <w:rPr>
          <w:rFonts w:ascii="Times New Roman" w:eastAsia="SimSun" w:hAnsi="Times New Roman" w:cs="Times New Roman"/>
          <w:b/>
          <w:kern w:val="3"/>
          <w:sz w:val="24"/>
          <w:szCs w:val="24"/>
        </w:rPr>
        <w:t>w Barłominie)</w:t>
      </w:r>
      <w:r w:rsidR="00D70A93">
        <w:rPr>
          <w:rFonts w:ascii="Times New Roman" w:eastAsia="SimSun" w:hAnsi="Times New Roman" w:cs="Times New Roman"/>
          <w:b/>
          <w:kern w:val="3"/>
          <w:sz w:val="24"/>
          <w:szCs w:val="24"/>
        </w:rPr>
        <w:t>,</w:t>
      </w:r>
      <w:r w:rsidR="00696572" w:rsidRPr="00B7179B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 </w:t>
      </w:r>
      <w:proofErr w:type="spellStart"/>
      <w:r w:rsidR="00696572" w:rsidRPr="00B7179B">
        <w:rPr>
          <w:rFonts w:ascii="Times New Roman" w:eastAsia="SimSun" w:hAnsi="Times New Roman" w:cs="Times New Roman"/>
          <w:b/>
          <w:kern w:val="3"/>
          <w:sz w:val="24"/>
          <w:szCs w:val="24"/>
        </w:rPr>
        <w:t>Strzepcz</w:t>
      </w:r>
      <w:proofErr w:type="spellEnd"/>
      <w:r w:rsidR="00696572" w:rsidRPr="00B7179B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(Ośrodek </w:t>
      </w:r>
      <w:proofErr w:type="spellStart"/>
      <w:r w:rsidR="00696572" w:rsidRPr="00B7179B">
        <w:rPr>
          <w:rFonts w:ascii="Times New Roman" w:eastAsia="SimSun" w:hAnsi="Times New Roman" w:cs="Times New Roman"/>
          <w:b/>
          <w:kern w:val="3"/>
          <w:sz w:val="24"/>
          <w:szCs w:val="24"/>
        </w:rPr>
        <w:t>Rehabilitacyjno</w:t>
      </w:r>
      <w:proofErr w:type="spellEnd"/>
      <w:r w:rsidR="00696572" w:rsidRPr="00B7179B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- </w:t>
      </w:r>
      <w:proofErr w:type="spellStart"/>
      <w:r w:rsidR="00696572" w:rsidRPr="00B7179B">
        <w:rPr>
          <w:rFonts w:ascii="Times New Roman" w:eastAsia="SimSun" w:hAnsi="Times New Roman" w:cs="Times New Roman"/>
          <w:b/>
          <w:kern w:val="3"/>
          <w:sz w:val="24"/>
          <w:szCs w:val="24"/>
        </w:rPr>
        <w:t>Edukacyjno</w:t>
      </w:r>
      <w:proofErr w:type="spellEnd"/>
      <w:r w:rsidR="00696572" w:rsidRPr="00B7179B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- Wychowawczy  w </w:t>
      </w:r>
      <w:proofErr w:type="spellStart"/>
      <w:r w:rsidR="00696572" w:rsidRPr="00B7179B">
        <w:rPr>
          <w:rFonts w:ascii="Times New Roman" w:eastAsia="SimSun" w:hAnsi="Times New Roman" w:cs="Times New Roman"/>
          <w:b/>
          <w:kern w:val="3"/>
          <w:sz w:val="24"/>
          <w:szCs w:val="24"/>
        </w:rPr>
        <w:t>Strzepczu</w:t>
      </w:r>
      <w:proofErr w:type="spellEnd"/>
      <w:r w:rsidR="00696572" w:rsidRPr="00B7179B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) </w:t>
      </w:r>
      <w:r w:rsidR="00D70A93">
        <w:rPr>
          <w:rFonts w:ascii="Times New Roman" w:eastAsia="SimSun" w:hAnsi="Times New Roman" w:cs="Times New Roman"/>
          <w:b/>
          <w:kern w:val="3"/>
          <w:sz w:val="24"/>
          <w:szCs w:val="24"/>
        </w:rPr>
        <w:t>oraz ich odw</w:t>
      </w:r>
      <w:r w:rsidR="00CC201C">
        <w:rPr>
          <w:rFonts w:ascii="Times New Roman" w:eastAsia="SimSun" w:hAnsi="Times New Roman" w:cs="Times New Roman"/>
          <w:b/>
          <w:kern w:val="3"/>
          <w:sz w:val="24"/>
          <w:szCs w:val="24"/>
        </w:rPr>
        <w:t>iezienie</w:t>
      </w:r>
      <w:r w:rsidR="00D70A93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do miejsca zamieszkania</w:t>
      </w:r>
      <w:r w:rsidR="003D04CA"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</w:p>
    <w:p w14:paraId="71DF07BA" w14:textId="53A3B9A8" w:rsidR="00696572" w:rsidRPr="00F15ABA" w:rsidRDefault="00DD6AA6" w:rsidP="00DD6AA6">
      <w:pPr>
        <w:suppressAutoHyphens/>
        <w:autoSpaceDN w:val="0"/>
        <w:spacing w:after="0" w:line="100" w:lineRule="atLeast"/>
        <w:ind w:left="340" w:firstLine="36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bookmarkStart w:id="1" w:name="_Hlk121399035"/>
      <w:r>
        <w:rPr>
          <w:rFonts w:ascii="Times New Roman" w:eastAsia="SimSun" w:hAnsi="Times New Roman" w:cs="Times New Roman"/>
          <w:bCs/>
          <w:kern w:val="3"/>
          <w:sz w:val="24"/>
          <w:szCs w:val="24"/>
        </w:rPr>
        <w:t>S</w:t>
      </w:r>
      <w:r w:rsidR="00F15ABA" w:rsidRPr="00F15ABA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zacowana ilość uczniów </w:t>
      </w:r>
      <w:bookmarkEnd w:id="1"/>
      <w:r w:rsidR="003D4690">
        <w:rPr>
          <w:rFonts w:ascii="Times New Roman" w:eastAsia="SimSun" w:hAnsi="Times New Roman" w:cs="Times New Roman"/>
          <w:bCs/>
          <w:kern w:val="3"/>
          <w:sz w:val="24"/>
          <w:szCs w:val="24"/>
        </w:rPr>
        <w:t>10.</w:t>
      </w:r>
    </w:p>
    <w:p w14:paraId="315A31B1" w14:textId="60ADC50E" w:rsidR="00D70A93" w:rsidRDefault="00D70A93" w:rsidP="00DD6AA6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Dzienna liczba kilometrów wynosi do </w:t>
      </w:r>
      <w:r w:rsidR="003D4690">
        <w:rPr>
          <w:rFonts w:ascii="Times New Roman" w:eastAsia="SimSun" w:hAnsi="Times New Roman" w:cs="Times New Roman"/>
          <w:kern w:val="3"/>
          <w:sz w:val="24"/>
          <w:szCs w:val="24"/>
        </w:rPr>
        <w:t>118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km (szacunkowa odległość przewozu </w:t>
      </w:r>
    </w:p>
    <w:p w14:paraId="1FB732C3" w14:textId="5905A341" w:rsidR="00D70A93" w:rsidRDefault="00D70A93" w:rsidP="00DD6AA6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w jedną stronę wynosi </w:t>
      </w:r>
      <w:r w:rsidR="003D4690">
        <w:rPr>
          <w:rFonts w:ascii="Times New Roman" w:eastAsia="SimSun" w:hAnsi="Times New Roman" w:cs="Times New Roman"/>
          <w:kern w:val="3"/>
          <w:sz w:val="24"/>
          <w:szCs w:val="24"/>
        </w:rPr>
        <w:t>5</w:t>
      </w:r>
      <w:r w:rsidR="00F15ABA">
        <w:rPr>
          <w:rFonts w:ascii="Times New Roman" w:eastAsia="SimSun" w:hAnsi="Times New Roman" w:cs="Times New Roman"/>
          <w:kern w:val="3"/>
          <w:sz w:val="24"/>
          <w:szCs w:val="24"/>
        </w:rPr>
        <w:t>9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km).</w:t>
      </w:r>
    </w:p>
    <w:p w14:paraId="554E993E" w14:textId="575193CD" w:rsidR="00696572" w:rsidRPr="00DD6AA6" w:rsidRDefault="00696572" w:rsidP="00DD6AA6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D6AA6">
        <w:rPr>
          <w:rFonts w:ascii="Times New Roman" w:eastAsia="SimSun" w:hAnsi="Times New Roman" w:cs="Times New Roman"/>
          <w:kern w:val="3"/>
          <w:sz w:val="24"/>
          <w:szCs w:val="24"/>
        </w:rPr>
        <w:t>Kurs odbywa się codziennie, od poniedziałku do piątku, średnio 20 razy w miesiącu;</w:t>
      </w:r>
    </w:p>
    <w:p w14:paraId="44876DC3" w14:textId="70F10861" w:rsidR="00D70A93" w:rsidRPr="00696572" w:rsidRDefault="00D70A93" w:rsidP="00DD6AA6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D6AA6">
        <w:rPr>
          <w:rFonts w:ascii="Times New Roman" w:eastAsia="SimSun" w:hAnsi="Times New Roman" w:cs="Times New Roman"/>
          <w:kern w:val="3"/>
          <w:sz w:val="24"/>
          <w:szCs w:val="24"/>
        </w:rPr>
        <w:t xml:space="preserve">Przewidywana łączna liczba dni przewozów w trakcie realizacji umowy wynosi </w:t>
      </w:r>
      <w:r w:rsidR="003D4690">
        <w:rPr>
          <w:rFonts w:ascii="Times New Roman" w:eastAsia="SimSun" w:hAnsi="Times New Roman" w:cs="Times New Roman"/>
          <w:kern w:val="3"/>
          <w:sz w:val="24"/>
          <w:szCs w:val="24"/>
        </w:rPr>
        <w:t>380</w:t>
      </w:r>
      <w:r w:rsidR="00F15ABA" w:rsidRPr="00DD6AA6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DD6AA6">
        <w:rPr>
          <w:rFonts w:ascii="Times New Roman" w:eastAsia="SimSun" w:hAnsi="Times New Roman" w:cs="Times New Roman"/>
          <w:kern w:val="3"/>
          <w:sz w:val="24"/>
          <w:szCs w:val="24"/>
        </w:rPr>
        <w:t>dni.</w:t>
      </w:r>
    </w:p>
    <w:p w14:paraId="6542A9C8" w14:textId="7EF440A1" w:rsidR="00696572" w:rsidRPr="00110AE6" w:rsidRDefault="00B7179B" w:rsidP="00AC2BBB">
      <w:pPr>
        <w:pStyle w:val="Akapitzlist"/>
        <w:numPr>
          <w:ilvl w:val="1"/>
          <w:numId w:val="12"/>
        </w:numPr>
        <w:suppressAutoHyphens/>
        <w:autoSpaceDN w:val="0"/>
        <w:spacing w:after="140" w:line="100" w:lineRule="atLeast"/>
        <w:ind w:left="70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B7179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Część nr  2 zamówienia</w:t>
      </w:r>
      <w:r w:rsidRPr="00AC2BB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 </w:t>
      </w:r>
      <w:r w:rsidR="003618D4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–</w:t>
      </w:r>
      <w:r w:rsidRPr="00AC2BB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 </w:t>
      </w:r>
      <w:r w:rsidR="003D04CA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>Przewóz</w:t>
      </w:r>
      <w:r w:rsidR="003618D4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dzieci z niepełnosprawnościami na t</w:t>
      </w:r>
      <w:r w:rsidR="00696572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>ras</w:t>
      </w:r>
      <w:r w:rsidR="003618D4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>ie</w:t>
      </w:r>
      <w:r w:rsidR="00696572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Nr 2:  </w:t>
      </w:r>
      <w:r w:rsidR="006808D7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>Zelewo</w:t>
      </w:r>
      <w:r w:rsidR="00696572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– </w:t>
      </w:r>
      <w:r w:rsidR="006808D7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>Kochanowo</w:t>
      </w:r>
      <w:r w:rsidR="00FA5022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="00696572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-  </w:t>
      </w:r>
      <w:r w:rsidR="006808D7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>Kębłowo</w:t>
      </w:r>
      <w:r w:rsidR="00696572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–</w:t>
      </w:r>
      <w:r w:rsidR="006808D7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Luzino</w:t>
      </w:r>
      <w:r w:rsidR="00061705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>: ul. Wielki Las, Tartaczna, Młyńska</w:t>
      </w:r>
      <w:r w:rsidR="003618D4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="00696572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- </w:t>
      </w:r>
      <w:r w:rsidR="003D04CA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dowóz do placówek oświatowych </w:t>
      </w:r>
      <w:r w:rsidR="003618D4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(Powiatowy Zespół Kształcenia Specjalnego ul. Sobieskiego 279, Ośrodek Szkolno-Wychowawczy nr 2 dla </w:t>
      </w:r>
      <w:proofErr w:type="spellStart"/>
      <w:r w:rsidR="003618D4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>Niesłyszacych</w:t>
      </w:r>
      <w:proofErr w:type="spellEnd"/>
      <w:r w:rsidR="003618D4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i Słabosłyszących im. Jana </w:t>
      </w:r>
      <w:proofErr w:type="spellStart"/>
      <w:r w:rsidR="003618D4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>Siestrzyńskiego</w:t>
      </w:r>
      <w:proofErr w:type="spellEnd"/>
      <w:r w:rsidR="003618D4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w Wejherowie ul. Sobieskiego 277c) oraz ich odw</w:t>
      </w:r>
      <w:r w:rsidR="00CC201C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>iezienie</w:t>
      </w:r>
      <w:r w:rsidR="003618D4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do miejsca zamieszkania.</w:t>
      </w:r>
    </w:p>
    <w:p w14:paraId="336DB891" w14:textId="5C219951" w:rsidR="00F15ABA" w:rsidRPr="00DD6AA6" w:rsidRDefault="00DD6AA6" w:rsidP="00DD6AA6">
      <w:pPr>
        <w:pStyle w:val="Akapitzlist"/>
        <w:suppressAutoHyphens/>
        <w:autoSpaceDN w:val="0"/>
        <w:spacing w:after="0" w:line="100" w:lineRule="atLeast"/>
        <w:ind w:left="70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bookmarkStart w:id="2" w:name="_Hlk121399161"/>
      <w:r w:rsidRPr="00DD6AA6">
        <w:rPr>
          <w:rFonts w:ascii="Times New Roman" w:eastAsia="SimSun" w:hAnsi="Times New Roman" w:cs="Times New Roman"/>
          <w:bCs/>
          <w:kern w:val="3"/>
          <w:sz w:val="24"/>
          <w:szCs w:val="24"/>
        </w:rPr>
        <w:t>S</w:t>
      </w:r>
      <w:r w:rsidR="00F15ABA" w:rsidRPr="00DD6AA6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zacowana ilość uczniów </w:t>
      </w:r>
      <w:r w:rsidR="003D4690">
        <w:rPr>
          <w:rFonts w:ascii="Times New Roman" w:eastAsia="SimSun" w:hAnsi="Times New Roman" w:cs="Times New Roman"/>
          <w:bCs/>
          <w:kern w:val="3"/>
          <w:sz w:val="24"/>
          <w:szCs w:val="24"/>
        </w:rPr>
        <w:t>10</w:t>
      </w:r>
    </w:p>
    <w:bookmarkEnd w:id="2"/>
    <w:p w14:paraId="48F0EB37" w14:textId="158EE4EC" w:rsidR="003618D4" w:rsidRPr="00DD6AA6" w:rsidRDefault="003618D4" w:rsidP="00DD6AA6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D6AA6">
        <w:rPr>
          <w:rFonts w:ascii="Times New Roman" w:eastAsia="SimSun" w:hAnsi="Times New Roman" w:cs="Times New Roman"/>
          <w:kern w:val="3"/>
          <w:sz w:val="24"/>
          <w:szCs w:val="24"/>
        </w:rPr>
        <w:t xml:space="preserve">Dzienna liczba kilometrów wynosi do </w:t>
      </w:r>
      <w:r w:rsidR="00C32D52" w:rsidRPr="00DD6AA6">
        <w:rPr>
          <w:rFonts w:ascii="Times New Roman" w:eastAsia="SimSun" w:hAnsi="Times New Roman" w:cs="Times New Roman"/>
          <w:kern w:val="3"/>
          <w:sz w:val="24"/>
          <w:szCs w:val="24"/>
        </w:rPr>
        <w:t>74</w:t>
      </w:r>
      <w:r w:rsidRPr="00DD6AA6">
        <w:rPr>
          <w:rFonts w:ascii="Times New Roman" w:eastAsia="SimSun" w:hAnsi="Times New Roman" w:cs="Times New Roman"/>
          <w:kern w:val="3"/>
          <w:sz w:val="24"/>
          <w:szCs w:val="24"/>
        </w:rPr>
        <w:t xml:space="preserve"> km (szacunkowa odległość przewozu </w:t>
      </w:r>
    </w:p>
    <w:p w14:paraId="5D7C8355" w14:textId="70C8E496" w:rsidR="003618D4" w:rsidRPr="00DD6AA6" w:rsidRDefault="003618D4" w:rsidP="00DD6AA6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D6AA6">
        <w:rPr>
          <w:rFonts w:ascii="Times New Roman" w:eastAsia="SimSun" w:hAnsi="Times New Roman" w:cs="Times New Roman"/>
          <w:kern w:val="3"/>
          <w:sz w:val="24"/>
          <w:szCs w:val="24"/>
        </w:rPr>
        <w:t xml:space="preserve">w jedną stronę wynosi </w:t>
      </w:r>
      <w:r w:rsidR="00C32D52" w:rsidRPr="00DD6AA6">
        <w:rPr>
          <w:rFonts w:ascii="Times New Roman" w:eastAsia="SimSun" w:hAnsi="Times New Roman" w:cs="Times New Roman"/>
          <w:kern w:val="3"/>
          <w:sz w:val="24"/>
          <w:szCs w:val="24"/>
        </w:rPr>
        <w:t>37</w:t>
      </w:r>
      <w:r w:rsidRPr="00DD6AA6">
        <w:rPr>
          <w:rFonts w:ascii="Times New Roman" w:eastAsia="SimSun" w:hAnsi="Times New Roman" w:cs="Times New Roman"/>
          <w:kern w:val="3"/>
          <w:sz w:val="24"/>
          <w:szCs w:val="24"/>
        </w:rPr>
        <w:t xml:space="preserve"> km).</w:t>
      </w:r>
    </w:p>
    <w:p w14:paraId="50E3F57F" w14:textId="77777777" w:rsidR="003618D4" w:rsidRPr="00110AE6" w:rsidRDefault="003618D4" w:rsidP="00DD6AA6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D6AA6">
        <w:rPr>
          <w:rFonts w:ascii="Times New Roman" w:eastAsia="SimSun" w:hAnsi="Times New Roman" w:cs="Times New Roman"/>
          <w:kern w:val="3"/>
          <w:sz w:val="24"/>
          <w:szCs w:val="24"/>
        </w:rPr>
        <w:t xml:space="preserve">Kurs odbywa się codziennie, od poniedziałku do piątku, średnio 20 razy </w:t>
      </w:r>
      <w:r w:rsidRPr="00110AE6">
        <w:rPr>
          <w:rFonts w:ascii="Times New Roman" w:eastAsia="SimSun" w:hAnsi="Times New Roman" w:cs="Times New Roman"/>
          <w:kern w:val="3"/>
          <w:sz w:val="24"/>
          <w:szCs w:val="24"/>
        </w:rPr>
        <w:t>w miesiącu;</w:t>
      </w:r>
    </w:p>
    <w:p w14:paraId="4CEC4CC4" w14:textId="54F3200D" w:rsidR="003618D4" w:rsidRPr="00DD6AA6" w:rsidRDefault="003618D4" w:rsidP="00DD6AA6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10AE6">
        <w:rPr>
          <w:rFonts w:ascii="Times New Roman" w:eastAsia="SimSun" w:hAnsi="Times New Roman" w:cs="Times New Roman"/>
          <w:kern w:val="3"/>
          <w:sz w:val="24"/>
          <w:szCs w:val="24"/>
        </w:rPr>
        <w:t xml:space="preserve">Przewidywana łączna liczba dni przewozów w trakcie realizacji umowy wynosi </w:t>
      </w:r>
      <w:r w:rsidR="00110AE6" w:rsidRPr="00110AE6">
        <w:rPr>
          <w:rFonts w:ascii="Times New Roman" w:eastAsia="SimSun" w:hAnsi="Times New Roman" w:cs="Times New Roman"/>
          <w:kern w:val="3"/>
          <w:sz w:val="24"/>
          <w:szCs w:val="24"/>
        </w:rPr>
        <w:t>380</w:t>
      </w:r>
    </w:p>
    <w:p w14:paraId="2049D2CC" w14:textId="77777777" w:rsidR="003618D4" w:rsidRPr="00696572" w:rsidRDefault="003618D4" w:rsidP="00DD6AA6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D6AA6">
        <w:rPr>
          <w:rFonts w:ascii="Times New Roman" w:eastAsia="SimSun" w:hAnsi="Times New Roman" w:cs="Times New Roman"/>
          <w:kern w:val="3"/>
          <w:sz w:val="24"/>
          <w:szCs w:val="24"/>
        </w:rPr>
        <w:t>dni.</w:t>
      </w:r>
    </w:p>
    <w:p w14:paraId="31EFE8D6" w14:textId="69FE9358" w:rsidR="00B7179B" w:rsidRDefault="00B7179B" w:rsidP="00AC2BBB">
      <w:pPr>
        <w:pStyle w:val="Akapitzlist"/>
        <w:numPr>
          <w:ilvl w:val="1"/>
          <w:numId w:val="12"/>
        </w:numPr>
        <w:suppressAutoHyphens/>
        <w:autoSpaceDN w:val="0"/>
        <w:spacing w:after="140" w:line="100" w:lineRule="atLeast"/>
        <w:ind w:left="70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B7179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Część nr 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3</w:t>
      </w:r>
      <w:r w:rsidRPr="00B7179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 zamówienia</w:t>
      </w:r>
      <w:r w:rsidRPr="00AC2BB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 </w:t>
      </w:r>
      <w:r w:rsidRPr="00F15AB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- </w:t>
      </w:r>
      <w:r w:rsidR="003618D4" w:rsidRPr="00F15AB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="003D04CA">
        <w:rPr>
          <w:rFonts w:ascii="Times New Roman" w:eastAsia="SimSun" w:hAnsi="Times New Roman" w:cs="Times New Roman"/>
          <w:b/>
          <w:kern w:val="3"/>
          <w:sz w:val="24"/>
          <w:szCs w:val="24"/>
        </w:rPr>
        <w:t>Przewóz</w:t>
      </w:r>
      <w:r w:rsidR="003618D4" w:rsidRPr="00F15AB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dzieci z niepełnosprawnościami na trasie </w:t>
      </w:r>
      <w:r w:rsidRPr="00F15AB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Nr 3:  </w:t>
      </w:r>
      <w:proofErr w:type="spellStart"/>
      <w:r w:rsidRPr="00F15ABA">
        <w:rPr>
          <w:rFonts w:ascii="Times New Roman" w:eastAsia="SimSun" w:hAnsi="Times New Roman" w:cs="Times New Roman"/>
          <w:b/>
          <w:kern w:val="3"/>
          <w:sz w:val="24"/>
          <w:szCs w:val="24"/>
        </w:rPr>
        <w:t>Tępcz</w:t>
      </w:r>
      <w:proofErr w:type="spellEnd"/>
      <w:r w:rsidRPr="00F15AB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– </w:t>
      </w:r>
      <w:r w:rsidR="00061705" w:rsidRPr="00F15AB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Barłomino – Luzino: ul. Lipowa, ul. </w:t>
      </w:r>
      <w:proofErr w:type="spellStart"/>
      <w:r w:rsidR="00061705" w:rsidRPr="00F15ABA">
        <w:rPr>
          <w:rFonts w:ascii="Times New Roman" w:eastAsia="SimSun" w:hAnsi="Times New Roman" w:cs="Times New Roman"/>
          <w:b/>
          <w:kern w:val="3"/>
          <w:sz w:val="24"/>
          <w:szCs w:val="24"/>
        </w:rPr>
        <w:t>St</w:t>
      </w:r>
      <w:r w:rsidR="00F15ABA" w:rsidRPr="00F15ABA">
        <w:rPr>
          <w:rFonts w:ascii="Times New Roman" w:eastAsia="SimSun" w:hAnsi="Times New Roman" w:cs="Times New Roman"/>
          <w:b/>
          <w:kern w:val="3"/>
          <w:sz w:val="24"/>
          <w:szCs w:val="24"/>
        </w:rPr>
        <w:t>rz</w:t>
      </w:r>
      <w:r w:rsidR="00061705" w:rsidRPr="00F15ABA">
        <w:rPr>
          <w:rFonts w:ascii="Times New Roman" w:eastAsia="SimSun" w:hAnsi="Times New Roman" w:cs="Times New Roman"/>
          <w:b/>
          <w:kern w:val="3"/>
          <w:sz w:val="24"/>
          <w:szCs w:val="24"/>
        </w:rPr>
        <w:t>ebielińska</w:t>
      </w:r>
      <w:proofErr w:type="spellEnd"/>
      <w:r w:rsidR="00061705" w:rsidRPr="00F15ABA">
        <w:rPr>
          <w:rFonts w:ascii="Times New Roman" w:eastAsia="SimSun" w:hAnsi="Times New Roman" w:cs="Times New Roman"/>
          <w:b/>
          <w:kern w:val="3"/>
          <w:sz w:val="24"/>
          <w:szCs w:val="24"/>
        </w:rPr>
        <w:t>, ul. Kaszubska – Robakowo - Dąbrówka</w:t>
      </w:r>
      <w:r w:rsidRPr="00F15AB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="003D4690">
        <w:rPr>
          <w:rFonts w:ascii="Times New Roman" w:eastAsia="SimSun" w:hAnsi="Times New Roman" w:cs="Times New Roman"/>
          <w:b/>
          <w:kern w:val="3"/>
          <w:sz w:val="24"/>
          <w:szCs w:val="24"/>
        </w:rPr>
        <w:t>–</w:t>
      </w:r>
      <w:r w:rsidRPr="00F15AB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="003D4690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Milwino </w:t>
      </w:r>
      <w:r w:rsidR="003D04C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dowóz do placówek oświatowych </w:t>
      </w:r>
      <w:r w:rsidR="003618D4" w:rsidRPr="00F15AB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(Powiatowy Zespół Kształcenia Specjalnego ul. Sobieskiego 279, Ośrodek Szkolno-Wychowawczy nr 2 dla </w:t>
      </w:r>
      <w:proofErr w:type="spellStart"/>
      <w:r w:rsidR="003618D4" w:rsidRPr="00F15ABA">
        <w:rPr>
          <w:rFonts w:ascii="Times New Roman" w:eastAsia="SimSun" w:hAnsi="Times New Roman" w:cs="Times New Roman"/>
          <w:b/>
          <w:kern w:val="3"/>
          <w:sz w:val="24"/>
          <w:szCs w:val="24"/>
        </w:rPr>
        <w:t>Niesłyszacych</w:t>
      </w:r>
      <w:proofErr w:type="spellEnd"/>
      <w:r w:rsidR="003618D4" w:rsidRPr="00F15AB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i Słabosłyszących im. Jana </w:t>
      </w:r>
      <w:proofErr w:type="spellStart"/>
      <w:r w:rsidR="003618D4" w:rsidRPr="00F15ABA">
        <w:rPr>
          <w:rFonts w:ascii="Times New Roman" w:eastAsia="SimSun" w:hAnsi="Times New Roman" w:cs="Times New Roman"/>
          <w:b/>
          <w:kern w:val="3"/>
          <w:sz w:val="24"/>
          <w:szCs w:val="24"/>
        </w:rPr>
        <w:t>Siestrzyńskiego</w:t>
      </w:r>
      <w:proofErr w:type="spellEnd"/>
      <w:r w:rsidR="003618D4" w:rsidRPr="00F15AB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w Wejherowie ul. Sobieskiego 277c) oraz ich odw</w:t>
      </w:r>
      <w:r w:rsidR="00CC201C">
        <w:rPr>
          <w:rFonts w:ascii="Times New Roman" w:eastAsia="SimSun" w:hAnsi="Times New Roman" w:cs="Times New Roman"/>
          <w:b/>
          <w:kern w:val="3"/>
          <w:sz w:val="24"/>
          <w:szCs w:val="24"/>
        </w:rPr>
        <w:t>iezienie</w:t>
      </w:r>
      <w:r w:rsidR="003618D4" w:rsidRPr="00F15AB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do miejsca zamieszkania.</w:t>
      </w:r>
    </w:p>
    <w:p w14:paraId="5B9E8C29" w14:textId="0F75290D" w:rsidR="00F15ABA" w:rsidRPr="00DD6AA6" w:rsidRDefault="00DD6AA6" w:rsidP="00DD6AA6">
      <w:pPr>
        <w:pStyle w:val="Akapitzlist"/>
        <w:suppressAutoHyphens/>
        <w:autoSpaceDN w:val="0"/>
        <w:spacing w:after="0" w:line="100" w:lineRule="atLeast"/>
        <w:ind w:left="70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</w:rPr>
        <w:t>S</w:t>
      </w:r>
      <w:r w:rsidR="00F15ABA" w:rsidRPr="00DD6AA6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zacowana ilość uczniów </w:t>
      </w:r>
      <w:r w:rsidR="003D4690">
        <w:rPr>
          <w:rFonts w:ascii="Times New Roman" w:eastAsia="SimSun" w:hAnsi="Times New Roman" w:cs="Times New Roman"/>
          <w:bCs/>
          <w:kern w:val="3"/>
          <w:sz w:val="24"/>
          <w:szCs w:val="24"/>
        </w:rPr>
        <w:t>20</w:t>
      </w:r>
    </w:p>
    <w:p w14:paraId="39F7E091" w14:textId="607917CC" w:rsidR="006178F7" w:rsidRPr="00DD6AA6" w:rsidRDefault="006178F7" w:rsidP="00DD6AA6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D6AA6">
        <w:rPr>
          <w:rFonts w:ascii="Times New Roman" w:eastAsia="SimSun" w:hAnsi="Times New Roman" w:cs="Times New Roman"/>
          <w:kern w:val="3"/>
          <w:sz w:val="24"/>
          <w:szCs w:val="24"/>
        </w:rPr>
        <w:t xml:space="preserve">Dzienna liczba kilometrów wynosi do </w:t>
      </w:r>
      <w:r w:rsidR="003D4690">
        <w:rPr>
          <w:rFonts w:ascii="Times New Roman" w:eastAsia="SimSun" w:hAnsi="Times New Roman" w:cs="Times New Roman"/>
          <w:kern w:val="3"/>
          <w:sz w:val="24"/>
          <w:szCs w:val="24"/>
        </w:rPr>
        <w:t>110</w:t>
      </w:r>
      <w:r w:rsidRPr="00DD6AA6">
        <w:rPr>
          <w:rFonts w:ascii="Times New Roman" w:eastAsia="SimSun" w:hAnsi="Times New Roman" w:cs="Times New Roman"/>
          <w:kern w:val="3"/>
          <w:sz w:val="24"/>
          <w:szCs w:val="24"/>
        </w:rPr>
        <w:t xml:space="preserve"> km (szacunkowa odległość przewozu </w:t>
      </w:r>
    </w:p>
    <w:p w14:paraId="756EFF9A" w14:textId="4C4585AE" w:rsidR="006178F7" w:rsidRPr="00DD6AA6" w:rsidRDefault="006178F7" w:rsidP="00DD6AA6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D6AA6">
        <w:rPr>
          <w:rFonts w:ascii="Times New Roman" w:eastAsia="SimSun" w:hAnsi="Times New Roman" w:cs="Times New Roman"/>
          <w:kern w:val="3"/>
          <w:sz w:val="24"/>
          <w:szCs w:val="24"/>
        </w:rPr>
        <w:t xml:space="preserve">w jedną stronę wynosi </w:t>
      </w:r>
      <w:r w:rsidR="003D4690">
        <w:rPr>
          <w:rFonts w:ascii="Times New Roman" w:eastAsia="SimSun" w:hAnsi="Times New Roman" w:cs="Times New Roman"/>
          <w:kern w:val="3"/>
          <w:sz w:val="24"/>
          <w:szCs w:val="24"/>
        </w:rPr>
        <w:t>55</w:t>
      </w:r>
      <w:r w:rsidRPr="00DD6AA6">
        <w:rPr>
          <w:rFonts w:ascii="Times New Roman" w:eastAsia="SimSun" w:hAnsi="Times New Roman" w:cs="Times New Roman"/>
          <w:kern w:val="3"/>
          <w:sz w:val="24"/>
          <w:szCs w:val="24"/>
        </w:rPr>
        <w:t xml:space="preserve"> km).</w:t>
      </w:r>
    </w:p>
    <w:p w14:paraId="39D11BA7" w14:textId="77777777" w:rsidR="006178F7" w:rsidRPr="00DD6AA6" w:rsidRDefault="006178F7" w:rsidP="00DD6AA6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D6AA6">
        <w:rPr>
          <w:rFonts w:ascii="Times New Roman" w:eastAsia="SimSun" w:hAnsi="Times New Roman" w:cs="Times New Roman"/>
          <w:kern w:val="3"/>
          <w:sz w:val="24"/>
          <w:szCs w:val="24"/>
        </w:rPr>
        <w:t>Kurs odbywa się codziennie, od poniedziałku do piątku, średnio 20 razy w miesiącu;</w:t>
      </w:r>
    </w:p>
    <w:p w14:paraId="019087CB" w14:textId="75FD1766" w:rsidR="006178F7" w:rsidRPr="00DD6AA6" w:rsidRDefault="006178F7" w:rsidP="00DD6AA6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D6AA6">
        <w:rPr>
          <w:rFonts w:ascii="Times New Roman" w:eastAsia="SimSun" w:hAnsi="Times New Roman" w:cs="Times New Roman"/>
          <w:kern w:val="3"/>
          <w:sz w:val="24"/>
          <w:szCs w:val="24"/>
        </w:rPr>
        <w:t xml:space="preserve">Przewidywana łączna liczba dni przewozów w trakcie realizacji umowy wynosi </w:t>
      </w:r>
      <w:r w:rsidR="003D4690">
        <w:rPr>
          <w:rFonts w:ascii="Times New Roman" w:eastAsia="SimSun" w:hAnsi="Times New Roman" w:cs="Times New Roman"/>
          <w:kern w:val="3"/>
          <w:sz w:val="24"/>
          <w:szCs w:val="24"/>
        </w:rPr>
        <w:t>380</w:t>
      </w:r>
      <w:r w:rsidRPr="00DD6AA6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14:paraId="20B6189E" w14:textId="77777777" w:rsidR="006178F7" w:rsidRPr="00696572" w:rsidRDefault="006178F7" w:rsidP="00DD6AA6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D6AA6">
        <w:rPr>
          <w:rFonts w:ascii="Times New Roman" w:eastAsia="SimSun" w:hAnsi="Times New Roman" w:cs="Times New Roman"/>
          <w:kern w:val="3"/>
          <w:sz w:val="24"/>
          <w:szCs w:val="24"/>
        </w:rPr>
        <w:t>dni.</w:t>
      </w:r>
    </w:p>
    <w:p w14:paraId="2440F567" w14:textId="5269AF74" w:rsidR="00AC2BBB" w:rsidRDefault="00AC2BBB" w:rsidP="00AC2BBB">
      <w:pPr>
        <w:pStyle w:val="Akapitzlist"/>
        <w:numPr>
          <w:ilvl w:val="1"/>
          <w:numId w:val="12"/>
        </w:numPr>
        <w:suppressAutoHyphens/>
        <w:autoSpaceDN w:val="0"/>
        <w:spacing w:after="140" w:line="100" w:lineRule="atLeast"/>
        <w:ind w:left="70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B7179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Część nr 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4</w:t>
      </w:r>
      <w:r w:rsidRPr="00B7179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 zamówienia</w:t>
      </w:r>
      <w:r w:rsidRPr="00AC2BB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 </w:t>
      </w:r>
      <w:r w:rsidR="006178F7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–</w:t>
      </w:r>
      <w:r w:rsidRPr="00AC2BB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 </w:t>
      </w:r>
      <w:r w:rsidR="003D04CA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>Przewóz</w:t>
      </w:r>
      <w:r w:rsidR="006178F7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dzieci z niepełnosprawnościami na t</w:t>
      </w:r>
      <w:r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>ras</w:t>
      </w:r>
      <w:r w:rsidR="006178F7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>ie</w:t>
      </w:r>
      <w:r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Nr 4:  Zelewo – Luzino –  </w:t>
      </w:r>
      <w:r w:rsidR="00061705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>Kębłowo - Robakowo</w:t>
      </w:r>
      <w:r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 - </w:t>
      </w:r>
      <w:r w:rsidR="003D04CA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dowóz do placówek oświatowych </w:t>
      </w:r>
      <w:r w:rsidR="006178F7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(Powiatowy Zespół Kształcenia Specjalnego ul. Sobieskiego 279, Ośrodek Szkolno-Wychowawczy nr 2 dla </w:t>
      </w:r>
      <w:proofErr w:type="spellStart"/>
      <w:r w:rsidR="006178F7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>Niesłyszacych</w:t>
      </w:r>
      <w:proofErr w:type="spellEnd"/>
      <w:r w:rsidR="006178F7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i Słabosłyszących im. Jana </w:t>
      </w:r>
      <w:proofErr w:type="spellStart"/>
      <w:r w:rsidR="006178F7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>Siestrzyńskiego</w:t>
      </w:r>
      <w:proofErr w:type="spellEnd"/>
      <w:r w:rsidR="006178F7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w Wejherowie ul. Sobieskiego 277c)</w:t>
      </w:r>
      <w:r w:rsidR="0005675E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oraz ich odw</w:t>
      </w:r>
      <w:r w:rsidR="00CC201C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>iezienie</w:t>
      </w:r>
      <w:r w:rsidR="0005675E" w:rsidRPr="00110AE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do miejsca zamieszkania.</w:t>
      </w:r>
    </w:p>
    <w:p w14:paraId="2515B357" w14:textId="5D89F0BE" w:rsidR="00F15ABA" w:rsidRPr="00DD6AA6" w:rsidRDefault="00DD6AA6" w:rsidP="006178F7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D6AA6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S</w:t>
      </w:r>
      <w:r w:rsidR="00F15ABA" w:rsidRPr="00DD6AA6">
        <w:rPr>
          <w:rFonts w:ascii="Times New Roman" w:eastAsia="SimSun" w:hAnsi="Times New Roman" w:cs="Times New Roman"/>
          <w:kern w:val="3"/>
          <w:sz w:val="24"/>
          <w:szCs w:val="24"/>
        </w:rPr>
        <w:t xml:space="preserve">zacowana ilość uczniów </w:t>
      </w:r>
      <w:r w:rsidR="00C32D52" w:rsidRPr="00DD6AA6">
        <w:rPr>
          <w:rFonts w:ascii="Times New Roman" w:eastAsia="SimSun" w:hAnsi="Times New Roman" w:cs="Times New Roman"/>
          <w:kern w:val="3"/>
          <w:sz w:val="24"/>
          <w:szCs w:val="24"/>
        </w:rPr>
        <w:t>8</w:t>
      </w:r>
    </w:p>
    <w:p w14:paraId="6143D6B9" w14:textId="06028219" w:rsidR="006178F7" w:rsidRPr="00FA3470" w:rsidRDefault="006178F7" w:rsidP="006178F7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D6AA6">
        <w:rPr>
          <w:rFonts w:ascii="Times New Roman" w:eastAsia="SimSun" w:hAnsi="Times New Roman" w:cs="Times New Roman"/>
          <w:kern w:val="3"/>
          <w:sz w:val="24"/>
          <w:szCs w:val="24"/>
        </w:rPr>
        <w:t xml:space="preserve">Dzienna liczba </w:t>
      </w:r>
      <w:r w:rsidRPr="00FA3470">
        <w:rPr>
          <w:rFonts w:ascii="Times New Roman" w:eastAsia="SimSun" w:hAnsi="Times New Roman" w:cs="Times New Roman"/>
          <w:kern w:val="3"/>
          <w:sz w:val="24"/>
          <w:szCs w:val="24"/>
        </w:rPr>
        <w:t xml:space="preserve">kilometrów wynosi do </w:t>
      </w:r>
      <w:r w:rsidR="00C32D52" w:rsidRPr="00FA3470">
        <w:rPr>
          <w:rFonts w:ascii="Times New Roman" w:eastAsia="SimSun" w:hAnsi="Times New Roman" w:cs="Times New Roman"/>
          <w:kern w:val="3"/>
          <w:sz w:val="24"/>
          <w:szCs w:val="24"/>
        </w:rPr>
        <w:t>90</w:t>
      </w:r>
      <w:r w:rsidRPr="00FA3470">
        <w:rPr>
          <w:rFonts w:ascii="Times New Roman" w:eastAsia="SimSun" w:hAnsi="Times New Roman" w:cs="Times New Roman"/>
          <w:kern w:val="3"/>
          <w:sz w:val="24"/>
          <w:szCs w:val="24"/>
        </w:rPr>
        <w:t xml:space="preserve"> km (szacunkowa odległość przewozu </w:t>
      </w:r>
    </w:p>
    <w:p w14:paraId="02916DF9" w14:textId="3B53864D" w:rsidR="006178F7" w:rsidRPr="00FA3470" w:rsidRDefault="006178F7" w:rsidP="006178F7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A3470">
        <w:rPr>
          <w:rFonts w:ascii="Times New Roman" w:eastAsia="SimSun" w:hAnsi="Times New Roman" w:cs="Times New Roman"/>
          <w:kern w:val="3"/>
          <w:sz w:val="24"/>
          <w:szCs w:val="24"/>
        </w:rPr>
        <w:t xml:space="preserve">w jedną stronę wynosi </w:t>
      </w:r>
      <w:r w:rsidR="00C32D52" w:rsidRPr="00FA3470">
        <w:rPr>
          <w:rFonts w:ascii="Times New Roman" w:eastAsia="SimSun" w:hAnsi="Times New Roman" w:cs="Times New Roman"/>
          <w:kern w:val="3"/>
          <w:sz w:val="24"/>
          <w:szCs w:val="24"/>
        </w:rPr>
        <w:t xml:space="preserve">45 </w:t>
      </w:r>
      <w:r w:rsidRPr="00FA3470">
        <w:rPr>
          <w:rFonts w:ascii="Times New Roman" w:eastAsia="SimSun" w:hAnsi="Times New Roman" w:cs="Times New Roman"/>
          <w:kern w:val="3"/>
          <w:sz w:val="24"/>
          <w:szCs w:val="24"/>
        </w:rPr>
        <w:t>km).</w:t>
      </w:r>
    </w:p>
    <w:p w14:paraId="1CE2B519" w14:textId="77777777" w:rsidR="006178F7" w:rsidRPr="00FA3470" w:rsidRDefault="006178F7" w:rsidP="006178F7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A3470">
        <w:rPr>
          <w:rFonts w:ascii="Times New Roman" w:eastAsia="SimSun" w:hAnsi="Times New Roman" w:cs="Times New Roman"/>
          <w:kern w:val="3"/>
          <w:sz w:val="24"/>
          <w:szCs w:val="24"/>
        </w:rPr>
        <w:t>Kurs odbywa się codziennie, od poniedziałku do piątku, średnio 20 razy w miesiącu;</w:t>
      </w:r>
    </w:p>
    <w:p w14:paraId="7A0A8239" w14:textId="6126CF78" w:rsidR="006178F7" w:rsidRPr="00FA3470" w:rsidRDefault="006178F7" w:rsidP="006178F7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A3470">
        <w:rPr>
          <w:rFonts w:ascii="Times New Roman" w:eastAsia="SimSun" w:hAnsi="Times New Roman" w:cs="Times New Roman"/>
          <w:kern w:val="3"/>
          <w:sz w:val="24"/>
          <w:szCs w:val="24"/>
        </w:rPr>
        <w:t xml:space="preserve">Przewidywana łączna liczba dni przewozów w trakcie realizacji umowy wynosi </w:t>
      </w:r>
      <w:r w:rsidR="003D4690" w:rsidRPr="00FA3470">
        <w:rPr>
          <w:rFonts w:ascii="Times New Roman" w:eastAsia="SimSun" w:hAnsi="Times New Roman" w:cs="Times New Roman"/>
          <w:kern w:val="3"/>
          <w:sz w:val="24"/>
          <w:szCs w:val="24"/>
        </w:rPr>
        <w:t>380</w:t>
      </w:r>
    </w:p>
    <w:p w14:paraId="0032AB70" w14:textId="77777777" w:rsidR="006178F7" w:rsidRPr="00FA3470" w:rsidRDefault="006178F7" w:rsidP="006178F7">
      <w:pPr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A3470">
        <w:rPr>
          <w:rFonts w:ascii="Times New Roman" w:eastAsia="SimSun" w:hAnsi="Times New Roman" w:cs="Times New Roman"/>
          <w:kern w:val="3"/>
          <w:sz w:val="24"/>
          <w:szCs w:val="24"/>
        </w:rPr>
        <w:t>dni.</w:t>
      </w:r>
    </w:p>
    <w:bookmarkEnd w:id="0"/>
    <w:p w14:paraId="2EFDEBCE" w14:textId="7BFC13ED" w:rsidR="00D3110A" w:rsidRPr="00FA3470" w:rsidRDefault="00D3110A" w:rsidP="00D3110A">
      <w:pPr>
        <w:numPr>
          <w:ilvl w:val="0"/>
          <w:numId w:val="2"/>
        </w:numPr>
        <w:suppressAutoHyphens/>
        <w:autoSpaceDN w:val="0"/>
        <w:spacing w:after="0" w:line="240" w:lineRule="auto"/>
        <w:ind w:left="303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FA3470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W ramach standardów jakościowych wykonania przedmiotu zamówienia Wykonawca zobowiązany jest w szczególności do:</w:t>
      </w:r>
    </w:p>
    <w:p w14:paraId="03C9BAB9" w14:textId="2A2A29B2" w:rsidR="00FA3470" w:rsidRPr="00FA3470" w:rsidRDefault="00D3110A" w:rsidP="00FA3470">
      <w:pPr>
        <w:pStyle w:val="Akapitzlist"/>
        <w:numPr>
          <w:ilvl w:val="0"/>
          <w:numId w:val="4"/>
        </w:numPr>
        <w:tabs>
          <w:tab w:val="left" w:pos="383"/>
          <w:tab w:val="left" w:pos="1532"/>
          <w:tab w:val="left" w:pos="1614"/>
          <w:tab w:val="left" w:pos="1689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realizowania przedmiotu umowy zgodnie z przepisami prawa, w szczególności </w:t>
      </w:r>
      <w:r w:rsidR="009A375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zgodzie z ustawą z dnia 6 września 2001</w:t>
      </w:r>
      <w:r w:rsidR="00FA3470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r. o transporcie drogowym </w:t>
      </w:r>
      <w:r w:rsidR="00983F1E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(Dz. U. z 202</w:t>
      </w:r>
      <w:r w:rsidR="009C5CCC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FA3470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83F1E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r., poz. </w:t>
      </w:r>
      <w:r w:rsidR="009C5CCC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728</w:t>
      </w:r>
      <w:r w:rsidR="009D57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</w:t>
      </w:r>
      <w:proofErr w:type="spellStart"/>
      <w:r w:rsidR="009D57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późn</w:t>
      </w:r>
      <w:proofErr w:type="spellEnd"/>
      <w:r w:rsidR="009D57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zm.</w:t>
      </w:r>
      <w:r w:rsidR="00FA3470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),</w:t>
      </w:r>
      <w:r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ustawą z dnia 20 czerwca 1997</w:t>
      </w:r>
      <w:r w:rsidR="00FA3470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r. prawo o ruchu drogowym</w:t>
      </w:r>
      <w:r w:rsidR="00983F1E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(Dz. U. z 202</w:t>
      </w:r>
      <w:r w:rsidR="009C5CCC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FA3470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83F1E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r., poz. </w:t>
      </w:r>
      <w:r w:rsidR="009C5CCC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1047</w:t>
      </w:r>
      <w:r w:rsidR="009D57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</w:t>
      </w:r>
      <w:proofErr w:type="spellStart"/>
      <w:r w:rsidR="009D57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późn</w:t>
      </w:r>
      <w:proofErr w:type="spellEnd"/>
      <w:r w:rsidR="009D57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zm.</w:t>
      </w:r>
      <w:r w:rsidR="00983F1E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  <w:bookmarkStart w:id="3" w:name="_Hlk115081411"/>
      <w:r w:rsidR="00FA3470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FA3470" w:rsidRPr="00FA3470">
        <w:rPr>
          <w:rFonts w:ascii="Times New Roman" w:hAnsi="Times New Roman" w:cs="Times New Roman"/>
          <w:sz w:val="24"/>
          <w:szCs w:val="24"/>
        </w:rPr>
        <w:t>ustawą z dnia 15 listopada 1984 r. prawo przewozowe (Dz. U. z 2020 r., poz. 8</w:t>
      </w:r>
      <w:r w:rsidR="009D5766">
        <w:rPr>
          <w:rFonts w:ascii="Times New Roman" w:hAnsi="Times New Roman" w:cs="Times New Roman"/>
          <w:sz w:val="24"/>
          <w:szCs w:val="24"/>
        </w:rPr>
        <w:t xml:space="preserve"> </w:t>
      </w:r>
      <w:r w:rsidR="009D57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</w:t>
      </w:r>
      <w:proofErr w:type="spellStart"/>
      <w:r w:rsidR="009D57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późn</w:t>
      </w:r>
      <w:proofErr w:type="spellEnd"/>
      <w:r w:rsidR="009D57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zm.</w:t>
      </w:r>
      <w:r w:rsidR="00FA3470" w:rsidRPr="00FA3470">
        <w:rPr>
          <w:rFonts w:ascii="Times New Roman" w:hAnsi="Times New Roman" w:cs="Times New Roman"/>
          <w:sz w:val="24"/>
          <w:szCs w:val="24"/>
        </w:rPr>
        <w:t xml:space="preserve">) oraz ustawą z dnia 16 kwietnia 2004 r. o czasie pracy kierowców (Dz. U. z 2024 r., poz. 220). </w:t>
      </w:r>
    </w:p>
    <w:p w14:paraId="42D7EDD5" w14:textId="69202512" w:rsidR="004F41D1" w:rsidRPr="00FA3470" w:rsidRDefault="00E34C80" w:rsidP="004F41D1">
      <w:pPr>
        <w:pStyle w:val="Akapitzlist"/>
        <w:numPr>
          <w:ilvl w:val="0"/>
          <w:numId w:val="4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Zamawiający nie dopuszcza</w:t>
      </w:r>
      <w:r w:rsidR="004F41D1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w przypadku realizacji kilku części zamówienia,</w:t>
      </w:r>
      <w:r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F41D1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możliwości łączenia tras przez Wykonawcę, w celu realizacji przewozu jednym pojazdem,</w:t>
      </w:r>
      <w:bookmarkEnd w:id="3"/>
      <w:r w:rsidR="004F41D1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F41D1" w:rsidRPr="00FA3470">
        <w:rPr>
          <w:rFonts w:ascii="Times New Roman" w:hAnsi="Times New Roman" w:cs="Times New Roman"/>
          <w:sz w:val="24"/>
          <w:szCs w:val="24"/>
        </w:rPr>
        <w:t>Wykonawca zobowiązuje się, że przewozy uczniów realizowane w ramach zawartej z Gmin</w:t>
      </w:r>
      <w:r w:rsidR="00CC201C" w:rsidRPr="00FA3470">
        <w:rPr>
          <w:rFonts w:ascii="Times New Roman" w:hAnsi="Times New Roman" w:cs="Times New Roman"/>
          <w:sz w:val="24"/>
          <w:szCs w:val="24"/>
        </w:rPr>
        <w:t>ą</w:t>
      </w:r>
      <w:r w:rsidR="004F41D1" w:rsidRPr="00FA3470">
        <w:rPr>
          <w:rFonts w:ascii="Times New Roman" w:hAnsi="Times New Roman" w:cs="Times New Roman"/>
          <w:sz w:val="24"/>
          <w:szCs w:val="24"/>
        </w:rPr>
        <w:t xml:space="preserve"> Luzino umowy nie będą łączone ze świadczeniem przez Wykonawcę innych usług, a w szczególności podczas wykonywania przewożenia uczniów Wykonawca nie będzie dokonywał przewozów innych osób niż wskazanych przez Zamawiającego,</w:t>
      </w:r>
    </w:p>
    <w:p w14:paraId="09BE6BC7" w14:textId="281E0CC7" w:rsidR="008D73D3" w:rsidRPr="00FA3470" w:rsidRDefault="008D73D3" w:rsidP="00D3110A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posiadania aktualnej licencji do wykonywania krajowego transportu drogowego </w:t>
      </w:r>
      <w:r w:rsidR="009A375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zakresie przewozu osób, zgodnie z zastosowaniem przepisów ustawy z dnia 6 września 20</w:t>
      </w:r>
      <w:r w:rsidR="009C5CCC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</w:t>
      </w:r>
      <w:r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1r. o transporcie drogowym (Dz. U. z 202</w:t>
      </w:r>
      <w:r w:rsidR="009C5CCC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DB665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r., poz. </w:t>
      </w:r>
      <w:r w:rsidR="009C5CCC"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728</w:t>
      </w:r>
      <w:r w:rsidR="009D57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</w:t>
      </w:r>
      <w:proofErr w:type="spellStart"/>
      <w:r w:rsidR="009D57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późn</w:t>
      </w:r>
      <w:proofErr w:type="spellEnd"/>
      <w:r w:rsidR="009D57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zm.</w:t>
      </w:r>
      <w:r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),</w:t>
      </w:r>
    </w:p>
    <w:p w14:paraId="4EE83BAB" w14:textId="202BF297" w:rsidR="00DD6AA6" w:rsidRDefault="00983F1E" w:rsidP="00983F1E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 w:rsidRPr="00FA34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zapewnienia sprawnych technicznie środków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transportu, pojazdów samochodowych, kierowców z odpowiednimi kwalifikacjami zawodowymi, w tym posiadający</w:t>
      </w:r>
      <w:r w:rsidR="004F41D1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ch</w:t>
      </w:r>
      <w:r w:rsidR="00DB6659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prawo jazdy odpowiedniej kategorii, ważnych badań lekarskich i psychotechnicznych oraz przeszkoleń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w zakresie przepisów BHP, ppoż. oraz w zakresie udzielania pierwszej pomocy medycznej lub przedmedycznej</w:t>
      </w:r>
      <w:r w:rsidR="00E34C80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; </w:t>
      </w:r>
    </w:p>
    <w:p w14:paraId="0E7492C1" w14:textId="31BFF00F" w:rsidR="00983F1E" w:rsidRDefault="00E34C80" w:rsidP="00983F1E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Zamawiający nie jest naczelnym czy centralnym organem administracji państwo</w:t>
      </w:r>
      <w:r w:rsidR="00FB6B97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w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ej, więc nie ma zastosowania art. 68 ust.1 ustawy z dnia 11</w:t>
      </w:r>
      <w:r w:rsidR="00CC201C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stycznia 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2018r. </w:t>
      </w:r>
      <w:r w:rsidR="009A375E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o </w:t>
      </w:r>
      <w:proofErr w:type="spellStart"/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elektromobilno</w:t>
      </w:r>
      <w:r w:rsidR="00FB6B97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ś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ci</w:t>
      </w:r>
      <w:proofErr w:type="spellEnd"/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i paliwach alternatywnych (Dz. U. z 202</w:t>
      </w:r>
      <w:r w:rsidR="009C5CCC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. poz. </w:t>
      </w:r>
      <w:r w:rsidR="009C5CCC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875</w:t>
      </w:r>
      <w:r w:rsidR="00CC201C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ze zm.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). Również nie ma zasto</w:t>
      </w:r>
      <w:r w:rsidR="00FB6B97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so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wania art. 68 ust. 2</w:t>
      </w:r>
      <w:r w:rsidR="00CC201C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tej ustawy, 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gdyż dotyczy on pojazdów wchodzących w skład floty użytkowanych pojazdów w </w:t>
      </w:r>
      <w:r w:rsidR="00FB6B97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obsługującym jednostkę terytorialną urzędzie,</w:t>
      </w:r>
    </w:p>
    <w:p w14:paraId="28D61247" w14:textId="4B15950F" w:rsidR="00D3110A" w:rsidRDefault="00D3110A" w:rsidP="00D3110A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z</w:t>
      </w:r>
      <w:r w:rsidRPr="00D14933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apewnieni</w:t>
      </w:r>
      <w:r w:rsidR="00983F1E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a</w:t>
      </w:r>
      <w:r w:rsidRPr="00D14933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</w:t>
      </w:r>
      <w:r w:rsidR="00CC201C" w:rsidRPr="00D14933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pojazd</w:t>
      </w:r>
      <w:r w:rsidR="00CC201C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ów </w:t>
      </w:r>
      <w:r w:rsidR="00CC201C" w:rsidRPr="00D14933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samochodowy</w:t>
      </w:r>
      <w:r w:rsidR="00CC201C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ch</w:t>
      </w:r>
      <w:r w:rsidR="00CC201C" w:rsidRPr="00D14933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</w:t>
      </w:r>
      <w:r w:rsidR="00983F1E" w:rsidRPr="00D14933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właściwy</w:t>
      </w:r>
      <w:r w:rsidR="00983F1E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ch</w:t>
      </w:r>
      <w:r w:rsidR="00983F1E" w:rsidRPr="00D14933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do przewozu dzieci niepełnosprawnych</w:t>
      </w:r>
      <w:r w:rsidR="00983F1E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</w:t>
      </w:r>
      <w:r w:rsidRPr="00D14933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tj.:</w:t>
      </w:r>
    </w:p>
    <w:p w14:paraId="37880695" w14:textId="3BD1753A" w:rsidR="00D3110A" w:rsidRDefault="00A73997" w:rsidP="00D3110A">
      <w:pPr>
        <w:pStyle w:val="Akapitzlist"/>
        <w:numPr>
          <w:ilvl w:val="1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w</w:t>
      </w:r>
      <w:r w:rsidR="00D3110A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yposażony</w:t>
      </w:r>
      <w:r w:rsidR="00983F1E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ch</w:t>
      </w:r>
      <w:r w:rsidR="00D3110A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w odpowiedni sprzęt ułatwiający wsiadanie i wysiadanie dziecku poruszającemu się na wózku inwalidzkim, tj. np. windy lub najazdu dla wózka inwalidzkiego oraz odpowiednie zabezpieczenie dla przewozu dzieci i wózków oraz pasy do przypinania dzieci znajdujących się na wózkach,</w:t>
      </w:r>
    </w:p>
    <w:p w14:paraId="7258611A" w14:textId="24807E45" w:rsidR="00DD6AA6" w:rsidRDefault="00A73997" w:rsidP="00D3110A">
      <w:pPr>
        <w:pStyle w:val="Akapitzlist"/>
        <w:numPr>
          <w:ilvl w:val="1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z</w:t>
      </w:r>
      <w:r w:rsidR="00D3110A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widocznym oznakowaniem przodu i z tyłu symbolem: przejazd dla osób niepełnosprawnych, zgodnie z art. 58 ustawy z dnia 20 czerwca 1997</w:t>
      </w:r>
      <w:r w:rsidR="00607C02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</w:t>
      </w:r>
      <w:r w:rsidR="009D5766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r.</w:t>
      </w:r>
      <w:r w:rsidR="00D3110A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Prawo </w:t>
      </w:r>
    </w:p>
    <w:p w14:paraId="78716555" w14:textId="4B416EB2" w:rsidR="00D3110A" w:rsidRDefault="00D3110A" w:rsidP="00DD6AA6">
      <w:pPr>
        <w:pStyle w:val="Akapitzlist"/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o</w:t>
      </w:r>
      <w:r w:rsidR="00DD6AA6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ruchu drogowego (Dz.U. z 202</w:t>
      </w:r>
      <w:r w:rsidR="009C5CCC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r. poz. </w:t>
      </w:r>
      <w:r w:rsidR="009C5CCC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1047</w:t>
      </w:r>
      <w:r w:rsidR="009D5766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z </w:t>
      </w:r>
      <w:proofErr w:type="spellStart"/>
      <w:r w:rsidR="009D5766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późn</w:t>
      </w:r>
      <w:proofErr w:type="spellEnd"/>
      <w:r w:rsidR="009D5766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. zm.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),</w:t>
      </w:r>
    </w:p>
    <w:p w14:paraId="31495A9A" w14:textId="46A42033" w:rsidR="00D3110A" w:rsidRDefault="00A73997" w:rsidP="00D3110A">
      <w:pPr>
        <w:pStyle w:val="Akapitzlist"/>
        <w:numPr>
          <w:ilvl w:val="1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n</w:t>
      </w:r>
      <w:r w:rsidR="00D3110A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iebędący</w:t>
      </w:r>
      <w:r w:rsidR="00983F1E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ch</w:t>
      </w:r>
      <w:r w:rsidR="00D3110A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samochodami sanitarnymi, karetkami, którymi transportuje się pacjentów szpitalnych lub osoby dializowane, lub materiał biologiczny; z tym, że Zamawiający nie wyklucza pojazdów zarejestrowanych jako „samochód specjalny – sanitarny – przewóz osób niepełnosprawnych”, które nie służą do transportu pacjentów szpitalnych lub dializowanych, lub materiału biologicznego.</w:t>
      </w:r>
    </w:p>
    <w:p w14:paraId="21741E85" w14:textId="06192D7C" w:rsidR="008D73D3" w:rsidRPr="00D14933" w:rsidRDefault="008D73D3" w:rsidP="00D3110A">
      <w:pPr>
        <w:pStyle w:val="Akapitzlist"/>
        <w:numPr>
          <w:ilvl w:val="1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lastRenderedPageBreak/>
        <w:t>posiadających dokumenty potwierdzające ich ubezpieczenie komunikacyjne od odpowiedzialności cywilnej (OC) oraz od następstw nieszczęśliwych wypadków (NNW).</w:t>
      </w:r>
    </w:p>
    <w:p w14:paraId="66258F00" w14:textId="6837E6FC" w:rsidR="00D3110A" w:rsidRPr="00DD6AA6" w:rsidRDefault="00D3110A" w:rsidP="00D3110A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poinformowania kierowców o konieczności zatrzym</w:t>
      </w:r>
      <w:r w:rsidR="00CC201C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yw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ania samochodów w miejscu możliwie najbliższym budynkowi, w którym zamieszkuje przewożone dziecko </w:t>
      </w:r>
      <w:r w:rsidRPr="00DD6AA6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niepełnosprawne oraz budynkom szkoły/placówki;</w:t>
      </w:r>
    </w:p>
    <w:p w14:paraId="76B0BF2E" w14:textId="43A53B92" w:rsidR="00D3110A" w:rsidRPr="00DD6AA6" w:rsidRDefault="00D3110A" w:rsidP="00D3110A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</w:pPr>
      <w:r w:rsidRPr="00DD6AA6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ustalenia optymalnego rozkładu jazdy/trasy mając na uwadze</w:t>
      </w:r>
      <w:r w:rsidR="00CC201C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,</w:t>
      </w:r>
      <w:r w:rsidRPr="00DD6AA6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jak najkrótszy czas przebywania dziecka w podróży i uwzględniając następujące założenia:</w:t>
      </w:r>
    </w:p>
    <w:p w14:paraId="75A3351A" w14:textId="186C41A8" w:rsidR="00D3110A" w:rsidRDefault="00D3110A" w:rsidP="00D3110A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1097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 w:rsidRPr="00DD6AA6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dziecko powinno być dowiezione do szkoły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w takim czasie, aby było możliwe punktualne rozpoczęcie przez nie zajęć lekcyjnych i zabieranie po ich zakończeniu bez zbędnego oczekiwania,</w:t>
      </w:r>
    </w:p>
    <w:p w14:paraId="11392E25" w14:textId="34EB2AB4" w:rsidR="00D3110A" w:rsidRDefault="00D3110A" w:rsidP="00D3110A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1097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Zamawiający przekaże Wykonawcy</w:t>
      </w:r>
      <w:r w:rsidR="004C06D8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, szczegółowe godziny kursów, 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w dniu </w:t>
      </w:r>
      <w:r w:rsidR="004C06D8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następnym po dniu zawarcia 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umowy. O wszelkich zmianach w godzinach kursów Zamawiający będzie na bieżąco informował Wykonawcę, </w:t>
      </w:r>
      <w:r w:rsidR="00DD6AA6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odpowiednio 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dla każdej części zamówienia,</w:t>
      </w:r>
    </w:p>
    <w:p w14:paraId="028E00D0" w14:textId="63F2ADFC" w:rsidR="00D3110A" w:rsidRDefault="00A73997" w:rsidP="00D3110A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niezwłocznego z</w:t>
      </w:r>
      <w:r w:rsidR="00A053F2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apewnienia, w przypadku awarii pojazdu</w:t>
      </w:r>
      <w:r w:rsidR="004C06D8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lub innych zdarzeń wyłączających pojazd z eksploatacji</w:t>
      </w:r>
      <w:r w:rsidR="00A053F2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, transportu zastępczego</w:t>
      </w:r>
      <w:r w:rsidR="00BE4D90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, spełniającego wymogi techniczne zapewniające uczniom warunki bezpieczeństwa i higieny</w:t>
      </w:r>
      <w:r w:rsidR="00A053F2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, w taki sposób, aby nie powodować opóźnień czasowych kursu i nie powodować nadmiernego (ponad limit miejsc siedzących) zwiększenia liczby przewożonych dzieci,</w:t>
      </w:r>
    </w:p>
    <w:p w14:paraId="19C15DCE" w14:textId="2B694EFC" w:rsidR="00C41ADF" w:rsidRDefault="00C41ADF" w:rsidP="00D3110A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zapewnienia, by w okresie zimowym pojazdy były bezwzględnie wyposażone </w:t>
      </w:r>
      <w:r w:rsidR="009A375E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w ogrzewanie wewnętrzne dla pasażerów,</w:t>
      </w:r>
    </w:p>
    <w:p w14:paraId="5ACABE71" w14:textId="0E7AA15D" w:rsidR="00C41ADF" w:rsidRDefault="00C41ADF" w:rsidP="00D3110A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zapewnienie odpowiedniej dezynfekcji pojazdów,  </w:t>
      </w:r>
    </w:p>
    <w:p w14:paraId="08DFA8AB" w14:textId="4D370830" w:rsidR="00A053F2" w:rsidRDefault="00A053F2" w:rsidP="00D3110A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zapewnienia, niezależnie od miejsca kierowcy, miejsca dla opiekuna przewożonych dzieci</w:t>
      </w:r>
      <w:r w:rsidR="00607C02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, </w:t>
      </w:r>
      <w:r w:rsidR="009D5766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którego 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zapewnia Zamawiający</w:t>
      </w:r>
      <w:r w:rsidR="002E1931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.</w:t>
      </w:r>
    </w:p>
    <w:p w14:paraId="029AD38D" w14:textId="77777777" w:rsidR="005B6850" w:rsidRDefault="005B6850" w:rsidP="005B6850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</w:p>
    <w:p w14:paraId="28E862D2" w14:textId="6874023F" w:rsidR="005B6850" w:rsidRPr="005B6850" w:rsidRDefault="005B6850" w:rsidP="005B685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Wyliczenie ww. zobowiązań Wykonawcy nie ma charakteru zupełnego, nie wyczerpuje zakresu zobowiązań Wykonawcy wynikającego z</w:t>
      </w:r>
      <w:r w:rsidR="00707161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e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</w:t>
      </w:r>
      <w:r w:rsidR="00E720D5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Szczegółowego Opisu Przedmiotu Zamówienia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(oraz zapisów w pozostałych załącznikach przedmiotowego postępowania) </w:t>
      </w:r>
      <w:r w:rsidR="00707161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br/>
      </w:r>
      <w:bookmarkStart w:id="4" w:name="_GoBack"/>
      <w:bookmarkEnd w:id="4"/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i nie może stanowić podstawy do odmowy wykonania przez Wykonawcę czynności nie wymienionych wprost, a niezbędnych do należytego wykonania przedmiotu umowy. </w:t>
      </w:r>
    </w:p>
    <w:p w14:paraId="33CAD6BB" w14:textId="5FE3EFC4" w:rsidR="00A053F2" w:rsidRPr="00272E53" w:rsidRDefault="00A053F2" w:rsidP="00E34C80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</w:p>
    <w:p w14:paraId="7503D48C" w14:textId="3B604C57" w:rsidR="00D3110A" w:rsidRPr="00AC2BBB" w:rsidRDefault="00D3110A" w:rsidP="00696572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sectPr w:rsidR="00D3110A" w:rsidRPr="00AC2B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1C630" w14:textId="77777777" w:rsidR="00AB6B2B" w:rsidRDefault="00AB6B2B" w:rsidP="0072347F">
      <w:pPr>
        <w:spacing w:after="0" w:line="240" w:lineRule="auto"/>
      </w:pPr>
      <w:r>
        <w:separator/>
      </w:r>
    </w:p>
  </w:endnote>
  <w:endnote w:type="continuationSeparator" w:id="0">
    <w:p w14:paraId="176C5E92" w14:textId="77777777" w:rsidR="00AB6B2B" w:rsidRDefault="00AB6B2B" w:rsidP="0072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4B409" w14:textId="77777777" w:rsidR="00AB6B2B" w:rsidRDefault="00AB6B2B" w:rsidP="0072347F">
      <w:pPr>
        <w:spacing w:after="0" w:line="240" w:lineRule="auto"/>
      </w:pPr>
      <w:r>
        <w:separator/>
      </w:r>
    </w:p>
  </w:footnote>
  <w:footnote w:type="continuationSeparator" w:id="0">
    <w:p w14:paraId="116C38F9" w14:textId="77777777" w:rsidR="00AB6B2B" w:rsidRDefault="00AB6B2B" w:rsidP="00723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3759E" w14:textId="7BA41A4C" w:rsidR="00DD6AA6" w:rsidRPr="00DD6AA6" w:rsidRDefault="00DD6AA6" w:rsidP="00DD6AA6">
    <w:pPr>
      <w:pStyle w:val="Nagwek"/>
      <w:jc w:val="right"/>
      <w:rPr>
        <w:rFonts w:ascii="Times New Roman" w:hAnsi="Times New Roman" w:cs="Times New Roman"/>
      </w:rPr>
    </w:pPr>
    <w:r w:rsidRPr="00DD6AA6">
      <w:rPr>
        <w:rFonts w:ascii="Times New Roman" w:hAnsi="Times New Roman" w:cs="Times New Roman"/>
      </w:rPr>
      <w:t>Załącznik nr 4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" w15:restartNumberingAfterBreak="0">
    <w:nsid w:val="0BE33E02"/>
    <w:multiLevelType w:val="hybridMultilevel"/>
    <w:tmpl w:val="ACEC4E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51601"/>
    <w:multiLevelType w:val="multilevel"/>
    <w:tmpl w:val="CA72F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4102D9C"/>
    <w:multiLevelType w:val="hybridMultilevel"/>
    <w:tmpl w:val="CCCE7580"/>
    <w:lvl w:ilvl="0" w:tplc="37FE6B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90D1C"/>
    <w:multiLevelType w:val="hybridMultilevel"/>
    <w:tmpl w:val="2782F1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C77FA3"/>
    <w:multiLevelType w:val="hybridMultilevel"/>
    <w:tmpl w:val="403CB6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D86C322E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E732B"/>
    <w:multiLevelType w:val="hybridMultilevel"/>
    <w:tmpl w:val="24CC2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97D9B"/>
    <w:multiLevelType w:val="hybridMultilevel"/>
    <w:tmpl w:val="DA8E3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E1B9F"/>
    <w:multiLevelType w:val="hybridMultilevel"/>
    <w:tmpl w:val="BACA8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C7D3B"/>
    <w:multiLevelType w:val="multilevel"/>
    <w:tmpl w:val="46B01D1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2BA2944"/>
    <w:multiLevelType w:val="hybridMultilevel"/>
    <w:tmpl w:val="B0D67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E5281"/>
    <w:multiLevelType w:val="hybridMultilevel"/>
    <w:tmpl w:val="D6A64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2675F"/>
    <w:multiLevelType w:val="hybridMultilevel"/>
    <w:tmpl w:val="D4A2F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813D0"/>
    <w:multiLevelType w:val="multilevel"/>
    <w:tmpl w:val="75F6DD3A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decimal"/>
      <w:lvlText w:val="%2)"/>
      <w:lvlJc w:val="right"/>
      <w:pPr>
        <w:ind w:left="1508" w:hanging="174"/>
      </w:pPr>
    </w:lvl>
    <w:lvl w:ilvl="2">
      <w:start w:val="1"/>
      <w:numFmt w:val="decimal"/>
      <w:lvlText w:val="%3."/>
      <w:lvlJc w:val="right"/>
      <w:pPr>
        <w:ind w:left="1191" w:hanging="174"/>
      </w:pPr>
    </w:lvl>
    <w:lvl w:ilvl="3">
      <w:start w:val="1"/>
      <w:numFmt w:val="lowerLetter"/>
      <w:lvlText w:val="%4)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72"/>
    <w:rsid w:val="00031DB0"/>
    <w:rsid w:val="00050E76"/>
    <w:rsid w:val="0005675E"/>
    <w:rsid w:val="00061705"/>
    <w:rsid w:val="000A228F"/>
    <w:rsid w:val="000C5956"/>
    <w:rsid w:val="000E376B"/>
    <w:rsid w:val="000E6BD4"/>
    <w:rsid w:val="000F73F4"/>
    <w:rsid w:val="00110AE6"/>
    <w:rsid w:val="0011107A"/>
    <w:rsid w:val="00122434"/>
    <w:rsid w:val="00272E53"/>
    <w:rsid w:val="002B6E79"/>
    <w:rsid w:val="002E1931"/>
    <w:rsid w:val="003025DC"/>
    <w:rsid w:val="00342496"/>
    <w:rsid w:val="00343D12"/>
    <w:rsid w:val="00347C9D"/>
    <w:rsid w:val="003603E7"/>
    <w:rsid w:val="003618D4"/>
    <w:rsid w:val="003B7E0B"/>
    <w:rsid w:val="003D04CA"/>
    <w:rsid w:val="003D4690"/>
    <w:rsid w:val="003E2A29"/>
    <w:rsid w:val="003F2A44"/>
    <w:rsid w:val="004549A6"/>
    <w:rsid w:val="004703B7"/>
    <w:rsid w:val="00490AD3"/>
    <w:rsid w:val="004C06D8"/>
    <w:rsid w:val="004F41D1"/>
    <w:rsid w:val="00526492"/>
    <w:rsid w:val="00565890"/>
    <w:rsid w:val="00570A42"/>
    <w:rsid w:val="005B23AD"/>
    <w:rsid w:val="005B6850"/>
    <w:rsid w:val="00607C02"/>
    <w:rsid w:val="006178F7"/>
    <w:rsid w:val="0063191A"/>
    <w:rsid w:val="00641EC2"/>
    <w:rsid w:val="006808D7"/>
    <w:rsid w:val="00696572"/>
    <w:rsid w:val="006A2203"/>
    <w:rsid w:val="00707161"/>
    <w:rsid w:val="0072347F"/>
    <w:rsid w:val="0072755D"/>
    <w:rsid w:val="007422BB"/>
    <w:rsid w:val="00745047"/>
    <w:rsid w:val="00766A16"/>
    <w:rsid w:val="0078591B"/>
    <w:rsid w:val="007937A7"/>
    <w:rsid w:val="007A7910"/>
    <w:rsid w:val="007D58FD"/>
    <w:rsid w:val="007E024C"/>
    <w:rsid w:val="007E474E"/>
    <w:rsid w:val="007E5E1C"/>
    <w:rsid w:val="007F5074"/>
    <w:rsid w:val="008034FB"/>
    <w:rsid w:val="00823A13"/>
    <w:rsid w:val="00887C92"/>
    <w:rsid w:val="008D73D3"/>
    <w:rsid w:val="00983F1E"/>
    <w:rsid w:val="009A375E"/>
    <w:rsid w:val="009C51BD"/>
    <w:rsid w:val="009C5CCC"/>
    <w:rsid w:val="009D5766"/>
    <w:rsid w:val="009F7A93"/>
    <w:rsid w:val="00A053F2"/>
    <w:rsid w:val="00A15E04"/>
    <w:rsid w:val="00A6136A"/>
    <w:rsid w:val="00A73997"/>
    <w:rsid w:val="00AA104B"/>
    <w:rsid w:val="00AB6B2B"/>
    <w:rsid w:val="00AC2BBB"/>
    <w:rsid w:val="00AE7E2A"/>
    <w:rsid w:val="00B119EB"/>
    <w:rsid w:val="00B7179B"/>
    <w:rsid w:val="00BE4D90"/>
    <w:rsid w:val="00BE4E41"/>
    <w:rsid w:val="00BF4FED"/>
    <w:rsid w:val="00C25FF6"/>
    <w:rsid w:val="00C32D52"/>
    <w:rsid w:val="00C41ADF"/>
    <w:rsid w:val="00C86809"/>
    <w:rsid w:val="00CC201C"/>
    <w:rsid w:val="00CC240A"/>
    <w:rsid w:val="00CC2B45"/>
    <w:rsid w:val="00D14933"/>
    <w:rsid w:val="00D17A6A"/>
    <w:rsid w:val="00D23449"/>
    <w:rsid w:val="00D3110A"/>
    <w:rsid w:val="00D37FA7"/>
    <w:rsid w:val="00D516CE"/>
    <w:rsid w:val="00D70574"/>
    <w:rsid w:val="00D70A93"/>
    <w:rsid w:val="00DB6659"/>
    <w:rsid w:val="00DD6AA6"/>
    <w:rsid w:val="00DF4F3C"/>
    <w:rsid w:val="00E1381F"/>
    <w:rsid w:val="00E34C80"/>
    <w:rsid w:val="00E61F17"/>
    <w:rsid w:val="00E64EEF"/>
    <w:rsid w:val="00E720D5"/>
    <w:rsid w:val="00EE3D89"/>
    <w:rsid w:val="00F15ABA"/>
    <w:rsid w:val="00F64B85"/>
    <w:rsid w:val="00F77D71"/>
    <w:rsid w:val="00F930F1"/>
    <w:rsid w:val="00F93701"/>
    <w:rsid w:val="00FA3470"/>
    <w:rsid w:val="00FA5022"/>
    <w:rsid w:val="00FB6B97"/>
    <w:rsid w:val="00FF1312"/>
    <w:rsid w:val="00FF56C2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6D30"/>
  <w15:chartTrackingRefBased/>
  <w15:docId w15:val="{21EB644E-FD64-40A5-B898-4E76E7DA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beringIVX">
    <w:name w:val="Numbering IVX"/>
    <w:basedOn w:val="Bezlisty"/>
    <w:rsid w:val="0069657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149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4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4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47F"/>
    <w:rPr>
      <w:vertAlign w:val="superscript"/>
    </w:rPr>
  </w:style>
  <w:style w:type="paragraph" w:styleId="NormalnyWeb">
    <w:name w:val="Normal (Web)"/>
    <w:basedOn w:val="Normalny"/>
    <w:rsid w:val="004F41D1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6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6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6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6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6D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6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AA6"/>
  </w:style>
  <w:style w:type="paragraph" w:styleId="Stopka">
    <w:name w:val="footer"/>
    <w:basedOn w:val="Normalny"/>
    <w:link w:val="StopkaZnak"/>
    <w:uiPriority w:val="99"/>
    <w:unhideWhenUsed/>
    <w:rsid w:val="00DD6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2BD9-854E-43E2-9DDB-CCA67CE6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inwestycje</cp:lastModifiedBy>
  <cp:revision>4</cp:revision>
  <cp:lastPrinted>2024-06-24T10:19:00Z</cp:lastPrinted>
  <dcterms:created xsi:type="dcterms:W3CDTF">2024-07-17T08:34:00Z</dcterms:created>
  <dcterms:modified xsi:type="dcterms:W3CDTF">2024-07-18T06:17:00Z</dcterms:modified>
</cp:coreProperties>
</file>