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23" w:rsidRPr="0032078B" w:rsidRDefault="00734D23" w:rsidP="00734D23">
      <w:pPr>
        <w:jc w:val="center"/>
        <w:rPr>
          <w:rFonts w:ascii="Garamond" w:hAnsi="Garamond"/>
          <w:b/>
          <w:sz w:val="24"/>
          <w:szCs w:val="24"/>
        </w:rPr>
      </w:pPr>
      <w:r w:rsidRPr="0032078B">
        <w:rPr>
          <w:rFonts w:ascii="Garamond" w:hAnsi="Garamond"/>
          <w:b/>
          <w:sz w:val="24"/>
          <w:szCs w:val="24"/>
        </w:rPr>
        <w:t>Szczegółowy opis przedmiotu zamówienia</w:t>
      </w:r>
      <w:r w:rsidR="0032078B">
        <w:rPr>
          <w:rFonts w:ascii="Garamond" w:hAnsi="Garamond"/>
          <w:b/>
          <w:sz w:val="24"/>
          <w:szCs w:val="24"/>
        </w:rPr>
        <w:t xml:space="preserve"> – hełmy strażackie</w:t>
      </w:r>
    </w:p>
    <w:p w:rsidR="00734D23" w:rsidRPr="0032078B" w:rsidRDefault="00734D23" w:rsidP="00734D23">
      <w:pPr>
        <w:rPr>
          <w:rFonts w:ascii="Garamond" w:hAnsi="Garamond"/>
          <w:sz w:val="24"/>
          <w:szCs w:val="24"/>
        </w:rPr>
      </w:pPr>
    </w:p>
    <w:p w:rsidR="0032078B" w:rsidRDefault="0032078B" w:rsidP="0032078B">
      <w:pPr>
        <w:jc w:val="both"/>
        <w:rPr>
          <w:rFonts w:ascii="Garamond" w:hAnsi="Garamond"/>
          <w:sz w:val="28"/>
          <w:szCs w:val="24"/>
        </w:rPr>
      </w:pP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 xml:space="preserve">- Hełm strażacki wykonany zgodnie z wymaganiami </w:t>
      </w:r>
      <w:proofErr w:type="spellStart"/>
      <w:r w:rsidRPr="0032078B">
        <w:rPr>
          <w:rFonts w:ascii="Garamond" w:hAnsi="Garamond"/>
          <w:sz w:val="28"/>
          <w:szCs w:val="24"/>
        </w:rPr>
        <w:t>techniczno</w:t>
      </w:r>
      <w:proofErr w:type="spellEnd"/>
      <w:r w:rsidRPr="0032078B">
        <w:rPr>
          <w:rFonts w:ascii="Garamond" w:hAnsi="Garamond"/>
          <w:sz w:val="28"/>
          <w:szCs w:val="24"/>
        </w:rPr>
        <w:t xml:space="preserve"> - użytkowymi pkt. 1.10.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 xml:space="preserve">(Hełmy strażackie) Rozporządzenia Ministra Spraw Wewnętrznych i Administracji </w:t>
      </w:r>
      <w:r>
        <w:rPr>
          <w:rFonts w:ascii="Garamond" w:hAnsi="Garamond"/>
          <w:sz w:val="28"/>
          <w:szCs w:val="24"/>
        </w:rPr>
        <w:br/>
      </w:r>
      <w:r w:rsidRPr="0032078B">
        <w:rPr>
          <w:rFonts w:ascii="Garamond" w:hAnsi="Garamond"/>
          <w:sz w:val="28"/>
          <w:szCs w:val="24"/>
        </w:rPr>
        <w:t>z dnia 20</w:t>
      </w:r>
      <w:r>
        <w:rPr>
          <w:rFonts w:ascii="Garamond" w:hAnsi="Garamond"/>
          <w:sz w:val="28"/>
          <w:szCs w:val="24"/>
        </w:rPr>
        <w:t xml:space="preserve"> </w:t>
      </w:r>
      <w:r w:rsidRPr="0032078B">
        <w:rPr>
          <w:rFonts w:ascii="Garamond" w:hAnsi="Garamond"/>
          <w:sz w:val="28"/>
          <w:szCs w:val="24"/>
        </w:rPr>
        <w:t>czerwca 2007 r. (Dz. U. z 2007 r. nr 143. poz. 1002).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Oznaczony zgodnie z § 17 Rozporządzenia MSWiA z dnia 20 czerwca 2007 r.</w:t>
      </w:r>
      <w:r w:rsidR="00B41D2F">
        <w:rPr>
          <w:rFonts w:ascii="Garamond" w:hAnsi="Garamond"/>
          <w:sz w:val="28"/>
          <w:szCs w:val="24"/>
        </w:rPr>
        <w:br/>
      </w:r>
      <w:r w:rsidRPr="0032078B">
        <w:rPr>
          <w:rFonts w:ascii="Garamond" w:hAnsi="Garamond"/>
          <w:sz w:val="28"/>
          <w:szCs w:val="24"/>
        </w:rPr>
        <w:t>(Dz. U. z</w:t>
      </w:r>
      <w:r>
        <w:rPr>
          <w:rFonts w:ascii="Garamond" w:hAnsi="Garamond"/>
          <w:sz w:val="28"/>
          <w:szCs w:val="24"/>
        </w:rPr>
        <w:t xml:space="preserve"> </w:t>
      </w:r>
      <w:r w:rsidRPr="0032078B">
        <w:rPr>
          <w:rFonts w:ascii="Garamond" w:hAnsi="Garamond"/>
          <w:sz w:val="28"/>
          <w:szCs w:val="24"/>
        </w:rPr>
        <w:t>2007 r. Nr.143 poz.1002).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Hełm powinien spełniać wymagania PN-EN 443:2008.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Hełm powinien spełniać wymagania zasadnicze dla środków ochrony indywidualnej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potwierdzone deklaracją zgodności WE.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Skorupa hełmu powinna być gładka, bez ostrych załamań, boczna krawędź skorupy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schodząca w kierunku uszu.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Powinien być wyposażony w osłonę karku, osłonę oczu i twarzy.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Osłona karku wykonana ze skóry, tkaniny lub tkaniny metalizowanej, chroniąca kark oraz</w:t>
      </w:r>
      <w:r>
        <w:rPr>
          <w:rFonts w:ascii="Garamond" w:hAnsi="Garamond"/>
          <w:sz w:val="28"/>
          <w:szCs w:val="24"/>
        </w:rPr>
        <w:t xml:space="preserve"> </w:t>
      </w:r>
      <w:r w:rsidRPr="0032078B">
        <w:rPr>
          <w:rFonts w:ascii="Garamond" w:hAnsi="Garamond"/>
          <w:sz w:val="28"/>
          <w:szCs w:val="24"/>
        </w:rPr>
        <w:t>szyję</w:t>
      </w:r>
      <w:r w:rsidR="006C009D">
        <w:rPr>
          <w:rFonts w:ascii="Garamond" w:hAnsi="Garamond"/>
          <w:sz w:val="28"/>
          <w:szCs w:val="24"/>
        </w:rPr>
        <w:t>.</w:t>
      </w:r>
      <w:bookmarkStart w:id="0" w:name="_GoBack"/>
      <w:bookmarkEnd w:id="0"/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Osłona twarzy, mocowana do hełmu wewnątrz skorupy, po opuszczeniu musi sięgać co</w:t>
      </w:r>
      <w:r>
        <w:rPr>
          <w:rFonts w:ascii="Garamond" w:hAnsi="Garamond"/>
          <w:sz w:val="28"/>
          <w:szCs w:val="24"/>
        </w:rPr>
        <w:t xml:space="preserve"> </w:t>
      </w:r>
      <w:r w:rsidRPr="0032078B">
        <w:rPr>
          <w:rFonts w:ascii="Garamond" w:hAnsi="Garamond"/>
          <w:sz w:val="28"/>
          <w:szCs w:val="24"/>
        </w:rPr>
        <w:t>najmniej do linii dolnej krawędzi ust użytkownika.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 xml:space="preserve">- Więźba z regulacją </w:t>
      </w:r>
      <w:r w:rsidR="00EA0406">
        <w:rPr>
          <w:rFonts w:ascii="Garamond" w:hAnsi="Garamond"/>
          <w:sz w:val="28"/>
          <w:szCs w:val="24"/>
        </w:rPr>
        <w:t xml:space="preserve">w przedziale </w:t>
      </w:r>
      <w:r w:rsidRPr="0032078B">
        <w:rPr>
          <w:rFonts w:ascii="Garamond" w:hAnsi="Garamond"/>
          <w:sz w:val="28"/>
          <w:szCs w:val="24"/>
        </w:rPr>
        <w:t xml:space="preserve">od </w:t>
      </w:r>
      <w:r w:rsidR="00EA0406">
        <w:rPr>
          <w:rFonts w:ascii="Garamond" w:hAnsi="Garamond"/>
          <w:sz w:val="28"/>
          <w:szCs w:val="24"/>
        </w:rPr>
        <w:t>490</w:t>
      </w:r>
      <w:r w:rsidRPr="0032078B">
        <w:rPr>
          <w:rFonts w:ascii="Garamond" w:hAnsi="Garamond"/>
          <w:sz w:val="28"/>
          <w:szCs w:val="24"/>
        </w:rPr>
        <w:t xml:space="preserve"> mm do 6</w:t>
      </w:r>
      <w:r w:rsidR="00EA0406">
        <w:rPr>
          <w:rFonts w:ascii="Garamond" w:hAnsi="Garamond"/>
          <w:sz w:val="28"/>
          <w:szCs w:val="24"/>
        </w:rPr>
        <w:t>7</w:t>
      </w:r>
      <w:r w:rsidRPr="0032078B">
        <w:rPr>
          <w:rFonts w:ascii="Garamond" w:hAnsi="Garamond"/>
          <w:sz w:val="28"/>
          <w:szCs w:val="24"/>
        </w:rPr>
        <w:t>0 mm.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 xml:space="preserve">- Hełm strażacki musi mieć możliwość współpracy z aparatami oddechowymi np. </w:t>
      </w:r>
      <w:proofErr w:type="spellStart"/>
      <w:r w:rsidRPr="0032078B">
        <w:rPr>
          <w:rFonts w:ascii="Garamond" w:hAnsi="Garamond"/>
          <w:sz w:val="28"/>
          <w:szCs w:val="24"/>
        </w:rPr>
        <w:t>Fenzy</w:t>
      </w:r>
      <w:proofErr w:type="spellEnd"/>
      <w:r w:rsidRPr="0032078B">
        <w:rPr>
          <w:rFonts w:ascii="Garamond" w:hAnsi="Garamond"/>
          <w:sz w:val="28"/>
          <w:szCs w:val="24"/>
        </w:rPr>
        <w:t>,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proofErr w:type="spellStart"/>
      <w:r w:rsidRPr="0032078B">
        <w:rPr>
          <w:rFonts w:ascii="Garamond" w:hAnsi="Garamond"/>
          <w:sz w:val="28"/>
          <w:szCs w:val="24"/>
        </w:rPr>
        <w:t>Drager</w:t>
      </w:r>
      <w:proofErr w:type="spellEnd"/>
      <w:r w:rsidRPr="0032078B">
        <w:rPr>
          <w:rFonts w:ascii="Garamond" w:hAnsi="Garamond"/>
          <w:sz w:val="28"/>
          <w:szCs w:val="24"/>
        </w:rPr>
        <w:t xml:space="preserve"> i </w:t>
      </w:r>
      <w:proofErr w:type="spellStart"/>
      <w:r w:rsidRPr="0032078B">
        <w:rPr>
          <w:rFonts w:ascii="Garamond" w:hAnsi="Garamond"/>
          <w:sz w:val="28"/>
          <w:szCs w:val="24"/>
        </w:rPr>
        <w:t>Auer</w:t>
      </w:r>
      <w:proofErr w:type="spellEnd"/>
      <w:r w:rsidRPr="0032078B">
        <w:rPr>
          <w:rFonts w:ascii="Garamond" w:hAnsi="Garamond"/>
          <w:sz w:val="28"/>
          <w:szCs w:val="24"/>
        </w:rPr>
        <w:t>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</w:t>
      </w:r>
      <w:r w:rsidR="0007155C">
        <w:rPr>
          <w:rFonts w:ascii="Garamond" w:hAnsi="Garamond"/>
          <w:sz w:val="28"/>
          <w:szCs w:val="24"/>
        </w:rPr>
        <w:t xml:space="preserve"> </w:t>
      </w:r>
      <w:r w:rsidRPr="0032078B">
        <w:rPr>
          <w:rFonts w:ascii="Garamond" w:hAnsi="Garamond"/>
          <w:sz w:val="28"/>
          <w:szCs w:val="24"/>
        </w:rPr>
        <w:t xml:space="preserve">Hełm strażacki </w:t>
      </w:r>
      <w:r w:rsidR="00213C44">
        <w:rPr>
          <w:rFonts w:ascii="Garamond" w:hAnsi="Garamond"/>
          <w:sz w:val="28"/>
          <w:szCs w:val="24"/>
        </w:rPr>
        <w:t xml:space="preserve">musi być wyposażony w latarkę </w:t>
      </w:r>
      <w:proofErr w:type="spellStart"/>
      <w:r w:rsidR="00213C44">
        <w:rPr>
          <w:rFonts w:ascii="Garamond" w:hAnsi="Garamond"/>
          <w:sz w:val="28"/>
          <w:szCs w:val="24"/>
        </w:rPr>
        <w:t>nahełmową</w:t>
      </w:r>
      <w:proofErr w:type="spellEnd"/>
      <w:r w:rsidR="00213C44">
        <w:rPr>
          <w:rFonts w:ascii="Garamond" w:hAnsi="Garamond"/>
          <w:sz w:val="28"/>
          <w:szCs w:val="24"/>
        </w:rPr>
        <w:t xml:space="preserve"> z możliwością</w:t>
      </w:r>
      <w:r w:rsidR="00AA5C66">
        <w:rPr>
          <w:rFonts w:ascii="Garamond" w:hAnsi="Garamond"/>
          <w:sz w:val="28"/>
          <w:szCs w:val="24"/>
        </w:rPr>
        <w:t xml:space="preserve"> szybkiego</w:t>
      </w:r>
      <w:r w:rsidR="00213C44">
        <w:rPr>
          <w:rFonts w:ascii="Garamond" w:hAnsi="Garamond"/>
          <w:sz w:val="28"/>
          <w:szCs w:val="24"/>
        </w:rPr>
        <w:t xml:space="preserve"> demontażu.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-Hełm strażacki musi być przystosowany do współpracy z systemami bezprzewodowymi.</w:t>
      </w:r>
    </w:p>
    <w:p w:rsidR="0007155C" w:rsidRDefault="0007155C" w:rsidP="0032078B">
      <w:pPr>
        <w:jc w:val="both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-Hełm strażacki musi być wyposażony w okularu przyciemniane.</w:t>
      </w:r>
    </w:p>
    <w:p w:rsidR="0007155C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Kolor skorupy: czerwony.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Wszystkie użyte materiały muszą być w gatunku I.</w:t>
      </w:r>
    </w:p>
    <w:p w:rsidR="00AA5C66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Okres używalności - do technicznego zużycia.</w:t>
      </w:r>
    </w:p>
    <w:p w:rsidR="0032078B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- Okres gwarancji: na skorupę hełmu min. 120 m-ce, oraz na pozostałe wyposażenie min. 24</w:t>
      </w:r>
      <w:r>
        <w:rPr>
          <w:rFonts w:ascii="Garamond" w:hAnsi="Garamond"/>
          <w:sz w:val="28"/>
          <w:szCs w:val="24"/>
        </w:rPr>
        <w:t xml:space="preserve"> </w:t>
      </w:r>
      <w:r w:rsidRPr="0032078B">
        <w:rPr>
          <w:rFonts w:ascii="Garamond" w:hAnsi="Garamond"/>
          <w:sz w:val="28"/>
          <w:szCs w:val="24"/>
        </w:rPr>
        <w:t>m-ce.</w:t>
      </w:r>
    </w:p>
    <w:p w:rsidR="00D21830" w:rsidRPr="0032078B" w:rsidRDefault="0032078B" w:rsidP="0032078B">
      <w:pPr>
        <w:jc w:val="both"/>
        <w:rPr>
          <w:rFonts w:ascii="Garamond" w:hAnsi="Garamond"/>
          <w:sz w:val="28"/>
          <w:szCs w:val="24"/>
        </w:rPr>
      </w:pPr>
      <w:r w:rsidRPr="0032078B">
        <w:rPr>
          <w:rFonts w:ascii="Garamond" w:hAnsi="Garamond"/>
          <w:sz w:val="28"/>
          <w:szCs w:val="24"/>
        </w:rPr>
        <w:t>Do oferty należy aktualne świadectwo dopuszczenia do użytkowania, wydane przez CNBOP</w:t>
      </w:r>
    </w:p>
    <w:sectPr w:rsidR="00D21830" w:rsidRPr="0032078B" w:rsidSect="00734D23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C8" w:rsidRDefault="005436C8" w:rsidP="00F210DA">
      <w:r>
        <w:separator/>
      </w:r>
    </w:p>
  </w:endnote>
  <w:endnote w:type="continuationSeparator" w:id="0">
    <w:p w:rsidR="005436C8" w:rsidRDefault="005436C8" w:rsidP="00F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C8" w:rsidRDefault="005436C8" w:rsidP="00F210DA">
      <w:r>
        <w:separator/>
      </w:r>
    </w:p>
  </w:footnote>
  <w:footnote w:type="continuationSeparator" w:id="0">
    <w:p w:rsidR="005436C8" w:rsidRDefault="005436C8" w:rsidP="00F2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D23" w:rsidRPr="00734D23" w:rsidRDefault="00734D23" w:rsidP="00734D23">
    <w:pPr>
      <w:pStyle w:val="Nagwek"/>
      <w:jc w:val="right"/>
      <w:rPr>
        <w:rFonts w:ascii="Garamond" w:hAnsi="Garamond"/>
        <w:sz w:val="24"/>
        <w:lang w:val="pl-PL"/>
      </w:rPr>
    </w:pPr>
    <w:r w:rsidRPr="00734D23">
      <w:rPr>
        <w:rFonts w:ascii="Garamond" w:hAnsi="Garamond"/>
        <w:sz w:val="24"/>
        <w:lang w:val="pl-PL"/>
      </w:rPr>
      <w:t xml:space="preserve">Załącznik nr </w:t>
    </w:r>
    <w:r w:rsidR="0032078B">
      <w:rPr>
        <w:rFonts w:ascii="Garamond" w:hAnsi="Garamond"/>
        <w:sz w:val="24"/>
        <w:lang w:val="pl-PL"/>
      </w:rPr>
      <w:t>2</w:t>
    </w:r>
    <w:r w:rsidRPr="00734D23">
      <w:rPr>
        <w:rFonts w:ascii="Garamond" w:hAnsi="Garamond"/>
        <w:sz w:val="24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873"/>
    <w:multiLevelType w:val="hybridMultilevel"/>
    <w:tmpl w:val="068A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FFD"/>
    <w:multiLevelType w:val="hybridMultilevel"/>
    <w:tmpl w:val="1898C0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E6F32"/>
    <w:multiLevelType w:val="hybridMultilevel"/>
    <w:tmpl w:val="22E89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3C6"/>
    <w:multiLevelType w:val="hybridMultilevel"/>
    <w:tmpl w:val="7D6061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829"/>
    <w:multiLevelType w:val="hybridMultilevel"/>
    <w:tmpl w:val="732C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CBE"/>
    <w:multiLevelType w:val="hybridMultilevel"/>
    <w:tmpl w:val="A46C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0308"/>
    <w:multiLevelType w:val="hybridMultilevel"/>
    <w:tmpl w:val="D3E21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1734"/>
    <w:multiLevelType w:val="hybridMultilevel"/>
    <w:tmpl w:val="C27CA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ED6"/>
    <w:multiLevelType w:val="hybridMultilevel"/>
    <w:tmpl w:val="5FFE2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07A"/>
    <w:multiLevelType w:val="hybridMultilevel"/>
    <w:tmpl w:val="20E43FFE"/>
    <w:lvl w:ilvl="0" w:tplc="FDEE59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17A2"/>
    <w:multiLevelType w:val="hybridMultilevel"/>
    <w:tmpl w:val="B47C6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0B83"/>
    <w:multiLevelType w:val="hybridMultilevel"/>
    <w:tmpl w:val="A54CD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952B8"/>
    <w:multiLevelType w:val="hybridMultilevel"/>
    <w:tmpl w:val="3728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60513"/>
    <w:multiLevelType w:val="hybridMultilevel"/>
    <w:tmpl w:val="34A89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052F2"/>
    <w:multiLevelType w:val="hybridMultilevel"/>
    <w:tmpl w:val="97809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23CE"/>
    <w:multiLevelType w:val="hybridMultilevel"/>
    <w:tmpl w:val="95683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5097A"/>
    <w:multiLevelType w:val="hybridMultilevel"/>
    <w:tmpl w:val="7AFC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B6DB2"/>
    <w:multiLevelType w:val="hybridMultilevel"/>
    <w:tmpl w:val="1AFE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31CB"/>
    <w:multiLevelType w:val="hybridMultilevel"/>
    <w:tmpl w:val="04F2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0EFE"/>
    <w:multiLevelType w:val="hybridMultilevel"/>
    <w:tmpl w:val="35F0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83C77"/>
    <w:multiLevelType w:val="hybridMultilevel"/>
    <w:tmpl w:val="E866195C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16"/>
  </w:num>
  <w:num w:numId="13">
    <w:abstractNumId w:val="4"/>
  </w:num>
  <w:num w:numId="14">
    <w:abstractNumId w:val="14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3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65"/>
    <w:rsid w:val="0007155C"/>
    <w:rsid w:val="00074796"/>
    <w:rsid w:val="00085403"/>
    <w:rsid w:val="000A2CD7"/>
    <w:rsid w:val="000A3DEF"/>
    <w:rsid w:val="000D07D7"/>
    <w:rsid w:val="000D376D"/>
    <w:rsid w:val="000D3BC3"/>
    <w:rsid w:val="00137371"/>
    <w:rsid w:val="00143DB9"/>
    <w:rsid w:val="0017431C"/>
    <w:rsid w:val="001B7F2C"/>
    <w:rsid w:val="001D7E69"/>
    <w:rsid w:val="00203A9C"/>
    <w:rsid w:val="00213C44"/>
    <w:rsid w:val="00291589"/>
    <w:rsid w:val="002D6CFA"/>
    <w:rsid w:val="002F675F"/>
    <w:rsid w:val="00312EEA"/>
    <w:rsid w:val="0032078B"/>
    <w:rsid w:val="0036589D"/>
    <w:rsid w:val="003B12A1"/>
    <w:rsid w:val="003B5B65"/>
    <w:rsid w:val="003C3613"/>
    <w:rsid w:val="003D3FF8"/>
    <w:rsid w:val="003D5F03"/>
    <w:rsid w:val="00442265"/>
    <w:rsid w:val="0045724B"/>
    <w:rsid w:val="0045793B"/>
    <w:rsid w:val="004672F3"/>
    <w:rsid w:val="004A242F"/>
    <w:rsid w:val="004B42A9"/>
    <w:rsid w:val="004B5236"/>
    <w:rsid w:val="004E0027"/>
    <w:rsid w:val="004F7256"/>
    <w:rsid w:val="005415D4"/>
    <w:rsid w:val="005436C8"/>
    <w:rsid w:val="0055562A"/>
    <w:rsid w:val="00574159"/>
    <w:rsid w:val="00595A6B"/>
    <w:rsid w:val="006459DE"/>
    <w:rsid w:val="006603DA"/>
    <w:rsid w:val="00676204"/>
    <w:rsid w:val="006C009D"/>
    <w:rsid w:val="006C088F"/>
    <w:rsid w:val="006C24EF"/>
    <w:rsid w:val="006F565F"/>
    <w:rsid w:val="00704289"/>
    <w:rsid w:val="00734D23"/>
    <w:rsid w:val="00741097"/>
    <w:rsid w:val="00754EFA"/>
    <w:rsid w:val="00780AA4"/>
    <w:rsid w:val="00782D4A"/>
    <w:rsid w:val="007929D2"/>
    <w:rsid w:val="007D7E11"/>
    <w:rsid w:val="00874413"/>
    <w:rsid w:val="00890E95"/>
    <w:rsid w:val="008A2386"/>
    <w:rsid w:val="008A5898"/>
    <w:rsid w:val="008C7809"/>
    <w:rsid w:val="00931097"/>
    <w:rsid w:val="009651F4"/>
    <w:rsid w:val="00996605"/>
    <w:rsid w:val="009A1DB2"/>
    <w:rsid w:val="00A14CBE"/>
    <w:rsid w:val="00A32036"/>
    <w:rsid w:val="00A77DBF"/>
    <w:rsid w:val="00A84F71"/>
    <w:rsid w:val="00A970C2"/>
    <w:rsid w:val="00AA5C66"/>
    <w:rsid w:val="00AC2A4A"/>
    <w:rsid w:val="00B05546"/>
    <w:rsid w:val="00B10597"/>
    <w:rsid w:val="00B41D2F"/>
    <w:rsid w:val="00B44403"/>
    <w:rsid w:val="00B53A37"/>
    <w:rsid w:val="00B612AA"/>
    <w:rsid w:val="00B71976"/>
    <w:rsid w:val="00BF6C57"/>
    <w:rsid w:val="00D21830"/>
    <w:rsid w:val="00DE2C94"/>
    <w:rsid w:val="00E35D3E"/>
    <w:rsid w:val="00E51943"/>
    <w:rsid w:val="00E6234C"/>
    <w:rsid w:val="00E75CE7"/>
    <w:rsid w:val="00E81D28"/>
    <w:rsid w:val="00EA0406"/>
    <w:rsid w:val="00EA432B"/>
    <w:rsid w:val="00EE409B"/>
    <w:rsid w:val="00EF4004"/>
    <w:rsid w:val="00F210DA"/>
    <w:rsid w:val="00F34920"/>
    <w:rsid w:val="00F441D0"/>
    <w:rsid w:val="00F961B1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8539"/>
  <w15:chartTrackingRefBased/>
  <w15:docId w15:val="{D2ABEE99-AF07-4C6E-8CCA-DA2A65C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41097"/>
    <w:rPr>
      <w:rFonts w:ascii="Times New Roman" w:hAnsi="Times New Roman" w:cs="Times New Roman" w:hint="default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1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210DA"/>
    <w:rPr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21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210DA"/>
    <w:rPr>
      <w:kern w:val="3"/>
      <w:sz w:val="22"/>
      <w:szCs w:val="22"/>
    </w:rPr>
  </w:style>
  <w:style w:type="paragraph" w:customStyle="1" w:styleId="Style1">
    <w:name w:val="Style1"/>
    <w:basedOn w:val="Normalny"/>
    <w:rsid w:val="00F210DA"/>
    <w:pPr>
      <w:overflowPunct/>
      <w:autoSpaceDN/>
      <w:spacing w:line="283" w:lineRule="exact"/>
      <w:jc w:val="center"/>
      <w:textAlignment w:val="auto"/>
    </w:pPr>
    <w:rPr>
      <w:rFonts w:ascii="Times New Roman" w:hAnsi="Times New Roman" w:cs="Calibri"/>
      <w:kern w:val="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9DE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E0027"/>
    <w:pPr>
      <w:widowControl/>
      <w:suppressAutoHyphens w:val="0"/>
      <w:overflowPunct/>
      <w:autoSpaceDE/>
      <w:autoSpaceDN/>
      <w:textAlignment w:val="auto"/>
    </w:pPr>
    <w:rPr>
      <w:rFonts w:ascii="TimesNewRomanPS" w:hAnsi="TimesNewRomanPS"/>
      <w:color w:val="000000"/>
      <w:kern w:val="0"/>
      <w:sz w:val="24"/>
      <w:szCs w:val="20"/>
      <w:lang w:val="cs-CZ"/>
    </w:rPr>
  </w:style>
  <w:style w:type="character" w:customStyle="1" w:styleId="TekstpodstawowyZnak">
    <w:name w:val="Tekst podstawowy Znak"/>
    <w:link w:val="Tekstpodstawowy"/>
    <w:semiHidden/>
    <w:rsid w:val="004E0027"/>
    <w:rPr>
      <w:rFonts w:ascii="TimesNewRomanPS" w:hAnsi="TimesNewRomanPS"/>
      <w:color w:val="000000"/>
      <w:sz w:val="24"/>
      <w:lang w:val="cs-CZ"/>
    </w:rPr>
  </w:style>
  <w:style w:type="table" w:styleId="Tabela-Siatka">
    <w:name w:val="Table Grid"/>
    <w:basedOn w:val="Standardowy"/>
    <w:uiPriority w:val="59"/>
    <w:rsid w:val="0073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FF47-ADC7-48D6-B390-2930AE86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Brachowicz</dc:creator>
  <cp:keywords/>
  <cp:lastModifiedBy>Patryk Kaczor</cp:lastModifiedBy>
  <cp:revision>7</cp:revision>
  <cp:lastPrinted>2021-07-21T10:42:00Z</cp:lastPrinted>
  <dcterms:created xsi:type="dcterms:W3CDTF">2022-07-19T11:45:00Z</dcterms:created>
  <dcterms:modified xsi:type="dcterms:W3CDTF">2023-07-20T11:37:00Z</dcterms:modified>
</cp:coreProperties>
</file>