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3DE" w14:textId="4A84C2EE" w:rsidR="00660374" w:rsidRPr="007642AD" w:rsidRDefault="005F1F48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  <w:r w:rsidRPr="007642AD">
        <w:rPr>
          <w:rFonts w:ascii="Open Sans" w:hAnsi="Open Sans" w:cs="Open Sans"/>
          <w:iCs/>
          <w:sz w:val="20"/>
          <w:szCs w:val="20"/>
        </w:rPr>
        <w:t xml:space="preserve">Koszalin, </w:t>
      </w:r>
      <w:r w:rsidR="00017ABD">
        <w:rPr>
          <w:rFonts w:ascii="Open Sans" w:hAnsi="Open Sans" w:cs="Open Sans"/>
          <w:iCs/>
          <w:sz w:val="20"/>
          <w:szCs w:val="20"/>
        </w:rPr>
        <w:t>21</w:t>
      </w:r>
      <w:r w:rsidR="00776753" w:rsidRPr="007642AD">
        <w:rPr>
          <w:rFonts w:ascii="Open Sans" w:hAnsi="Open Sans" w:cs="Open Sans"/>
          <w:iCs/>
          <w:sz w:val="20"/>
          <w:szCs w:val="20"/>
        </w:rPr>
        <w:t>.06</w:t>
      </w:r>
      <w:r w:rsidR="001643A0" w:rsidRPr="007642AD">
        <w:rPr>
          <w:rFonts w:ascii="Open Sans" w:hAnsi="Open Sans" w:cs="Open Sans"/>
          <w:iCs/>
          <w:sz w:val="20"/>
          <w:szCs w:val="20"/>
        </w:rPr>
        <w:t>.2021</w:t>
      </w:r>
      <w:r w:rsidR="008536CD" w:rsidRPr="007642AD">
        <w:rPr>
          <w:rFonts w:ascii="Open Sans" w:hAnsi="Open Sans" w:cs="Open Sans"/>
          <w:iCs/>
          <w:sz w:val="20"/>
          <w:szCs w:val="20"/>
        </w:rPr>
        <w:t xml:space="preserve"> </w:t>
      </w:r>
      <w:r w:rsidR="001643A0" w:rsidRPr="007642AD">
        <w:rPr>
          <w:rFonts w:ascii="Open Sans" w:hAnsi="Open Sans" w:cs="Open Sans"/>
          <w:iCs/>
          <w:sz w:val="20"/>
          <w:szCs w:val="20"/>
        </w:rPr>
        <w:t>r.</w:t>
      </w:r>
    </w:p>
    <w:p w14:paraId="38EA60D9" w14:textId="77777777" w:rsidR="00674CC1" w:rsidRPr="007642AD" w:rsidRDefault="00674CC1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</w:p>
    <w:p w14:paraId="12923D53" w14:textId="77777777" w:rsidR="0054062C" w:rsidRPr="007642AD" w:rsidRDefault="0054062C" w:rsidP="00D76492">
      <w:pPr>
        <w:pStyle w:val="Tekstpodstawowywcity"/>
        <w:spacing w:before="0" w:line="276" w:lineRule="auto"/>
        <w:ind w:left="0" w:right="-2"/>
        <w:jc w:val="left"/>
        <w:rPr>
          <w:rFonts w:ascii="Open Sans" w:hAnsi="Open Sans" w:cs="Open Sans"/>
          <w:iCs/>
          <w:sz w:val="20"/>
          <w:szCs w:val="20"/>
          <w:u w:val="single"/>
        </w:rPr>
      </w:pPr>
      <w:r w:rsidRPr="007642AD">
        <w:rPr>
          <w:rFonts w:ascii="Open Sans" w:hAnsi="Open Sans" w:cs="Open Sans"/>
          <w:iCs/>
          <w:sz w:val="20"/>
          <w:szCs w:val="20"/>
          <w:u w:val="single"/>
        </w:rPr>
        <w:t>Zamawiający:</w:t>
      </w:r>
    </w:p>
    <w:p w14:paraId="1FC4C7DE" w14:textId="77777777" w:rsidR="001643A0" w:rsidRPr="007642AD" w:rsidRDefault="001643A0" w:rsidP="00D76492">
      <w:pPr>
        <w:pStyle w:val="Tekstpodstawowywcity"/>
        <w:spacing w:before="0" w:line="276" w:lineRule="auto"/>
        <w:ind w:left="0" w:right="-2"/>
        <w:rPr>
          <w:rFonts w:ascii="Open Sans" w:hAnsi="Open Sans" w:cs="Open Sans"/>
          <w:bCs w:val="0"/>
          <w:iCs/>
          <w:sz w:val="20"/>
          <w:szCs w:val="20"/>
        </w:rPr>
      </w:pPr>
      <w:r w:rsidRPr="007642AD">
        <w:rPr>
          <w:rFonts w:ascii="Open Sans" w:hAnsi="Open Sans" w:cs="Open Sans"/>
          <w:bCs w:val="0"/>
          <w:iCs/>
          <w:sz w:val="20"/>
          <w:szCs w:val="20"/>
        </w:rPr>
        <w:t>Przedsiębiorstwo Gospodarki Komunalnej Sp. z o.o.</w:t>
      </w:r>
    </w:p>
    <w:p w14:paraId="7065314F" w14:textId="5B3463A4" w:rsidR="0054062C" w:rsidRPr="007642AD" w:rsidRDefault="001643A0" w:rsidP="00D76492">
      <w:pPr>
        <w:pStyle w:val="Tekstpodstawowywcity"/>
        <w:spacing w:before="0" w:line="276" w:lineRule="auto"/>
        <w:ind w:left="0" w:right="-2"/>
        <w:jc w:val="left"/>
        <w:rPr>
          <w:rFonts w:ascii="Open Sans" w:hAnsi="Open Sans" w:cs="Open Sans"/>
          <w:bCs w:val="0"/>
          <w:color w:val="000000"/>
          <w:sz w:val="20"/>
          <w:szCs w:val="20"/>
        </w:rPr>
      </w:pPr>
      <w:r w:rsidRPr="007642AD">
        <w:rPr>
          <w:rFonts w:ascii="Open Sans" w:hAnsi="Open Sans" w:cs="Open Sans"/>
          <w:bCs w:val="0"/>
          <w:iCs/>
          <w:sz w:val="20"/>
          <w:szCs w:val="20"/>
        </w:rPr>
        <w:t>Adres: ul. Komunalna 5, 75-724 Koszalin</w:t>
      </w:r>
    </w:p>
    <w:p w14:paraId="547371E4" w14:textId="6BE522D3" w:rsidR="00F922D4" w:rsidRPr="007642AD" w:rsidRDefault="00F922D4" w:rsidP="00D76492">
      <w:pPr>
        <w:pStyle w:val="Tekstpodstawowywcity"/>
        <w:spacing w:before="0" w:line="276" w:lineRule="auto"/>
        <w:ind w:left="0" w:right="-2"/>
        <w:jc w:val="left"/>
        <w:rPr>
          <w:rFonts w:ascii="Open Sans" w:hAnsi="Open Sans" w:cs="Open Sans"/>
          <w:b/>
          <w:color w:val="000000"/>
          <w:sz w:val="20"/>
          <w:szCs w:val="20"/>
        </w:rPr>
      </w:pPr>
    </w:p>
    <w:p w14:paraId="7DEF8969" w14:textId="3797E086" w:rsidR="000D0DE7" w:rsidRPr="007642AD" w:rsidRDefault="00F922D4" w:rsidP="00F922D4">
      <w:pPr>
        <w:pStyle w:val="NormalnyWeb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b/>
          <w:bCs/>
          <w:sz w:val="20"/>
          <w:szCs w:val="20"/>
        </w:rPr>
        <w:t>Do Wykonawców</w:t>
      </w:r>
      <w:r w:rsidR="000D0DE7" w:rsidRPr="007642AD">
        <w:rPr>
          <w:rFonts w:ascii="Open Sans" w:hAnsi="Open Sans" w:cs="Open Sans"/>
          <w:sz w:val="20"/>
          <w:szCs w:val="20"/>
        </w:rPr>
        <w:t xml:space="preserve"> </w:t>
      </w:r>
      <w:r w:rsidRPr="007642AD">
        <w:rPr>
          <w:rFonts w:ascii="Open Sans" w:hAnsi="Open Sans" w:cs="Open Sans"/>
          <w:sz w:val="20"/>
          <w:szCs w:val="20"/>
        </w:rPr>
        <w:t>biorących udział w postępowaniu o udzielenie zamówienia publicznego prowadzonego w trybie przetargu nieograniczonego</w:t>
      </w:r>
      <w:r w:rsidR="00F91AD2" w:rsidRPr="007642AD">
        <w:rPr>
          <w:rFonts w:ascii="Open Sans" w:hAnsi="Open Sans" w:cs="Open Sans"/>
          <w:sz w:val="20"/>
          <w:szCs w:val="20"/>
        </w:rPr>
        <w:t xml:space="preserve"> pn</w:t>
      </w:r>
      <w:r w:rsidRPr="007642AD">
        <w:rPr>
          <w:rFonts w:ascii="Open Sans" w:hAnsi="Open Sans" w:cs="Open Sans"/>
          <w:sz w:val="20"/>
          <w:szCs w:val="20"/>
        </w:rPr>
        <w:t xml:space="preserve"> : </w:t>
      </w:r>
    </w:p>
    <w:p w14:paraId="2C81DC25" w14:textId="77777777" w:rsidR="000D0DE7" w:rsidRPr="007642AD" w:rsidRDefault="000D0DE7" w:rsidP="00F922D4">
      <w:pPr>
        <w:pStyle w:val="NormalnyWeb"/>
        <w:jc w:val="both"/>
        <w:rPr>
          <w:rFonts w:ascii="Open Sans" w:hAnsi="Open Sans" w:cs="Open Sans"/>
          <w:sz w:val="20"/>
          <w:szCs w:val="20"/>
        </w:rPr>
      </w:pPr>
    </w:p>
    <w:p w14:paraId="7F95CA06" w14:textId="37994ACE" w:rsidR="00F922D4" w:rsidRPr="007642AD" w:rsidRDefault="000D0DE7" w:rsidP="007D784C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>„</w:t>
      </w:r>
      <w:r w:rsidR="00F922D4" w:rsidRPr="007642AD">
        <w:rPr>
          <w:rFonts w:ascii="Open Sans" w:hAnsi="Open Sans" w:cs="Open Sans"/>
          <w:sz w:val="20"/>
          <w:szCs w:val="20"/>
        </w:rPr>
        <w:t>Dostawa pojazdów  dla Przedsiębiorstwa Gospodarki Komunalnej Sp. z o.o. w Koszalinie</w:t>
      </w:r>
      <w:r w:rsidR="00F91AD2" w:rsidRPr="007642AD">
        <w:rPr>
          <w:rFonts w:ascii="Open Sans" w:hAnsi="Open Sans" w:cs="Open Sans"/>
          <w:sz w:val="20"/>
          <w:szCs w:val="20"/>
        </w:rPr>
        <w:t xml:space="preserve"> w podziale na 3 zadania: </w:t>
      </w:r>
    </w:p>
    <w:p w14:paraId="30744EAD" w14:textId="77777777" w:rsidR="00F922D4" w:rsidRPr="007642AD" w:rsidRDefault="00F922D4" w:rsidP="007D784C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>Zadanie nr 1 „Dostawa nowego samochodu ciężarowego z zabudową hakową”.</w:t>
      </w:r>
    </w:p>
    <w:p w14:paraId="78FB1E7B" w14:textId="77777777" w:rsidR="00F922D4" w:rsidRPr="007642AD" w:rsidRDefault="00F922D4" w:rsidP="007D784C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 xml:space="preserve">Zadanie nr 2 „Dostawa nowego pojazdu do wywozu odpadów zbieranych selektywnie, </w:t>
      </w:r>
    </w:p>
    <w:p w14:paraId="6515F096" w14:textId="0ED78DDE" w:rsidR="00F922D4" w:rsidRPr="007642AD" w:rsidRDefault="00F922D4" w:rsidP="007D784C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>na podwoziu dwuosiowym, zasilanym CNG, o pojemności skrzyni ładunkowej minimum 12 m</w:t>
      </w:r>
      <w:r w:rsidRPr="007642AD">
        <w:rPr>
          <w:rFonts w:ascii="Open Sans" w:hAnsi="Open Sans" w:cs="Open Sans"/>
          <w:sz w:val="20"/>
          <w:szCs w:val="20"/>
          <w:vertAlign w:val="superscript"/>
        </w:rPr>
        <w:t>3</w:t>
      </w:r>
      <w:r w:rsidRPr="007642AD">
        <w:rPr>
          <w:rFonts w:ascii="Open Sans" w:hAnsi="Open Sans" w:cs="Open Sans"/>
          <w:sz w:val="20"/>
          <w:szCs w:val="20"/>
        </w:rPr>
        <w:t>”.</w:t>
      </w:r>
    </w:p>
    <w:p w14:paraId="15BB8FA6" w14:textId="77777777" w:rsidR="00F922D4" w:rsidRPr="007642AD" w:rsidRDefault="00F922D4" w:rsidP="007D784C">
      <w:pPr>
        <w:pStyle w:val="NormalnyWeb"/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 xml:space="preserve">Zadanie nr 3 „Dostawa nowego pojazdu do wywozu odpadów zbieranych selektywnie, </w:t>
      </w:r>
    </w:p>
    <w:p w14:paraId="57828F05" w14:textId="4DDF5FCD" w:rsidR="00F922D4" w:rsidRPr="007642AD" w:rsidRDefault="00F922D4" w:rsidP="007D784C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>na podwoziu trzyosiowym, zasilanym CNG ,</w:t>
      </w:r>
      <w:r w:rsidR="000D0DE7" w:rsidRPr="007642AD">
        <w:rPr>
          <w:rFonts w:ascii="Open Sans" w:hAnsi="Open Sans" w:cs="Open Sans"/>
          <w:sz w:val="20"/>
          <w:szCs w:val="20"/>
        </w:rPr>
        <w:t xml:space="preserve"> </w:t>
      </w:r>
      <w:r w:rsidRPr="007642AD">
        <w:rPr>
          <w:rFonts w:ascii="Open Sans" w:hAnsi="Open Sans" w:cs="Open Sans"/>
          <w:sz w:val="20"/>
          <w:szCs w:val="20"/>
        </w:rPr>
        <w:t>o pojemności skrzyni ładunkowej minimum 21 m</w:t>
      </w:r>
      <w:r w:rsidRPr="007642AD">
        <w:rPr>
          <w:rFonts w:ascii="Open Sans" w:hAnsi="Open Sans" w:cs="Open Sans"/>
          <w:sz w:val="20"/>
          <w:szCs w:val="20"/>
          <w:vertAlign w:val="superscript"/>
        </w:rPr>
        <w:t>3</w:t>
      </w:r>
      <w:r w:rsidRPr="007642AD">
        <w:rPr>
          <w:rFonts w:ascii="Open Sans" w:hAnsi="Open Sans" w:cs="Open Sans"/>
          <w:sz w:val="20"/>
          <w:szCs w:val="20"/>
        </w:rPr>
        <w:t>”.</w:t>
      </w:r>
    </w:p>
    <w:p w14:paraId="5AAB6EBF" w14:textId="77777777" w:rsidR="00A12E8B" w:rsidRPr="007642AD" w:rsidRDefault="00A12E8B" w:rsidP="007D784C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46B5AA1A" w14:textId="55DD1257" w:rsidR="00F922D4" w:rsidRPr="007642AD" w:rsidRDefault="00A12E8B" w:rsidP="007D784C">
      <w:pPr>
        <w:pStyle w:val="NormalnyWeb"/>
        <w:spacing w:line="276" w:lineRule="auto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7642AD">
        <w:rPr>
          <w:rFonts w:ascii="Open Sans" w:hAnsi="Open Sans" w:cs="Open Sans"/>
          <w:i/>
          <w:iCs/>
          <w:sz w:val="20"/>
          <w:szCs w:val="20"/>
        </w:rPr>
        <w:t>Nr referencyjny  13</w:t>
      </w:r>
    </w:p>
    <w:p w14:paraId="424B87E1" w14:textId="41BDA686" w:rsidR="00F922D4" w:rsidRPr="007642AD" w:rsidRDefault="00F922D4" w:rsidP="00F922D4">
      <w:pPr>
        <w:pStyle w:val="NormalnyWeb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7642AD">
        <w:rPr>
          <w:rFonts w:ascii="Open Sans" w:hAnsi="Open Sans" w:cs="Open Sans"/>
          <w:i/>
          <w:iCs/>
          <w:sz w:val="20"/>
          <w:szCs w:val="20"/>
        </w:rPr>
        <w:t>Nr</w:t>
      </w:r>
      <w:r w:rsidR="00F875FA">
        <w:rPr>
          <w:rFonts w:ascii="Open Sans" w:hAnsi="Open Sans" w:cs="Open Sans"/>
          <w:i/>
          <w:iCs/>
          <w:sz w:val="20"/>
          <w:szCs w:val="20"/>
        </w:rPr>
        <w:t xml:space="preserve"> postępowania </w:t>
      </w:r>
      <w:r w:rsidRPr="007642AD">
        <w:rPr>
          <w:rFonts w:ascii="Open Sans" w:hAnsi="Open Sans" w:cs="Open Sans"/>
          <w:i/>
          <w:iCs/>
          <w:sz w:val="20"/>
          <w:szCs w:val="20"/>
        </w:rPr>
        <w:t xml:space="preserve"> 2021/S </w:t>
      </w:r>
      <w:r w:rsidR="00F91AD2" w:rsidRPr="007642AD">
        <w:rPr>
          <w:rFonts w:ascii="Open Sans" w:hAnsi="Open Sans" w:cs="Open Sans"/>
          <w:i/>
          <w:iCs/>
          <w:sz w:val="20"/>
          <w:szCs w:val="20"/>
        </w:rPr>
        <w:t>098-254215</w:t>
      </w:r>
    </w:p>
    <w:p w14:paraId="5075E12D" w14:textId="77777777" w:rsidR="00F922D4" w:rsidRPr="007642AD" w:rsidRDefault="00F922D4" w:rsidP="00D76492">
      <w:pPr>
        <w:pStyle w:val="Tekstpodstawowywcity"/>
        <w:spacing w:before="0" w:line="276" w:lineRule="auto"/>
        <w:ind w:left="0" w:right="-2"/>
        <w:jc w:val="left"/>
        <w:rPr>
          <w:rFonts w:ascii="Open Sans" w:hAnsi="Open Sans" w:cs="Open Sans"/>
          <w:bCs w:val="0"/>
          <w:i/>
          <w:iCs/>
          <w:color w:val="000000"/>
          <w:sz w:val="20"/>
          <w:szCs w:val="20"/>
        </w:rPr>
      </w:pPr>
    </w:p>
    <w:p w14:paraId="1799D5AD" w14:textId="77777777" w:rsidR="00660374" w:rsidRPr="007642AD" w:rsidRDefault="00660374" w:rsidP="00D76492">
      <w:pPr>
        <w:pStyle w:val="Tekstpodstawowywcity"/>
        <w:spacing w:before="0" w:line="276" w:lineRule="auto"/>
        <w:ind w:left="0" w:right="3674"/>
        <w:rPr>
          <w:rStyle w:val="Pogrubienie"/>
          <w:rFonts w:ascii="Open Sans" w:eastAsia="Arial Unicode MS" w:hAnsi="Open Sans" w:cs="Open Sans"/>
          <w:sz w:val="20"/>
          <w:szCs w:val="20"/>
        </w:rPr>
      </w:pPr>
    </w:p>
    <w:p w14:paraId="592A9C19" w14:textId="6236FA7A" w:rsidR="00660374" w:rsidRPr="007642AD" w:rsidRDefault="006E4DB6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642AD">
        <w:rPr>
          <w:rFonts w:ascii="Open Sans" w:hAnsi="Open Sans" w:cs="Open Sans"/>
          <w:b/>
          <w:bCs/>
          <w:sz w:val="20"/>
          <w:szCs w:val="20"/>
        </w:rPr>
        <w:t>WYJAŚNIENIA TREŚCI SPECYFIKACJI WARUNKÓW ZAMÓWIENIA</w:t>
      </w:r>
      <w:r w:rsidR="002D4C2C" w:rsidRPr="007642AD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017ABD">
        <w:rPr>
          <w:rFonts w:ascii="Open Sans" w:hAnsi="Open Sans" w:cs="Open Sans"/>
          <w:b/>
          <w:bCs/>
          <w:sz w:val="20"/>
          <w:szCs w:val="20"/>
        </w:rPr>
        <w:t>2</w:t>
      </w:r>
    </w:p>
    <w:p w14:paraId="6FBF6D4B" w14:textId="1DD0CE82" w:rsidR="00F922D4" w:rsidRPr="007642AD" w:rsidRDefault="00F922D4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67057413" w14:textId="3C38664B" w:rsidR="00EE5799" w:rsidRPr="007642AD" w:rsidRDefault="0075389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>Zamawiający</w:t>
      </w:r>
      <w:r w:rsidR="0054062C" w:rsidRPr="007642AD">
        <w:rPr>
          <w:rFonts w:ascii="Open Sans" w:hAnsi="Open Sans" w:cs="Open Sans"/>
          <w:sz w:val="20"/>
          <w:szCs w:val="20"/>
        </w:rPr>
        <w:t xml:space="preserve"> </w:t>
      </w:r>
      <w:r w:rsidR="00660374" w:rsidRPr="007642AD">
        <w:rPr>
          <w:rFonts w:ascii="Open Sans" w:hAnsi="Open Sans" w:cs="Open Sans"/>
          <w:sz w:val="20"/>
          <w:szCs w:val="20"/>
        </w:rPr>
        <w:t>informuje, iż</w:t>
      </w:r>
      <w:r w:rsidR="00EE5799" w:rsidRPr="007642AD">
        <w:rPr>
          <w:rFonts w:ascii="Open Sans" w:hAnsi="Open Sans" w:cs="Open Sans"/>
          <w:sz w:val="20"/>
          <w:szCs w:val="20"/>
        </w:rPr>
        <w:t xml:space="preserve"> w przedmiotowym postępowaniu w terminie określonym zgodnie </w:t>
      </w:r>
      <w:r w:rsidR="007642AD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 xml:space="preserve">z art. </w:t>
      </w:r>
      <w:r w:rsidR="001643A0" w:rsidRPr="007642AD">
        <w:rPr>
          <w:rFonts w:ascii="Open Sans" w:hAnsi="Open Sans" w:cs="Open Sans"/>
          <w:sz w:val="20"/>
          <w:szCs w:val="20"/>
        </w:rPr>
        <w:t>135</w:t>
      </w:r>
      <w:r w:rsidR="00EE5799" w:rsidRPr="007642AD">
        <w:rPr>
          <w:rFonts w:ascii="Open Sans" w:hAnsi="Open Sans" w:cs="Open Sans"/>
          <w:sz w:val="20"/>
          <w:szCs w:val="20"/>
        </w:rPr>
        <w:t xml:space="preserve"> ust. 2 ustawy z dnia </w:t>
      </w:r>
      <w:r w:rsidR="00EE5799" w:rsidRPr="007642AD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EE5799" w:rsidRPr="007642AD">
        <w:rPr>
          <w:rFonts w:ascii="Open Sans" w:hAnsi="Open Sans" w:cs="Open Sans"/>
          <w:sz w:val="20"/>
          <w:szCs w:val="20"/>
        </w:rPr>
        <w:t xml:space="preserve">Dz.U. 2019, </w:t>
      </w:r>
      <w:r w:rsidR="00F91AD2" w:rsidRPr="007642AD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>poz. 2019 z późn.zm.</w:t>
      </w:r>
      <w:r w:rsidR="00EE5799" w:rsidRPr="007642AD">
        <w:rPr>
          <w:rFonts w:ascii="Open Sans" w:hAnsi="Open Sans" w:cs="Open Sans"/>
          <w:bCs/>
          <w:sz w:val="20"/>
          <w:szCs w:val="20"/>
        </w:rPr>
        <w:t>)</w:t>
      </w:r>
      <w:r w:rsidR="00AC6A96" w:rsidRPr="007642AD">
        <w:rPr>
          <w:rFonts w:ascii="Open Sans" w:hAnsi="Open Sans" w:cs="Open Sans"/>
          <w:bCs/>
          <w:sz w:val="20"/>
          <w:szCs w:val="20"/>
        </w:rPr>
        <w:t xml:space="preserve"> </w:t>
      </w:r>
      <w:r w:rsidR="006E4DB6" w:rsidRPr="007642AD">
        <w:rPr>
          <w:rFonts w:ascii="Open Sans" w:hAnsi="Open Sans" w:cs="Open Sans"/>
          <w:bCs/>
          <w:sz w:val="20"/>
          <w:szCs w:val="20"/>
        </w:rPr>
        <w:t xml:space="preserve">- dalej jako </w:t>
      </w:r>
      <w:r w:rsidR="00AC6A96" w:rsidRPr="007642AD">
        <w:rPr>
          <w:rFonts w:ascii="Open Sans" w:hAnsi="Open Sans" w:cs="Open Sans"/>
          <w:bCs/>
          <w:sz w:val="20"/>
          <w:szCs w:val="20"/>
        </w:rPr>
        <w:t>u</w:t>
      </w:r>
      <w:r w:rsidR="006E4DB6" w:rsidRPr="007642AD">
        <w:rPr>
          <w:rFonts w:ascii="Open Sans" w:hAnsi="Open Sans" w:cs="Open Sans"/>
          <w:bCs/>
          <w:sz w:val="20"/>
          <w:szCs w:val="20"/>
        </w:rPr>
        <w:t xml:space="preserve">stawa Pzp, </w:t>
      </w:r>
      <w:r w:rsidR="00660374" w:rsidRPr="007642AD">
        <w:rPr>
          <w:rFonts w:ascii="Open Sans" w:hAnsi="Open Sans" w:cs="Open Sans"/>
          <w:sz w:val="20"/>
          <w:szCs w:val="20"/>
        </w:rPr>
        <w:t xml:space="preserve"> </w:t>
      </w:r>
      <w:r w:rsidR="00EE5799" w:rsidRPr="007642AD">
        <w:rPr>
          <w:rFonts w:ascii="Open Sans" w:hAnsi="Open Sans" w:cs="Open Sans"/>
          <w:sz w:val="20"/>
          <w:szCs w:val="20"/>
        </w:rPr>
        <w:t xml:space="preserve">Wykonawcy zwrócili się do Zamawiającego </w:t>
      </w:r>
      <w:r w:rsidR="00F91AD2" w:rsidRPr="007642AD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 xml:space="preserve">z wnioskiem o wyjaśnienie treści Specyfikacji Warunków Zamówienia (SWZ). </w:t>
      </w:r>
    </w:p>
    <w:p w14:paraId="43FA514D" w14:textId="249AD270" w:rsidR="00660374" w:rsidRPr="007642AD" w:rsidRDefault="00EE579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 xml:space="preserve">W związku z powyższym </w:t>
      </w:r>
      <w:r w:rsidR="00753899" w:rsidRPr="007642AD">
        <w:rPr>
          <w:rFonts w:ascii="Open Sans" w:hAnsi="Open Sans" w:cs="Open Sans"/>
          <w:sz w:val="20"/>
          <w:szCs w:val="20"/>
        </w:rPr>
        <w:t>Zamawiający</w:t>
      </w:r>
      <w:r w:rsidRPr="007642AD">
        <w:rPr>
          <w:rFonts w:ascii="Open Sans" w:hAnsi="Open Sans" w:cs="Open Sans"/>
          <w:sz w:val="20"/>
          <w:szCs w:val="20"/>
        </w:rPr>
        <w:t xml:space="preserve"> udziela następujących wyjaśnień i </w:t>
      </w:r>
      <w:r w:rsidR="00AC6A96" w:rsidRPr="007642AD">
        <w:rPr>
          <w:rFonts w:ascii="Open Sans" w:hAnsi="Open Sans" w:cs="Open Sans"/>
          <w:sz w:val="20"/>
          <w:szCs w:val="20"/>
        </w:rPr>
        <w:t>dotyczących części poufnej SWZ</w:t>
      </w:r>
      <w:r w:rsidRPr="007642AD">
        <w:rPr>
          <w:rFonts w:ascii="Open Sans" w:hAnsi="Open Sans" w:cs="Open Sans"/>
          <w:sz w:val="20"/>
          <w:szCs w:val="20"/>
        </w:rPr>
        <w:t xml:space="preserve">. </w:t>
      </w:r>
    </w:p>
    <w:p w14:paraId="47761363" w14:textId="17D2AAAA" w:rsidR="00F91AD2" w:rsidRPr="00D04576" w:rsidRDefault="00F91AD2" w:rsidP="005B67D4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</w:p>
    <w:p w14:paraId="3A318E61" w14:textId="66064171" w:rsidR="00017ABD" w:rsidRPr="00D04576" w:rsidRDefault="00017ABD" w:rsidP="000A79A9">
      <w:pPr>
        <w:pStyle w:val="NormalnyWeb"/>
        <w:numPr>
          <w:ilvl w:val="0"/>
          <w:numId w:val="23"/>
        </w:numPr>
        <w:spacing w:line="276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D04576">
        <w:rPr>
          <w:rFonts w:ascii="Open Sans" w:hAnsi="Open Sans" w:cs="Open Sans"/>
          <w:sz w:val="20"/>
          <w:szCs w:val="20"/>
          <w:u w:val="single"/>
        </w:rPr>
        <w:t xml:space="preserve">Proszę o udzielenie ponownej odpowiedzi: </w:t>
      </w:r>
    </w:p>
    <w:p w14:paraId="3AE3E36D" w14:textId="1675A651" w:rsidR="00017ABD" w:rsidRPr="000D22DE" w:rsidRDefault="00017ABD" w:rsidP="000D22DE">
      <w:pPr>
        <w:pStyle w:val="NormalnyWeb"/>
        <w:spacing w:line="276" w:lineRule="auto"/>
        <w:ind w:firstLine="709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22DE">
        <w:rPr>
          <w:rFonts w:ascii="Open Sans" w:hAnsi="Open Sans" w:cs="Open Sans"/>
          <w:i/>
          <w:iCs/>
          <w:sz w:val="20"/>
          <w:szCs w:val="20"/>
        </w:rPr>
        <w:t xml:space="preserve">Zamawiający w odpowiedziach udzielonych 15.06.2021 r udzielił wyjaśnienia </w:t>
      </w:r>
      <w:r w:rsidR="000A79A9" w:rsidRPr="000D22DE">
        <w:rPr>
          <w:rFonts w:ascii="Open Sans" w:hAnsi="Open Sans" w:cs="Open Sans"/>
          <w:i/>
          <w:iCs/>
          <w:sz w:val="20"/>
          <w:szCs w:val="20"/>
        </w:rPr>
        <w:br/>
        <w:t xml:space="preserve">               </w:t>
      </w:r>
      <w:r w:rsidRPr="000D22DE">
        <w:rPr>
          <w:rFonts w:ascii="Open Sans" w:hAnsi="Open Sans" w:cs="Open Sans"/>
          <w:i/>
          <w:iCs/>
          <w:sz w:val="20"/>
          <w:szCs w:val="20"/>
        </w:rPr>
        <w:t>na pytania, m.in. :</w:t>
      </w:r>
    </w:p>
    <w:p w14:paraId="53989281" w14:textId="77777777" w:rsidR="00017ABD" w:rsidRPr="000D22DE" w:rsidRDefault="00017ABD" w:rsidP="000D22DE">
      <w:pPr>
        <w:pStyle w:val="NormalnyWeb"/>
        <w:spacing w:line="276" w:lineRule="auto"/>
        <w:ind w:firstLine="709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22DE">
        <w:rPr>
          <w:rFonts w:ascii="Open Sans" w:hAnsi="Open Sans" w:cs="Open Sans"/>
          <w:i/>
          <w:iCs/>
          <w:sz w:val="20"/>
          <w:szCs w:val="20"/>
        </w:rPr>
        <w:t>Dotyczy pkt. 8.9. Ogumienie:</w:t>
      </w:r>
    </w:p>
    <w:p w14:paraId="1F394AC3" w14:textId="77777777" w:rsidR="00017ABD" w:rsidRPr="000D22DE" w:rsidRDefault="00017ABD" w:rsidP="000D22DE">
      <w:pPr>
        <w:pStyle w:val="NormalnyWeb"/>
        <w:spacing w:line="276" w:lineRule="auto"/>
        <w:ind w:firstLine="709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22DE">
        <w:rPr>
          <w:rFonts w:ascii="Open Sans" w:hAnsi="Open Sans" w:cs="Open Sans"/>
          <w:i/>
          <w:iCs/>
          <w:sz w:val="20"/>
          <w:szCs w:val="20"/>
        </w:rPr>
        <w:t>1) Wszystkie tarcze kół stalowe dziesięciootworowe, do opon bezdętkowych</w:t>
      </w:r>
    </w:p>
    <w:p w14:paraId="73F5E3E4" w14:textId="77777777" w:rsidR="00017ABD" w:rsidRPr="000D22DE" w:rsidRDefault="00017ABD" w:rsidP="000D22DE">
      <w:pPr>
        <w:pStyle w:val="NormalnyWeb"/>
        <w:spacing w:line="276" w:lineRule="auto"/>
        <w:ind w:firstLine="709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22DE">
        <w:rPr>
          <w:rFonts w:ascii="Open Sans" w:hAnsi="Open Sans" w:cs="Open Sans"/>
          <w:i/>
          <w:iCs/>
          <w:sz w:val="20"/>
          <w:szCs w:val="20"/>
        </w:rPr>
        <w:t>2) Wszystkie koła z oponami bezdętkowymi R 17,5</w:t>
      </w:r>
    </w:p>
    <w:p w14:paraId="6C62D7D9" w14:textId="77777777" w:rsidR="000D22DE" w:rsidRDefault="00017ABD" w:rsidP="000D22DE">
      <w:pPr>
        <w:pStyle w:val="NormalnyWeb"/>
        <w:spacing w:line="276" w:lineRule="auto"/>
        <w:ind w:firstLine="709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22DE">
        <w:rPr>
          <w:rFonts w:ascii="Open Sans" w:hAnsi="Open Sans" w:cs="Open Sans"/>
          <w:i/>
          <w:iCs/>
          <w:sz w:val="20"/>
          <w:szCs w:val="20"/>
        </w:rPr>
        <w:t>Pytanie: Czy Zamawiający dopuści kola o rozmiarze 295/60 R22.5?</w:t>
      </w:r>
      <w:r w:rsidR="000D22DE" w:rsidRPr="000D22DE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0D22DE">
        <w:rPr>
          <w:rFonts w:ascii="Open Sans" w:hAnsi="Open Sans" w:cs="Open Sans"/>
          <w:i/>
          <w:iCs/>
          <w:sz w:val="20"/>
          <w:szCs w:val="20"/>
        </w:rPr>
        <w:t xml:space="preserve"> </w:t>
      </w:r>
    </w:p>
    <w:p w14:paraId="6DCB7821" w14:textId="4F1ED1C8" w:rsidR="00017ABD" w:rsidRPr="000D22DE" w:rsidRDefault="00017ABD" w:rsidP="000D22DE">
      <w:pPr>
        <w:pStyle w:val="NormalnyWeb"/>
        <w:spacing w:line="276" w:lineRule="auto"/>
        <w:ind w:firstLine="709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22DE">
        <w:rPr>
          <w:rFonts w:ascii="Open Sans" w:hAnsi="Open Sans" w:cs="Open Sans"/>
          <w:i/>
          <w:iCs/>
          <w:sz w:val="20"/>
          <w:szCs w:val="20"/>
        </w:rPr>
        <w:t>Odpowiedź: Nie.</w:t>
      </w:r>
    </w:p>
    <w:p w14:paraId="1AFBD29B" w14:textId="77777777" w:rsidR="000D22DE" w:rsidRDefault="000D22DE" w:rsidP="000D22DE">
      <w:pPr>
        <w:pStyle w:val="NormalnyWeb"/>
        <w:spacing w:line="276" w:lineRule="auto"/>
        <w:ind w:firstLine="709"/>
        <w:jc w:val="both"/>
        <w:rPr>
          <w:rFonts w:ascii="Open Sans" w:hAnsi="Open Sans" w:cs="Open Sans"/>
          <w:sz w:val="20"/>
          <w:szCs w:val="20"/>
        </w:rPr>
      </w:pPr>
    </w:p>
    <w:p w14:paraId="624CC91F" w14:textId="68A5F758" w:rsidR="00017ABD" w:rsidRPr="000D22DE" w:rsidRDefault="00017ABD" w:rsidP="000D22DE">
      <w:pPr>
        <w:pStyle w:val="NormalnyWeb"/>
        <w:ind w:firstLine="709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22DE">
        <w:rPr>
          <w:rFonts w:ascii="Open Sans" w:hAnsi="Open Sans" w:cs="Open Sans"/>
          <w:i/>
          <w:iCs/>
          <w:sz w:val="20"/>
          <w:szCs w:val="20"/>
        </w:rPr>
        <w:t>Pytanie: Koła o rozmiarze 17.5” nie posiadają wymaganych tarcz stalowych</w:t>
      </w:r>
      <w:r w:rsidR="00F85AF1" w:rsidRPr="000D22DE">
        <w:rPr>
          <w:rFonts w:ascii="Open Sans" w:hAnsi="Open Sans" w:cs="Open Sans"/>
          <w:i/>
          <w:iCs/>
          <w:sz w:val="20"/>
          <w:szCs w:val="20"/>
        </w:rPr>
        <w:br/>
        <w:t xml:space="preserve">             </w:t>
      </w:r>
      <w:r w:rsidRPr="000D22DE">
        <w:rPr>
          <w:rFonts w:ascii="Open Sans" w:hAnsi="Open Sans" w:cs="Open Sans"/>
          <w:i/>
          <w:iCs/>
          <w:sz w:val="20"/>
          <w:szCs w:val="20"/>
        </w:rPr>
        <w:t xml:space="preserve"> dziesięciootworowych.</w:t>
      </w:r>
      <w:r w:rsidR="00BE7AE8" w:rsidRPr="000D22DE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Pr="000D22DE">
        <w:rPr>
          <w:rFonts w:ascii="Open Sans" w:hAnsi="Open Sans" w:cs="Open Sans"/>
          <w:i/>
          <w:iCs/>
          <w:sz w:val="20"/>
          <w:szCs w:val="20"/>
        </w:rPr>
        <w:t xml:space="preserve">Zamawiający wymaga: DMC pojazdu do 17 ton, opony </w:t>
      </w:r>
      <w:r w:rsidR="00BE7AE8" w:rsidRPr="000D22DE">
        <w:rPr>
          <w:rFonts w:ascii="Open Sans" w:hAnsi="Open Sans" w:cs="Open Sans"/>
          <w:i/>
          <w:iCs/>
          <w:sz w:val="20"/>
          <w:szCs w:val="20"/>
        </w:rPr>
        <w:br/>
        <w:t xml:space="preserve">              </w:t>
      </w:r>
      <w:r w:rsidRPr="000D22DE">
        <w:rPr>
          <w:rFonts w:ascii="Open Sans" w:hAnsi="Open Sans" w:cs="Open Sans"/>
          <w:i/>
          <w:iCs/>
          <w:sz w:val="20"/>
          <w:szCs w:val="20"/>
        </w:rPr>
        <w:t>o rozmiarze R17.5” nie posiadają wymaganej</w:t>
      </w:r>
      <w:r w:rsidR="00BE7AE8" w:rsidRPr="000D22DE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Pr="000D22DE">
        <w:rPr>
          <w:rFonts w:ascii="Open Sans" w:hAnsi="Open Sans" w:cs="Open Sans"/>
          <w:i/>
          <w:iCs/>
          <w:sz w:val="20"/>
          <w:szCs w:val="20"/>
        </w:rPr>
        <w:t>nośności aby spełnić wymagania dotyczące</w:t>
      </w:r>
      <w:r w:rsidR="00BE7AE8" w:rsidRPr="000D22DE">
        <w:rPr>
          <w:rFonts w:ascii="Open Sans" w:hAnsi="Open Sans" w:cs="Open Sans"/>
          <w:i/>
          <w:iCs/>
          <w:sz w:val="20"/>
          <w:szCs w:val="20"/>
        </w:rPr>
        <w:br/>
        <w:t xml:space="preserve">              </w:t>
      </w:r>
      <w:r w:rsidRPr="000D22DE">
        <w:rPr>
          <w:rFonts w:ascii="Open Sans" w:hAnsi="Open Sans" w:cs="Open Sans"/>
          <w:i/>
          <w:iCs/>
          <w:sz w:val="20"/>
          <w:szCs w:val="20"/>
        </w:rPr>
        <w:t>DMC pojazdu i technicznej nośności kół.</w:t>
      </w:r>
      <w:r w:rsidR="00BE7AE8" w:rsidRPr="000D22DE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Pr="000D22DE">
        <w:rPr>
          <w:rFonts w:ascii="Open Sans" w:hAnsi="Open Sans" w:cs="Open Sans"/>
          <w:i/>
          <w:iCs/>
          <w:sz w:val="20"/>
          <w:szCs w:val="20"/>
        </w:rPr>
        <w:t>Oferowane opony zapewnią bezpieczny prześwit</w:t>
      </w:r>
      <w:r w:rsidR="00BE7AE8" w:rsidRPr="000D22DE">
        <w:rPr>
          <w:rFonts w:ascii="Open Sans" w:hAnsi="Open Sans" w:cs="Open Sans"/>
          <w:i/>
          <w:iCs/>
          <w:sz w:val="20"/>
          <w:szCs w:val="20"/>
        </w:rPr>
        <w:br/>
        <w:t xml:space="preserve">              </w:t>
      </w:r>
      <w:r w:rsidRPr="000D22DE">
        <w:rPr>
          <w:rFonts w:ascii="Open Sans" w:hAnsi="Open Sans" w:cs="Open Sans"/>
          <w:i/>
          <w:iCs/>
          <w:sz w:val="20"/>
          <w:szCs w:val="20"/>
        </w:rPr>
        <w:t>pomiędzy pojazdem a podłożem (np. wjeżdżanie</w:t>
      </w:r>
      <w:r w:rsidR="00BE7AE8" w:rsidRPr="000D22DE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Pr="000D22DE">
        <w:rPr>
          <w:rFonts w:ascii="Open Sans" w:hAnsi="Open Sans" w:cs="Open Sans"/>
          <w:i/>
          <w:iCs/>
          <w:sz w:val="20"/>
          <w:szCs w:val="20"/>
        </w:rPr>
        <w:t>na krawężniki) oraz zapewnią wymaganą</w:t>
      </w:r>
      <w:r w:rsidR="00BE7AE8" w:rsidRPr="000D22DE">
        <w:rPr>
          <w:rFonts w:ascii="Open Sans" w:hAnsi="Open Sans" w:cs="Open Sans"/>
          <w:i/>
          <w:iCs/>
          <w:sz w:val="20"/>
          <w:szCs w:val="20"/>
        </w:rPr>
        <w:br/>
        <w:t xml:space="preserve">              </w:t>
      </w:r>
      <w:r w:rsidRPr="000D22DE">
        <w:rPr>
          <w:rFonts w:ascii="Open Sans" w:hAnsi="Open Sans" w:cs="Open Sans"/>
          <w:i/>
          <w:iCs/>
          <w:sz w:val="20"/>
          <w:szCs w:val="20"/>
        </w:rPr>
        <w:t>dla dmc 17</w:t>
      </w:r>
      <w:r w:rsidR="000D22DE" w:rsidRPr="000D22DE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Pr="000D22DE">
        <w:rPr>
          <w:rFonts w:ascii="Open Sans" w:hAnsi="Open Sans" w:cs="Open Sans"/>
          <w:i/>
          <w:iCs/>
          <w:sz w:val="20"/>
          <w:szCs w:val="20"/>
        </w:rPr>
        <w:t>t nośność opon.</w:t>
      </w:r>
    </w:p>
    <w:p w14:paraId="36CC9DA7" w14:textId="77777777" w:rsidR="00017ABD" w:rsidRPr="000D22DE" w:rsidRDefault="00017ABD" w:rsidP="000D22DE">
      <w:pPr>
        <w:pStyle w:val="NormalnyWeb"/>
        <w:ind w:firstLine="709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22DE">
        <w:rPr>
          <w:rFonts w:ascii="Open Sans" w:hAnsi="Open Sans" w:cs="Open Sans"/>
          <w:i/>
          <w:iCs/>
          <w:sz w:val="20"/>
          <w:szCs w:val="20"/>
        </w:rPr>
        <w:t>Odpowiedź: Zamawiający modyfikuje zapis 8.9.1 na: „wszystkie koła stalowe do opon</w:t>
      </w:r>
    </w:p>
    <w:p w14:paraId="62C8DF04" w14:textId="77777777" w:rsidR="00017ABD" w:rsidRPr="000D22DE" w:rsidRDefault="00017ABD" w:rsidP="000D22DE">
      <w:pPr>
        <w:pStyle w:val="NormalnyWeb"/>
        <w:ind w:firstLine="709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22DE">
        <w:rPr>
          <w:rFonts w:ascii="Open Sans" w:hAnsi="Open Sans" w:cs="Open Sans"/>
          <w:i/>
          <w:iCs/>
          <w:sz w:val="20"/>
          <w:szCs w:val="20"/>
        </w:rPr>
        <w:t>bezdętkowych.</w:t>
      </w:r>
    </w:p>
    <w:p w14:paraId="4F208401" w14:textId="77777777" w:rsidR="00017ABD" w:rsidRPr="00D04576" w:rsidRDefault="00017ABD" w:rsidP="00017ABD">
      <w:pPr>
        <w:pStyle w:val="NormalnyWeb"/>
        <w:spacing w:line="276" w:lineRule="auto"/>
        <w:ind w:firstLine="709"/>
        <w:jc w:val="both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D04576">
        <w:rPr>
          <w:rFonts w:ascii="Open Sans" w:hAnsi="Open Sans" w:cs="Open Sans"/>
          <w:b/>
          <w:bCs/>
          <w:sz w:val="20"/>
          <w:szCs w:val="20"/>
          <w:u w:val="single"/>
        </w:rPr>
        <w:lastRenderedPageBreak/>
        <w:t xml:space="preserve">Proszę o ponowne rozpatrzenie odpowiedzi ponieważ :  </w:t>
      </w:r>
    </w:p>
    <w:p w14:paraId="1D98782C" w14:textId="0808CA88" w:rsidR="00017ABD" w:rsidRPr="00D04576" w:rsidRDefault="00017ABD" w:rsidP="00BE7AE8">
      <w:pPr>
        <w:pStyle w:val="NormalnyWeb"/>
        <w:spacing w:line="276" w:lineRule="auto"/>
        <w:ind w:firstLine="709"/>
        <w:jc w:val="both"/>
        <w:rPr>
          <w:rFonts w:ascii="Open Sans" w:hAnsi="Open Sans" w:cs="Open Sans"/>
          <w:sz w:val="20"/>
          <w:szCs w:val="20"/>
        </w:rPr>
      </w:pPr>
      <w:r w:rsidRPr="00D04576">
        <w:rPr>
          <w:rFonts w:ascii="Open Sans" w:hAnsi="Open Sans" w:cs="Open Sans"/>
          <w:sz w:val="20"/>
          <w:szCs w:val="20"/>
        </w:rPr>
        <w:t>Zamawiający wymaga pojazdu o dmc 16 -17* ton i kół o rozmiarze 17.5”. Opony o rozmiarze 215/75R22.5” posiadają indeks nośności 126/124 co oznacza , że sumaryczne obciążenie jakie mogą przenieść te opony w samochodzie ciężarowym z napędem 4x2 (6 kół) to 9 800 kg, stosując specjalne opony 17.5” o wyższym indeksie możemy uzyskać maksymalne obciążenie ok 10 000 kg.</w:t>
      </w:r>
      <w:r w:rsidR="00BE7AE8" w:rsidRPr="00D04576">
        <w:rPr>
          <w:rFonts w:ascii="Open Sans" w:hAnsi="Open Sans" w:cs="Open Sans"/>
          <w:sz w:val="20"/>
          <w:szCs w:val="20"/>
        </w:rPr>
        <w:t xml:space="preserve"> </w:t>
      </w:r>
      <w:r w:rsidRPr="00D04576">
        <w:rPr>
          <w:rFonts w:ascii="Open Sans" w:hAnsi="Open Sans" w:cs="Open Sans"/>
          <w:sz w:val="20"/>
          <w:szCs w:val="20"/>
        </w:rPr>
        <w:t xml:space="preserve">Zgodnie z wymogiem Zamawiającego dotyczącym dmc pojazdu min 16 ton niemożliwe jest wyprodukowanie pojazdu spełniającego oba wymagania Zamawiającego. </w:t>
      </w:r>
    </w:p>
    <w:p w14:paraId="3F328DCA" w14:textId="08FCA078" w:rsidR="00017ABD" w:rsidRPr="00D04576" w:rsidRDefault="00017ABD" w:rsidP="00BE7AE8">
      <w:pPr>
        <w:pStyle w:val="NormalnyWeb"/>
        <w:spacing w:line="276" w:lineRule="auto"/>
        <w:ind w:firstLine="709"/>
        <w:jc w:val="both"/>
        <w:rPr>
          <w:rFonts w:ascii="Open Sans" w:hAnsi="Open Sans" w:cs="Open Sans"/>
          <w:sz w:val="20"/>
          <w:szCs w:val="20"/>
        </w:rPr>
      </w:pPr>
      <w:r w:rsidRPr="00D04576">
        <w:rPr>
          <w:rFonts w:ascii="Open Sans" w:hAnsi="Open Sans" w:cs="Open Sans"/>
          <w:sz w:val="20"/>
          <w:szCs w:val="20"/>
        </w:rPr>
        <w:t>Pragnę nadmienić , że różnica w  promieniu kół 215/75R17.5” i 295/60R22,5” wynosi tylko ok 75 mm.</w:t>
      </w:r>
      <w:r w:rsidR="00BE7AE8" w:rsidRPr="00D04576">
        <w:rPr>
          <w:rFonts w:ascii="Open Sans" w:hAnsi="Open Sans" w:cs="Open Sans"/>
          <w:sz w:val="20"/>
          <w:szCs w:val="20"/>
        </w:rPr>
        <w:t xml:space="preserve"> </w:t>
      </w:r>
      <w:r w:rsidRPr="00D04576">
        <w:rPr>
          <w:rFonts w:ascii="Open Sans" w:hAnsi="Open Sans" w:cs="Open Sans"/>
          <w:sz w:val="20"/>
          <w:szCs w:val="20"/>
        </w:rPr>
        <w:t xml:space="preserve">Mając na uwadze potrzeby Zamawiającego konstrukcja proponowanego podwozia spełniającego wymagania Zamawiającego na oponach 295/60R22.5” sprawia, że górna krawędź ramy niezabudowanego pojazdu jest na wysokości 870 mm, a więc dostosowana jest </w:t>
      </w:r>
      <w:r w:rsidR="00BE7AE8" w:rsidRPr="00D04576">
        <w:rPr>
          <w:rFonts w:ascii="Open Sans" w:hAnsi="Open Sans" w:cs="Open Sans"/>
          <w:sz w:val="20"/>
          <w:szCs w:val="20"/>
        </w:rPr>
        <w:br/>
      </w:r>
      <w:r w:rsidRPr="00D04576">
        <w:rPr>
          <w:rFonts w:ascii="Open Sans" w:hAnsi="Open Sans" w:cs="Open Sans"/>
          <w:sz w:val="20"/>
          <w:szCs w:val="20"/>
        </w:rPr>
        <w:t xml:space="preserve">do zabudowy z niską krawędzią załadunku a w konsekwencji umożliwia wygodną pracę ładowaczy.    </w:t>
      </w:r>
    </w:p>
    <w:p w14:paraId="07E9EC3D" w14:textId="4D010448" w:rsidR="00F91AD2" w:rsidRPr="00D04576" w:rsidRDefault="00017ABD" w:rsidP="00BE7AE8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D04576">
        <w:rPr>
          <w:rFonts w:ascii="Open Sans" w:hAnsi="Open Sans" w:cs="Open Sans"/>
          <w:sz w:val="20"/>
          <w:szCs w:val="20"/>
        </w:rPr>
        <w:t xml:space="preserve">W związku z powyższym wnoszę o wyrażenie zgody na dostawę pojazdu </w:t>
      </w:r>
      <w:r w:rsidR="00BE7AE8" w:rsidRPr="00D04576">
        <w:rPr>
          <w:rFonts w:ascii="Open Sans" w:hAnsi="Open Sans" w:cs="Open Sans"/>
          <w:sz w:val="20"/>
          <w:szCs w:val="20"/>
        </w:rPr>
        <w:br/>
        <w:t xml:space="preserve">    </w:t>
      </w:r>
      <w:r w:rsidRPr="00D04576">
        <w:rPr>
          <w:rFonts w:ascii="Open Sans" w:hAnsi="Open Sans" w:cs="Open Sans"/>
          <w:sz w:val="20"/>
          <w:szCs w:val="20"/>
        </w:rPr>
        <w:t xml:space="preserve">z zaproponowanymi </w:t>
      </w:r>
      <w:r w:rsidR="00BE7AE8" w:rsidRPr="00D04576">
        <w:rPr>
          <w:rFonts w:ascii="Open Sans" w:hAnsi="Open Sans" w:cs="Open Sans"/>
          <w:sz w:val="20"/>
          <w:szCs w:val="20"/>
        </w:rPr>
        <w:t xml:space="preserve"> </w:t>
      </w:r>
      <w:r w:rsidRPr="00D04576">
        <w:rPr>
          <w:rFonts w:ascii="Open Sans" w:hAnsi="Open Sans" w:cs="Open Sans"/>
          <w:sz w:val="20"/>
          <w:szCs w:val="20"/>
        </w:rPr>
        <w:t>oponami /kołami</w:t>
      </w:r>
      <w:r w:rsidR="00BE7AE8" w:rsidRPr="00D04576">
        <w:rPr>
          <w:rFonts w:ascii="Open Sans" w:hAnsi="Open Sans" w:cs="Open Sans"/>
          <w:sz w:val="20"/>
          <w:szCs w:val="20"/>
        </w:rPr>
        <w:t xml:space="preserve">. </w:t>
      </w:r>
    </w:p>
    <w:p w14:paraId="3B0E14A0" w14:textId="5AA26C06" w:rsidR="00BE7AE8" w:rsidRPr="00BB2AA0" w:rsidRDefault="000A7E2F" w:rsidP="000A7E2F">
      <w:pPr>
        <w:pStyle w:val="NormalnyWeb"/>
        <w:spacing w:line="276" w:lineRule="auto"/>
        <w:ind w:left="0"/>
        <w:jc w:val="both"/>
        <w:rPr>
          <w:rFonts w:ascii="Open Sans" w:hAnsi="Open Sans" w:cs="Open Sans"/>
          <w:color w:val="FF0000"/>
          <w:sz w:val="20"/>
          <w:szCs w:val="20"/>
          <w:u w:val="single"/>
        </w:rPr>
      </w:pPr>
      <w:r w:rsidRPr="00BB2AA0">
        <w:rPr>
          <w:rFonts w:ascii="Open Sans" w:hAnsi="Open Sans" w:cs="Open Sans"/>
          <w:color w:val="FF0000"/>
          <w:sz w:val="20"/>
          <w:szCs w:val="20"/>
        </w:rPr>
        <w:t xml:space="preserve">   </w:t>
      </w:r>
      <w:r w:rsidR="00BE7AE8" w:rsidRPr="00BB2AA0">
        <w:rPr>
          <w:rFonts w:ascii="Open Sans" w:hAnsi="Open Sans" w:cs="Open Sans"/>
          <w:color w:val="FF0000"/>
          <w:sz w:val="20"/>
          <w:szCs w:val="20"/>
          <w:u w:val="single"/>
        </w:rPr>
        <w:t>Odpowiedź: Zamawiający dopuszcza opony o rozmiarze 295/60R22.5</w:t>
      </w:r>
    </w:p>
    <w:p w14:paraId="3FEDF1E7" w14:textId="3D877EA3" w:rsidR="006772CA" w:rsidRPr="00D04576" w:rsidRDefault="006772CA" w:rsidP="00BE7AE8">
      <w:pPr>
        <w:spacing w:line="276" w:lineRule="auto"/>
        <w:jc w:val="both"/>
        <w:rPr>
          <w:rFonts w:ascii="Open Sans" w:hAnsi="Open Sans" w:cs="Open Sans"/>
          <w:b/>
          <w:bCs/>
          <w:color w:val="FF0000"/>
          <w:sz w:val="20"/>
          <w:szCs w:val="20"/>
          <w:u w:val="single"/>
        </w:rPr>
      </w:pPr>
    </w:p>
    <w:p w14:paraId="4B7BA9DD" w14:textId="77777777" w:rsidR="00BE7AE8" w:rsidRPr="00D04576" w:rsidRDefault="00BE7AE8" w:rsidP="00BE7AE8">
      <w:pPr>
        <w:spacing w:line="276" w:lineRule="auto"/>
        <w:jc w:val="both"/>
        <w:rPr>
          <w:rFonts w:ascii="Open Sans" w:hAnsi="Open Sans" w:cs="Open Sans"/>
          <w:b/>
          <w:bCs/>
          <w:color w:val="FF0000"/>
          <w:sz w:val="20"/>
          <w:szCs w:val="20"/>
          <w:u w:val="single"/>
        </w:rPr>
      </w:pPr>
    </w:p>
    <w:p w14:paraId="0721DE64" w14:textId="68CBEA66" w:rsidR="00BE7AE8" w:rsidRPr="00D04576" w:rsidRDefault="00BE7AE8" w:rsidP="00D04576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D04576">
        <w:rPr>
          <w:rFonts w:ascii="Open Sans" w:hAnsi="Open Sans" w:cs="Open Sans"/>
          <w:b/>
          <w:bCs/>
          <w:sz w:val="20"/>
          <w:szCs w:val="20"/>
        </w:rPr>
        <w:t>Zamawiający wprowadza następując</w:t>
      </w:r>
      <w:r w:rsidR="00D04576" w:rsidRPr="00D04576">
        <w:rPr>
          <w:rFonts w:ascii="Open Sans" w:hAnsi="Open Sans" w:cs="Open Sans"/>
          <w:b/>
          <w:bCs/>
          <w:sz w:val="20"/>
          <w:szCs w:val="20"/>
        </w:rPr>
        <w:t xml:space="preserve">e </w:t>
      </w:r>
      <w:r w:rsidRPr="00D04576">
        <w:rPr>
          <w:rFonts w:ascii="Open Sans" w:hAnsi="Open Sans" w:cs="Open Sans"/>
          <w:b/>
          <w:bCs/>
          <w:sz w:val="20"/>
          <w:szCs w:val="20"/>
        </w:rPr>
        <w:t xml:space="preserve"> zmian</w:t>
      </w:r>
      <w:r w:rsidR="00D04576" w:rsidRPr="00D04576">
        <w:rPr>
          <w:rFonts w:ascii="Open Sans" w:hAnsi="Open Sans" w:cs="Open Sans"/>
          <w:b/>
          <w:bCs/>
          <w:sz w:val="20"/>
          <w:szCs w:val="20"/>
        </w:rPr>
        <w:t>y</w:t>
      </w:r>
      <w:r w:rsidRPr="00D04576">
        <w:rPr>
          <w:rFonts w:ascii="Open Sans" w:hAnsi="Open Sans" w:cs="Open Sans"/>
          <w:b/>
          <w:bCs/>
          <w:sz w:val="20"/>
          <w:szCs w:val="20"/>
        </w:rPr>
        <w:t xml:space="preserve"> SWZ:</w:t>
      </w:r>
    </w:p>
    <w:p w14:paraId="6200906E" w14:textId="77777777" w:rsidR="00084931" w:rsidRPr="003745C4" w:rsidRDefault="00084931" w:rsidP="00084931">
      <w:pPr>
        <w:tabs>
          <w:tab w:val="left" w:pos="0"/>
        </w:tabs>
        <w:suppressAutoHyphens/>
        <w:spacing w:before="480" w:after="120" w:line="276" w:lineRule="auto"/>
        <w:jc w:val="both"/>
        <w:rPr>
          <w:rFonts w:ascii="Open Sans" w:eastAsia="Cambria" w:hAnsi="Open Sans" w:cs="Open Sans"/>
          <w:bCs/>
          <w:color w:val="000000" w:themeColor="text1"/>
          <w:sz w:val="20"/>
          <w:szCs w:val="20"/>
        </w:rPr>
      </w:pPr>
      <w:r w:rsidRPr="003745C4">
        <w:rPr>
          <w:rFonts w:ascii="Open Sans" w:eastAsia="Cambria" w:hAnsi="Open Sans" w:cs="Open Sans"/>
          <w:bCs/>
          <w:color w:val="000000" w:themeColor="text1"/>
          <w:sz w:val="20"/>
          <w:szCs w:val="20"/>
        </w:rPr>
        <w:t>ROZDZ. VIII</w:t>
      </w:r>
      <w:r w:rsidRPr="003745C4">
        <w:rPr>
          <w:rFonts w:ascii="Open Sans" w:eastAsia="Cambria" w:hAnsi="Open Sans" w:cs="Open Sans"/>
          <w:bCs/>
          <w:color w:val="000000" w:themeColor="text1"/>
          <w:sz w:val="20"/>
          <w:szCs w:val="20"/>
        </w:rPr>
        <w:tab/>
        <w:t xml:space="preserve"> TERMIN REALIZACJI ZAMÓWIENIA.</w:t>
      </w:r>
    </w:p>
    <w:p w14:paraId="395D4432" w14:textId="62305FE5" w:rsidR="00BE7AE8" w:rsidRPr="003745C4" w:rsidRDefault="00BE7AE8" w:rsidP="00BE7AE8">
      <w:pPr>
        <w:suppressAutoHyphens/>
        <w:spacing w:line="276" w:lineRule="auto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bookmarkStart w:id="0" w:name="_Hlk75157251"/>
      <w:r w:rsidRPr="003745C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BYŁO</w:t>
      </w:r>
    </w:p>
    <w:bookmarkEnd w:id="0"/>
    <w:p w14:paraId="4A522F31" w14:textId="2A2A0715" w:rsidR="00084931" w:rsidRPr="003745C4" w:rsidRDefault="00084931" w:rsidP="0081718C">
      <w:pPr>
        <w:pStyle w:val="Akapitzlist"/>
        <w:numPr>
          <w:ilvl w:val="0"/>
          <w:numId w:val="4"/>
        </w:numPr>
        <w:suppressAutoHyphens/>
        <w:spacing w:before="60"/>
        <w:jc w:val="both"/>
        <w:rPr>
          <w:rFonts w:ascii="Open Sans" w:eastAsia="Cambria" w:hAnsi="Open Sans" w:cs="Open Sans"/>
          <w:i/>
          <w:iCs/>
          <w:color w:val="000000" w:themeColor="text1"/>
          <w:sz w:val="20"/>
          <w:szCs w:val="20"/>
        </w:rPr>
      </w:pPr>
      <w:r w:rsidRPr="003745C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Zadanie nr 2 –</w:t>
      </w:r>
      <w:r w:rsidRPr="003745C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3745C4">
        <w:rPr>
          <w:rFonts w:ascii="Open Sans" w:eastAsia="Cambria" w:hAnsi="Open Sans" w:cs="Open Sans"/>
          <w:i/>
          <w:iCs/>
          <w:color w:val="000000" w:themeColor="text1"/>
          <w:sz w:val="20"/>
          <w:szCs w:val="20"/>
        </w:rPr>
        <w:t>Wykonawca zobowiązany jest do dostarczenia kompletnego pojazdu: w terminie nie później niż do dnia 30 listopada 2021 roku.</w:t>
      </w:r>
    </w:p>
    <w:p w14:paraId="3EADA851" w14:textId="46EFC34B" w:rsidR="00084931" w:rsidRPr="003745C4" w:rsidRDefault="00084931" w:rsidP="001C61D5">
      <w:pPr>
        <w:pStyle w:val="Akapitzlist"/>
        <w:numPr>
          <w:ilvl w:val="0"/>
          <w:numId w:val="4"/>
        </w:numPr>
        <w:suppressAutoHyphens/>
        <w:spacing w:before="60" w:after="60"/>
        <w:jc w:val="both"/>
        <w:rPr>
          <w:rFonts w:ascii="Open Sans" w:eastAsia="Cambria" w:hAnsi="Open Sans" w:cs="Open Sans"/>
          <w:i/>
          <w:iCs/>
          <w:color w:val="000000" w:themeColor="text1"/>
          <w:sz w:val="20"/>
          <w:szCs w:val="20"/>
        </w:rPr>
      </w:pPr>
      <w:r w:rsidRPr="003745C4">
        <w:rPr>
          <w:rFonts w:ascii="Open Sans" w:eastAsia="Cambria" w:hAnsi="Open Sans" w:cs="Open Sans"/>
          <w:i/>
          <w:iCs/>
          <w:color w:val="000000" w:themeColor="text1"/>
          <w:sz w:val="20"/>
          <w:szCs w:val="20"/>
        </w:rPr>
        <w:t>Zadanie nr 3- Wykonawca zobowiązany jest do dostarczenia kompletnego pojazdu: w terminie nie później niż do dnia 30 listopada 2021 roku.</w:t>
      </w:r>
    </w:p>
    <w:p w14:paraId="1CCDF004" w14:textId="237D78CF" w:rsidR="00BE7AE8" w:rsidRPr="003745C4" w:rsidRDefault="00BE7AE8" w:rsidP="00BE7AE8">
      <w:pPr>
        <w:suppressAutoHyphens/>
        <w:spacing w:line="276" w:lineRule="auto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1F906F3F" w14:textId="762200C4" w:rsidR="00BE7AE8" w:rsidRPr="003745C4" w:rsidRDefault="00BE7AE8" w:rsidP="00084931">
      <w:pPr>
        <w:suppressAutoHyphens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bookmarkStart w:id="1" w:name="_Hlk75157281"/>
      <w:r w:rsidRPr="003745C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JEST</w:t>
      </w:r>
    </w:p>
    <w:bookmarkEnd w:id="1"/>
    <w:p w14:paraId="097ECB58" w14:textId="77777777" w:rsidR="00756A76" w:rsidRDefault="00756A76" w:rsidP="00084931">
      <w:pPr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15A8FCB5" w14:textId="5CF6F76C" w:rsidR="00084931" w:rsidRPr="003745C4" w:rsidRDefault="00084931" w:rsidP="00084931">
      <w:pPr>
        <w:rPr>
          <w:rFonts w:ascii="Open Sans" w:eastAsia="Cambria" w:hAnsi="Open Sans" w:cs="Open Sans"/>
          <w:iCs/>
          <w:color w:val="000000" w:themeColor="text1"/>
          <w:sz w:val="20"/>
          <w:szCs w:val="20"/>
        </w:rPr>
      </w:pPr>
      <w:r w:rsidRPr="003745C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Zadanie nr 2 –</w:t>
      </w:r>
      <w:r w:rsidRPr="003745C4">
        <w:rPr>
          <w:rFonts w:ascii="Open Sans" w:eastAsia="Cambria" w:hAnsi="Open Sans" w:cs="Open Sans"/>
          <w:iCs/>
          <w:color w:val="000000" w:themeColor="text1"/>
          <w:sz w:val="20"/>
          <w:szCs w:val="20"/>
        </w:rPr>
        <w:t xml:space="preserve">Wykonawca zobowiązany jest do dostarczenia kompletnego pojazdu: </w:t>
      </w:r>
    </w:p>
    <w:p w14:paraId="0EF3703E" w14:textId="7D7BC3F5" w:rsidR="00084931" w:rsidRPr="003745C4" w:rsidRDefault="00084931" w:rsidP="00084931">
      <w:pPr>
        <w:suppressAutoHyphens/>
        <w:spacing w:before="60"/>
        <w:jc w:val="both"/>
        <w:rPr>
          <w:rFonts w:ascii="Open Sans" w:eastAsia="Cambria" w:hAnsi="Open Sans" w:cs="Open Sans"/>
          <w:iCs/>
          <w:color w:val="000000" w:themeColor="text1"/>
          <w:sz w:val="20"/>
          <w:szCs w:val="20"/>
        </w:rPr>
      </w:pPr>
      <w:r w:rsidRPr="003745C4">
        <w:rPr>
          <w:rFonts w:ascii="Open Sans" w:eastAsia="Cambria" w:hAnsi="Open Sans" w:cs="Open Sans"/>
          <w:iCs/>
          <w:color w:val="000000" w:themeColor="text1"/>
          <w:sz w:val="20"/>
          <w:szCs w:val="20"/>
        </w:rPr>
        <w:t xml:space="preserve">w terminie nie później niż do dnia </w:t>
      </w:r>
      <w:r w:rsidR="00224DA7" w:rsidRPr="003745C4">
        <w:rPr>
          <w:rFonts w:ascii="Open Sans" w:eastAsia="Cambria" w:hAnsi="Open Sans" w:cs="Open Sans"/>
          <w:iCs/>
          <w:color w:val="000000" w:themeColor="text1"/>
          <w:sz w:val="20"/>
          <w:szCs w:val="20"/>
        </w:rPr>
        <w:t>20</w:t>
      </w:r>
      <w:r w:rsidRPr="003745C4">
        <w:rPr>
          <w:rFonts w:ascii="Open Sans" w:eastAsia="Cambria" w:hAnsi="Open Sans" w:cs="Open Sans"/>
          <w:iCs/>
          <w:color w:val="000000" w:themeColor="text1"/>
          <w:sz w:val="20"/>
          <w:szCs w:val="20"/>
        </w:rPr>
        <w:t xml:space="preserve"> grudnia </w:t>
      </w:r>
      <w:r w:rsidRPr="003745C4">
        <w:rPr>
          <w:rFonts w:ascii="Open Sans" w:eastAsia="Cambria" w:hAnsi="Open Sans" w:cs="Open Sans"/>
          <w:iCs/>
          <w:color w:val="000000" w:themeColor="text1"/>
          <w:sz w:val="20"/>
          <w:szCs w:val="20"/>
        </w:rPr>
        <w:t xml:space="preserve"> 2021 roku.</w:t>
      </w:r>
    </w:p>
    <w:p w14:paraId="2C25AEC0" w14:textId="77777777" w:rsidR="00084931" w:rsidRPr="003745C4" w:rsidRDefault="00084931" w:rsidP="00084931">
      <w:pPr>
        <w:suppressAutoHyphens/>
        <w:spacing w:after="60"/>
        <w:jc w:val="both"/>
        <w:rPr>
          <w:rFonts w:ascii="Open Sans" w:eastAsia="Cambria" w:hAnsi="Open Sans" w:cs="Open Sans"/>
          <w:color w:val="000000" w:themeColor="text1"/>
          <w:sz w:val="20"/>
          <w:szCs w:val="20"/>
        </w:rPr>
      </w:pPr>
    </w:p>
    <w:p w14:paraId="71A04DC7" w14:textId="490F60C1" w:rsidR="00084931" w:rsidRPr="003745C4" w:rsidRDefault="00084931" w:rsidP="00084931">
      <w:pPr>
        <w:suppressAutoHyphens/>
        <w:spacing w:after="60"/>
        <w:jc w:val="both"/>
        <w:rPr>
          <w:rFonts w:ascii="Open Sans" w:eastAsia="Cambria" w:hAnsi="Open Sans" w:cs="Open Sans"/>
          <w:iCs/>
          <w:color w:val="000000" w:themeColor="text1"/>
          <w:sz w:val="20"/>
          <w:szCs w:val="20"/>
        </w:rPr>
      </w:pPr>
      <w:r w:rsidRPr="003745C4">
        <w:rPr>
          <w:rFonts w:ascii="Open Sans" w:eastAsia="Cambria" w:hAnsi="Open Sans" w:cs="Open Sans"/>
          <w:b/>
          <w:bCs/>
          <w:color w:val="000000" w:themeColor="text1"/>
          <w:sz w:val="20"/>
          <w:szCs w:val="20"/>
        </w:rPr>
        <w:t xml:space="preserve">Zadanie nr 3- </w:t>
      </w:r>
      <w:r w:rsidRPr="003745C4">
        <w:rPr>
          <w:rFonts w:ascii="Open Sans" w:eastAsia="Cambria" w:hAnsi="Open Sans" w:cs="Open Sans"/>
          <w:iCs/>
          <w:color w:val="000000" w:themeColor="text1"/>
          <w:sz w:val="20"/>
          <w:szCs w:val="20"/>
        </w:rPr>
        <w:t xml:space="preserve">Wykonawca zobowiązany jest do dostarczenia kompletnego pojazdu: </w:t>
      </w:r>
    </w:p>
    <w:p w14:paraId="2DD4C3A1" w14:textId="08CB989F" w:rsidR="00084931" w:rsidRPr="003745C4" w:rsidRDefault="00084931" w:rsidP="00084931">
      <w:pPr>
        <w:suppressAutoHyphens/>
        <w:spacing w:before="60"/>
        <w:jc w:val="both"/>
        <w:rPr>
          <w:rFonts w:ascii="Open Sans" w:eastAsia="Cambria" w:hAnsi="Open Sans" w:cs="Open Sans"/>
          <w:iCs/>
          <w:color w:val="000000" w:themeColor="text1"/>
          <w:sz w:val="20"/>
          <w:szCs w:val="20"/>
        </w:rPr>
      </w:pPr>
      <w:r w:rsidRPr="003745C4">
        <w:rPr>
          <w:rFonts w:ascii="Open Sans" w:eastAsia="Cambria" w:hAnsi="Open Sans" w:cs="Open Sans"/>
          <w:iCs/>
          <w:color w:val="000000" w:themeColor="text1"/>
          <w:sz w:val="20"/>
          <w:szCs w:val="20"/>
        </w:rPr>
        <w:t xml:space="preserve">w terminie nie później niż do dnia </w:t>
      </w:r>
      <w:r w:rsidR="00224DA7" w:rsidRPr="003745C4">
        <w:rPr>
          <w:rFonts w:ascii="Open Sans" w:eastAsia="Cambria" w:hAnsi="Open Sans" w:cs="Open Sans"/>
          <w:iCs/>
          <w:color w:val="000000" w:themeColor="text1"/>
          <w:sz w:val="20"/>
          <w:szCs w:val="20"/>
        </w:rPr>
        <w:t>20</w:t>
      </w:r>
      <w:r w:rsidRPr="003745C4">
        <w:rPr>
          <w:rFonts w:ascii="Open Sans" w:eastAsia="Cambria" w:hAnsi="Open Sans" w:cs="Open Sans"/>
          <w:iCs/>
          <w:color w:val="000000" w:themeColor="text1"/>
          <w:sz w:val="20"/>
          <w:szCs w:val="20"/>
        </w:rPr>
        <w:t xml:space="preserve"> grudnia </w:t>
      </w:r>
      <w:r w:rsidRPr="003745C4">
        <w:rPr>
          <w:rFonts w:ascii="Open Sans" w:eastAsia="Cambria" w:hAnsi="Open Sans" w:cs="Open Sans"/>
          <w:iCs/>
          <w:color w:val="000000" w:themeColor="text1"/>
          <w:sz w:val="20"/>
          <w:szCs w:val="20"/>
        </w:rPr>
        <w:t xml:space="preserve"> 2021 roku.</w:t>
      </w:r>
    </w:p>
    <w:p w14:paraId="51F01BEC" w14:textId="1030F1B5" w:rsidR="00F91AD2" w:rsidRPr="003745C4" w:rsidRDefault="00F91AD2" w:rsidP="00CA7C33">
      <w:pPr>
        <w:pStyle w:val="NormalnyWeb"/>
        <w:spacing w:line="276" w:lineRule="auto"/>
        <w:ind w:left="993" w:hanging="768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6D87D04" w14:textId="636DB782" w:rsidR="00D04576" w:rsidRDefault="00D04576" w:rsidP="00D04576">
      <w:pPr>
        <w:tabs>
          <w:tab w:val="left" w:pos="0"/>
        </w:tabs>
        <w:suppressAutoHyphens/>
        <w:spacing w:before="480" w:after="120" w:line="276" w:lineRule="auto"/>
        <w:jc w:val="both"/>
        <w:rPr>
          <w:rFonts w:ascii="Open Sans" w:eastAsia="Cambria" w:hAnsi="Open Sans" w:cs="Open Sans"/>
          <w:bCs/>
          <w:color w:val="000000" w:themeColor="text1"/>
          <w:sz w:val="20"/>
          <w:szCs w:val="20"/>
        </w:rPr>
      </w:pPr>
      <w:r w:rsidRPr="003745C4">
        <w:rPr>
          <w:rFonts w:ascii="Open Sans" w:eastAsia="Cambria" w:hAnsi="Open Sans" w:cs="Open Sans"/>
          <w:bCs/>
          <w:color w:val="000000" w:themeColor="text1"/>
          <w:sz w:val="20"/>
          <w:szCs w:val="20"/>
        </w:rPr>
        <w:t>ROZDZ. XIX</w:t>
      </w:r>
      <w:r w:rsidRPr="003745C4">
        <w:rPr>
          <w:rFonts w:ascii="Open Sans" w:eastAsia="Cambria" w:hAnsi="Open Sans" w:cs="Open Sans"/>
          <w:bCs/>
          <w:color w:val="000000" w:themeColor="text1"/>
          <w:sz w:val="20"/>
          <w:szCs w:val="20"/>
        </w:rPr>
        <w:tab/>
        <w:t>TERMIN SKŁADANIA I OTWARCIA OFERT.</w:t>
      </w:r>
    </w:p>
    <w:p w14:paraId="53E68352" w14:textId="77777777" w:rsidR="003745C4" w:rsidRPr="003745C4" w:rsidRDefault="003745C4" w:rsidP="003745C4">
      <w:pPr>
        <w:suppressAutoHyphens/>
        <w:spacing w:line="276" w:lineRule="auto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3745C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BYŁO</w:t>
      </w:r>
    </w:p>
    <w:p w14:paraId="6A4108DF" w14:textId="77777777" w:rsidR="00D04576" w:rsidRPr="003745C4" w:rsidRDefault="00D04576" w:rsidP="00D04576">
      <w:pPr>
        <w:tabs>
          <w:tab w:val="left" w:pos="426"/>
        </w:tabs>
        <w:suppressAutoHyphens/>
        <w:spacing w:line="276" w:lineRule="auto"/>
        <w:ind w:left="426"/>
        <w:jc w:val="both"/>
        <w:rPr>
          <w:rFonts w:ascii="Open Sans" w:eastAsia="Cambria" w:hAnsi="Open Sans" w:cs="Open Sans"/>
          <w:i/>
          <w:iCs/>
          <w:sz w:val="20"/>
          <w:szCs w:val="20"/>
        </w:rPr>
      </w:pPr>
      <w:r w:rsidRPr="003745C4">
        <w:rPr>
          <w:rFonts w:ascii="Open Sans" w:eastAsia="Cambria" w:hAnsi="Open Sans" w:cs="Open Sans"/>
          <w:i/>
          <w:iCs/>
          <w:sz w:val="20"/>
          <w:szCs w:val="20"/>
        </w:rPr>
        <w:t xml:space="preserve">1.Ofertę wraz z wymaganymi dokumentami należy umieścić na Platformie zakupowej pod adresem: </w:t>
      </w:r>
      <w:hyperlink r:id="rId8">
        <w:r w:rsidRPr="003745C4">
          <w:rPr>
            <w:rFonts w:ascii="Open Sans" w:eastAsia="Cambria" w:hAnsi="Open Sans" w:cs="Open Sans"/>
            <w:i/>
            <w:iCs/>
            <w:color w:val="0000FF"/>
            <w:sz w:val="20"/>
            <w:szCs w:val="20"/>
            <w:u w:val="single"/>
          </w:rPr>
          <w:t>https://platformazakupowa.pl/pn/pgk_koszalin/proceedings</w:t>
        </w:r>
      </w:hyperlink>
      <w:r w:rsidRPr="003745C4">
        <w:rPr>
          <w:rFonts w:ascii="Open Sans" w:eastAsia="Cambria" w:hAnsi="Open Sans" w:cs="Open Sans"/>
          <w:i/>
          <w:iCs/>
          <w:sz w:val="20"/>
          <w:szCs w:val="20"/>
        </w:rPr>
        <w:t xml:space="preserve"> na stronie internetowej prowadzonego postępowania w myśl ustawy Pzp.</w:t>
      </w:r>
    </w:p>
    <w:p w14:paraId="5BFE4E1E" w14:textId="77777777" w:rsidR="00D04576" w:rsidRPr="00756A76" w:rsidRDefault="00D04576" w:rsidP="00D04576">
      <w:pPr>
        <w:tabs>
          <w:tab w:val="left" w:pos="426"/>
        </w:tabs>
        <w:suppressAutoHyphens/>
        <w:spacing w:line="276" w:lineRule="auto"/>
        <w:ind w:left="426"/>
        <w:jc w:val="both"/>
        <w:rPr>
          <w:rFonts w:ascii="Open Sans" w:hAnsi="Open Sans" w:cs="Open Sans"/>
          <w:bCs/>
          <w:i/>
          <w:iCs/>
          <w:sz w:val="20"/>
          <w:szCs w:val="20"/>
        </w:rPr>
      </w:pPr>
      <w:r w:rsidRPr="00756A76">
        <w:rPr>
          <w:rFonts w:ascii="Open Sans" w:eastAsia="Cambria" w:hAnsi="Open Sans" w:cs="Open Sans"/>
          <w:bCs/>
          <w:i/>
          <w:iCs/>
          <w:sz w:val="20"/>
          <w:szCs w:val="20"/>
        </w:rPr>
        <w:t>2.Termin złożenia oferty: do dnia 25 czerwca 2021 roku  do</w:t>
      </w:r>
      <w:r w:rsidRPr="00756A76">
        <w:rPr>
          <w:rFonts w:ascii="Open Sans" w:hAnsi="Open Sans" w:cs="Open Sans"/>
          <w:bCs/>
          <w:i/>
          <w:iCs/>
          <w:sz w:val="20"/>
          <w:szCs w:val="20"/>
        </w:rPr>
        <w:t xml:space="preserve"> </w:t>
      </w:r>
      <w:r w:rsidRPr="00756A76">
        <w:rPr>
          <w:rFonts w:ascii="Open Sans" w:eastAsia="Cambria" w:hAnsi="Open Sans" w:cs="Open Sans"/>
          <w:bCs/>
          <w:i/>
          <w:iCs/>
          <w:sz w:val="20"/>
          <w:szCs w:val="20"/>
        </w:rPr>
        <w:t>godziny</w:t>
      </w:r>
      <w:r w:rsidRPr="00756A76">
        <w:rPr>
          <w:rFonts w:ascii="Open Sans" w:hAnsi="Open Sans" w:cs="Open Sans"/>
          <w:bCs/>
          <w:i/>
          <w:iCs/>
          <w:sz w:val="20"/>
          <w:szCs w:val="20"/>
        </w:rPr>
        <w:t xml:space="preserve"> </w:t>
      </w:r>
      <w:r w:rsidRPr="00756A76">
        <w:rPr>
          <w:rFonts w:ascii="Open Sans" w:eastAsia="Cambria" w:hAnsi="Open Sans" w:cs="Open Sans"/>
          <w:bCs/>
          <w:i/>
          <w:iCs/>
          <w:sz w:val="20"/>
          <w:szCs w:val="20"/>
        </w:rPr>
        <w:t>10</w:t>
      </w:r>
      <w:r w:rsidRPr="00756A76">
        <w:rPr>
          <w:rFonts w:ascii="Open Sans" w:hAnsi="Open Sans" w:cs="Open Sans"/>
          <w:bCs/>
          <w:i/>
          <w:iCs/>
          <w:sz w:val="20"/>
          <w:szCs w:val="20"/>
        </w:rPr>
        <w:t>.</w:t>
      </w:r>
      <w:r w:rsidRPr="00756A76">
        <w:rPr>
          <w:rFonts w:ascii="Open Sans" w:eastAsia="Cambria" w:hAnsi="Open Sans" w:cs="Open Sans"/>
          <w:bCs/>
          <w:i/>
          <w:iCs/>
          <w:sz w:val="20"/>
          <w:szCs w:val="20"/>
        </w:rPr>
        <w:t>00</w:t>
      </w:r>
      <w:r w:rsidRPr="00756A76">
        <w:rPr>
          <w:rFonts w:ascii="Open Sans" w:hAnsi="Open Sans" w:cs="Open Sans"/>
          <w:bCs/>
          <w:i/>
          <w:iCs/>
          <w:sz w:val="20"/>
          <w:szCs w:val="20"/>
        </w:rPr>
        <w:t>.</w:t>
      </w:r>
    </w:p>
    <w:p w14:paraId="4607BF72" w14:textId="77777777" w:rsidR="00D04576" w:rsidRPr="003745C4" w:rsidRDefault="00D04576" w:rsidP="00D04576">
      <w:pPr>
        <w:tabs>
          <w:tab w:val="left" w:pos="426"/>
        </w:tabs>
        <w:suppressAutoHyphens/>
        <w:spacing w:line="276" w:lineRule="auto"/>
        <w:ind w:left="426"/>
        <w:jc w:val="both"/>
        <w:rPr>
          <w:rFonts w:ascii="Open Sans" w:eastAsia="Cambria" w:hAnsi="Open Sans" w:cs="Open Sans"/>
          <w:b/>
          <w:i/>
          <w:iCs/>
          <w:sz w:val="20"/>
          <w:szCs w:val="20"/>
        </w:rPr>
      </w:pPr>
      <w:r w:rsidRPr="003745C4">
        <w:rPr>
          <w:rFonts w:ascii="Open Sans" w:eastAsia="Cambria" w:hAnsi="Open Sans" w:cs="Open Sans"/>
          <w:i/>
          <w:iCs/>
          <w:sz w:val="20"/>
          <w:szCs w:val="20"/>
        </w:rPr>
        <w:t>3.O terminie złożenia oferty decyduje czas pełnego przeprocesowania transakcji na Platformie.</w:t>
      </w:r>
    </w:p>
    <w:p w14:paraId="32485D7E" w14:textId="77777777" w:rsidR="00D04576" w:rsidRPr="003745C4" w:rsidRDefault="00D04576" w:rsidP="00D04576">
      <w:pPr>
        <w:tabs>
          <w:tab w:val="left" w:pos="426"/>
        </w:tabs>
        <w:suppressAutoHyphens/>
        <w:spacing w:line="276" w:lineRule="auto"/>
        <w:ind w:left="426"/>
        <w:jc w:val="both"/>
        <w:rPr>
          <w:rFonts w:ascii="Open Sans" w:eastAsia="Cambria" w:hAnsi="Open Sans" w:cs="Open Sans"/>
          <w:i/>
          <w:iCs/>
          <w:sz w:val="20"/>
          <w:szCs w:val="20"/>
        </w:rPr>
      </w:pPr>
      <w:r w:rsidRPr="003745C4">
        <w:rPr>
          <w:rFonts w:ascii="Open Sans" w:eastAsia="Cambria" w:hAnsi="Open Sans" w:cs="Open Sans"/>
          <w:i/>
          <w:iCs/>
          <w:sz w:val="20"/>
          <w:szCs w:val="20"/>
        </w:rPr>
        <w:lastRenderedPageBreak/>
        <w:t>4.Za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D3785E4" w14:textId="77777777" w:rsidR="00D04576" w:rsidRPr="003745C4" w:rsidRDefault="00D04576" w:rsidP="00D04576">
      <w:pPr>
        <w:tabs>
          <w:tab w:val="left" w:pos="426"/>
        </w:tabs>
        <w:suppressAutoHyphens/>
        <w:spacing w:line="276" w:lineRule="auto"/>
        <w:ind w:left="426"/>
        <w:jc w:val="both"/>
        <w:rPr>
          <w:rFonts w:ascii="Open Sans" w:eastAsia="Cambria" w:hAnsi="Open Sans" w:cs="Open Sans"/>
          <w:i/>
          <w:iCs/>
          <w:sz w:val="20"/>
          <w:szCs w:val="20"/>
        </w:rPr>
      </w:pPr>
      <w:r w:rsidRPr="003745C4">
        <w:rPr>
          <w:rFonts w:ascii="Open Sans" w:eastAsia="Cambria" w:hAnsi="Open Sans" w:cs="Open Sans"/>
          <w:i/>
          <w:iCs/>
          <w:sz w:val="20"/>
          <w:szCs w:val="20"/>
        </w:rPr>
        <w:t>5.Otwarcie ofert nastąpi:  w dniu 25 czerwca 2021 roku  o godzinie 10.30.</w:t>
      </w:r>
    </w:p>
    <w:p w14:paraId="287DE9B5" w14:textId="77777777" w:rsidR="003745C4" w:rsidRDefault="00D04576" w:rsidP="00D04576">
      <w:pPr>
        <w:tabs>
          <w:tab w:val="left" w:pos="426"/>
        </w:tabs>
        <w:suppressAutoHyphens/>
        <w:spacing w:line="276" w:lineRule="auto"/>
        <w:ind w:left="426"/>
        <w:jc w:val="both"/>
        <w:rPr>
          <w:rFonts w:ascii="Open Sans" w:eastAsia="Cambria" w:hAnsi="Open Sans" w:cs="Open Sans"/>
          <w:sz w:val="20"/>
          <w:szCs w:val="20"/>
        </w:rPr>
      </w:pPr>
      <w:r w:rsidRPr="003745C4">
        <w:rPr>
          <w:rFonts w:ascii="Open Sans" w:eastAsia="Cambria" w:hAnsi="Open Sans" w:cs="Open Sans"/>
          <w:i/>
          <w:iCs/>
          <w:sz w:val="20"/>
          <w:szCs w:val="20"/>
        </w:rPr>
        <w:t>6.Otwarcie ofert nastąpi za pośrednictwem platformy zakupowej</w:t>
      </w:r>
      <w:r w:rsidRPr="00D04576">
        <w:rPr>
          <w:rFonts w:ascii="Open Sans" w:eastAsia="Cambria" w:hAnsi="Open Sans" w:cs="Open Sans"/>
          <w:sz w:val="20"/>
          <w:szCs w:val="20"/>
        </w:rPr>
        <w:t xml:space="preserve"> </w:t>
      </w:r>
    </w:p>
    <w:p w14:paraId="76182A81" w14:textId="191A5543" w:rsidR="00D04576" w:rsidRPr="00D04576" w:rsidRDefault="00756A76" w:rsidP="00D04576">
      <w:pPr>
        <w:tabs>
          <w:tab w:val="left" w:pos="426"/>
        </w:tabs>
        <w:suppressAutoHyphens/>
        <w:spacing w:line="276" w:lineRule="auto"/>
        <w:ind w:left="426"/>
        <w:jc w:val="both"/>
        <w:rPr>
          <w:rFonts w:ascii="Open Sans" w:eastAsia="Cambria" w:hAnsi="Open Sans" w:cs="Open Sans"/>
          <w:b/>
          <w:sz w:val="20"/>
          <w:szCs w:val="20"/>
        </w:rPr>
      </w:pPr>
      <w:hyperlink r:id="rId9" w:history="1">
        <w:r w:rsidRPr="00362320">
          <w:rPr>
            <w:rStyle w:val="Hipercze"/>
            <w:rFonts w:ascii="Open Sans" w:eastAsia="Cambria" w:hAnsi="Open Sans" w:cs="Open Sans"/>
            <w:sz w:val="20"/>
            <w:szCs w:val="20"/>
          </w:rPr>
          <w:t>https://platformazakupowa.pl/pn/pgk_koszalin/proceedings</w:t>
        </w:r>
      </w:hyperlink>
    </w:p>
    <w:p w14:paraId="3A5380CD" w14:textId="77777777" w:rsidR="00D04576" w:rsidRPr="00D04576" w:rsidRDefault="00D04576" w:rsidP="00D76492">
      <w:pPr>
        <w:pStyle w:val="NormalnyWeb"/>
        <w:spacing w:line="276" w:lineRule="auto"/>
        <w:ind w:left="0"/>
        <w:jc w:val="both"/>
        <w:rPr>
          <w:rFonts w:ascii="Open Sans" w:hAnsi="Open Sans" w:cs="Open Sans"/>
          <w:sz w:val="20"/>
          <w:szCs w:val="20"/>
        </w:rPr>
      </w:pPr>
    </w:p>
    <w:p w14:paraId="6F0A86AC" w14:textId="77777777" w:rsidR="00756A76" w:rsidRPr="003745C4" w:rsidRDefault="00756A76" w:rsidP="00756A76">
      <w:pPr>
        <w:suppressAutoHyphens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3745C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JEST</w:t>
      </w:r>
    </w:p>
    <w:p w14:paraId="14C02354" w14:textId="77777777" w:rsidR="00756A76" w:rsidRPr="00756A76" w:rsidRDefault="00756A76" w:rsidP="00756A76">
      <w:pPr>
        <w:tabs>
          <w:tab w:val="left" w:pos="0"/>
        </w:tabs>
        <w:suppressAutoHyphens/>
        <w:spacing w:before="480" w:after="120" w:line="276" w:lineRule="auto"/>
        <w:jc w:val="both"/>
        <w:rPr>
          <w:rFonts w:ascii="Open Sans" w:eastAsia="Cambria" w:hAnsi="Open Sans" w:cs="Open Sans"/>
          <w:bCs/>
          <w:color w:val="000000" w:themeColor="text1"/>
          <w:sz w:val="20"/>
          <w:szCs w:val="20"/>
        </w:rPr>
      </w:pPr>
      <w:r w:rsidRPr="00756A76">
        <w:rPr>
          <w:rFonts w:ascii="Open Sans" w:eastAsia="Cambria" w:hAnsi="Open Sans" w:cs="Open Sans"/>
          <w:bCs/>
          <w:color w:val="000000" w:themeColor="text1"/>
          <w:sz w:val="20"/>
          <w:szCs w:val="20"/>
        </w:rPr>
        <w:t>ROZDZ. XIX</w:t>
      </w:r>
      <w:r w:rsidRPr="00756A76">
        <w:rPr>
          <w:rFonts w:ascii="Open Sans" w:eastAsia="Cambria" w:hAnsi="Open Sans" w:cs="Open Sans"/>
          <w:bCs/>
          <w:color w:val="000000" w:themeColor="text1"/>
          <w:sz w:val="20"/>
          <w:szCs w:val="20"/>
        </w:rPr>
        <w:tab/>
        <w:t>TERMIN SKŁADANIA I OTWARCIA OFERT.</w:t>
      </w:r>
    </w:p>
    <w:p w14:paraId="2A1804D1" w14:textId="77777777" w:rsidR="00756A76" w:rsidRPr="00756A76" w:rsidRDefault="00756A76" w:rsidP="00756A76">
      <w:pPr>
        <w:tabs>
          <w:tab w:val="left" w:pos="426"/>
        </w:tabs>
        <w:suppressAutoHyphens/>
        <w:spacing w:line="276" w:lineRule="auto"/>
        <w:ind w:left="426"/>
        <w:jc w:val="both"/>
        <w:rPr>
          <w:rFonts w:ascii="Open Sans" w:eastAsia="Cambria" w:hAnsi="Open Sans" w:cs="Open Sans"/>
          <w:sz w:val="20"/>
          <w:szCs w:val="20"/>
        </w:rPr>
      </w:pPr>
      <w:r w:rsidRPr="00756A76">
        <w:rPr>
          <w:rFonts w:ascii="Open Sans" w:eastAsia="Cambria" w:hAnsi="Open Sans" w:cs="Open Sans"/>
          <w:sz w:val="20"/>
          <w:szCs w:val="20"/>
        </w:rPr>
        <w:t xml:space="preserve">1.Ofertę wraz z wymaganymi dokumentami należy umieścić na Platformie zakupowej pod adresem: </w:t>
      </w:r>
      <w:hyperlink r:id="rId10">
        <w:r w:rsidRPr="00756A76">
          <w:rPr>
            <w:rFonts w:ascii="Open Sans" w:eastAsia="Cambria" w:hAnsi="Open Sans" w:cs="Open Sans"/>
            <w:color w:val="0000FF"/>
            <w:sz w:val="20"/>
            <w:szCs w:val="20"/>
            <w:u w:val="single"/>
          </w:rPr>
          <w:t>https://platformazakupowa.pl/pn/pgk_koszalin/proceedings</w:t>
        </w:r>
      </w:hyperlink>
      <w:r w:rsidRPr="00756A76">
        <w:rPr>
          <w:rFonts w:ascii="Open Sans" w:eastAsia="Cambria" w:hAnsi="Open Sans" w:cs="Open Sans"/>
          <w:sz w:val="20"/>
          <w:szCs w:val="20"/>
        </w:rPr>
        <w:t xml:space="preserve"> na stronie internetowej prowadzonego postępowania w myśl ustawy Pzp.</w:t>
      </w:r>
    </w:p>
    <w:p w14:paraId="767D925A" w14:textId="36055BB0" w:rsidR="00756A76" w:rsidRPr="00756A76" w:rsidRDefault="00756A76" w:rsidP="00756A76">
      <w:pPr>
        <w:tabs>
          <w:tab w:val="left" w:pos="426"/>
        </w:tabs>
        <w:suppressAutoHyphens/>
        <w:spacing w:line="276" w:lineRule="auto"/>
        <w:ind w:left="426"/>
        <w:jc w:val="both"/>
        <w:rPr>
          <w:rFonts w:ascii="Open Sans" w:hAnsi="Open Sans" w:cs="Open Sans"/>
          <w:sz w:val="20"/>
          <w:szCs w:val="20"/>
        </w:rPr>
      </w:pPr>
      <w:r w:rsidRPr="00756A76">
        <w:rPr>
          <w:rFonts w:ascii="Open Sans" w:eastAsia="Cambria" w:hAnsi="Open Sans" w:cs="Open Sans"/>
          <w:b/>
          <w:sz w:val="20"/>
          <w:szCs w:val="20"/>
        </w:rPr>
        <w:t>2.Termin złożenia oferty:</w:t>
      </w:r>
      <w:r w:rsidRPr="00756A76">
        <w:rPr>
          <w:rFonts w:ascii="Open Sans" w:eastAsia="Cambria" w:hAnsi="Open Sans" w:cs="Open Sans"/>
          <w:sz w:val="20"/>
          <w:szCs w:val="20"/>
        </w:rPr>
        <w:t xml:space="preserve"> </w:t>
      </w:r>
      <w:r w:rsidRPr="00756A76">
        <w:rPr>
          <w:rFonts w:ascii="Open Sans" w:eastAsia="Cambria" w:hAnsi="Open Sans" w:cs="Open Sans"/>
          <w:b/>
          <w:bCs/>
          <w:sz w:val="20"/>
          <w:szCs w:val="20"/>
        </w:rPr>
        <w:t xml:space="preserve">do dnia </w:t>
      </w:r>
      <w:r w:rsidRPr="00756A76">
        <w:rPr>
          <w:rFonts w:ascii="Open Sans" w:eastAsia="Cambria" w:hAnsi="Open Sans" w:cs="Open Sans"/>
          <w:b/>
          <w:bCs/>
          <w:sz w:val="20"/>
          <w:szCs w:val="20"/>
        </w:rPr>
        <w:t xml:space="preserve">02 lipca </w:t>
      </w:r>
      <w:r w:rsidRPr="00756A76">
        <w:rPr>
          <w:rFonts w:ascii="Open Sans" w:eastAsia="Cambria" w:hAnsi="Open Sans" w:cs="Open Sans"/>
          <w:b/>
          <w:bCs/>
          <w:sz w:val="20"/>
          <w:szCs w:val="20"/>
        </w:rPr>
        <w:t xml:space="preserve"> 2021 roku  do</w:t>
      </w:r>
      <w:r w:rsidRPr="00756A76">
        <w:rPr>
          <w:rFonts w:ascii="Open Sans" w:hAnsi="Open Sans" w:cs="Open Sans"/>
          <w:sz w:val="20"/>
          <w:szCs w:val="20"/>
        </w:rPr>
        <w:t xml:space="preserve"> </w:t>
      </w:r>
      <w:r w:rsidRPr="00756A76">
        <w:rPr>
          <w:rFonts w:ascii="Open Sans" w:eastAsia="Cambria" w:hAnsi="Open Sans" w:cs="Open Sans"/>
          <w:b/>
          <w:bCs/>
          <w:sz w:val="20"/>
          <w:szCs w:val="20"/>
        </w:rPr>
        <w:t>godziny</w:t>
      </w:r>
      <w:r w:rsidRPr="00756A76">
        <w:rPr>
          <w:rFonts w:ascii="Open Sans" w:hAnsi="Open Sans" w:cs="Open Sans"/>
          <w:sz w:val="20"/>
          <w:szCs w:val="20"/>
        </w:rPr>
        <w:t xml:space="preserve"> </w:t>
      </w:r>
      <w:r w:rsidRPr="00756A76">
        <w:rPr>
          <w:rFonts w:ascii="Open Sans" w:eastAsia="Cambria" w:hAnsi="Open Sans" w:cs="Open Sans"/>
          <w:b/>
          <w:bCs/>
          <w:sz w:val="20"/>
          <w:szCs w:val="20"/>
        </w:rPr>
        <w:t>10</w:t>
      </w:r>
      <w:r w:rsidRPr="00756A76">
        <w:rPr>
          <w:rFonts w:ascii="Open Sans" w:hAnsi="Open Sans" w:cs="Open Sans"/>
          <w:sz w:val="20"/>
          <w:szCs w:val="20"/>
        </w:rPr>
        <w:t>.</w:t>
      </w:r>
      <w:r w:rsidRPr="00756A76">
        <w:rPr>
          <w:rFonts w:ascii="Open Sans" w:eastAsia="Cambria" w:hAnsi="Open Sans" w:cs="Open Sans"/>
          <w:b/>
          <w:bCs/>
          <w:sz w:val="20"/>
          <w:szCs w:val="20"/>
        </w:rPr>
        <w:t>00</w:t>
      </w:r>
      <w:r w:rsidRPr="00756A76">
        <w:rPr>
          <w:rFonts w:ascii="Open Sans" w:hAnsi="Open Sans" w:cs="Open Sans"/>
          <w:sz w:val="20"/>
          <w:szCs w:val="20"/>
        </w:rPr>
        <w:t>.</w:t>
      </w:r>
    </w:p>
    <w:p w14:paraId="4A646B06" w14:textId="77777777" w:rsidR="00756A76" w:rsidRPr="00756A76" w:rsidRDefault="00756A76" w:rsidP="00756A76">
      <w:pPr>
        <w:tabs>
          <w:tab w:val="left" w:pos="426"/>
        </w:tabs>
        <w:suppressAutoHyphens/>
        <w:spacing w:line="276" w:lineRule="auto"/>
        <w:ind w:left="426"/>
        <w:jc w:val="both"/>
        <w:rPr>
          <w:rFonts w:ascii="Open Sans" w:eastAsia="Cambria" w:hAnsi="Open Sans" w:cs="Open Sans"/>
          <w:b/>
          <w:sz w:val="20"/>
          <w:szCs w:val="20"/>
        </w:rPr>
      </w:pPr>
      <w:r w:rsidRPr="00756A76">
        <w:rPr>
          <w:rFonts w:ascii="Open Sans" w:eastAsia="Cambria" w:hAnsi="Open Sans" w:cs="Open Sans"/>
          <w:sz w:val="20"/>
          <w:szCs w:val="20"/>
        </w:rPr>
        <w:t>3.O terminie złożenia oferty decyduje czas pełnego przeprocesowania transakcji na Platformie.</w:t>
      </w:r>
    </w:p>
    <w:p w14:paraId="096AA76A" w14:textId="77777777" w:rsidR="00756A76" w:rsidRPr="00756A76" w:rsidRDefault="00756A76" w:rsidP="00756A76">
      <w:pPr>
        <w:tabs>
          <w:tab w:val="left" w:pos="426"/>
        </w:tabs>
        <w:suppressAutoHyphens/>
        <w:spacing w:line="276" w:lineRule="auto"/>
        <w:ind w:left="426"/>
        <w:jc w:val="both"/>
        <w:rPr>
          <w:rFonts w:ascii="Open Sans" w:eastAsia="Cambria" w:hAnsi="Open Sans" w:cs="Open Sans"/>
          <w:sz w:val="20"/>
          <w:szCs w:val="20"/>
        </w:rPr>
      </w:pPr>
      <w:r w:rsidRPr="00756A76">
        <w:rPr>
          <w:rFonts w:ascii="Open Sans" w:eastAsia="Cambria" w:hAnsi="Open Sans" w:cs="Open Sans"/>
          <w:sz w:val="20"/>
          <w:szCs w:val="20"/>
        </w:rPr>
        <w:t>4.Za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5BA54601" w14:textId="5C128751" w:rsidR="00756A76" w:rsidRPr="00756A76" w:rsidRDefault="00756A76" w:rsidP="00756A76">
      <w:pPr>
        <w:tabs>
          <w:tab w:val="left" w:pos="426"/>
        </w:tabs>
        <w:suppressAutoHyphens/>
        <w:spacing w:line="276" w:lineRule="auto"/>
        <w:ind w:left="426"/>
        <w:jc w:val="both"/>
        <w:rPr>
          <w:rFonts w:ascii="Open Sans" w:hAnsi="Open Sans" w:cs="Open Sans"/>
          <w:sz w:val="20"/>
          <w:szCs w:val="20"/>
        </w:rPr>
      </w:pPr>
      <w:r w:rsidRPr="00756A76">
        <w:rPr>
          <w:rFonts w:ascii="Open Sans" w:eastAsia="Cambria" w:hAnsi="Open Sans" w:cs="Open Sans"/>
          <w:b/>
          <w:sz w:val="20"/>
          <w:szCs w:val="20"/>
        </w:rPr>
        <w:t>5.Otwarcie ofert</w:t>
      </w:r>
      <w:r w:rsidRPr="00756A76">
        <w:rPr>
          <w:rFonts w:ascii="Open Sans" w:eastAsia="Cambria" w:hAnsi="Open Sans" w:cs="Open Sans"/>
          <w:sz w:val="20"/>
          <w:szCs w:val="20"/>
        </w:rPr>
        <w:t xml:space="preserve"> nastąpi:  </w:t>
      </w:r>
      <w:r w:rsidRPr="00756A76">
        <w:rPr>
          <w:rFonts w:ascii="Open Sans" w:eastAsia="Cambria" w:hAnsi="Open Sans" w:cs="Open Sans"/>
          <w:b/>
          <w:bCs/>
          <w:sz w:val="20"/>
          <w:szCs w:val="20"/>
        </w:rPr>
        <w:t xml:space="preserve">w dniu </w:t>
      </w:r>
      <w:r w:rsidRPr="00756A76">
        <w:rPr>
          <w:rFonts w:ascii="Open Sans" w:eastAsia="Cambria" w:hAnsi="Open Sans" w:cs="Open Sans"/>
          <w:b/>
          <w:bCs/>
          <w:sz w:val="20"/>
          <w:szCs w:val="20"/>
        </w:rPr>
        <w:t xml:space="preserve">02 lipca </w:t>
      </w:r>
      <w:r w:rsidRPr="00756A76">
        <w:rPr>
          <w:rFonts w:ascii="Open Sans" w:eastAsia="Cambria" w:hAnsi="Open Sans" w:cs="Open Sans"/>
          <w:b/>
          <w:bCs/>
          <w:sz w:val="20"/>
          <w:szCs w:val="20"/>
        </w:rPr>
        <w:t>2021 roku</w:t>
      </w:r>
      <w:r w:rsidRPr="00756A76">
        <w:rPr>
          <w:rFonts w:ascii="Open Sans" w:hAnsi="Open Sans" w:cs="Open Sans"/>
          <w:sz w:val="20"/>
          <w:szCs w:val="20"/>
        </w:rPr>
        <w:t xml:space="preserve">  </w:t>
      </w:r>
      <w:r w:rsidRPr="00756A76">
        <w:rPr>
          <w:rFonts w:ascii="Open Sans" w:eastAsia="Cambria" w:hAnsi="Open Sans" w:cs="Open Sans"/>
          <w:b/>
          <w:bCs/>
          <w:sz w:val="20"/>
          <w:szCs w:val="20"/>
        </w:rPr>
        <w:t>o</w:t>
      </w:r>
      <w:r w:rsidRPr="00756A76">
        <w:rPr>
          <w:rFonts w:ascii="Open Sans" w:hAnsi="Open Sans" w:cs="Open Sans"/>
          <w:sz w:val="20"/>
          <w:szCs w:val="20"/>
        </w:rPr>
        <w:t xml:space="preserve"> </w:t>
      </w:r>
      <w:r w:rsidRPr="00756A76">
        <w:rPr>
          <w:rFonts w:ascii="Open Sans" w:eastAsia="Cambria" w:hAnsi="Open Sans" w:cs="Open Sans"/>
          <w:b/>
          <w:bCs/>
          <w:sz w:val="20"/>
          <w:szCs w:val="20"/>
        </w:rPr>
        <w:t>godzinie</w:t>
      </w:r>
      <w:r w:rsidRPr="00756A76">
        <w:rPr>
          <w:rFonts w:ascii="Open Sans" w:hAnsi="Open Sans" w:cs="Open Sans"/>
          <w:sz w:val="20"/>
          <w:szCs w:val="20"/>
        </w:rPr>
        <w:t xml:space="preserve"> </w:t>
      </w:r>
      <w:r w:rsidRPr="00756A76">
        <w:rPr>
          <w:rFonts w:ascii="Open Sans" w:eastAsia="Cambria" w:hAnsi="Open Sans" w:cs="Open Sans"/>
          <w:b/>
          <w:bCs/>
          <w:sz w:val="20"/>
          <w:szCs w:val="20"/>
        </w:rPr>
        <w:t>10.30</w:t>
      </w:r>
      <w:r w:rsidRPr="00756A76">
        <w:rPr>
          <w:rFonts w:ascii="Open Sans" w:hAnsi="Open Sans" w:cs="Open Sans"/>
          <w:sz w:val="20"/>
          <w:szCs w:val="20"/>
        </w:rPr>
        <w:t>.</w:t>
      </w:r>
    </w:p>
    <w:p w14:paraId="6E7B6C8D" w14:textId="77777777" w:rsidR="00756A76" w:rsidRPr="00756A76" w:rsidRDefault="00756A76" w:rsidP="00756A76">
      <w:pPr>
        <w:tabs>
          <w:tab w:val="left" w:pos="426"/>
        </w:tabs>
        <w:suppressAutoHyphens/>
        <w:spacing w:line="276" w:lineRule="auto"/>
        <w:ind w:left="426"/>
        <w:jc w:val="both"/>
        <w:rPr>
          <w:rFonts w:ascii="Open Sans" w:eastAsia="Cambria" w:hAnsi="Open Sans" w:cs="Open Sans"/>
          <w:b/>
          <w:sz w:val="20"/>
          <w:szCs w:val="20"/>
        </w:rPr>
      </w:pPr>
      <w:r w:rsidRPr="00756A76">
        <w:rPr>
          <w:rFonts w:ascii="Open Sans" w:eastAsia="Cambria" w:hAnsi="Open Sans" w:cs="Open Sans"/>
          <w:sz w:val="20"/>
          <w:szCs w:val="20"/>
        </w:rPr>
        <w:t xml:space="preserve">6.Otwarcie ofert nastąpi za pośrednictwem platformy zakupowej </w:t>
      </w:r>
      <w:hyperlink r:id="rId11">
        <w:r w:rsidRPr="00756A76">
          <w:rPr>
            <w:rFonts w:ascii="Open Sans" w:eastAsia="Cambria" w:hAnsi="Open Sans" w:cs="Open Sans"/>
            <w:color w:val="0000FF"/>
            <w:sz w:val="20"/>
            <w:szCs w:val="20"/>
            <w:u w:val="single"/>
          </w:rPr>
          <w:t>https://platformazakupowa.pl/pn/pgk_koszalin/proceedings</w:t>
        </w:r>
      </w:hyperlink>
    </w:p>
    <w:p w14:paraId="705876C1" w14:textId="77777777" w:rsidR="00D04576" w:rsidRPr="00756A76" w:rsidRDefault="00D04576" w:rsidP="00880982">
      <w:pPr>
        <w:pStyle w:val="NormalnyWeb"/>
        <w:spacing w:line="276" w:lineRule="auto"/>
        <w:ind w:left="0" w:firstLine="6804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2EFB3B76" w14:textId="370D4D58" w:rsidR="0025075F" w:rsidRPr="002D4C2C" w:rsidRDefault="0025075F" w:rsidP="00880982">
      <w:pPr>
        <w:pStyle w:val="NormalnyWeb"/>
        <w:spacing w:line="276" w:lineRule="auto"/>
        <w:ind w:left="0" w:firstLine="6804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2D4C2C">
        <w:rPr>
          <w:rFonts w:asciiTheme="majorHAnsi" w:hAnsiTheme="majorHAnsi" w:cstheme="minorHAnsi"/>
          <w:b/>
          <w:bCs/>
          <w:sz w:val="22"/>
          <w:szCs w:val="22"/>
        </w:rPr>
        <w:t xml:space="preserve">Zamawiający </w:t>
      </w:r>
    </w:p>
    <w:sectPr w:rsidR="0025075F" w:rsidRPr="002D4C2C" w:rsidSect="008D7E50">
      <w:footerReference w:type="default" r:id="rId12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F2BE" w14:textId="77777777" w:rsidR="008D3C9D" w:rsidRDefault="008D3C9D" w:rsidP="0075422A">
      <w:r>
        <w:separator/>
      </w:r>
    </w:p>
  </w:endnote>
  <w:endnote w:type="continuationSeparator" w:id="0">
    <w:p w14:paraId="4F656337" w14:textId="77777777" w:rsidR="008D3C9D" w:rsidRDefault="008D3C9D" w:rsidP="0075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979377"/>
      <w:docPartObj>
        <w:docPartGallery w:val="Page Numbers (Bottom of Page)"/>
        <w:docPartUnique/>
      </w:docPartObj>
    </w:sdtPr>
    <w:sdtEndPr/>
    <w:sdtContent>
      <w:p w14:paraId="7C9D3E31" w14:textId="25F3672A" w:rsidR="008D3C9D" w:rsidRDefault="008D3C9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2CEA6D" w14:textId="77777777" w:rsidR="008D3C9D" w:rsidRDefault="008D3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D4535" w14:textId="77777777" w:rsidR="008D3C9D" w:rsidRDefault="008D3C9D" w:rsidP="0075422A">
      <w:r>
        <w:separator/>
      </w:r>
    </w:p>
  </w:footnote>
  <w:footnote w:type="continuationSeparator" w:id="0">
    <w:p w14:paraId="224E7E2C" w14:textId="77777777" w:rsidR="008D3C9D" w:rsidRDefault="008D3C9D" w:rsidP="0075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4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6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7" w15:restartNumberingAfterBreak="0">
    <w:nsid w:val="0591443C"/>
    <w:multiLevelType w:val="hybridMultilevel"/>
    <w:tmpl w:val="A3661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35371"/>
    <w:multiLevelType w:val="multilevel"/>
    <w:tmpl w:val="CDBAD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661548"/>
    <w:multiLevelType w:val="multilevel"/>
    <w:tmpl w:val="59382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E71DFE"/>
    <w:multiLevelType w:val="hybridMultilevel"/>
    <w:tmpl w:val="02AA7BC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14F64A13"/>
    <w:multiLevelType w:val="hybridMultilevel"/>
    <w:tmpl w:val="61F8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91DF7"/>
    <w:multiLevelType w:val="hybridMultilevel"/>
    <w:tmpl w:val="579C73DA"/>
    <w:lvl w:ilvl="0" w:tplc="9CE21C62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4" w:hanging="360"/>
      </w:pPr>
    </w:lvl>
    <w:lvl w:ilvl="2" w:tplc="0415001B" w:tentative="1">
      <w:start w:val="1"/>
      <w:numFmt w:val="lowerRoman"/>
      <w:lvlText w:val="%3."/>
      <w:lvlJc w:val="right"/>
      <w:pPr>
        <w:ind w:left="2734" w:hanging="180"/>
      </w:pPr>
    </w:lvl>
    <w:lvl w:ilvl="3" w:tplc="0415000F" w:tentative="1">
      <w:start w:val="1"/>
      <w:numFmt w:val="decimal"/>
      <w:lvlText w:val="%4."/>
      <w:lvlJc w:val="left"/>
      <w:pPr>
        <w:ind w:left="3454" w:hanging="360"/>
      </w:pPr>
    </w:lvl>
    <w:lvl w:ilvl="4" w:tplc="04150019" w:tentative="1">
      <w:start w:val="1"/>
      <w:numFmt w:val="lowerLetter"/>
      <w:lvlText w:val="%5."/>
      <w:lvlJc w:val="left"/>
      <w:pPr>
        <w:ind w:left="4174" w:hanging="360"/>
      </w:pPr>
    </w:lvl>
    <w:lvl w:ilvl="5" w:tplc="0415001B" w:tentative="1">
      <w:start w:val="1"/>
      <w:numFmt w:val="lowerRoman"/>
      <w:lvlText w:val="%6."/>
      <w:lvlJc w:val="right"/>
      <w:pPr>
        <w:ind w:left="4894" w:hanging="180"/>
      </w:pPr>
    </w:lvl>
    <w:lvl w:ilvl="6" w:tplc="0415000F" w:tentative="1">
      <w:start w:val="1"/>
      <w:numFmt w:val="decimal"/>
      <w:lvlText w:val="%7."/>
      <w:lvlJc w:val="left"/>
      <w:pPr>
        <w:ind w:left="5614" w:hanging="360"/>
      </w:pPr>
    </w:lvl>
    <w:lvl w:ilvl="7" w:tplc="04150019" w:tentative="1">
      <w:start w:val="1"/>
      <w:numFmt w:val="lowerLetter"/>
      <w:lvlText w:val="%8."/>
      <w:lvlJc w:val="left"/>
      <w:pPr>
        <w:ind w:left="6334" w:hanging="360"/>
      </w:pPr>
    </w:lvl>
    <w:lvl w:ilvl="8" w:tplc="0415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3" w15:restartNumberingAfterBreak="0">
    <w:nsid w:val="1DF15983"/>
    <w:multiLevelType w:val="multilevel"/>
    <w:tmpl w:val="62A0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1234AD"/>
    <w:multiLevelType w:val="multilevel"/>
    <w:tmpl w:val="30AA5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916AD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1076B1"/>
    <w:multiLevelType w:val="multilevel"/>
    <w:tmpl w:val="4AAE7B5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9E5236"/>
    <w:multiLevelType w:val="multilevel"/>
    <w:tmpl w:val="6A70E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DD64AD"/>
    <w:multiLevelType w:val="multilevel"/>
    <w:tmpl w:val="1C462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A6BD2"/>
    <w:multiLevelType w:val="multilevel"/>
    <w:tmpl w:val="587C1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E2974"/>
    <w:multiLevelType w:val="multilevel"/>
    <w:tmpl w:val="F6689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E7724"/>
    <w:multiLevelType w:val="multilevel"/>
    <w:tmpl w:val="E8EE7A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412CA"/>
    <w:multiLevelType w:val="hybridMultilevel"/>
    <w:tmpl w:val="96AAA2A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3" w15:restartNumberingAfterBreak="0">
    <w:nsid w:val="64527488"/>
    <w:multiLevelType w:val="multilevel"/>
    <w:tmpl w:val="93FEF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B3A63"/>
    <w:multiLevelType w:val="multilevel"/>
    <w:tmpl w:val="32346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2C0CDE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C025A03"/>
    <w:multiLevelType w:val="hybridMultilevel"/>
    <w:tmpl w:val="6796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52452"/>
    <w:multiLevelType w:val="multilevel"/>
    <w:tmpl w:val="30AA368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EF72826"/>
    <w:multiLevelType w:val="hybridMultilevel"/>
    <w:tmpl w:val="072EC3E0"/>
    <w:lvl w:ilvl="0" w:tplc="998622C4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4" w:hanging="360"/>
      </w:pPr>
    </w:lvl>
    <w:lvl w:ilvl="2" w:tplc="0415001B" w:tentative="1">
      <w:start w:val="1"/>
      <w:numFmt w:val="lowerRoman"/>
      <w:lvlText w:val="%3."/>
      <w:lvlJc w:val="right"/>
      <w:pPr>
        <w:ind w:left="2734" w:hanging="180"/>
      </w:pPr>
    </w:lvl>
    <w:lvl w:ilvl="3" w:tplc="0415000F" w:tentative="1">
      <w:start w:val="1"/>
      <w:numFmt w:val="decimal"/>
      <w:lvlText w:val="%4."/>
      <w:lvlJc w:val="left"/>
      <w:pPr>
        <w:ind w:left="3454" w:hanging="360"/>
      </w:pPr>
    </w:lvl>
    <w:lvl w:ilvl="4" w:tplc="04150019" w:tentative="1">
      <w:start w:val="1"/>
      <w:numFmt w:val="lowerLetter"/>
      <w:lvlText w:val="%5."/>
      <w:lvlJc w:val="left"/>
      <w:pPr>
        <w:ind w:left="4174" w:hanging="360"/>
      </w:pPr>
    </w:lvl>
    <w:lvl w:ilvl="5" w:tplc="0415001B" w:tentative="1">
      <w:start w:val="1"/>
      <w:numFmt w:val="lowerRoman"/>
      <w:lvlText w:val="%6."/>
      <w:lvlJc w:val="right"/>
      <w:pPr>
        <w:ind w:left="4894" w:hanging="180"/>
      </w:pPr>
    </w:lvl>
    <w:lvl w:ilvl="6" w:tplc="0415000F" w:tentative="1">
      <w:start w:val="1"/>
      <w:numFmt w:val="decimal"/>
      <w:lvlText w:val="%7."/>
      <w:lvlJc w:val="left"/>
      <w:pPr>
        <w:ind w:left="5614" w:hanging="360"/>
      </w:pPr>
    </w:lvl>
    <w:lvl w:ilvl="7" w:tplc="04150019" w:tentative="1">
      <w:start w:val="1"/>
      <w:numFmt w:val="lowerLetter"/>
      <w:lvlText w:val="%8."/>
      <w:lvlJc w:val="left"/>
      <w:pPr>
        <w:ind w:left="6334" w:hanging="360"/>
      </w:pPr>
    </w:lvl>
    <w:lvl w:ilvl="8" w:tplc="0415001B" w:tentative="1">
      <w:start w:val="1"/>
      <w:numFmt w:val="lowerRoman"/>
      <w:lvlText w:val="%9."/>
      <w:lvlJc w:val="right"/>
      <w:pPr>
        <w:ind w:left="7054" w:hanging="180"/>
      </w:pPr>
    </w:lvl>
  </w:abstractNum>
  <w:num w:numId="1">
    <w:abstractNumId w:val="15"/>
  </w:num>
  <w:num w:numId="2">
    <w:abstractNumId w:val="25"/>
  </w:num>
  <w:num w:numId="3">
    <w:abstractNumId w:val="10"/>
  </w:num>
  <w:num w:numId="4">
    <w:abstractNumId w:val="22"/>
  </w:num>
  <w:num w:numId="5">
    <w:abstractNumId w:val="27"/>
  </w:num>
  <w:num w:numId="6">
    <w:abstractNumId w:val="16"/>
  </w:num>
  <w:num w:numId="7">
    <w:abstractNumId w:val="20"/>
  </w:num>
  <w:num w:numId="8">
    <w:abstractNumId w:val="21"/>
  </w:num>
  <w:num w:numId="9">
    <w:abstractNumId w:val="23"/>
  </w:num>
  <w:num w:numId="10">
    <w:abstractNumId w:val="14"/>
  </w:num>
  <w:num w:numId="11">
    <w:abstractNumId w:val="14"/>
    <w:lvlOverride w:ilvl="0">
      <w:startOverride w:val="1"/>
    </w:lvlOverride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19"/>
  </w:num>
  <w:num w:numId="17">
    <w:abstractNumId w:val="9"/>
  </w:num>
  <w:num w:numId="18">
    <w:abstractNumId w:val="17"/>
  </w:num>
  <w:num w:numId="19">
    <w:abstractNumId w:val="8"/>
  </w:num>
  <w:num w:numId="20">
    <w:abstractNumId w:val="24"/>
  </w:num>
  <w:num w:numId="21">
    <w:abstractNumId w:val="11"/>
  </w:num>
  <w:num w:numId="22">
    <w:abstractNumId w:val="28"/>
  </w:num>
  <w:num w:numId="2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74"/>
    <w:rsid w:val="0000159D"/>
    <w:rsid w:val="00002DF5"/>
    <w:rsid w:val="000033AD"/>
    <w:rsid w:val="00007B86"/>
    <w:rsid w:val="000101FF"/>
    <w:rsid w:val="00013591"/>
    <w:rsid w:val="00014E8F"/>
    <w:rsid w:val="00016C37"/>
    <w:rsid w:val="00017ABD"/>
    <w:rsid w:val="00017C0F"/>
    <w:rsid w:val="000209E3"/>
    <w:rsid w:val="00021D35"/>
    <w:rsid w:val="000254A3"/>
    <w:rsid w:val="00030C54"/>
    <w:rsid w:val="00030CBF"/>
    <w:rsid w:val="00030D94"/>
    <w:rsid w:val="00031C3C"/>
    <w:rsid w:val="00032A38"/>
    <w:rsid w:val="00032BEB"/>
    <w:rsid w:val="00033C73"/>
    <w:rsid w:val="00034C48"/>
    <w:rsid w:val="00036C81"/>
    <w:rsid w:val="00040192"/>
    <w:rsid w:val="0004284D"/>
    <w:rsid w:val="000432E1"/>
    <w:rsid w:val="0004391D"/>
    <w:rsid w:val="000463B8"/>
    <w:rsid w:val="00046D26"/>
    <w:rsid w:val="00050940"/>
    <w:rsid w:val="00050D10"/>
    <w:rsid w:val="00051CCD"/>
    <w:rsid w:val="00062F94"/>
    <w:rsid w:val="0006662F"/>
    <w:rsid w:val="0006698B"/>
    <w:rsid w:val="000732BC"/>
    <w:rsid w:val="00075066"/>
    <w:rsid w:val="0008008E"/>
    <w:rsid w:val="00080ED5"/>
    <w:rsid w:val="00083D0F"/>
    <w:rsid w:val="00084931"/>
    <w:rsid w:val="0008555B"/>
    <w:rsid w:val="000864FF"/>
    <w:rsid w:val="000868CC"/>
    <w:rsid w:val="00092602"/>
    <w:rsid w:val="0009633F"/>
    <w:rsid w:val="00097BD6"/>
    <w:rsid w:val="000A0338"/>
    <w:rsid w:val="000A168D"/>
    <w:rsid w:val="000A1793"/>
    <w:rsid w:val="000A526A"/>
    <w:rsid w:val="000A54AD"/>
    <w:rsid w:val="000A766A"/>
    <w:rsid w:val="000A79A9"/>
    <w:rsid w:val="000A7E2F"/>
    <w:rsid w:val="000B03EB"/>
    <w:rsid w:val="000B3B00"/>
    <w:rsid w:val="000B437E"/>
    <w:rsid w:val="000B5C97"/>
    <w:rsid w:val="000C4BB9"/>
    <w:rsid w:val="000C5FD5"/>
    <w:rsid w:val="000D0DE7"/>
    <w:rsid w:val="000D218B"/>
    <w:rsid w:val="000D22DE"/>
    <w:rsid w:val="000D24C0"/>
    <w:rsid w:val="000D2568"/>
    <w:rsid w:val="000D2D3B"/>
    <w:rsid w:val="000D44F2"/>
    <w:rsid w:val="000D643D"/>
    <w:rsid w:val="000E30EC"/>
    <w:rsid w:val="000E5801"/>
    <w:rsid w:val="000E64D5"/>
    <w:rsid w:val="000F29A9"/>
    <w:rsid w:val="000F4CEA"/>
    <w:rsid w:val="0010615C"/>
    <w:rsid w:val="001070E3"/>
    <w:rsid w:val="00107174"/>
    <w:rsid w:val="0011202E"/>
    <w:rsid w:val="00112418"/>
    <w:rsid w:val="001154BE"/>
    <w:rsid w:val="00116632"/>
    <w:rsid w:val="001176D7"/>
    <w:rsid w:val="00120FF5"/>
    <w:rsid w:val="00121739"/>
    <w:rsid w:val="0012177A"/>
    <w:rsid w:val="00124ABF"/>
    <w:rsid w:val="00124FBD"/>
    <w:rsid w:val="00127090"/>
    <w:rsid w:val="001314F9"/>
    <w:rsid w:val="00131A47"/>
    <w:rsid w:val="00131DB2"/>
    <w:rsid w:val="00134C35"/>
    <w:rsid w:val="00134E45"/>
    <w:rsid w:val="00136419"/>
    <w:rsid w:val="00141047"/>
    <w:rsid w:val="001422E4"/>
    <w:rsid w:val="00143F83"/>
    <w:rsid w:val="001456D7"/>
    <w:rsid w:val="00146081"/>
    <w:rsid w:val="00147A2B"/>
    <w:rsid w:val="00155FB5"/>
    <w:rsid w:val="00156705"/>
    <w:rsid w:val="00156EBA"/>
    <w:rsid w:val="00160B93"/>
    <w:rsid w:val="001643A0"/>
    <w:rsid w:val="00165136"/>
    <w:rsid w:val="001664BF"/>
    <w:rsid w:val="0016692D"/>
    <w:rsid w:val="0016781D"/>
    <w:rsid w:val="00167B26"/>
    <w:rsid w:val="00170BB7"/>
    <w:rsid w:val="00171317"/>
    <w:rsid w:val="00172FD6"/>
    <w:rsid w:val="001735F0"/>
    <w:rsid w:val="0017391F"/>
    <w:rsid w:val="00175821"/>
    <w:rsid w:val="00176469"/>
    <w:rsid w:val="0017696A"/>
    <w:rsid w:val="00190F62"/>
    <w:rsid w:val="00191F1C"/>
    <w:rsid w:val="00193EEC"/>
    <w:rsid w:val="0019789D"/>
    <w:rsid w:val="001979D0"/>
    <w:rsid w:val="001A2767"/>
    <w:rsid w:val="001A3169"/>
    <w:rsid w:val="001A3CF9"/>
    <w:rsid w:val="001A76E9"/>
    <w:rsid w:val="001B124B"/>
    <w:rsid w:val="001B17D7"/>
    <w:rsid w:val="001B194F"/>
    <w:rsid w:val="001B4487"/>
    <w:rsid w:val="001B58CB"/>
    <w:rsid w:val="001B60C3"/>
    <w:rsid w:val="001C08D7"/>
    <w:rsid w:val="001C5E94"/>
    <w:rsid w:val="001D01F7"/>
    <w:rsid w:val="001D0653"/>
    <w:rsid w:val="001D2317"/>
    <w:rsid w:val="001D311E"/>
    <w:rsid w:val="001D5B46"/>
    <w:rsid w:val="001D666A"/>
    <w:rsid w:val="001E18C8"/>
    <w:rsid w:val="001E2104"/>
    <w:rsid w:val="001E400E"/>
    <w:rsid w:val="001E5DC5"/>
    <w:rsid w:val="001E72CF"/>
    <w:rsid w:val="001F32C9"/>
    <w:rsid w:val="001F4BE9"/>
    <w:rsid w:val="00203329"/>
    <w:rsid w:val="00204ED1"/>
    <w:rsid w:val="00213340"/>
    <w:rsid w:val="002147BA"/>
    <w:rsid w:val="00214D5F"/>
    <w:rsid w:val="00215922"/>
    <w:rsid w:val="00217664"/>
    <w:rsid w:val="00217785"/>
    <w:rsid w:val="002216BC"/>
    <w:rsid w:val="00221788"/>
    <w:rsid w:val="002222A2"/>
    <w:rsid w:val="0022369E"/>
    <w:rsid w:val="00224DA7"/>
    <w:rsid w:val="00226D9D"/>
    <w:rsid w:val="0023358C"/>
    <w:rsid w:val="002338AF"/>
    <w:rsid w:val="00237757"/>
    <w:rsid w:val="0024196B"/>
    <w:rsid w:val="00242C74"/>
    <w:rsid w:val="00243502"/>
    <w:rsid w:val="00244A44"/>
    <w:rsid w:val="0025075F"/>
    <w:rsid w:val="00251B97"/>
    <w:rsid w:val="00251CA9"/>
    <w:rsid w:val="00252082"/>
    <w:rsid w:val="002531BB"/>
    <w:rsid w:val="002536E9"/>
    <w:rsid w:val="002550CB"/>
    <w:rsid w:val="002558F1"/>
    <w:rsid w:val="00261AD8"/>
    <w:rsid w:val="00261BE3"/>
    <w:rsid w:val="00261D34"/>
    <w:rsid w:val="00262884"/>
    <w:rsid w:val="00263021"/>
    <w:rsid w:val="00265FFD"/>
    <w:rsid w:val="00266465"/>
    <w:rsid w:val="00270559"/>
    <w:rsid w:val="0027074A"/>
    <w:rsid w:val="00273F38"/>
    <w:rsid w:val="00274A19"/>
    <w:rsid w:val="00274BE5"/>
    <w:rsid w:val="002750CD"/>
    <w:rsid w:val="00277730"/>
    <w:rsid w:val="0028060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6018"/>
    <w:rsid w:val="002A6B57"/>
    <w:rsid w:val="002A6E54"/>
    <w:rsid w:val="002B0D09"/>
    <w:rsid w:val="002B1070"/>
    <w:rsid w:val="002B1E31"/>
    <w:rsid w:val="002B25A5"/>
    <w:rsid w:val="002B54CD"/>
    <w:rsid w:val="002C069B"/>
    <w:rsid w:val="002C17A3"/>
    <w:rsid w:val="002C268D"/>
    <w:rsid w:val="002C403E"/>
    <w:rsid w:val="002C40D3"/>
    <w:rsid w:val="002D0705"/>
    <w:rsid w:val="002D10CF"/>
    <w:rsid w:val="002D1E0F"/>
    <w:rsid w:val="002D22A2"/>
    <w:rsid w:val="002D4C2C"/>
    <w:rsid w:val="002D65EF"/>
    <w:rsid w:val="002E2677"/>
    <w:rsid w:val="002E6A63"/>
    <w:rsid w:val="002F1227"/>
    <w:rsid w:val="00302154"/>
    <w:rsid w:val="00310FB5"/>
    <w:rsid w:val="003112A3"/>
    <w:rsid w:val="003115CB"/>
    <w:rsid w:val="00312B44"/>
    <w:rsid w:val="00315032"/>
    <w:rsid w:val="0031682D"/>
    <w:rsid w:val="00317628"/>
    <w:rsid w:val="00326711"/>
    <w:rsid w:val="00326D99"/>
    <w:rsid w:val="0032785D"/>
    <w:rsid w:val="003279C1"/>
    <w:rsid w:val="00330D29"/>
    <w:rsid w:val="003326E5"/>
    <w:rsid w:val="003356B1"/>
    <w:rsid w:val="00335E91"/>
    <w:rsid w:val="00336621"/>
    <w:rsid w:val="00336A0A"/>
    <w:rsid w:val="0033743F"/>
    <w:rsid w:val="00344ECB"/>
    <w:rsid w:val="0034528C"/>
    <w:rsid w:val="00350FC1"/>
    <w:rsid w:val="00355A36"/>
    <w:rsid w:val="003579BF"/>
    <w:rsid w:val="00360061"/>
    <w:rsid w:val="0037277D"/>
    <w:rsid w:val="00374574"/>
    <w:rsid w:val="003745C4"/>
    <w:rsid w:val="00374FCE"/>
    <w:rsid w:val="003758D3"/>
    <w:rsid w:val="003776A2"/>
    <w:rsid w:val="003825D3"/>
    <w:rsid w:val="00382685"/>
    <w:rsid w:val="00383538"/>
    <w:rsid w:val="0038441E"/>
    <w:rsid w:val="00391768"/>
    <w:rsid w:val="00393D92"/>
    <w:rsid w:val="003944EC"/>
    <w:rsid w:val="003959C8"/>
    <w:rsid w:val="00396B93"/>
    <w:rsid w:val="003A5003"/>
    <w:rsid w:val="003A52E3"/>
    <w:rsid w:val="003B0273"/>
    <w:rsid w:val="003B09BB"/>
    <w:rsid w:val="003B1979"/>
    <w:rsid w:val="003B3333"/>
    <w:rsid w:val="003B4C22"/>
    <w:rsid w:val="003B72FD"/>
    <w:rsid w:val="003C1930"/>
    <w:rsid w:val="003C4477"/>
    <w:rsid w:val="003C6109"/>
    <w:rsid w:val="003D3087"/>
    <w:rsid w:val="003D56F5"/>
    <w:rsid w:val="003D6E03"/>
    <w:rsid w:val="003E1E87"/>
    <w:rsid w:val="003E4108"/>
    <w:rsid w:val="003E5835"/>
    <w:rsid w:val="003F084C"/>
    <w:rsid w:val="003F13C3"/>
    <w:rsid w:val="003F3D66"/>
    <w:rsid w:val="003F685B"/>
    <w:rsid w:val="004001BB"/>
    <w:rsid w:val="004015F8"/>
    <w:rsid w:val="00402F86"/>
    <w:rsid w:val="00404605"/>
    <w:rsid w:val="00405B6C"/>
    <w:rsid w:val="00406078"/>
    <w:rsid w:val="004068BC"/>
    <w:rsid w:val="00410516"/>
    <w:rsid w:val="004107CC"/>
    <w:rsid w:val="004120A6"/>
    <w:rsid w:val="00413858"/>
    <w:rsid w:val="00414880"/>
    <w:rsid w:val="00414E8C"/>
    <w:rsid w:val="0041720D"/>
    <w:rsid w:val="004176B6"/>
    <w:rsid w:val="00420DD0"/>
    <w:rsid w:val="0042157F"/>
    <w:rsid w:val="00424C8A"/>
    <w:rsid w:val="004251E5"/>
    <w:rsid w:val="0042602A"/>
    <w:rsid w:val="00427535"/>
    <w:rsid w:val="00435905"/>
    <w:rsid w:val="004420AE"/>
    <w:rsid w:val="00442B8E"/>
    <w:rsid w:val="00443E0A"/>
    <w:rsid w:val="00447018"/>
    <w:rsid w:val="0044725A"/>
    <w:rsid w:val="004477B9"/>
    <w:rsid w:val="00452AF6"/>
    <w:rsid w:val="0045456F"/>
    <w:rsid w:val="00455C6F"/>
    <w:rsid w:val="00455D51"/>
    <w:rsid w:val="0045613C"/>
    <w:rsid w:val="004573B9"/>
    <w:rsid w:val="0046199D"/>
    <w:rsid w:val="004620DA"/>
    <w:rsid w:val="0046471D"/>
    <w:rsid w:val="004652BC"/>
    <w:rsid w:val="004717E2"/>
    <w:rsid w:val="00472F9E"/>
    <w:rsid w:val="0047710E"/>
    <w:rsid w:val="00477891"/>
    <w:rsid w:val="00477B4E"/>
    <w:rsid w:val="00481964"/>
    <w:rsid w:val="00486979"/>
    <w:rsid w:val="00492178"/>
    <w:rsid w:val="00493D87"/>
    <w:rsid w:val="004948DB"/>
    <w:rsid w:val="00494DF7"/>
    <w:rsid w:val="004B2B8D"/>
    <w:rsid w:val="004B3CD6"/>
    <w:rsid w:val="004B4563"/>
    <w:rsid w:val="004C4832"/>
    <w:rsid w:val="004C594B"/>
    <w:rsid w:val="004C6CDB"/>
    <w:rsid w:val="004C6DAA"/>
    <w:rsid w:val="004D777A"/>
    <w:rsid w:val="004E1554"/>
    <w:rsid w:val="004E245F"/>
    <w:rsid w:val="004E2BA6"/>
    <w:rsid w:val="004E3354"/>
    <w:rsid w:val="004E56D0"/>
    <w:rsid w:val="004E7A81"/>
    <w:rsid w:val="004E7FC6"/>
    <w:rsid w:val="004F2197"/>
    <w:rsid w:val="004F40A5"/>
    <w:rsid w:val="004F5057"/>
    <w:rsid w:val="004F738B"/>
    <w:rsid w:val="0050312C"/>
    <w:rsid w:val="005046E9"/>
    <w:rsid w:val="00504CF8"/>
    <w:rsid w:val="00506E31"/>
    <w:rsid w:val="00510B6C"/>
    <w:rsid w:val="00511AF0"/>
    <w:rsid w:val="00511DAC"/>
    <w:rsid w:val="0051210F"/>
    <w:rsid w:val="00517C21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3DD1"/>
    <w:rsid w:val="00535F97"/>
    <w:rsid w:val="00537DE5"/>
    <w:rsid w:val="0054062C"/>
    <w:rsid w:val="00540B66"/>
    <w:rsid w:val="00540E74"/>
    <w:rsid w:val="00541CF2"/>
    <w:rsid w:val="00544D9E"/>
    <w:rsid w:val="005456BE"/>
    <w:rsid w:val="005468D4"/>
    <w:rsid w:val="00546907"/>
    <w:rsid w:val="005471D7"/>
    <w:rsid w:val="00551075"/>
    <w:rsid w:val="00552CD3"/>
    <w:rsid w:val="00562313"/>
    <w:rsid w:val="00562C30"/>
    <w:rsid w:val="005643B3"/>
    <w:rsid w:val="005646B5"/>
    <w:rsid w:val="00565083"/>
    <w:rsid w:val="00565D14"/>
    <w:rsid w:val="00565F15"/>
    <w:rsid w:val="005674C9"/>
    <w:rsid w:val="005705EC"/>
    <w:rsid w:val="00570DBF"/>
    <w:rsid w:val="005710CA"/>
    <w:rsid w:val="00571F10"/>
    <w:rsid w:val="0057246F"/>
    <w:rsid w:val="00574D33"/>
    <w:rsid w:val="00576370"/>
    <w:rsid w:val="005778F5"/>
    <w:rsid w:val="00577A58"/>
    <w:rsid w:val="00580218"/>
    <w:rsid w:val="00581D98"/>
    <w:rsid w:val="0058281C"/>
    <w:rsid w:val="00584AEF"/>
    <w:rsid w:val="00586603"/>
    <w:rsid w:val="00593DFC"/>
    <w:rsid w:val="00594801"/>
    <w:rsid w:val="00594806"/>
    <w:rsid w:val="005A0A8C"/>
    <w:rsid w:val="005A4256"/>
    <w:rsid w:val="005A475A"/>
    <w:rsid w:val="005A4E8E"/>
    <w:rsid w:val="005A7221"/>
    <w:rsid w:val="005B1A9E"/>
    <w:rsid w:val="005B1C66"/>
    <w:rsid w:val="005B5F09"/>
    <w:rsid w:val="005B67D4"/>
    <w:rsid w:val="005B6AAE"/>
    <w:rsid w:val="005C0117"/>
    <w:rsid w:val="005C0B72"/>
    <w:rsid w:val="005C40CA"/>
    <w:rsid w:val="005D30D4"/>
    <w:rsid w:val="005D5C34"/>
    <w:rsid w:val="005D778E"/>
    <w:rsid w:val="005E0109"/>
    <w:rsid w:val="005E0F16"/>
    <w:rsid w:val="005E48CD"/>
    <w:rsid w:val="005E52C3"/>
    <w:rsid w:val="005E613C"/>
    <w:rsid w:val="005F1F48"/>
    <w:rsid w:val="005F22F2"/>
    <w:rsid w:val="005F3286"/>
    <w:rsid w:val="005F424B"/>
    <w:rsid w:val="005F4E03"/>
    <w:rsid w:val="00600931"/>
    <w:rsid w:val="00605A4B"/>
    <w:rsid w:val="00607872"/>
    <w:rsid w:val="0061425D"/>
    <w:rsid w:val="006175FE"/>
    <w:rsid w:val="00617A4A"/>
    <w:rsid w:val="00620695"/>
    <w:rsid w:val="006228C6"/>
    <w:rsid w:val="0062513C"/>
    <w:rsid w:val="00625DF6"/>
    <w:rsid w:val="0063685B"/>
    <w:rsid w:val="00636A46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909"/>
    <w:rsid w:val="0066577D"/>
    <w:rsid w:val="0067231E"/>
    <w:rsid w:val="00672394"/>
    <w:rsid w:val="00674CC1"/>
    <w:rsid w:val="00675101"/>
    <w:rsid w:val="006772CA"/>
    <w:rsid w:val="00680092"/>
    <w:rsid w:val="00681B81"/>
    <w:rsid w:val="00681F32"/>
    <w:rsid w:val="0068276A"/>
    <w:rsid w:val="00684176"/>
    <w:rsid w:val="00684F87"/>
    <w:rsid w:val="00685A61"/>
    <w:rsid w:val="00686698"/>
    <w:rsid w:val="0068691D"/>
    <w:rsid w:val="006931CA"/>
    <w:rsid w:val="0069474C"/>
    <w:rsid w:val="006965D3"/>
    <w:rsid w:val="00696865"/>
    <w:rsid w:val="006A0423"/>
    <w:rsid w:val="006A34AD"/>
    <w:rsid w:val="006A3533"/>
    <w:rsid w:val="006A396F"/>
    <w:rsid w:val="006A4BD8"/>
    <w:rsid w:val="006A52CD"/>
    <w:rsid w:val="006A5876"/>
    <w:rsid w:val="006B1158"/>
    <w:rsid w:val="006B1A51"/>
    <w:rsid w:val="006B387A"/>
    <w:rsid w:val="006B39B5"/>
    <w:rsid w:val="006B51F0"/>
    <w:rsid w:val="006C195D"/>
    <w:rsid w:val="006C23A8"/>
    <w:rsid w:val="006C4B83"/>
    <w:rsid w:val="006C594C"/>
    <w:rsid w:val="006D164F"/>
    <w:rsid w:val="006D5E42"/>
    <w:rsid w:val="006D6BC3"/>
    <w:rsid w:val="006E4DB6"/>
    <w:rsid w:val="006F043B"/>
    <w:rsid w:val="006F1789"/>
    <w:rsid w:val="006F1AE4"/>
    <w:rsid w:val="006F2318"/>
    <w:rsid w:val="006F3331"/>
    <w:rsid w:val="006F7EDD"/>
    <w:rsid w:val="00701A00"/>
    <w:rsid w:val="007026B0"/>
    <w:rsid w:val="007036FC"/>
    <w:rsid w:val="00705FF9"/>
    <w:rsid w:val="0070776B"/>
    <w:rsid w:val="007106A9"/>
    <w:rsid w:val="00710CA5"/>
    <w:rsid w:val="007147CB"/>
    <w:rsid w:val="00717316"/>
    <w:rsid w:val="00721BDD"/>
    <w:rsid w:val="007234BA"/>
    <w:rsid w:val="00723B22"/>
    <w:rsid w:val="00727FFC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3262"/>
    <w:rsid w:val="00753899"/>
    <w:rsid w:val="0075422A"/>
    <w:rsid w:val="0075690E"/>
    <w:rsid w:val="00756A76"/>
    <w:rsid w:val="00763065"/>
    <w:rsid w:val="007637BA"/>
    <w:rsid w:val="007642AD"/>
    <w:rsid w:val="00765398"/>
    <w:rsid w:val="00767D08"/>
    <w:rsid w:val="0077024D"/>
    <w:rsid w:val="00771A19"/>
    <w:rsid w:val="00771FDA"/>
    <w:rsid w:val="007725D3"/>
    <w:rsid w:val="007741FF"/>
    <w:rsid w:val="00775C4C"/>
    <w:rsid w:val="00776753"/>
    <w:rsid w:val="007819B2"/>
    <w:rsid w:val="00783910"/>
    <w:rsid w:val="00791EF3"/>
    <w:rsid w:val="007940C9"/>
    <w:rsid w:val="007950D5"/>
    <w:rsid w:val="0079735B"/>
    <w:rsid w:val="00797671"/>
    <w:rsid w:val="007A1C9C"/>
    <w:rsid w:val="007A22A8"/>
    <w:rsid w:val="007A501E"/>
    <w:rsid w:val="007A60A7"/>
    <w:rsid w:val="007A76C8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D0563"/>
    <w:rsid w:val="007D1483"/>
    <w:rsid w:val="007D3C47"/>
    <w:rsid w:val="007D44AD"/>
    <w:rsid w:val="007D4BD6"/>
    <w:rsid w:val="007D753E"/>
    <w:rsid w:val="007D784C"/>
    <w:rsid w:val="007E75A1"/>
    <w:rsid w:val="007F0272"/>
    <w:rsid w:val="007F2096"/>
    <w:rsid w:val="007F275F"/>
    <w:rsid w:val="007F310F"/>
    <w:rsid w:val="007F5F1B"/>
    <w:rsid w:val="007F670B"/>
    <w:rsid w:val="0080198C"/>
    <w:rsid w:val="0080254E"/>
    <w:rsid w:val="00802813"/>
    <w:rsid w:val="008041CC"/>
    <w:rsid w:val="00805597"/>
    <w:rsid w:val="00805638"/>
    <w:rsid w:val="00810D29"/>
    <w:rsid w:val="0081182B"/>
    <w:rsid w:val="00812EB3"/>
    <w:rsid w:val="00813A23"/>
    <w:rsid w:val="008167B5"/>
    <w:rsid w:val="008217D0"/>
    <w:rsid w:val="00821C31"/>
    <w:rsid w:val="008225CC"/>
    <w:rsid w:val="008256CC"/>
    <w:rsid w:val="00830CD7"/>
    <w:rsid w:val="00832AC1"/>
    <w:rsid w:val="00836A51"/>
    <w:rsid w:val="00837F61"/>
    <w:rsid w:val="0084221F"/>
    <w:rsid w:val="00843571"/>
    <w:rsid w:val="008450DF"/>
    <w:rsid w:val="00850088"/>
    <w:rsid w:val="008526D1"/>
    <w:rsid w:val="008536CD"/>
    <w:rsid w:val="00854561"/>
    <w:rsid w:val="0085513D"/>
    <w:rsid w:val="0086098B"/>
    <w:rsid w:val="0086288F"/>
    <w:rsid w:val="00862DD0"/>
    <w:rsid w:val="00866589"/>
    <w:rsid w:val="00866945"/>
    <w:rsid w:val="00867F4C"/>
    <w:rsid w:val="00870003"/>
    <w:rsid w:val="00870387"/>
    <w:rsid w:val="0087095A"/>
    <w:rsid w:val="0087524D"/>
    <w:rsid w:val="00875CD5"/>
    <w:rsid w:val="00876853"/>
    <w:rsid w:val="00876F1A"/>
    <w:rsid w:val="00876F35"/>
    <w:rsid w:val="00880982"/>
    <w:rsid w:val="00880C3A"/>
    <w:rsid w:val="0088623B"/>
    <w:rsid w:val="00893DFC"/>
    <w:rsid w:val="008948BD"/>
    <w:rsid w:val="00894941"/>
    <w:rsid w:val="00896AD7"/>
    <w:rsid w:val="00896C70"/>
    <w:rsid w:val="00897D56"/>
    <w:rsid w:val="008A2151"/>
    <w:rsid w:val="008A2932"/>
    <w:rsid w:val="008A46F3"/>
    <w:rsid w:val="008A4E21"/>
    <w:rsid w:val="008A53CA"/>
    <w:rsid w:val="008A5B66"/>
    <w:rsid w:val="008A6857"/>
    <w:rsid w:val="008A6D54"/>
    <w:rsid w:val="008B165C"/>
    <w:rsid w:val="008B4155"/>
    <w:rsid w:val="008B57F5"/>
    <w:rsid w:val="008C0772"/>
    <w:rsid w:val="008D2714"/>
    <w:rsid w:val="008D3C9D"/>
    <w:rsid w:val="008D70CF"/>
    <w:rsid w:val="008D7E50"/>
    <w:rsid w:val="008E1E64"/>
    <w:rsid w:val="008E5F6C"/>
    <w:rsid w:val="008E6DFC"/>
    <w:rsid w:val="008F0CFB"/>
    <w:rsid w:val="008F113D"/>
    <w:rsid w:val="008F1CB6"/>
    <w:rsid w:val="008F272D"/>
    <w:rsid w:val="008F69B7"/>
    <w:rsid w:val="008F6EEA"/>
    <w:rsid w:val="008F77B0"/>
    <w:rsid w:val="008F7B1C"/>
    <w:rsid w:val="009004AF"/>
    <w:rsid w:val="00901F69"/>
    <w:rsid w:val="00903F5F"/>
    <w:rsid w:val="0090680F"/>
    <w:rsid w:val="00907DD5"/>
    <w:rsid w:val="00916C69"/>
    <w:rsid w:val="009171B5"/>
    <w:rsid w:val="0092004A"/>
    <w:rsid w:val="0092140F"/>
    <w:rsid w:val="009218B3"/>
    <w:rsid w:val="00921C5D"/>
    <w:rsid w:val="0092222D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3A09"/>
    <w:rsid w:val="00956E28"/>
    <w:rsid w:val="00957A0D"/>
    <w:rsid w:val="00957ACE"/>
    <w:rsid w:val="00961808"/>
    <w:rsid w:val="00963150"/>
    <w:rsid w:val="0096403B"/>
    <w:rsid w:val="00965AD7"/>
    <w:rsid w:val="009665AE"/>
    <w:rsid w:val="009665C8"/>
    <w:rsid w:val="009707F6"/>
    <w:rsid w:val="00972FC5"/>
    <w:rsid w:val="00973A29"/>
    <w:rsid w:val="009744EF"/>
    <w:rsid w:val="00975C21"/>
    <w:rsid w:val="0097650C"/>
    <w:rsid w:val="00980565"/>
    <w:rsid w:val="00981556"/>
    <w:rsid w:val="009817E7"/>
    <w:rsid w:val="009831D1"/>
    <w:rsid w:val="009840F8"/>
    <w:rsid w:val="00984F13"/>
    <w:rsid w:val="00985626"/>
    <w:rsid w:val="009870AF"/>
    <w:rsid w:val="0098733C"/>
    <w:rsid w:val="0098757A"/>
    <w:rsid w:val="00987DF9"/>
    <w:rsid w:val="00990CD0"/>
    <w:rsid w:val="00993B74"/>
    <w:rsid w:val="00994911"/>
    <w:rsid w:val="0099595A"/>
    <w:rsid w:val="0099649E"/>
    <w:rsid w:val="00997F62"/>
    <w:rsid w:val="009A4438"/>
    <w:rsid w:val="009A4E00"/>
    <w:rsid w:val="009A650E"/>
    <w:rsid w:val="009B02DE"/>
    <w:rsid w:val="009B2D46"/>
    <w:rsid w:val="009C0534"/>
    <w:rsid w:val="009C386A"/>
    <w:rsid w:val="009C55A1"/>
    <w:rsid w:val="009C7037"/>
    <w:rsid w:val="009C7432"/>
    <w:rsid w:val="009D0D33"/>
    <w:rsid w:val="009E4889"/>
    <w:rsid w:val="009E5203"/>
    <w:rsid w:val="009E55A0"/>
    <w:rsid w:val="009E674C"/>
    <w:rsid w:val="009E7156"/>
    <w:rsid w:val="009F0BD8"/>
    <w:rsid w:val="009F1235"/>
    <w:rsid w:val="009F2355"/>
    <w:rsid w:val="009F2D00"/>
    <w:rsid w:val="009F3296"/>
    <w:rsid w:val="009F3C94"/>
    <w:rsid w:val="009F3EFD"/>
    <w:rsid w:val="009F50D2"/>
    <w:rsid w:val="009F6825"/>
    <w:rsid w:val="00A12E8B"/>
    <w:rsid w:val="00A2097E"/>
    <w:rsid w:val="00A23E49"/>
    <w:rsid w:val="00A30B44"/>
    <w:rsid w:val="00A32729"/>
    <w:rsid w:val="00A40E5B"/>
    <w:rsid w:val="00A41E7A"/>
    <w:rsid w:val="00A424A0"/>
    <w:rsid w:val="00A43129"/>
    <w:rsid w:val="00A44304"/>
    <w:rsid w:val="00A45693"/>
    <w:rsid w:val="00A473F3"/>
    <w:rsid w:val="00A47BC1"/>
    <w:rsid w:val="00A518D8"/>
    <w:rsid w:val="00A5321C"/>
    <w:rsid w:val="00A55AC1"/>
    <w:rsid w:val="00A6009B"/>
    <w:rsid w:val="00A608E5"/>
    <w:rsid w:val="00A6360D"/>
    <w:rsid w:val="00A656E7"/>
    <w:rsid w:val="00A66C88"/>
    <w:rsid w:val="00A709FA"/>
    <w:rsid w:val="00A73EFC"/>
    <w:rsid w:val="00A871C1"/>
    <w:rsid w:val="00A90FE7"/>
    <w:rsid w:val="00A935AD"/>
    <w:rsid w:val="00A95706"/>
    <w:rsid w:val="00AA20FE"/>
    <w:rsid w:val="00AA42A7"/>
    <w:rsid w:val="00AA5B59"/>
    <w:rsid w:val="00AA5B5F"/>
    <w:rsid w:val="00AB0939"/>
    <w:rsid w:val="00AC0310"/>
    <w:rsid w:val="00AC176B"/>
    <w:rsid w:val="00AC4992"/>
    <w:rsid w:val="00AC4B4E"/>
    <w:rsid w:val="00AC5296"/>
    <w:rsid w:val="00AC5F8D"/>
    <w:rsid w:val="00AC6191"/>
    <w:rsid w:val="00AC6A96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2DD4"/>
    <w:rsid w:val="00B03BCE"/>
    <w:rsid w:val="00B03C8A"/>
    <w:rsid w:val="00B04BE2"/>
    <w:rsid w:val="00B05EB0"/>
    <w:rsid w:val="00B07C7D"/>
    <w:rsid w:val="00B10DA1"/>
    <w:rsid w:val="00B11E2C"/>
    <w:rsid w:val="00B124AE"/>
    <w:rsid w:val="00B14714"/>
    <w:rsid w:val="00B21C2F"/>
    <w:rsid w:val="00B24ED9"/>
    <w:rsid w:val="00B277F1"/>
    <w:rsid w:val="00B34125"/>
    <w:rsid w:val="00B344CF"/>
    <w:rsid w:val="00B352EC"/>
    <w:rsid w:val="00B36847"/>
    <w:rsid w:val="00B373B3"/>
    <w:rsid w:val="00B46B4B"/>
    <w:rsid w:val="00B46FA4"/>
    <w:rsid w:val="00B4797B"/>
    <w:rsid w:val="00B5241E"/>
    <w:rsid w:val="00B54FFC"/>
    <w:rsid w:val="00B55449"/>
    <w:rsid w:val="00B566EC"/>
    <w:rsid w:val="00B56B29"/>
    <w:rsid w:val="00B601AB"/>
    <w:rsid w:val="00B603B2"/>
    <w:rsid w:val="00B61E4A"/>
    <w:rsid w:val="00B65E4F"/>
    <w:rsid w:val="00B67EF6"/>
    <w:rsid w:val="00B717C2"/>
    <w:rsid w:val="00B71B6B"/>
    <w:rsid w:val="00B73859"/>
    <w:rsid w:val="00B75325"/>
    <w:rsid w:val="00B76706"/>
    <w:rsid w:val="00B80155"/>
    <w:rsid w:val="00B80EE6"/>
    <w:rsid w:val="00B81103"/>
    <w:rsid w:val="00B81FF8"/>
    <w:rsid w:val="00B82068"/>
    <w:rsid w:val="00B82365"/>
    <w:rsid w:val="00B8296E"/>
    <w:rsid w:val="00B837F3"/>
    <w:rsid w:val="00B84C8A"/>
    <w:rsid w:val="00B878B2"/>
    <w:rsid w:val="00B87FCE"/>
    <w:rsid w:val="00B91208"/>
    <w:rsid w:val="00B93112"/>
    <w:rsid w:val="00B96E75"/>
    <w:rsid w:val="00BA4B0A"/>
    <w:rsid w:val="00BA531A"/>
    <w:rsid w:val="00BA616D"/>
    <w:rsid w:val="00BA7279"/>
    <w:rsid w:val="00BB2AA0"/>
    <w:rsid w:val="00BB2DA4"/>
    <w:rsid w:val="00BC1517"/>
    <w:rsid w:val="00BC1BDF"/>
    <w:rsid w:val="00BC4DEF"/>
    <w:rsid w:val="00BC4E54"/>
    <w:rsid w:val="00BC547C"/>
    <w:rsid w:val="00BC5DBA"/>
    <w:rsid w:val="00BC64DA"/>
    <w:rsid w:val="00BC7500"/>
    <w:rsid w:val="00BC7B52"/>
    <w:rsid w:val="00BD0B1D"/>
    <w:rsid w:val="00BD0B83"/>
    <w:rsid w:val="00BD1B1B"/>
    <w:rsid w:val="00BD2AA2"/>
    <w:rsid w:val="00BD2B5A"/>
    <w:rsid w:val="00BD2F74"/>
    <w:rsid w:val="00BD509E"/>
    <w:rsid w:val="00BD5BB4"/>
    <w:rsid w:val="00BE417C"/>
    <w:rsid w:val="00BE64FE"/>
    <w:rsid w:val="00BE65BE"/>
    <w:rsid w:val="00BE6EC1"/>
    <w:rsid w:val="00BE7AE8"/>
    <w:rsid w:val="00BF3080"/>
    <w:rsid w:val="00BF4EE7"/>
    <w:rsid w:val="00BF53F7"/>
    <w:rsid w:val="00BF5A17"/>
    <w:rsid w:val="00BF5AB9"/>
    <w:rsid w:val="00BF626D"/>
    <w:rsid w:val="00BF658C"/>
    <w:rsid w:val="00BF6FDB"/>
    <w:rsid w:val="00BF745F"/>
    <w:rsid w:val="00C004B5"/>
    <w:rsid w:val="00C00BCB"/>
    <w:rsid w:val="00C00E8D"/>
    <w:rsid w:val="00C060C2"/>
    <w:rsid w:val="00C07553"/>
    <w:rsid w:val="00C124FB"/>
    <w:rsid w:val="00C166E5"/>
    <w:rsid w:val="00C17B66"/>
    <w:rsid w:val="00C21368"/>
    <w:rsid w:val="00C323F1"/>
    <w:rsid w:val="00C32B1B"/>
    <w:rsid w:val="00C34AB8"/>
    <w:rsid w:val="00C36557"/>
    <w:rsid w:val="00C404A7"/>
    <w:rsid w:val="00C409EF"/>
    <w:rsid w:val="00C43073"/>
    <w:rsid w:val="00C44841"/>
    <w:rsid w:val="00C44D20"/>
    <w:rsid w:val="00C470F6"/>
    <w:rsid w:val="00C51698"/>
    <w:rsid w:val="00C54D0E"/>
    <w:rsid w:val="00C56123"/>
    <w:rsid w:val="00C565D5"/>
    <w:rsid w:val="00C64578"/>
    <w:rsid w:val="00C65D4D"/>
    <w:rsid w:val="00C71503"/>
    <w:rsid w:val="00C7176A"/>
    <w:rsid w:val="00C730F7"/>
    <w:rsid w:val="00C75A37"/>
    <w:rsid w:val="00C77760"/>
    <w:rsid w:val="00C82325"/>
    <w:rsid w:val="00C856A9"/>
    <w:rsid w:val="00C94885"/>
    <w:rsid w:val="00C949A1"/>
    <w:rsid w:val="00C96D69"/>
    <w:rsid w:val="00CA26D6"/>
    <w:rsid w:val="00CA5DF0"/>
    <w:rsid w:val="00CA7C33"/>
    <w:rsid w:val="00CA7C6D"/>
    <w:rsid w:val="00CA7CA9"/>
    <w:rsid w:val="00CB0B80"/>
    <w:rsid w:val="00CB329F"/>
    <w:rsid w:val="00CB3A68"/>
    <w:rsid w:val="00CB52BE"/>
    <w:rsid w:val="00CC3A5B"/>
    <w:rsid w:val="00CC6EE7"/>
    <w:rsid w:val="00CC7311"/>
    <w:rsid w:val="00CD12C2"/>
    <w:rsid w:val="00CD3301"/>
    <w:rsid w:val="00CE2710"/>
    <w:rsid w:val="00CE2ACD"/>
    <w:rsid w:val="00CE4D0C"/>
    <w:rsid w:val="00CE64CD"/>
    <w:rsid w:val="00CE6992"/>
    <w:rsid w:val="00CF2C08"/>
    <w:rsid w:val="00CF494F"/>
    <w:rsid w:val="00CF62D8"/>
    <w:rsid w:val="00D0032B"/>
    <w:rsid w:val="00D01AFC"/>
    <w:rsid w:val="00D0218A"/>
    <w:rsid w:val="00D036A5"/>
    <w:rsid w:val="00D041FC"/>
    <w:rsid w:val="00D04576"/>
    <w:rsid w:val="00D04E2B"/>
    <w:rsid w:val="00D05069"/>
    <w:rsid w:val="00D06940"/>
    <w:rsid w:val="00D11408"/>
    <w:rsid w:val="00D13372"/>
    <w:rsid w:val="00D13497"/>
    <w:rsid w:val="00D1465B"/>
    <w:rsid w:val="00D16F94"/>
    <w:rsid w:val="00D17E7C"/>
    <w:rsid w:val="00D20B4D"/>
    <w:rsid w:val="00D21A18"/>
    <w:rsid w:val="00D23ED7"/>
    <w:rsid w:val="00D30C17"/>
    <w:rsid w:val="00D363FB"/>
    <w:rsid w:val="00D36BE0"/>
    <w:rsid w:val="00D41CF3"/>
    <w:rsid w:val="00D4356E"/>
    <w:rsid w:val="00D473C8"/>
    <w:rsid w:val="00D47501"/>
    <w:rsid w:val="00D55FCE"/>
    <w:rsid w:val="00D5685C"/>
    <w:rsid w:val="00D570E1"/>
    <w:rsid w:val="00D61004"/>
    <w:rsid w:val="00D61292"/>
    <w:rsid w:val="00D62E44"/>
    <w:rsid w:val="00D6355F"/>
    <w:rsid w:val="00D649FB"/>
    <w:rsid w:val="00D7069A"/>
    <w:rsid w:val="00D721BB"/>
    <w:rsid w:val="00D72E21"/>
    <w:rsid w:val="00D76492"/>
    <w:rsid w:val="00D82237"/>
    <w:rsid w:val="00D840C5"/>
    <w:rsid w:val="00D90932"/>
    <w:rsid w:val="00D931C6"/>
    <w:rsid w:val="00D9455F"/>
    <w:rsid w:val="00D956E0"/>
    <w:rsid w:val="00D968F3"/>
    <w:rsid w:val="00D971F9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102"/>
    <w:rsid w:val="00DB3A0A"/>
    <w:rsid w:val="00DC2E52"/>
    <w:rsid w:val="00DC3300"/>
    <w:rsid w:val="00DC7090"/>
    <w:rsid w:val="00DC7219"/>
    <w:rsid w:val="00DD1422"/>
    <w:rsid w:val="00DD5094"/>
    <w:rsid w:val="00DD71DD"/>
    <w:rsid w:val="00DE0809"/>
    <w:rsid w:val="00DE621A"/>
    <w:rsid w:val="00DE7C93"/>
    <w:rsid w:val="00DF177F"/>
    <w:rsid w:val="00DF3C5F"/>
    <w:rsid w:val="00DF3E3C"/>
    <w:rsid w:val="00E02B10"/>
    <w:rsid w:val="00E03E67"/>
    <w:rsid w:val="00E04C57"/>
    <w:rsid w:val="00E100FA"/>
    <w:rsid w:val="00E1022C"/>
    <w:rsid w:val="00E1268A"/>
    <w:rsid w:val="00E2040C"/>
    <w:rsid w:val="00E26F6F"/>
    <w:rsid w:val="00E301EB"/>
    <w:rsid w:val="00E3134E"/>
    <w:rsid w:val="00E323C9"/>
    <w:rsid w:val="00E3464D"/>
    <w:rsid w:val="00E35E2B"/>
    <w:rsid w:val="00E36EA9"/>
    <w:rsid w:val="00E41379"/>
    <w:rsid w:val="00E4607A"/>
    <w:rsid w:val="00E47F82"/>
    <w:rsid w:val="00E52AB6"/>
    <w:rsid w:val="00E54785"/>
    <w:rsid w:val="00E625EC"/>
    <w:rsid w:val="00E626A4"/>
    <w:rsid w:val="00E66C03"/>
    <w:rsid w:val="00E66F72"/>
    <w:rsid w:val="00E67CC5"/>
    <w:rsid w:val="00E700E7"/>
    <w:rsid w:val="00E70156"/>
    <w:rsid w:val="00E72A37"/>
    <w:rsid w:val="00E77D4C"/>
    <w:rsid w:val="00E8075E"/>
    <w:rsid w:val="00E8206F"/>
    <w:rsid w:val="00E839FB"/>
    <w:rsid w:val="00E86CDB"/>
    <w:rsid w:val="00E9095C"/>
    <w:rsid w:val="00E93CF8"/>
    <w:rsid w:val="00E95C56"/>
    <w:rsid w:val="00E97F1E"/>
    <w:rsid w:val="00EA013B"/>
    <w:rsid w:val="00EA06A6"/>
    <w:rsid w:val="00EA101D"/>
    <w:rsid w:val="00EA51ED"/>
    <w:rsid w:val="00EA5F50"/>
    <w:rsid w:val="00EB20B4"/>
    <w:rsid w:val="00EB3575"/>
    <w:rsid w:val="00EB4F8E"/>
    <w:rsid w:val="00EB5AF5"/>
    <w:rsid w:val="00EC6A1B"/>
    <w:rsid w:val="00EC7AFC"/>
    <w:rsid w:val="00ED1D02"/>
    <w:rsid w:val="00ED29E2"/>
    <w:rsid w:val="00ED7288"/>
    <w:rsid w:val="00EE1A12"/>
    <w:rsid w:val="00EE30A7"/>
    <w:rsid w:val="00EE55D6"/>
    <w:rsid w:val="00EE5799"/>
    <w:rsid w:val="00EE64F6"/>
    <w:rsid w:val="00EE7060"/>
    <w:rsid w:val="00EF04B5"/>
    <w:rsid w:val="00EF225E"/>
    <w:rsid w:val="00EF2BDC"/>
    <w:rsid w:val="00EF3388"/>
    <w:rsid w:val="00EF3EB0"/>
    <w:rsid w:val="00EF6A74"/>
    <w:rsid w:val="00EF77BC"/>
    <w:rsid w:val="00F02C1F"/>
    <w:rsid w:val="00F02D7E"/>
    <w:rsid w:val="00F03367"/>
    <w:rsid w:val="00F05041"/>
    <w:rsid w:val="00F05BB9"/>
    <w:rsid w:val="00F10CA0"/>
    <w:rsid w:val="00F13085"/>
    <w:rsid w:val="00F14147"/>
    <w:rsid w:val="00F22137"/>
    <w:rsid w:val="00F24818"/>
    <w:rsid w:val="00F24973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41216"/>
    <w:rsid w:val="00F42536"/>
    <w:rsid w:val="00F44E4F"/>
    <w:rsid w:val="00F4518C"/>
    <w:rsid w:val="00F51F75"/>
    <w:rsid w:val="00F537B5"/>
    <w:rsid w:val="00F53C6D"/>
    <w:rsid w:val="00F54163"/>
    <w:rsid w:val="00F5618E"/>
    <w:rsid w:val="00F61009"/>
    <w:rsid w:val="00F64D4B"/>
    <w:rsid w:val="00F6736C"/>
    <w:rsid w:val="00F67558"/>
    <w:rsid w:val="00F703BF"/>
    <w:rsid w:val="00F731F0"/>
    <w:rsid w:val="00F74B65"/>
    <w:rsid w:val="00F77B90"/>
    <w:rsid w:val="00F84F9B"/>
    <w:rsid w:val="00F85AF1"/>
    <w:rsid w:val="00F86546"/>
    <w:rsid w:val="00F875FA"/>
    <w:rsid w:val="00F8762A"/>
    <w:rsid w:val="00F91AD2"/>
    <w:rsid w:val="00F92168"/>
    <w:rsid w:val="00F922D4"/>
    <w:rsid w:val="00F92487"/>
    <w:rsid w:val="00F93BAF"/>
    <w:rsid w:val="00F95FB8"/>
    <w:rsid w:val="00FA1A7D"/>
    <w:rsid w:val="00FA4B6A"/>
    <w:rsid w:val="00FB14E2"/>
    <w:rsid w:val="00FB15CA"/>
    <w:rsid w:val="00FB342A"/>
    <w:rsid w:val="00FB7748"/>
    <w:rsid w:val="00FC0104"/>
    <w:rsid w:val="00FC15F4"/>
    <w:rsid w:val="00FC5877"/>
    <w:rsid w:val="00FC6107"/>
    <w:rsid w:val="00FC6254"/>
    <w:rsid w:val="00FC7C48"/>
    <w:rsid w:val="00FC7EB5"/>
    <w:rsid w:val="00FD560E"/>
    <w:rsid w:val="00FE1E02"/>
    <w:rsid w:val="00FE2E34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794ACE79-3155-4BFB-B951-611AC1A5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uiPriority w:val="34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uiPriority w:val="34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  <w:style w:type="character" w:styleId="Odwoanieintensywne">
    <w:name w:val="Intense Reference"/>
    <w:uiPriority w:val="32"/>
    <w:qFormat/>
    <w:rsid w:val="0087095A"/>
    <w:rPr>
      <w:rFonts w:cs="Times New Roman"/>
      <w:b/>
      <w:bCs/>
      <w:color w:val="4F81BD"/>
      <w:spacing w:val="5"/>
    </w:rPr>
  </w:style>
  <w:style w:type="paragraph" w:customStyle="1" w:styleId="Styl15">
    <w:name w:val="Styl15"/>
    <w:basedOn w:val="Normalny"/>
    <w:link w:val="Styl15Znak"/>
    <w:autoRedefine/>
    <w:qFormat/>
    <w:rsid w:val="0087095A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87095A"/>
    <w:rPr>
      <w:rFonts w:asciiTheme="majorHAnsi" w:hAnsiTheme="majorHAnsi"/>
      <w:b/>
      <w:color w:val="002060"/>
      <w:szCs w:val="20"/>
      <w:shd w:val="clear" w:color="B8CCE4" w:themeColor="accent1" w:themeTint="66" w:fill="auto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4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_koszalin/proceeding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gk_koszalin/proceeding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gk_koszalin/proceed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gk_koszalin/proceeding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E608E-AE06-4079-9B17-21E49319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Partner;DUJSP</dc:creator>
  <cp:lastModifiedBy>Anna Pieńkowska</cp:lastModifiedBy>
  <cp:revision>61</cp:revision>
  <cp:lastPrinted>2021-06-21T06:29:00Z</cp:lastPrinted>
  <dcterms:created xsi:type="dcterms:W3CDTF">2021-06-07T12:01:00Z</dcterms:created>
  <dcterms:modified xsi:type="dcterms:W3CDTF">2021-06-21T06:42:00Z</dcterms:modified>
</cp:coreProperties>
</file>