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40DD25E8" w:rsidR="00E31686" w:rsidRPr="005932F7" w:rsidRDefault="00E31686" w:rsidP="00E31686">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8</w:t>
      </w:r>
      <w:r w:rsidR="00637C42">
        <w:rPr>
          <w:rFonts w:ascii="Arial" w:eastAsia="Times New Roman" w:hAnsi="Arial" w:cs="Times New Roman"/>
          <w:szCs w:val="24"/>
          <w:lang w:eastAsia="pl-PL"/>
        </w:rPr>
        <w:t xml:space="preserve"> do SWZ</w:t>
      </w:r>
    </w:p>
    <w:p w14:paraId="7C2B87DC" w14:textId="246F2AF9"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5932F7" w:rsidRPr="005932F7">
        <w:rPr>
          <w:rFonts w:ascii="Arial" w:eastAsia="Times New Roman" w:hAnsi="Arial" w:cs="Times New Roman"/>
          <w:b/>
          <w:szCs w:val="24"/>
          <w:lang w:eastAsia="pl-PL"/>
        </w:rPr>
        <w:t>DOSTAWY NR ZP/</w:t>
      </w:r>
      <w:r w:rsidR="002B0A52">
        <w:rPr>
          <w:rFonts w:ascii="Arial" w:eastAsia="Times New Roman" w:hAnsi="Arial" w:cs="Times New Roman"/>
          <w:b/>
          <w:szCs w:val="24"/>
          <w:lang w:eastAsia="pl-PL"/>
        </w:rPr>
        <w:t>7</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2B0A52">
        <w:rPr>
          <w:rFonts w:ascii="Arial" w:eastAsia="Times New Roman" w:hAnsi="Arial" w:cs="Times New Roman"/>
          <w:b/>
          <w:szCs w:val="24"/>
          <w:lang w:eastAsia="pl-PL"/>
        </w:rPr>
        <w:t>1</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5FA95570" w14:textId="263CE75A" w:rsidR="005932F7" w:rsidRPr="005B090D" w:rsidRDefault="005932F7" w:rsidP="005932F7">
      <w:pPr>
        <w:spacing w:after="0" w:line="240" w:lineRule="auto"/>
        <w:ind w:left="426" w:hanging="426"/>
        <w:jc w:val="both"/>
        <w:rPr>
          <w:rFonts w:ascii="Arial" w:eastAsia="Times New Roman" w:hAnsi="Arial" w:cs="Arial"/>
          <w:b/>
          <w:szCs w:val="24"/>
          <w:lang w:eastAsia="pl-PL"/>
        </w:rPr>
      </w:pPr>
      <w:r>
        <w:rPr>
          <w:rFonts w:ascii="Arial" w:eastAsia="Times New Roman" w:hAnsi="Arial" w:cs="Times New Roman"/>
          <w:szCs w:val="24"/>
          <w:lang w:eastAsia="pl-PL"/>
        </w:rPr>
        <w:t xml:space="preserve">                                                                   </w:t>
      </w:r>
      <w:r w:rsidRPr="005B090D">
        <w:rPr>
          <w:rFonts w:ascii="Arial" w:eastAsia="Times New Roman" w:hAnsi="Arial" w:cs="Times New Roman"/>
          <w:b/>
          <w:szCs w:val="24"/>
          <w:lang w:eastAsia="pl-PL"/>
        </w:rPr>
        <w:t>Dotyczy Pakietów Nr:</w:t>
      </w:r>
      <w:r w:rsidRPr="005B090D">
        <w:rPr>
          <w:rFonts w:ascii="Arial" w:eastAsia="Times New Roman" w:hAnsi="Arial" w:cs="Arial"/>
          <w:b/>
          <w:szCs w:val="24"/>
          <w:lang w:eastAsia="pl-PL"/>
        </w:rPr>
        <w:t xml:space="preserve"> </w:t>
      </w:r>
      <w:r w:rsidR="00A14A51">
        <w:rPr>
          <w:rFonts w:ascii="Arial" w:eastAsia="Times New Roman" w:hAnsi="Arial" w:cs="Arial"/>
          <w:b/>
          <w:szCs w:val="24"/>
          <w:lang w:eastAsia="pl-PL"/>
        </w:rPr>
        <w:t>5, 6, 13</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6937BA96" w14:textId="06163D9F" w:rsidR="00E31686" w:rsidRPr="005932F7" w:rsidRDefault="00E31686" w:rsidP="00E31686">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1D0571">
        <w:rPr>
          <w:rFonts w:ascii="Arial" w:eastAsia="Times New Roman" w:hAnsi="Arial" w:cs="Arial"/>
          <w:szCs w:val="24"/>
          <w:lang w:eastAsia="pl-PL"/>
        </w:rPr>
        <w:t xml:space="preserve">1 </w:t>
      </w:r>
      <w:r w:rsidRPr="005932F7">
        <w:rPr>
          <w:rFonts w:ascii="Arial" w:eastAsia="Times New Roman" w:hAnsi="Arial" w:cs="Arial"/>
          <w:szCs w:val="24"/>
          <w:lang w:eastAsia="pl-PL"/>
        </w:rPr>
        <w:t xml:space="preserve">r. w Kutnie pomiędzy „Kutnowski Szpital Samorządowy” Spółka z o.o., </w:t>
      </w:r>
    </w:p>
    <w:p w14:paraId="19FE061A" w14:textId="77777777" w:rsidR="00E31686" w:rsidRPr="005932F7" w:rsidRDefault="00E31686" w:rsidP="00E31686">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14:paraId="413CE5B8" w14:textId="701E4BCE" w:rsidR="00E31686" w:rsidRPr="005932F7" w:rsidRDefault="00543F4B" w:rsidP="00654054">
      <w:pPr>
        <w:numPr>
          <w:ilvl w:val="0"/>
          <w:numId w:val="9"/>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E31686">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E31686">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E31686">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E31686">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E31686">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5D951ED0" w14:textId="61BA874D" w:rsidR="00FC04BC" w:rsidRDefault="00FC04BC" w:rsidP="00E31686">
      <w:pPr>
        <w:spacing w:after="0" w:line="240" w:lineRule="auto"/>
        <w:rPr>
          <w:rFonts w:ascii="Arial" w:eastAsia="Times New Roman" w:hAnsi="Arial" w:cs="Times New Roman"/>
          <w:b/>
          <w:i/>
          <w:szCs w:val="20"/>
          <w:lang w:eastAsia="pl-PL"/>
        </w:rPr>
      </w:pPr>
    </w:p>
    <w:p w14:paraId="4BE56F43" w14:textId="059C1FB3" w:rsidR="00B05951" w:rsidRPr="00C54162" w:rsidRDefault="00B05951" w:rsidP="00E31686">
      <w:pPr>
        <w:spacing w:after="0" w:line="240" w:lineRule="auto"/>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C54162">
        <w:rPr>
          <w:rFonts w:ascii="Arial" w:eastAsia="Times New Roman" w:hAnsi="Arial" w:cs="Times New Roman"/>
          <w:b/>
          <w:i/>
          <w:szCs w:val="20"/>
          <w:lang w:eastAsia="pl-PL"/>
        </w:rPr>
        <w:t>Stronami</w:t>
      </w:r>
    </w:p>
    <w:p w14:paraId="3CCC021B" w14:textId="77777777" w:rsidR="00E31686" w:rsidRPr="005932F7" w:rsidRDefault="00E31686" w:rsidP="00E31686">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596A17C6" w:rsidR="00E31686" w:rsidRPr="005932F7" w:rsidRDefault="00E31686" w:rsidP="00654054">
      <w:pPr>
        <w:numPr>
          <w:ilvl w:val="0"/>
          <w:numId w:val="2"/>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w:t>
      </w:r>
      <w:r w:rsidR="004B53C1" w:rsidRPr="005932F7">
        <w:rPr>
          <w:rFonts w:ascii="Arial" w:eastAsia="Times New Roman" w:hAnsi="Arial" w:cs="Times New Roman"/>
          <w:szCs w:val="24"/>
          <w:lang w:eastAsia="pl-PL"/>
        </w:rPr>
        <w:t xml:space="preserve">niczonego, </w:t>
      </w:r>
      <w:r w:rsidR="0020154B" w:rsidRPr="00F4180E">
        <w:rPr>
          <w:rFonts w:ascii="Arial" w:hAnsi="Arial" w:cs="Arial"/>
        </w:rPr>
        <w:t xml:space="preserve">o którym mowa w art. </w:t>
      </w:r>
      <w:r w:rsidR="0020154B">
        <w:rPr>
          <w:rFonts w:ascii="Arial" w:hAnsi="Arial" w:cs="Arial"/>
        </w:rPr>
        <w:t>132</w:t>
      </w:r>
      <w:r w:rsidR="0020154B" w:rsidRPr="00F4180E">
        <w:rPr>
          <w:rFonts w:ascii="Arial" w:hAnsi="Arial" w:cs="Aria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 xml:space="preserve">11 września 2019 r. Prawo zamówień publicznych (tj. Dz. U. 2019 poz. 2019), </w:t>
      </w:r>
      <w:r w:rsidR="0020154B">
        <w:rPr>
          <w:rFonts w:ascii="Arial" w:hAnsi="Arial" w:cs="Arial"/>
        </w:rPr>
        <w:t>N</w:t>
      </w:r>
      <w:r w:rsidR="0020154B" w:rsidRPr="004B140D">
        <w:rPr>
          <w:rFonts w:ascii="Arial" w:hAnsi="Arial" w:cs="Arial"/>
        </w:rPr>
        <w:t>r postępowania ZP/</w:t>
      </w:r>
      <w:r w:rsidR="0020154B">
        <w:rPr>
          <w:rFonts w:ascii="Arial" w:hAnsi="Arial" w:cs="Arial"/>
        </w:rPr>
        <w:t>7</w:t>
      </w:r>
      <w:r w:rsidR="0020154B" w:rsidRPr="004B140D">
        <w:rPr>
          <w:rFonts w:ascii="Arial" w:hAnsi="Arial" w:cs="Arial"/>
        </w:rPr>
        <w:t>/21, zgodnie z przepisami ww. ustawy.</w:t>
      </w:r>
    </w:p>
    <w:p w14:paraId="7E02C4CC" w14:textId="26740265" w:rsidR="0020154B" w:rsidRPr="0020154B" w:rsidRDefault="0020154B" w:rsidP="00654054">
      <w:pPr>
        <w:numPr>
          <w:ilvl w:val="0"/>
          <w:numId w:val="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48EBC09E" w14:textId="561EFDFD" w:rsidR="00E31686" w:rsidRPr="005932F7" w:rsidRDefault="00E31686" w:rsidP="00654054">
      <w:pPr>
        <w:numPr>
          <w:ilvl w:val="0"/>
          <w:numId w:val="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17493A0E" w14:textId="77777777" w:rsidR="00E31686" w:rsidRDefault="00E31686" w:rsidP="00E31686">
      <w:pPr>
        <w:tabs>
          <w:tab w:val="left" w:pos="360"/>
        </w:tabs>
        <w:spacing w:after="0" w:line="240" w:lineRule="auto"/>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E31686">
      <w:pPr>
        <w:tabs>
          <w:tab w:val="left" w:pos="360"/>
        </w:tabs>
        <w:spacing w:after="0" w:line="240" w:lineRule="auto"/>
        <w:rPr>
          <w:rFonts w:ascii="Arial" w:eastAsia="Times New Roman" w:hAnsi="Arial" w:cs="Times New Roman"/>
          <w:szCs w:val="24"/>
          <w:lang w:eastAsia="pl-PL"/>
        </w:rPr>
      </w:pPr>
    </w:p>
    <w:p w14:paraId="3F0FB803" w14:textId="5DBE76BF" w:rsidR="00E31686" w:rsidRPr="005932F7" w:rsidRDefault="00E31686" w:rsidP="00E31686">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5913242E" w14:textId="3521977F"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Przedmiotem umowy jest sprzedaż wraz</w:t>
      </w:r>
      <w:r w:rsidR="005932F7">
        <w:rPr>
          <w:rFonts w:ascii="Arial" w:eastAsia="Batang" w:hAnsi="Arial" w:cs="Arial"/>
          <w:bCs/>
          <w:lang w:eastAsia="pl-PL"/>
        </w:rPr>
        <w:t xml:space="preserve"> z dostawą </w:t>
      </w:r>
      <w:r w:rsidR="00A07663">
        <w:rPr>
          <w:rFonts w:ascii="Arial" w:eastAsia="Batang" w:hAnsi="Arial" w:cs="Arial"/>
          <w:bCs/>
          <w:lang w:eastAsia="pl-PL"/>
        </w:rPr>
        <w:t>implantów ortopedycznych i sprzętu artroskopowego</w:t>
      </w:r>
      <w:r w:rsidRPr="005932F7">
        <w:rPr>
          <w:rFonts w:ascii="Arial" w:eastAsia="Batang" w:hAnsi="Arial" w:cs="Arial"/>
          <w:bCs/>
          <w:lang w:eastAsia="pl-PL"/>
        </w:rPr>
        <w:t xml:space="preserve"> wyszczególnionych asortymentowo i cenowo w załączniku nr 1 do umowy, zwanych dalej również „towarem” lub „produktami”.</w:t>
      </w:r>
    </w:p>
    <w:p w14:paraId="4E5FD16D"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4CF21ED5"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7F95C238" w14:textId="6DAA1DFF" w:rsidR="00E31686" w:rsidRPr="005932F7" w:rsidRDefault="00E31686" w:rsidP="00654054">
      <w:pPr>
        <w:numPr>
          <w:ilvl w:val="0"/>
          <w:numId w:val="5"/>
        </w:numPr>
        <w:spacing w:after="0" w:line="240" w:lineRule="auto"/>
        <w:jc w:val="both"/>
        <w:rPr>
          <w:rFonts w:ascii="Arial" w:eastAsia="Batang" w:hAnsi="Arial" w:cs="Arial"/>
          <w:szCs w:val="24"/>
          <w:lang w:eastAsia="pl-PL"/>
        </w:rPr>
      </w:pPr>
      <w:r w:rsidRPr="005932F7">
        <w:rPr>
          <w:rFonts w:ascii="Arial" w:eastAsia="Batang" w:hAnsi="Arial" w:cs="Arial"/>
          <w:bCs/>
          <w:lang w:eastAsia="pl-PL"/>
        </w:rPr>
        <w:t xml:space="preserve">Zamówienia należy składać na nr </w:t>
      </w:r>
      <w:r w:rsidR="00170A11">
        <w:rPr>
          <w:rFonts w:ascii="Arial" w:eastAsia="Batang" w:hAnsi="Arial" w:cs="Arial"/>
          <w:bCs/>
          <w:lang w:eastAsia="pl-PL"/>
        </w:rPr>
        <w:t xml:space="preserve">telefonu: ………………………… lub </w:t>
      </w:r>
      <w:r w:rsidRPr="005932F7">
        <w:rPr>
          <w:rFonts w:ascii="Arial" w:eastAsia="Batang" w:hAnsi="Arial" w:cs="Arial"/>
          <w:bCs/>
          <w:lang w:eastAsia="pl-PL"/>
        </w:rPr>
        <w:t>faksu .............................. lub via e-mail: ……...................………@..........................</w:t>
      </w:r>
    </w:p>
    <w:p w14:paraId="68C85544" w14:textId="77777777" w:rsidR="00627D2B" w:rsidRPr="00627D2B" w:rsidRDefault="00E31686" w:rsidP="00654054">
      <w:pPr>
        <w:numPr>
          <w:ilvl w:val="0"/>
          <w:numId w:val="5"/>
        </w:numPr>
        <w:spacing w:after="0" w:line="240" w:lineRule="auto"/>
        <w:jc w:val="both"/>
        <w:rPr>
          <w:rFonts w:ascii="Times New Roman" w:eastAsia="Batang" w:hAnsi="Times New Roman" w:cs="Times New Roman"/>
          <w:sz w:val="24"/>
          <w:szCs w:val="24"/>
          <w:lang w:eastAsia="pl-PL"/>
        </w:rPr>
      </w:pPr>
      <w:r w:rsidRPr="005932F7">
        <w:rPr>
          <w:rFonts w:ascii="Arial" w:eastAsia="Batang" w:hAnsi="Arial" w:cs="Arial"/>
          <w:szCs w:val="24"/>
          <w:lang w:eastAsia="pl-PL"/>
        </w:rPr>
        <w:t xml:space="preserve">Wykonawca będzie dostarczał towar fabrycznie nowy, wolny od wad fizycznych </w:t>
      </w:r>
      <w:r w:rsidR="00FC04BC">
        <w:rPr>
          <w:rFonts w:ascii="Arial" w:eastAsia="Batang" w:hAnsi="Arial" w:cs="Arial"/>
          <w:szCs w:val="24"/>
          <w:lang w:eastAsia="pl-PL"/>
        </w:rPr>
        <w:t>i prawnych do</w:t>
      </w:r>
      <w:r w:rsidR="004D7D60">
        <w:rPr>
          <w:rFonts w:ascii="Arial" w:eastAsia="Batang" w:hAnsi="Arial" w:cs="Arial"/>
          <w:szCs w:val="24"/>
          <w:lang w:eastAsia="pl-PL"/>
        </w:rPr>
        <w:t xml:space="preserve"> siedziby</w:t>
      </w:r>
      <w:r w:rsidR="00FC04BC">
        <w:rPr>
          <w:rFonts w:ascii="Arial" w:eastAsia="Batang" w:hAnsi="Arial" w:cs="Arial"/>
          <w:szCs w:val="24"/>
          <w:lang w:eastAsia="pl-PL"/>
        </w:rPr>
        <w:t xml:space="preserve"> </w:t>
      </w:r>
      <w:r w:rsidRPr="00931A4D">
        <w:rPr>
          <w:rFonts w:ascii="Arial" w:eastAsia="Batang" w:hAnsi="Arial" w:cs="Arial"/>
          <w:szCs w:val="24"/>
          <w:lang w:eastAsia="pl-PL"/>
        </w:rPr>
        <w:t>Zamaw</w:t>
      </w:r>
      <w:r w:rsidR="00924865" w:rsidRPr="00931A4D">
        <w:rPr>
          <w:rFonts w:ascii="Arial" w:eastAsia="Batang" w:hAnsi="Arial" w:cs="Arial"/>
          <w:szCs w:val="24"/>
          <w:lang w:eastAsia="pl-PL"/>
        </w:rPr>
        <w:t>iającego</w:t>
      </w:r>
      <w:r w:rsidR="0059417F">
        <w:rPr>
          <w:rFonts w:ascii="Arial" w:eastAsia="Batang" w:hAnsi="Arial" w:cs="Arial"/>
          <w:szCs w:val="24"/>
          <w:lang w:eastAsia="pl-PL"/>
        </w:rPr>
        <w:t xml:space="preserve"> </w:t>
      </w:r>
      <w:r w:rsidR="00924865" w:rsidRPr="00931A4D">
        <w:rPr>
          <w:rFonts w:ascii="Arial" w:eastAsia="Batang" w:hAnsi="Arial" w:cs="Arial"/>
          <w:szCs w:val="24"/>
          <w:lang w:eastAsia="pl-PL"/>
        </w:rPr>
        <w:t>w Kutnie</w:t>
      </w:r>
      <w:r w:rsidR="0059417F">
        <w:rPr>
          <w:rFonts w:ascii="Arial" w:eastAsia="Batang" w:hAnsi="Arial" w:cs="Arial"/>
          <w:szCs w:val="24"/>
          <w:lang w:eastAsia="pl-PL"/>
        </w:rPr>
        <w:t xml:space="preserve"> - Blok Operacyjny</w:t>
      </w:r>
      <w:r w:rsidR="00924865" w:rsidRPr="00931A4D">
        <w:rPr>
          <w:rFonts w:ascii="Arial" w:eastAsia="Batang" w:hAnsi="Arial" w:cs="Arial"/>
          <w:szCs w:val="24"/>
          <w:lang w:eastAsia="pl-PL"/>
        </w:rPr>
        <w:t>,</w:t>
      </w:r>
      <w:r w:rsidRPr="00931A4D">
        <w:rPr>
          <w:rFonts w:ascii="Arial" w:eastAsia="Batang" w:hAnsi="Arial" w:cs="Arial"/>
          <w:szCs w:val="24"/>
          <w:lang w:eastAsia="pl-PL"/>
        </w:rPr>
        <w:t xml:space="preserve"> w budynku głównym szpitala przy ul. Kościuszki 52, orygin</w:t>
      </w:r>
      <w:r w:rsidR="00FC04BC" w:rsidRPr="00931A4D">
        <w:rPr>
          <w:rFonts w:ascii="Arial" w:eastAsia="Batang" w:hAnsi="Arial" w:cs="Arial"/>
          <w:szCs w:val="24"/>
          <w:lang w:eastAsia="pl-PL"/>
        </w:rPr>
        <w:t xml:space="preserve">alnie zapakowany, w terminie </w:t>
      </w:r>
      <w:r w:rsidR="00587178">
        <w:rPr>
          <w:rFonts w:ascii="Arial" w:eastAsia="Batang" w:hAnsi="Arial" w:cs="Arial"/>
          <w:b/>
          <w:szCs w:val="24"/>
          <w:lang w:eastAsia="pl-PL"/>
        </w:rPr>
        <w:t>…</w:t>
      </w:r>
      <w:r w:rsidR="003B4F4D" w:rsidRPr="00931A4D">
        <w:rPr>
          <w:rFonts w:ascii="Arial" w:eastAsia="Batang" w:hAnsi="Arial" w:cs="Arial"/>
          <w:b/>
          <w:szCs w:val="24"/>
          <w:lang w:eastAsia="pl-PL"/>
        </w:rPr>
        <w:t xml:space="preserve"> godzin</w:t>
      </w:r>
      <w:r w:rsidRPr="00931A4D">
        <w:rPr>
          <w:rFonts w:ascii="Arial" w:eastAsia="Batang" w:hAnsi="Arial" w:cs="Arial"/>
          <w:szCs w:val="24"/>
          <w:lang w:eastAsia="pl-PL"/>
        </w:rPr>
        <w:t xml:space="preserve"> od złożenia danego zamówienia</w:t>
      </w:r>
      <w:r w:rsidR="006E2238" w:rsidRPr="00931A4D">
        <w:rPr>
          <w:rFonts w:ascii="Arial" w:eastAsia="Batang" w:hAnsi="Arial" w:cs="Arial"/>
          <w:szCs w:val="24"/>
          <w:lang w:eastAsia="pl-PL"/>
        </w:rPr>
        <w:t xml:space="preserve"> (zgłoszenie telefoniczne)</w:t>
      </w:r>
      <w:r w:rsidRPr="00931A4D">
        <w:rPr>
          <w:rFonts w:ascii="Arial" w:eastAsia="Batang" w:hAnsi="Arial" w:cs="Arial"/>
          <w:szCs w:val="24"/>
          <w:lang w:eastAsia="pl-PL"/>
        </w:rPr>
        <w:t>.</w:t>
      </w:r>
    </w:p>
    <w:p w14:paraId="2F48CD50" w14:textId="65D7FB6E" w:rsidR="00E31686" w:rsidRPr="00627D2B" w:rsidRDefault="00627D2B" w:rsidP="00627D2B">
      <w:pPr>
        <w:pStyle w:val="Akapitzlist"/>
        <w:spacing w:after="0"/>
        <w:ind w:left="357"/>
        <w:contextualSpacing/>
        <w:jc w:val="both"/>
        <w:rPr>
          <w:rFonts w:ascii="Arial" w:hAnsi="Arial" w:cs="Arial"/>
          <w:b/>
        </w:rPr>
      </w:pPr>
      <w:bookmarkStart w:id="0" w:name="_GoBack"/>
      <w:r w:rsidRPr="00627D2B">
        <w:rPr>
          <w:rFonts w:ascii="Arial" w:hAnsi="Arial" w:cs="Arial"/>
          <w:b/>
        </w:rPr>
        <w:t>Zamówienia, które wpłyną do Wykonawcy w piątek po godzinie 14:00 będą traktowane jak przesłane w poniedziałek o godzinie 8:00 rano z terminem dostawy na wtorek.</w:t>
      </w:r>
      <w:r w:rsidR="00E31686" w:rsidRPr="00627D2B">
        <w:rPr>
          <w:rFonts w:ascii="Arial" w:hAnsi="Arial" w:cs="Arial"/>
          <w:szCs w:val="24"/>
          <w:lang w:eastAsia="pl-PL"/>
        </w:rPr>
        <w:t xml:space="preserve">      </w:t>
      </w:r>
      <w:r w:rsidR="00FC04BC" w:rsidRPr="00627D2B">
        <w:rPr>
          <w:rFonts w:ascii="Arial" w:hAnsi="Arial" w:cs="Arial"/>
          <w:szCs w:val="24"/>
          <w:lang w:eastAsia="pl-PL"/>
        </w:rPr>
        <w:t xml:space="preserve">                    </w:t>
      </w:r>
    </w:p>
    <w:p w14:paraId="16F9505B" w14:textId="77777777" w:rsidR="00E31686" w:rsidRPr="005932F7" w:rsidRDefault="00E31686" w:rsidP="00627D2B">
      <w:pPr>
        <w:numPr>
          <w:ilvl w:val="0"/>
          <w:numId w:val="5"/>
        </w:numPr>
        <w:spacing w:after="0" w:line="240" w:lineRule="auto"/>
        <w:ind w:left="357"/>
        <w:contextualSpacing/>
        <w:jc w:val="both"/>
        <w:rPr>
          <w:rFonts w:ascii="Arial" w:eastAsia="Batang" w:hAnsi="Arial" w:cs="Arial"/>
          <w:bCs/>
          <w:lang w:eastAsia="pl-PL"/>
        </w:rPr>
      </w:pPr>
      <w:r w:rsidRPr="005932F7">
        <w:rPr>
          <w:rFonts w:ascii="Arial" w:eastAsia="Batang" w:hAnsi="Arial" w:cs="Arial"/>
          <w:bCs/>
          <w:lang w:eastAsia="pl-PL"/>
        </w:rPr>
        <w:t>Wykonawca dostarczy zamówiony towar na własny koszt i ryzyko.</w:t>
      </w:r>
    </w:p>
    <w:bookmarkEnd w:id="0"/>
    <w:p w14:paraId="758C61D0"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14:paraId="25914F97"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14:paraId="52A72467"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712C675F"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4F868D30"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dostarczy Zamawiającemu towar z termi</w:t>
      </w:r>
      <w:r w:rsidR="00FC04BC">
        <w:rPr>
          <w:rFonts w:ascii="Arial" w:eastAsia="Batang" w:hAnsi="Arial" w:cs="Arial"/>
          <w:bCs/>
          <w:lang w:eastAsia="pl-PL"/>
        </w:rPr>
        <w:t xml:space="preserve">nem ważności nie krótszym niż </w:t>
      </w:r>
      <w:r w:rsidR="00FC04BC"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77E35701"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lastRenderedPageBreak/>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78DC922"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Reklamacje Zamawiającego składane będą w formie faksu na nr:…………………… lub via e-mail: ………………...……..@..................</w:t>
      </w:r>
    </w:p>
    <w:p w14:paraId="4569FC49"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Poza uprawnieniami wymienionymi w ust. 12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E005BAF" w14:textId="77777777" w:rsidR="00E31686"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Postępowanie reklamacyjne określone w ust. 12-14 niniejszego paragrafu nie wyklucza uprawnień Zamawiającego z tytułu rękojmi przy sprzedaży określonych w kodeksie cywilnym. Zamawiający ma prawo wyboru reżimu reklamacji.</w:t>
      </w:r>
    </w:p>
    <w:p w14:paraId="3EC9EFE9" w14:textId="06421FC3" w:rsidR="002A7D17" w:rsidRDefault="002A7D17" w:rsidP="00654054">
      <w:pPr>
        <w:numPr>
          <w:ilvl w:val="0"/>
          <w:numId w:val="5"/>
        </w:numPr>
        <w:suppressAutoHyphens/>
        <w:spacing w:after="0" w:line="240" w:lineRule="auto"/>
        <w:jc w:val="both"/>
        <w:rPr>
          <w:rFonts w:ascii="Arial" w:hAnsi="Arial" w:cs="Arial"/>
        </w:rPr>
      </w:pPr>
      <w:r>
        <w:rPr>
          <w:rFonts w:ascii="Arial" w:hAnsi="Arial" w:cs="Arial"/>
        </w:rPr>
        <w:t xml:space="preserve">Zamawiający wymaga, aby Wykonawcy </w:t>
      </w:r>
      <w:r w:rsidR="008B504E">
        <w:rPr>
          <w:rFonts w:ascii="Arial" w:hAnsi="Arial" w:cs="Arial"/>
        </w:rPr>
        <w:t xml:space="preserve">wraz z pierwszą dostawą </w:t>
      </w:r>
      <w:r>
        <w:rPr>
          <w:rFonts w:ascii="Arial" w:hAnsi="Arial" w:cs="Arial"/>
        </w:rPr>
        <w:t>dostarczyli katalogi w języku polskim, w 3 egzemplarzach,  zawierające dokładny opis oferowanego przedmiotu zamówienia.</w:t>
      </w:r>
    </w:p>
    <w:p w14:paraId="2EC64106" w14:textId="397C9C26" w:rsidR="00151849" w:rsidRPr="00151849" w:rsidRDefault="00151849" w:rsidP="00654054">
      <w:pPr>
        <w:numPr>
          <w:ilvl w:val="0"/>
          <w:numId w:val="5"/>
        </w:numPr>
        <w:suppressAutoHyphens/>
        <w:spacing w:after="0" w:line="240" w:lineRule="auto"/>
        <w:jc w:val="both"/>
        <w:rPr>
          <w:rFonts w:ascii="Arial" w:hAnsi="Arial" w:cs="Arial"/>
          <w:u w:val="single"/>
        </w:rPr>
      </w:pPr>
      <w:r w:rsidRPr="00572539">
        <w:rPr>
          <w:rFonts w:ascii="Arial" w:hAnsi="Arial" w:cs="Arial"/>
        </w:rPr>
        <w:t>Zamawiający wymaga, aby dla przedmiotu zamówienia</w:t>
      </w:r>
      <w:r w:rsidR="00C33BD2">
        <w:rPr>
          <w:rFonts w:ascii="Arial" w:hAnsi="Arial" w:cs="Arial"/>
        </w:rPr>
        <w:t xml:space="preserve"> </w:t>
      </w:r>
      <w:r w:rsidRPr="00572539">
        <w:rPr>
          <w:rFonts w:ascii="Arial" w:hAnsi="Arial" w:cs="Arial"/>
        </w:rPr>
        <w:t>Wykonawcy w terminie 14 dni od dnia podpisania umowy przeprowadzili szkolenia w dwóch odrębnych terminach dla pielęgniarek operacyjnych i dla lekarzy, dotyczące przebiegu zabiegu operacyjnego i obsługi instrumentarium.</w:t>
      </w:r>
    </w:p>
    <w:p w14:paraId="67936663" w14:textId="77777777" w:rsidR="00860B51" w:rsidRDefault="00860B51" w:rsidP="00E31686">
      <w:pPr>
        <w:spacing w:after="0" w:line="240" w:lineRule="auto"/>
        <w:jc w:val="center"/>
        <w:rPr>
          <w:rFonts w:ascii="Arial" w:eastAsia="Times New Roman" w:hAnsi="Arial" w:cs="Times New Roman"/>
          <w:b/>
          <w:szCs w:val="24"/>
          <w:lang w:eastAsia="pl-PL"/>
        </w:rPr>
      </w:pPr>
    </w:p>
    <w:p w14:paraId="47A509CB" w14:textId="6EDE774B"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 umowy.</w:t>
      </w:r>
    </w:p>
    <w:p w14:paraId="35FC0689"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 odprowadzenia tego podatku.</w:t>
      </w:r>
    </w:p>
    <w:p w14:paraId="20938233" w14:textId="77777777" w:rsidR="00E31686"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55F69C7E" w14:textId="77777777" w:rsidR="00C45B7C" w:rsidRPr="00FE3044" w:rsidRDefault="00C45B7C" w:rsidP="00654054">
      <w:pPr>
        <w:numPr>
          <w:ilvl w:val="0"/>
          <w:numId w:val="6"/>
        </w:numPr>
        <w:spacing w:after="0" w:line="240" w:lineRule="auto"/>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654054">
      <w:pPr>
        <w:numPr>
          <w:ilvl w:val="0"/>
          <w:numId w:val="6"/>
        </w:numPr>
        <w:spacing w:after="0" w:line="240" w:lineRule="auto"/>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77777777" w:rsidR="00252830" w:rsidRDefault="00E31686" w:rsidP="00252830">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14:paraId="7BF8900A" w14:textId="00FF76F5" w:rsidR="00E31686" w:rsidRPr="00252830" w:rsidRDefault="00E31686" w:rsidP="00252830">
      <w:pPr>
        <w:numPr>
          <w:ilvl w:val="0"/>
          <w:numId w:val="6"/>
        </w:numPr>
        <w:spacing w:after="0" w:line="240" w:lineRule="auto"/>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o ile zmniejszenie nie będzie większe niż 70% wartości całego zamówienia</w:t>
      </w:r>
      <w:r w:rsidR="00860B51" w:rsidRPr="00252830">
        <w:rPr>
          <w:rFonts w:ascii="Arial" w:eastAsia="Batang" w:hAnsi="Arial" w:cs="Arial"/>
          <w:color w:val="FF0000"/>
        </w:rPr>
        <w:t>.</w:t>
      </w:r>
    </w:p>
    <w:p w14:paraId="09BADCBA" w14:textId="77777777" w:rsidR="002F73FA" w:rsidRPr="00931A4D" w:rsidRDefault="002F73FA" w:rsidP="00654054">
      <w:pPr>
        <w:numPr>
          <w:ilvl w:val="0"/>
          <w:numId w:val="6"/>
        </w:numPr>
        <w:spacing w:after="0" w:line="240" w:lineRule="auto"/>
        <w:jc w:val="both"/>
        <w:rPr>
          <w:rFonts w:ascii="Arial" w:eastAsia="Batang" w:hAnsi="Arial" w:cs="Arial"/>
        </w:rPr>
      </w:pPr>
      <w:r w:rsidRPr="00931A4D">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14:paraId="60B2803E" w14:textId="77777777"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77777777" w:rsidR="00654054" w:rsidRDefault="00654054" w:rsidP="00654054">
      <w:pPr>
        <w:pStyle w:val="Akapitzlist"/>
        <w:numPr>
          <w:ilvl w:val="0"/>
          <w:numId w:val="22"/>
        </w:numPr>
        <w:spacing w:after="0" w:line="252" w:lineRule="auto"/>
        <w:jc w:val="both"/>
        <w:rPr>
          <w:rFonts w:ascii="Arial" w:hAnsi="Arial" w:cs="Arial"/>
          <w:lang w:eastAsia="pl-PL"/>
        </w:rPr>
      </w:pPr>
      <w:r>
        <w:rPr>
          <w:rFonts w:ascii="Arial" w:eastAsia="Batang" w:hAnsi="Arial" w:cs="Arial"/>
          <w:lang w:eastAsia="pl-PL"/>
        </w:rPr>
        <w:t>Zamawiający na podstawie art. 455 ust.1 pkt.1 ustawy z dnia 11 września 2019 r. prawo zamówień publicznych (</w:t>
      </w:r>
      <w:r w:rsidRPr="00993E68">
        <w:rPr>
          <w:rFonts w:ascii="Arial" w:eastAsia="Batang" w:hAnsi="Arial" w:cs="Arial"/>
          <w:lang w:eastAsia="pl-PL"/>
        </w:rPr>
        <w:t>Dz.U.2019.2019 z dnia 2019.10.24</w:t>
      </w:r>
      <w:r>
        <w:rPr>
          <w:rFonts w:ascii="Arial" w:eastAsia="Batang" w:hAnsi="Arial" w:cs="Arial"/>
          <w:lang w:eastAsia="pl-PL"/>
        </w:rPr>
        <w:t xml:space="preserve">) 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77777777" w:rsidR="00E529D2" w:rsidRPr="00EC228C" w:rsidRDefault="00E529D2" w:rsidP="00E529D2">
      <w:pPr>
        <w:numPr>
          <w:ilvl w:val="2"/>
          <w:numId w:val="22"/>
        </w:numPr>
        <w:spacing w:after="0" w:line="240" w:lineRule="auto"/>
        <w:jc w:val="both"/>
        <w:rPr>
          <w:rFonts w:ascii="Arial" w:eastAsia="Batang" w:hAnsi="Arial" w:cs="Arial"/>
        </w:rPr>
      </w:pPr>
      <w:r w:rsidRPr="00EC228C">
        <w:rPr>
          <w:rFonts w:ascii="Arial" w:eastAsia="Batang" w:hAnsi="Arial" w:cs="Arial"/>
        </w:rPr>
        <w:t xml:space="preserve">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w:t>
      </w:r>
      <w:r w:rsidRPr="00EC228C">
        <w:rPr>
          <w:rFonts w:ascii="Arial" w:eastAsia="Batang" w:hAnsi="Arial" w:cs="Arial"/>
        </w:rPr>
        <w:lastRenderedPageBreak/>
        <w:t>dotychczasowy produkt zostanie wykreślony i zastąpiony produktem zmodyfikowanym lub udoskonalonym,</w:t>
      </w:r>
    </w:p>
    <w:p w14:paraId="5E303550" w14:textId="6077D403" w:rsidR="00E529D2" w:rsidRPr="00E529D2" w:rsidRDefault="00E529D2" w:rsidP="00E529D2">
      <w:pPr>
        <w:numPr>
          <w:ilvl w:val="2"/>
          <w:numId w:val="22"/>
        </w:numPr>
        <w:spacing w:after="0" w:line="240" w:lineRule="auto"/>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654054">
      <w:pPr>
        <w:numPr>
          <w:ilvl w:val="2"/>
          <w:numId w:val="2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654054">
      <w:pPr>
        <w:numPr>
          <w:ilvl w:val="2"/>
          <w:numId w:val="22"/>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654054">
      <w:pPr>
        <w:numPr>
          <w:ilvl w:val="2"/>
          <w:numId w:val="2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2CE22F59" w:rsidR="00654054" w:rsidRDefault="00654054" w:rsidP="00654054">
      <w:pPr>
        <w:pStyle w:val="Akapitzlist"/>
        <w:numPr>
          <w:ilvl w:val="0"/>
          <w:numId w:val="22"/>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w:t>
      </w:r>
      <w:bookmarkStart w:id="1" w:name="_Hlk67997401"/>
      <w:bookmarkStart w:id="2"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r w:rsidR="001B5322">
        <w:rPr>
          <w:rFonts w:ascii="Arial" w:eastAsia="Batang" w:hAnsi="Arial" w:cs="Arial"/>
          <w:lang w:eastAsia="pl-PL"/>
        </w:rPr>
        <w:t>ustawy z dnia 11 września 2019 r. prawo zamówień publicznych (</w:t>
      </w:r>
      <w:r w:rsidR="001B5322" w:rsidRPr="00993E68">
        <w:rPr>
          <w:rFonts w:ascii="Arial" w:eastAsia="Batang" w:hAnsi="Arial" w:cs="Arial"/>
          <w:lang w:eastAsia="pl-PL"/>
        </w:rPr>
        <w:t>Dz.U.2019.2019 z dnia 2019.10.24</w:t>
      </w:r>
      <w:r w:rsidR="001B5322">
        <w:rPr>
          <w:rFonts w:ascii="Arial" w:eastAsia="Batang" w:hAnsi="Arial" w:cs="Arial"/>
          <w:lang w:eastAsia="pl-PL"/>
        </w:rPr>
        <w:t xml:space="preserve">) </w:t>
      </w:r>
      <w:bookmarkEnd w:id="1"/>
      <w:r>
        <w:rPr>
          <w:rFonts w:ascii="Arial" w:eastAsia="Batang" w:hAnsi="Arial" w:cs="Arial"/>
          <w:lang w:eastAsia="pl-PL"/>
        </w:rPr>
        <w:t xml:space="preserve"> </w:t>
      </w:r>
      <w:bookmarkEnd w:id="2"/>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6AC76665" w14:textId="77777777"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14:paraId="7EB0153E" w14:textId="77777777" w:rsidR="00E31686" w:rsidRPr="005932F7" w:rsidRDefault="00E31686" w:rsidP="00654054">
      <w:pPr>
        <w:numPr>
          <w:ilvl w:val="0"/>
          <w:numId w:val="7"/>
        </w:numPr>
        <w:suppressAutoHyphens/>
        <w:spacing w:after="0" w:line="240" w:lineRule="auto"/>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1E5A50B" w14:textId="77777777" w:rsidR="00654054" w:rsidRDefault="00654054" w:rsidP="00654054">
      <w:pPr>
        <w:pStyle w:val="Akapitzlist"/>
        <w:numPr>
          <w:ilvl w:val="0"/>
          <w:numId w:val="23"/>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11F980A6" w14:textId="77777777" w:rsidR="00654054" w:rsidRDefault="00654054" w:rsidP="00654054">
      <w:pPr>
        <w:pStyle w:val="Akapitzlist"/>
        <w:numPr>
          <w:ilvl w:val="0"/>
          <w:numId w:val="24"/>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p>
    <w:p w14:paraId="2BC91847" w14:textId="77777777" w:rsidR="00654054" w:rsidRDefault="00654054" w:rsidP="00654054">
      <w:pPr>
        <w:pStyle w:val="Akapitzlist"/>
        <w:numPr>
          <w:ilvl w:val="0"/>
          <w:numId w:val="24"/>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p>
    <w:p w14:paraId="62A61FD6" w14:textId="77777777" w:rsidR="00FC04BC" w:rsidRDefault="00FC04BC" w:rsidP="00E31686">
      <w:pPr>
        <w:suppressAutoHyphens/>
        <w:spacing w:after="0" w:line="240" w:lineRule="auto"/>
        <w:jc w:val="center"/>
        <w:rPr>
          <w:rFonts w:ascii="Arial" w:eastAsia="Times New Roman" w:hAnsi="Arial" w:cs="Times New Roman"/>
          <w:b/>
        </w:rPr>
      </w:pPr>
    </w:p>
    <w:p w14:paraId="1A2030E8" w14:textId="0B7D2BE2" w:rsidR="00E31686" w:rsidRDefault="00E31686" w:rsidP="00E31686">
      <w:pPr>
        <w:suppressAutoHyphens/>
        <w:spacing w:after="0" w:line="240" w:lineRule="auto"/>
        <w:jc w:val="center"/>
        <w:rPr>
          <w:rFonts w:ascii="Arial" w:eastAsia="Times New Roman" w:hAnsi="Arial" w:cs="Times New Roman"/>
          <w:b/>
        </w:rPr>
      </w:pPr>
      <w:r w:rsidRPr="005932F7">
        <w:rPr>
          <w:rFonts w:ascii="Arial" w:eastAsia="Times New Roman" w:hAnsi="Arial" w:cs="Times New Roman"/>
          <w:b/>
        </w:rPr>
        <w:t>§ 6</w:t>
      </w:r>
    </w:p>
    <w:p w14:paraId="7F33D32F" w14:textId="77777777" w:rsidR="00497124" w:rsidRPr="00F50CA9" w:rsidRDefault="00497124" w:rsidP="00163ECA">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0239BD85" w14:textId="77777777" w:rsidR="00497124" w:rsidRPr="00F50CA9" w:rsidRDefault="00497124" w:rsidP="00163ECA">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Pr="00F50CA9">
        <w:rPr>
          <w:rFonts w:ascii="Arial" w:hAnsi="Arial" w:cs="Arial"/>
          <w:kern w:val="2"/>
          <w:u w:val="single"/>
          <w:lang w:eastAsia="ar-SA"/>
        </w:rPr>
        <w:t xml:space="preserve"> </w:t>
      </w:r>
      <w:r w:rsidRPr="00F50CA9">
        <w:rPr>
          <w:rFonts w:ascii="Arial" w:hAnsi="Arial" w:cs="Arial"/>
          <w:kern w:val="2"/>
          <w:lang w:eastAsia="ar-SA"/>
        </w:rPr>
        <w:t>oraz w zakresie wskazanym w ofercie.</w:t>
      </w:r>
    </w:p>
    <w:p w14:paraId="7C284C23"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bookmarkStart w:id="3"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3"/>
    <w:p w14:paraId="25894562"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DB38E2">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36E4AA9E" w:rsidR="00497124" w:rsidRPr="00DB38E2" w:rsidRDefault="00497124" w:rsidP="00DB38E2">
      <w:pPr>
        <w:numPr>
          <w:ilvl w:val="0"/>
          <w:numId w:val="26"/>
        </w:numPr>
        <w:suppressAutoHyphens/>
        <w:autoSpaceDN w:val="0"/>
        <w:spacing w:after="0" w:line="240" w:lineRule="auto"/>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29013B0F" w14:textId="2F437A94" w:rsidR="00497124" w:rsidRDefault="00497124" w:rsidP="00E31686">
      <w:pPr>
        <w:suppressAutoHyphens/>
        <w:spacing w:after="0" w:line="240" w:lineRule="auto"/>
        <w:jc w:val="center"/>
        <w:rPr>
          <w:rFonts w:ascii="Arial" w:eastAsia="Batang" w:hAnsi="Arial" w:cs="Arial"/>
          <w:lang w:eastAsia="pl-PL"/>
        </w:rPr>
      </w:pPr>
    </w:p>
    <w:p w14:paraId="2F8A82F8" w14:textId="029D5D6B" w:rsidR="00497124" w:rsidRPr="005932F7" w:rsidRDefault="00497124" w:rsidP="00497124">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7</w:t>
      </w:r>
    </w:p>
    <w:p w14:paraId="6FCF2D39" w14:textId="77777777" w:rsidR="00497124" w:rsidRPr="00F6014E" w:rsidRDefault="00497124" w:rsidP="00497124">
      <w:pPr>
        <w:numPr>
          <w:ilvl w:val="0"/>
          <w:numId w:val="28"/>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497124">
      <w:pPr>
        <w:numPr>
          <w:ilvl w:val="0"/>
          <w:numId w:val="27"/>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714062FB" w14:textId="77777777" w:rsidR="00497124" w:rsidRPr="00F6014E" w:rsidRDefault="00497124" w:rsidP="00497124">
      <w:pPr>
        <w:numPr>
          <w:ilvl w:val="2"/>
          <w:numId w:val="27"/>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E222BFF" w14:textId="77777777" w:rsidR="00497124" w:rsidRPr="00F6014E" w:rsidRDefault="00497124" w:rsidP="00497124">
      <w:pPr>
        <w:numPr>
          <w:ilvl w:val="2"/>
          <w:numId w:val="27"/>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497124">
      <w:pPr>
        <w:numPr>
          <w:ilvl w:val="0"/>
          <w:numId w:val="28"/>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lastRenderedPageBreak/>
        <w:t>Jeżeli szkoda Zamawiającego, spowodowana okolicznościami stanowiącymi podstawę naliczenia kar umownych, przewyższa wysokość naliczonych kar, Zamawiający może dochodzić na zasadach ogólnych odszkodowania uzupełniającego.</w:t>
      </w:r>
    </w:p>
    <w:p w14:paraId="39A72118" w14:textId="77777777" w:rsidR="00497124" w:rsidRPr="006D115F" w:rsidRDefault="00497124" w:rsidP="00497124">
      <w:pPr>
        <w:numPr>
          <w:ilvl w:val="0"/>
          <w:numId w:val="28"/>
        </w:numPr>
        <w:tabs>
          <w:tab w:val="clear" w:pos="357"/>
        </w:tabs>
        <w:spacing w:after="0" w:line="252" w:lineRule="auto"/>
        <w:jc w:val="both"/>
        <w:rPr>
          <w:rFonts w:ascii="Arial" w:hAnsi="Arial" w:cs="Arial"/>
          <w:b/>
        </w:rPr>
      </w:pPr>
      <w:r w:rsidRPr="006D115F">
        <w:rPr>
          <w:rFonts w:ascii="Arial" w:eastAsia="Batang" w:hAnsi="Arial" w:cs="Arial"/>
          <w:lang w:eastAsia="ar-SA"/>
        </w:rPr>
        <w:t>Łączna maksymalna wysokość kar umownych nałożonych na Wykonawcę nie może przekroczyć 30% wynagrodzenia netto, określonego w § 1 ust. 2 umowy.</w:t>
      </w:r>
      <w:r w:rsidRPr="006D115F">
        <w:rPr>
          <w:rFonts w:eastAsia="Batang"/>
          <w:lang w:eastAsia="ar-SA"/>
        </w:rPr>
        <w:t xml:space="preserve"> </w:t>
      </w:r>
    </w:p>
    <w:p w14:paraId="6854948C" w14:textId="0FD3A60A" w:rsidR="00497124" w:rsidRDefault="00497124" w:rsidP="00E31686">
      <w:pPr>
        <w:suppressAutoHyphens/>
        <w:spacing w:after="0" w:line="240" w:lineRule="auto"/>
        <w:jc w:val="center"/>
        <w:rPr>
          <w:rFonts w:ascii="Arial" w:eastAsia="Batang" w:hAnsi="Arial" w:cs="Arial"/>
          <w:lang w:eastAsia="pl-PL"/>
        </w:rPr>
      </w:pPr>
    </w:p>
    <w:p w14:paraId="49F25DC8" w14:textId="56AC58E0"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497124">
        <w:rPr>
          <w:rFonts w:ascii="Arial" w:eastAsia="Times New Roman" w:hAnsi="Arial" w:cs="Times New Roman"/>
          <w:b/>
          <w:szCs w:val="20"/>
          <w:lang w:eastAsia="pl-PL"/>
        </w:rPr>
        <w:t>8</w:t>
      </w:r>
    </w:p>
    <w:p w14:paraId="2CDA75A6" w14:textId="77777777" w:rsidR="00497124" w:rsidRPr="006F32A5"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4"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r w:rsidRPr="006C59F6">
        <w:rPr>
          <w:rFonts w:ascii="Arial" w:hAnsi="Arial" w:cs="Arial"/>
          <w:lang w:eastAsia="pl-PL"/>
        </w:rPr>
        <w:t xml:space="preserve">Dz.U.2020.1740 </w:t>
      </w:r>
      <w:proofErr w:type="spellStart"/>
      <w:r w:rsidRPr="006C59F6">
        <w:rPr>
          <w:rFonts w:ascii="Arial" w:hAnsi="Arial" w:cs="Arial"/>
          <w:lang w:eastAsia="pl-PL"/>
        </w:rPr>
        <w:t>t.j</w:t>
      </w:r>
      <w:proofErr w:type="spellEnd"/>
      <w:r w:rsidRPr="006C59F6">
        <w:rPr>
          <w:rFonts w:ascii="Arial" w:hAnsi="Arial" w:cs="Arial"/>
          <w:lang w:eastAsia="pl-PL"/>
        </w:rPr>
        <w:t>. z dnia 2020.10.08</w:t>
      </w:r>
      <w:r>
        <w:rPr>
          <w:rFonts w:ascii="Arial" w:hAnsi="Arial" w:cs="Arial"/>
          <w:lang w:eastAsia="pl-PL"/>
        </w:rPr>
        <w:t>) zwaną w dalszej części umowy „k.c.”</w:t>
      </w:r>
      <w:bookmarkEnd w:id="4"/>
    </w:p>
    <w:p w14:paraId="53E026D6" w14:textId="462E3C54" w:rsidR="00497124"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lang w:eastAsia="pl-PL"/>
        </w:rPr>
        <w:t xml:space="preserve">Wykonawca zobowiązuje się do niedokonywania przekazu świadczenia </w:t>
      </w:r>
      <w:r w:rsidR="00B05951">
        <w:rPr>
          <w:rFonts w:ascii="Arial" w:hAnsi="Arial" w:cs="Arial"/>
          <w:lang w:eastAsia="pl-PL"/>
        </w:rPr>
        <w:t>o</w:t>
      </w:r>
      <w:r>
        <w:rPr>
          <w:rFonts w:ascii="Arial" w:hAnsi="Arial" w:cs="Arial"/>
          <w:lang w:eastAsia="pl-PL"/>
        </w:rPr>
        <w:t>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w:t>
      </w:r>
      <w:r w:rsidR="00B05951">
        <w:rPr>
          <w:rFonts w:ascii="Arial" w:hAnsi="Arial" w:cs="Arial"/>
          <w:lang w:eastAsia="pl-PL"/>
        </w:rPr>
        <w:t>k.c.</w:t>
      </w:r>
      <w:r>
        <w:rPr>
          <w:rFonts w:ascii="Arial" w:hAnsi="Arial" w:cs="Arial"/>
          <w:lang w:eastAsia="pl-PL"/>
        </w:rPr>
        <w:t>), w całości lub w części, należnego na podstawie niniejszej umowy. W razie nie wywiązani</w:t>
      </w:r>
      <w:r w:rsidR="00B05951">
        <w:rPr>
          <w:rFonts w:ascii="Arial" w:hAnsi="Arial" w:cs="Arial"/>
          <w:lang w:eastAsia="pl-PL"/>
        </w:rPr>
        <w:t>a</w:t>
      </w:r>
      <w:r>
        <w:rPr>
          <w:rFonts w:ascii="Arial" w:hAnsi="Arial" w:cs="Arial"/>
          <w:lang w:eastAsia="pl-PL"/>
        </w:rPr>
        <w:t xml:space="preserve"> się z niniejszego zobowiązania, Wykonawca zapłaci Zamawiającemu karę umowną w wysokości wartości przekazanego świadczenia. </w:t>
      </w:r>
    </w:p>
    <w:p w14:paraId="593ECF29" w14:textId="77777777" w:rsidR="00497124"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99E358E" w14:textId="77777777" w:rsidR="00497124"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5B804157" w14:textId="77777777" w:rsidR="00497124" w:rsidRDefault="00497124" w:rsidP="00497124">
      <w:pPr>
        <w:spacing w:after="0" w:line="240" w:lineRule="auto"/>
        <w:rPr>
          <w:rFonts w:ascii="Arial" w:hAnsi="Arial"/>
          <w:b/>
          <w:szCs w:val="20"/>
          <w:lang w:eastAsia="pl-PL"/>
        </w:rPr>
      </w:pPr>
    </w:p>
    <w:p w14:paraId="104424E3" w14:textId="0152AB3F" w:rsidR="00497124" w:rsidRPr="00497124" w:rsidRDefault="00497124" w:rsidP="00497124">
      <w:pPr>
        <w:spacing w:after="0" w:line="240" w:lineRule="auto"/>
        <w:jc w:val="center"/>
        <w:rPr>
          <w:rFonts w:ascii="Arial" w:hAnsi="Arial"/>
          <w:b/>
          <w:szCs w:val="20"/>
          <w:lang w:eastAsia="pl-PL"/>
        </w:rPr>
      </w:pPr>
      <w:r w:rsidRPr="00497124">
        <w:rPr>
          <w:rFonts w:ascii="Arial" w:hAnsi="Arial"/>
          <w:b/>
          <w:szCs w:val="20"/>
          <w:lang w:eastAsia="pl-PL"/>
        </w:rPr>
        <w:t>§ 9</w:t>
      </w:r>
    </w:p>
    <w:p w14:paraId="3A22D53E" w14:textId="77777777" w:rsidR="00497124" w:rsidRPr="005932F7" w:rsidRDefault="00497124" w:rsidP="00497124">
      <w:pPr>
        <w:numPr>
          <w:ilvl w:val="0"/>
          <w:numId w:val="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497124">
      <w:pPr>
        <w:numPr>
          <w:ilvl w:val="0"/>
          <w:numId w:val="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497124">
      <w:pPr>
        <w:spacing w:after="0" w:line="240" w:lineRule="auto"/>
        <w:jc w:val="both"/>
        <w:rPr>
          <w:rFonts w:ascii="Arial" w:eastAsia="Times New Roman" w:hAnsi="Arial" w:cs="Times New Roman"/>
          <w:b/>
          <w:szCs w:val="20"/>
          <w:lang w:eastAsia="pl-PL"/>
        </w:rPr>
      </w:pPr>
    </w:p>
    <w:p w14:paraId="62E2B174" w14:textId="0683D84F" w:rsidR="00E31686"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A07663">
        <w:rPr>
          <w:rFonts w:ascii="Arial" w:eastAsia="Times New Roman" w:hAnsi="Arial" w:cs="Times New Roman"/>
          <w:b/>
          <w:szCs w:val="20"/>
          <w:lang w:eastAsia="pl-PL"/>
        </w:rPr>
        <w:t>10</w:t>
      </w:r>
    </w:p>
    <w:p w14:paraId="7F7B89AC" w14:textId="389307A6"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Żadna ze Stron umowy nie będzie odpowiedzialna za niewykonanie lub nienależyte wykonanie zobowiązań wynikających z umowy spowodowane przez okoliczności traktowane jako </w:t>
      </w:r>
      <w:r w:rsidR="00B05951">
        <w:rPr>
          <w:rFonts w:ascii="Arial" w:hAnsi="Arial" w:cs="Arial"/>
        </w:rPr>
        <w:t>s</w:t>
      </w:r>
      <w:r>
        <w:rPr>
          <w:rFonts w:ascii="Arial" w:hAnsi="Arial" w:cs="Arial"/>
        </w:rPr>
        <w:t xml:space="preserve">iła </w:t>
      </w:r>
      <w:r w:rsidR="00B05951">
        <w:rPr>
          <w:rFonts w:ascii="Arial" w:hAnsi="Arial" w:cs="Arial"/>
        </w:rPr>
        <w:t>w</w:t>
      </w:r>
      <w:r>
        <w:rPr>
          <w:rFonts w:ascii="Arial" w:hAnsi="Arial" w:cs="Arial"/>
        </w:rPr>
        <w:t>yższa.</w:t>
      </w:r>
    </w:p>
    <w:p w14:paraId="415D9115" w14:textId="41D0702F"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Przez </w:t>
      </w:r>
      <w:r w:rsidR="00B05951">
        <w:rPr>
          <w:rFonts w:ascii="Arial" w:hAnsi="Arial" w:cs="Arial"/>
        </w:rPr>
        <w:t>s</w:t>
      </w:r>
      <w:r>
        <w:rPr>
          <w:rFonts w:ascii="Arial" w:hAnsi="Arial" w:cs="Arial"/>
        </w:rPr>
        <w:t xml:space="preserve">iłę </w:t>
      </w:r>
      <w:r w:rsidR="00B05951">
        <w:rPr>
          <w:rFonts w:ascii="Arial" w:hAnsi="Arial" w:cs="Arial"/>
        </w:rPr>
        <w:t>w</w:t>
      </w:r>
      <w:r>
        <w:rPr>
          <w:rFonts w:ascii="Arial" w:hAnsi="Arial" w:cs="Arial"/>
        </w:rPr>
        <w:t>yższą rozumie się zdarzenia pozostające poza kontrolą każdej ze Stron, których nie mogły one przewidzieć ani zapobiec, a które zakłócają lub uniemożliwiają realizację umowy.</w:t>
      </w:r>
    </w:p>
    <w:p w14:paraId="3D93A760" w14:textId="02F039D3"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W przypadku zaistnienia </w:t>
      </w:r>
      <w:r w:rsidR="00B05951">
        <w:rPr>
          <w:rFonts w:ascii="Arial" w:hAnsi="Arial" w:cs="Arial"/>
        </w:rPr>
        <w:t>s</w:t>
      </w:r>
      <w:r>
        <w:rPr>
          <w:rFonts w:ascii="Arial" w:hAnsi="Arial" w:cs="Arial"/>
        </w:rPr>
        <w:t xml:space="preserve">iły </w:t>
      </w:r>
      <w:r w:rsidR="00B05951">
        <w:rPr>
          <w:rFonts w:ascii="Arial" w:hAnsi="Arial" w:cs="Arial"/>
        </w:rPr>
        <w:t>w</w:t>
      </w:r>
      <w:r>
        <w:rPr>
          <w:rFonts w:ascii="Arial" w:hAnsi="Arial" w:cs="Arial"/>
        </w:rPr>
        <w:t>yższej, Strona, której taka okoliczność uniemożliwia lub utrudnia prawidłowe wywiązanie się z jej zobowiązań niezwłocznie, powiadomi drugą Stronę o takich okolicznościach i ich przyczynie.</w:t>
      </w:r>
    </w:p>
    <w:p w14:paraId="6488D20F" w14:textId="3D6855E8" w:rsidR="00A07663" w:rsidRPr="00F639EC" w:rsidRDefault="00A07663" w:rsidP="00A07663">
      <w:pPr>
        <w:numPr>
          <w:ilvl w:val="0"/>
          <w:numId w:val="30"/>
        </w:numPr>
        <w:spacing w:after="0" w:line="252" w:lineRule="auto"/>
        <w:ind w:left="425" w:hanging="425"/>
        <w:jc w:val="both"/>
        <w:rPr>
          <w:rFonts w:ascii="Arial" w:hAnsi="Arial" w:cs="Arial"/>
        </w:rPr>
      </w:pPr>
      <w:r w:rsidRPr="00FB3BD0">
        <w:rPr>
          <w:rFonts w:ascii="Arial" w:hAnsi="Arial" w:cs="Arial"/>
          <w:color w:val="000000"/>
        </w:rPr>
        <w:t xml:space="preserve">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w:t>
      </w:r>
      <w:r w:rsidR="00B05951">
        <w:rPr>
          <w:rFonts w:ascii="Arial" w:hAnsi="Arial" w:cs="Arial"/>
          <w:color w:val="000000"/>
        </w:rPr>
        <w:t>s</w:t>
      </w:r>
      <w:r w:rsidRPr="00FB3BD0">
        <w:rPr>
          <w:rFonts w:ascii="Arial" w:hAnsi="Arial" w:cs="Arial"/>
          <w:color w:val="000000"/>
        </w:rPr>
        <w:t xml:space="preserve">iły </w:t>
      </w:r>
      <w:r w:rsidR="00B05951">
        <w:rPr>
          <w:rFonts w:ascii="Arial" w:hAnsi="Arial" w:cs="Arial"/>
          <w:color w:val="000000"/>
        </w:rPr>
        <w:t>w</w:t>
      </w:r>
      <w:r w:rsidRPr="00FB3BD0">
        <w:rPr>
          <w:rFonts w:ascii="Arial" w:hAnsi="Arial" w:cs="Arial"/>
          <w:color w:val="000000"/>
        </w:rPr>
        <w:t xml:space="preserve">yższej. </w:t>
      </w:r>
    </w:p>
    <w:p w14:paraId="6FEF6E86" w14:textId="33361430"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Jeżeli </w:t>
      </w:r>
      <w:r w:rsidR="00B05951">
        <w:rPr>
          <w:rFonts w:ascii="Arial" w:hAnsi="Arial" w:cs="Arial"/>
        </w:rPr>
        <w:t>s</w:t>
      </w:r>
      <w:r>
        <w:rPr>
          <w:rFonts w:ascii="Arial" w:hAnsi="Arial" w:cs="Arial"/>
        </w:rPr>
        <w:t xml:space="preserve">iła </w:t>
      </w:r>
      <w:r w:rsidR="00B05951">
        <w:rPr>
          <w:rFonts w:ascii="Arial" w:hAnsi="Arial" w:cs="Arial"/>
        </w:rPr>
        <w:t>w</w:t>
      </w:r>
      <w:r>
        <w:rPr>
          <w:rFonts w:ascii="Arial" w:hAnsi="Arial" w:cs="Arial"/>
        </w:rPr>
        <w:t>yższa, będzie trwała nieprzerwanie przez okres 30 dni lub dłużej, Strony mogą w drodze wzajemnego uzgodnienia rozwiązać umowę, bez nakładania na żadną ze Stron dalszych zobowiązań, oprócz płatności należnych z tytułu wykonanych usług.</w:t>
      </w:r>
    </w:p>
    <w:p w14:paraId="4F700C28" w14:textId="32AAC81A"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Okres występowania </w:t>
      </w:r>
      <w:r w:rsidR="00B05951">
        <w:rPr>
          <w:rFonts w:ascii="Arial" w:hAnsi="Arial" w:cs="Arial"/>
        </w:rPr>
        <w:t>s</w:t>
      </w:r>
      <w:r>
        <w:rPr>
          <w:rFonts w:ascii="Arial" w:hAnsi="Arial" w:cs="Arial"/>
        </w:rPr>
        <w:t xml:space="preserve">iły </w:t>
      </w:r>
      <w:r w:rsidR="00B05951">
        <w:rPr>
          <w:rFonts w:ascii="Arial" w:hAnsi="Arial" w:cs="Arial"/>
        </w:rPr>
        <w:t>w</w:t>
      </w:r>
      <w:r>
        <w:rPr>
          <w:rFonts w:ascii="Arial" w:hAnsi="Arial" w:cs="Arial"/>
        </w:rPr>
        <w:t xml:space="preserve">yższej powoduje odpowiednie przesunięcie terminów realizacji usług określonych w umowie, chyba że </w:t>
      </w:r>
      <w:r w:rsidR="00B05951">
        <w:rPr>
          <w:rFonts w:ascii="Arial" w:hAnsi="Arial" w:cs="Arial"/>
        </w:rPr>
        <w:t>S</w:t>
      </w:r>
      <w:r>
        <w:rPr>
          <w:rFonts w:ascii="Arial" w:hAnsi="Arial" w:cs="Arial"/>
        </w:rPr>
        <w:t>trony postanowiły inaczej.</w:t>
      </w:r>
    </w:p>
    <w:p w14:paraId="0B0DFFDB" w14:textId="331D2E08" w:rsidR="00A07663" w:rsidRDefault="00A07663" w:rsidP="00E31686">
      <w:pPr>
        <w:spacing w:after="0" w:line="240" w:lineRule="auto"/>
        <w:jc w:val="center"/>
        <w:rPr>
          <w:rFonts w:ascii="Arial" w:eastAsia="Times New Roman" w:hAnsi="Arial" w:cs="Times New Roman"/>
          <w:b/>
          <w:szCs w:val="20"/>
          <w:lang w:eastAsia="pl-PL"/>
        </w:rPr>
      </w:pPr>
    </w:p>
    <w:p w14:paraId="4820FA76" w14:textId="7D1C6C7A" w:rsidR="00A07663" w:rsidRDefault="00A07663" w:rsidP="00A07663">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11</w:t>
      </w:r>
    </w:p>
    <w:p w14:paraId="2DBE9B0A" w14:textId="77777777" w:rsidR="00E31686" w:rsidRPr="005932F7" w:rsidRDefault="00E31686" w:rsidP="00654054">
      <w:pPr>
        <w:numPr>
          <w:ilvl w:val="0"/>
          <w:numId w:val="3"/>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Pr="000A63E5">
        <w:rPr>
          <w:rFonts w:ascii="Arial" w:eastAsia="Times New Roman" w:hAnsi="Arial" w:cs="Times New Roman"/>
          <w:b/>
          <w:szCs w:val="24"/>
          <w:lang w:eastAsia="pl-PL"/>
        </w:rPr>
        <w:t>24 m-</w:t>
      </w:r>
      <w:proofErr w:type="spellStart"/>
      <w:r w:rsidRPr="000A63E5">
        <w:rPr>
          <w:rFonts w:ascii="Arial" w:eastAsia="Times New Roman" w:hAnsi="Arial" w:cs="Times New Roman"/>
          <w:b/>
          <w:szCs w:val="24"/>
          <w:lang w:eastAsia="pl-PL"/>
        </w:rPr>
        <w:t>cy</w:t>
      </w:r>
      <w:proofErr w:type="spellEnd"/>
      <w:r w:rsidRPr="005932F7">
        <w:rPr>
          <w:rFonts w:ascii="Arial" w:eastAsia="Times New Roman" w:hAnsi="Arial" w:cs="Times New Roman"/>
          <w:szCs w:val="24"/>
          <w:lang w:eastAsia="pl-PL"/>
        </w:rPr>
        <w:t xml:space="preserve"> licząc od daty jej podpisania.</w:t>
      </w:r>
    </w:p>
    <w:p w14:paraId="5664B950" w14:textId="5CCB5AB2" w:rsidR="00A07663" w:rsidRPr="00FA6EF1" w:rsidRDefault="00A07663" w:rsidP="00A07663">
      <w:pPr>
        <w:numPr>
          <w:ilvl w:val="0"/>
          <w:numId w:val="3"/>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powtarzających się opóźnień świadczenia usług, po wcześniejszym pisemnym wezwaniu Wykonawcy do należytej realizacji umowy.</w:t>
      </w:r>
    </w:p>
    <w:p w14:paraId="71260801" w14:textId="71EDA5F6" w:rsidR="00A07663" w:rsidRPr="00FA6EF1" w:rsidRDefault="00A07663" w:rsidP="00A07663">
      <w:pPr>
        <w:pStyle w:val="Akapitzlist"/>
        <w:numPr>
          <w:ilvl w:val="0"/>
          <w:numId w:val="3"/>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B05951">
        <w:rPr>
          <w:rFonts w:ascii="Arial" w:eastAsia="Batang" w:hAnsi="Arial" w:cs="Arial"/>
          <w:lang w:eastAsia="pl-PL"/>
        </w:rPr>
        <w:t>ustawy z dnia 11 września 2019 r. prawo zamówień publicznych (</w:t>
      </w:r>
      <w:r w:rsidR="00B05951" w:rsidRPr="00993E68">
        <w:rPr>
          <w:rFonts w:ascii="Arial" w:eastAsia="Batang" w:hAnsi="Arial" w:cs="Arial"/>
          <w:lang w:eastAsia="pl-PL"/>
        </w:rPr>
        <w:t>Dz.U.2019.2019 z dnia 2019.10.24</w:t>
      </w:r>
      <w:r w:rsidR="00B05951">
        <w:rPr>
          <w:rFonts w:ascii="Arial" w:eastAsia="Batang" w:hAnsi="Arial" w:cs="Arial"/>
          <w:lang w:eastAsia="pl-PL"/>
        </w:rPr>
        <w:t>)</w:t>
      </w:r>
      <w:r w:rsidRPr="00FA6EF1">
        <w:rPr>
          <w:rFonts w:ascii="Arial" w:eastAsia="Batang" w:hAnsi="Arial" w:cs="Arial"/>
        </w:rPr>
        <w:t>.</w:t>
      </w:r>
    </w:p>
    <w:p w14:paraId="5BA2815E" w14:textId="62667B04" w:rsidR="00E31686" w:rsidRPr="005932F7" w:rsidRDefault="00E31686" w:rsidP="00E31686">
      <w:pPr>
        <w:spacing w:after="0" w:line="240" w:lineRule="auto"/>
        <w:jc w:val="center"/>
        <w:rPr>
          <w:rFonts w:ascii="Arial" w:eastAsia="Batang" w:hAnsi="Arial" w:cs="Arial"/>
          <w:b/>
          <w:bCs/>
          <w:lang w:eastAsia="pl-PL"/>
        </w:rPr>
      </w:pPr>
      <w:r w:rsidRPr="005932F7">
        <w:rPr>
          <w:rFonts w:ascii="Arial" w:eastAsia="Times New Roman" w:hAnsi="Arial" w:cs="Arial"/>
          <w:b/>
          <w:bCs/>
          <w:szCs w:val="20"/>
          <w:lang w:eastAsia="pl-PL"/>
        </w:rPr>
        <w:t>§ 1</w:t>
      </w:r>
      <w:r w:rsidR="00A07663">
        <w:rPr>
          <w:rFonts w:ascii="Arial" w:eastAsia="Times New Roman" w:hAnsi="Arial" w:cs="Arial"/>
          <w:b/>
          <w:bCs/>
          <w:szCs w:val="20"/>
          <w:lang w:eastAsia="pl-PL"/>
        </w:rPr>
        <w:t>2</w:t>
      </w:r>
    </w:p>
    <w:p w14:paraId="0449E08C"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77A909F" w:rsidR="00E31686" w:rsidRPr="0028479A" w:rsidRDefault="00E31686" w:rsidP="00E31686">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6A2A07A1" w14:textId="77777777" w:rsidR="00E31686" w:rsidRPr="005932F7" w:rsidRDefault="00E31686" w:rsidP="00E31686">
      <w:pPr>
        <w:tabs>
          <w:tab w:val="num" w:pos="709"/>
        </w:tabs>
        <w:spacing w:after="0" w:line="240" w:lineRule="auto"/>
        <w:ind w:left="709" w:hanging="709"/>
        <w:jc w:val="center"/>
        <w:rPr>
          <w:rFonts w:ascii="Arial" w:eastAsia="Batang" w:hAnsi="Arial" w:cs="Arial"/>
          <w:lang w:eastAsia="pl-PL"/>
        </w:rPr>
      </w:pPr>
    </w:p>
    <w:p w14:paraId="29B64824" w14:textId="77777777" w:rsidR="00E31686" w:rsidRPr="00E31686" w:rsidRDefault="00E31686" w:rsidP="00E31686">
      <w:pPr>
        <w:spacing w:after="0" w:line="240" w:lineRule="auto"/>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E31686">
      <w:pPr>
        <w:spacing w:after="0" w:line="240" w:lineRule="auto"/>
        <w:rPr>
          <w:rFonts w:ascii="Times New Roman" w:eastAsia="Times New Roman" w:hAnsi="Times New Roman" w:cs="Times New Roman"/>
          <w:sz w:val="24"/>
          <w:szCs w:val="24"/>
          <w:lang w:eastAsia="pl-PL"/>
        </w:rPr>
      </w:pPr>
    </w:p>
    <w:sectPr w:rsidR="00E31686"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2DF" w16cex:dateUtc="2021-06-24T15:43:00Z"/>
  <w16cex:commentExtensible w16cex:durableId="247F4372" w16cex:dateUtc="2021-06-24T15:46:00Z"/>
  <w16cex:commentExtensible w16cex:durableId="247F45BC" w16cex:dateUtc="2021-06-24T15:56:00Z"/>
  <w16cex:commentExtensible w16cex:durableId="247F46B3" w16cex:dateUtc="2021-06-24T16:00:00Z"/>
  <w16cex:commentExtensible w16cex:durableId="2485CF8D" w16cex:dateUtc="2021-06-29T14:57:00Z"/>
  <w16cex:commentExtensible w16cex:durableId="24862097" w16cex:dateUtc="2021-06-29T20:43:00Z"/>
  <w16cex:commentExtensible w16cex:durableId="247F4BAF" w16cex:dateUtc="2021-06-24T16:21:00Z"/>
  <w16cex:commentExtensible w16cex:durableId="2485CFBF" w16cex:dateUtc="2021-06-29T14:58:00Z"/>
  <w16cex:commentExtensible w16cex:durableId="247F4B0D" w16cex:dateUtc="2021-06-24T16:18:00Z"/>
  <w16cex:commentExtensible w16cex:durableId="247F4BC2" w16cex:dateUtc="2021-06-24T16:21:00Z"/>
  <w16cex:commentExtensible w16cex:durableId="247F4BCF" w16cex:dateUtc="2021-06-24T16:22:00Z"/>
  <w16cex:commentExtensible w16cex:durableId="2485D0AA" w16cex:dateUtc="2021-06-29T15:02:00Z"/>
  <w16cex:commentExtensible w16cex:durableId="247F4C1A" w16cex:dateUtc="2021-06-24T16:23:00Z"/>
  <w16cex:commentExtensible w16cex:durableId="2485D0B9" w16cex:dateUtc="2021-06-29T15:02:00Z"/>
  <w16cex:commentExtensible w16cex:durableId="247F4C70" w16cex:dateUtc="2021-06-24T16:24:00Z"/>
  <w16cex:commentExtensible w16cex:durableId="247F4CAD" w16cex:dateUtc="2021-06-24T16:25:00Z"/>
  <w16cex:commentExtensible w16cex:durableId="247F4CE0" w16cex:dateUtc="2021-06-24T16:26:00Z"/>
  <w16cex:commentExtensible w16cex:durableId="247F4CFD" w16cex:dateUtc="2021-06-24T16:27:00Z"/>
  <w16cex:commentExtensible w16cex:durableId="247F4D39" w16cex:dateUtc="2021-06-24T16:28:00Z"/>
  <w16cex:commentExtensible w16cex:durableId="247F4D5C" w16cex:dateUtc="2021-06-24T16:28:00Z"/>
  <w16cex:commentExtensible w16cex:durableId="247F4D69" w16cex:dateUtc="2021-06-24T16:28:00Z"/>
  <w16cex:commentExtensible w16cex:durableId="247F4D76" w16cex:dateUtc="2021-06-24T16:29:00Z"/>
  <w16cex:commentExtensible w16cex:durableId="247F4D82" w16cex:dateUtc="2021-06-24T16:29:00Z"/>
  <w16cex:commentExtensible w16cex:durableId="247F4D90" w16cex:dateUtc="2021-06-24T16:29:00Z"/>
  <w16cex:commentExtensible w16cex:durableId="247F4D97" w16cex:dateUtc="2021-06-24T16:29:00Z"/>
  <w16cex:commentExtensible w16cex:durableId="247F4DEF" w16cex:dateUtc="2021-06-24T16:31:00Z"/>
  <w16cex:commentExtensible w16cex:durableId="247F4DCD" w16cex:dateUtc="2021-06-24T16:30:00Z"/>
  <w16cex:commentExtensible w16cex:durableId="247F4EA6" w16cex:dateUtc="2021-06-24T16:34:00Z"/>
  <w16cex:commentExtensible w16cex:durableId="247F4EB8" w16cex:dateUtc="2021-06-24T16:34:00Z"/>
  <w16cex:commentExtensible w16cex:durableId="2485D394" w16cex:dateUtc="2021-06-29T15:15:00Z"/>
  <w16cex:commentExtensible w16cex:durableId="24862098" w16cex:dateUtc="2021-06-29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C668" w14:textId="77777777" w:rsidR="00793EC1" w:rsidRDefault="00793EC1" w:rsidP="00B04CA5">
      <w:pPr>
        <w:spacing w:after="0" w:line="240" w:lineRule="auto"/>
      </w:pPr>
      <w:r>
        <w:separator/>
      </w:r>
    </w:p>
  </w:endnote>
  <w:endnote w:type="continuationSeparator" w:id="0">
    <w:p w14:paraId="2CCCBAFF" w14:textId="77777777" w:rsidR="00793EC1" w:rsidRDefault="00793EC1"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0B9A" w14:textId="77777777" w:rsidR="00793EC1" w:rsidRDefault="00793EC1" w:rsidP="00B04CA5">
      <w:pPr>
        <w:spacing w:after="0" w:line="240" w:lineRule="auto"/>
      </w:pPr>
      <w:r>
        <w:separator/>
      </w:r>
    </w:p>
  </w:footnote>
  <w:footnote w:type="continuationSeparator" w:id="0">
    <w:p w14:paraId="43A61673" w14:textId="77777777" w:rsidR="00793EC1" w:rsidRDefault="00793EC1"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E3338"/>
    <w:multiLevelType w:val="hybridMultilevel"/>
    <w:tmpl w:val="25406810"/>
    <w:lvl w:ilvl="0" w:tplc="7B8ABF02">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11"/>
  </w:num>
  <w:num w:numId="4">
    <w:abstractNumId w:val="19"/>
  </w:num>
  <w:num w:numId="5">
    <w:abstractNumId w:val="34"/>
  </w:num>
  <w:num w:numId="6">
    <w:abstractNumId w:val="21"/>
  </w:num>
  <w:num w:numId="7">
    <w:abstractNumId w:val="42"/>
  </w:num>
  <w:num w:numId="8">
    <w:abstractNumId w:val="36"/>
  </w:num>
  <w:num w:numId="9">
    <w:abstractNumId w:val="23"/>
  </w:num>
  <w:num w:numId="10">
    <w:abstractNumId w:val="33"/>
  </w:num>
  <w:num w:numId="11">
    <w:abstractNumId w:val="20"/>
  </w:num>
  <w:num w:numId="12">
    <w:abstractNumId w:val="30"/>
  </w:num>
  <w:num w:numId="13">
    <w:abstractNumId w:val="5"/>
  </w:num>
  <w:num w:numId="14">
    <w:abstractNumId w:val="35"/>
  </w:num>
  <w:num w:numId="15">
    <w:abstractNumId w:val="26"/>
  </w:num>
  <w:num w:numId="16">
    <w:abstractNumId w:val="18"/>
  </w:num>
  <w:num w:numId="17">
    <w:abstractNumId w:val="15"/>
  </w:num>
  <w:num w:numId="18">
    <w:abstractNumId w:val="32"/>
  </w:num>
  <w:num w:numId="19">
    <w:abstractNumId w:val="41"/>
  </w:num>
  <w:num w:numId="20">
    <w:abstractNumId w:val="17"/>
  </w:num>
  <w:num w:numId="21">
    <w:abstractNumId w:val="2"/>
  </w:num>
  <w:num w:numId="22">
    <w:abstractNumId w:val="3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2"/>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0"/>
  </w:num>
  <w:num w:numId="33">
    <w:abstractNumId w:val="9"/>
  </w:num>
  <w:num w:numId="34">
    <w:abstractNumId w:val="24"/>
  </w:num>
  <w:num w:numId="35">
    <w:abstractNumId w:val="22"/>
  </w:num>
  <w:num w:numId="36">
    <w:abstractNumId w:val="25"/>
  </w:num>
  <w:num w:numId="37">
    <w:abstractNumId w:val="31"/>
  </w:num>
  <w:num w:numId="38">
    <w:abstractNumId w:val="28"/>
  </w:num>
  <w:num w:numId="39">
    <w:abstractNumId w:val="39"/>
  </w:num>
  <w:num w:numId="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10C6F"/>
    <w:rsid w:val="000116F8"/>
    <w:rsid w:val="00016BCC"/>
    <w:rsid w:val="00016FD8"/>
    <w:rsid w:val="000222B8"/>
    <w:rsid w:val="00022778"/>
    <w:rsid w:val="00026833"/>
    <w:rsid w:val="00031114"/>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2816"/>
    <w:rsid w:val="0007323C"/>
    <w:rsid w:val="000876DE"/>
    <w:rsid w:val="00091F32"/>
    <w:rsid w:val="0009379D"/>
    <w:rsid w:val="00096EB0"/>
    <w:rsid w:val="0009791C"/>
    <w:rsid w:val="000A56BB"/>
    <w:rsid w:val="000A63E5"/>
    <w:rsid w:val="000A70B5"/>
    <w:rsid w:val="000A7434"/>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51849"/>
    <w:rsid w:val="00163ECA"/>
    <w:rsid w:val="00170A11"/>
    <w:rsid w:val="00172469"/>
    <w:rsid w:val="00176B73"/>
    <w:rsid w:val="0018210A"/>
    <w:rsid w:val="001A0853"/>
    <w:rsid w:val="001A7395"/>
    <w:rsid w:val="001A7D02"/>
    <w:rsid w:val="001B5322"/>
    <w:rsid w:val="001D0571"/>
    <w:rsid w:val="001D1DD0"/>
    <w:rsid w:val="001D70DE"/>
    <w:rsid w:val="001E53D5"/>
    <w:rsid w:val="001E5EDF"/>
    <w:rsid w:val="001F19BE"/>
    <w:rsid w:val="0020154B"/>
    <w:rsid w:val="002032D0"/>
    <w:rsid w:val="00204C95"/>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464AB"/>
    <w:rsid w:val="00252830"/>
    <w:rsid w:val="0026021B"/>
    <w:rsid w:val="00261C3F"/>
    <w:rsid w:val="00261D04"/>
    <w:rsid w:val="00262893"/>
    <w:rsid w:val="00273DDF"/>
    <w:rsid w:val="0027673E"/>
    <w:rsid w:val="002833CF"/>
    <w:rsid w:val="002843C0"/>
    <w:rsid w:val="0028479A"/>
    <w:rsid w:val="00284CF4"/>
    <w:rsid w:val="00286655"/>
    <w:rsid w:val="002A7D17"/>
    <w:rsid w:val="002B0A52"/>
    <w:rsid w:val="002C0808"/>
    <w:rsid w:val="002D55AA"/>
    <w:rsid w:val="002E5C93"/>
    <w:rsid w:val="002F49A6"/>
    <w:rsid w:val="002F6C67"/>
    <w:rsid w:val="002F73FA"/>
    <w:rsid w:val="00302AF1"/>
    <w:rsid w:val="00307C31"/>
    <w:rsid w:val="0031260F"/>
    <w:rsid w:val="00312623"/>
    <w:rsid w:val="003208DA"/>
    <w:rsid w:val="003217FF"/>
    <w:rsid w:val="003235D6"/>
    <w:rsid w:val="00334DE2"/>
    <w:rsid w:val="00336AF2"/>
    <w:rsid w:val="00341D52"/>
    <w:rsid w:val="00342656"/>
    <w:rsid w:val="003431DB"/>
    <w:rsid w:val="00351518"/>
    <w:rsid w:val="00352381"/>
    <w:rsid w:val="00352DF5"/>
    <w:rsid w:val="003616F3"/>
    <w:rsid w:val="003629B5"/>
    <w:rsid w:val="003640D1"/>
    <w:rsid w:val="003642C7"/>
    <w:rsid w:val="00367565"/>
    <w:rsid w:val="00373CD0"/>
    <w:rsid w:val="00373DF9"/>
    <w:rsid w:val="00375190"/>
    <w:rsid w:val="00376D98"/>
    <w:rsid w:val="00392636"/>
    <w:rsid w:val="00392E06"/>
    <w:rsid w:val="00395ACB"/>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4013C0"/>
    <w:rsid w:val="0040682A"/>
    <w:rsid w:val="0041057F"/>
    <w:rsid w:val="00411054"/>
    <w:rsid w:val="00411491"/>
    <w:rsid w:val="00412915"/>
    <w:rsid w:val="004175CD"/>
    <w:rsid w:val="00432D00"/>
    <w:rsid w:val="004471DE"/>
    <w:rsid w:val="00454C42"/>
    <w:rsid w:val="00460A6B"/>
    <w:rsid w:val="00465FBD"/>
    <w:rsid w:val="00466BDF"/>
    <w:rsid w:val="004815D2"/>
    <w:rsid w:val="004824B4"/>
    <w:rsid w:val="004853C7"/>
    <w:rsid w:val="00486C10"/>
    <w:rsid w:val="0049182E"/>
    <w:rsid w:val="00496F81"/>
    <w:rsid w:val="00497124"/>
    <w:rsid w:val="004A0FDE"/>
    <w:rsid w:val="004A5456"/>
    <w:rsid w:val="004B11C3"/>
    <w:rsid w:val="004B2829"/>
    <w:rsid w:val="004B53C1"/>
    <w:rsid w:val="004D2E2E"/>
    <w:rsid w:val="004D33EF"/>
    <w:rsid w:val="004D7D60"/>
    <w:rsid w:val="004F34EC"/>
    <w:rsid w:val="004F3B61"/>
    <w:rsid w:val="004F6A5B"/>
    <w:rsid w:val="005111BB"/>
    <w:rsid w:val="005118AB"/>
    <w:rsid w:val="00514DCA"/>
    <w:rsid w:val="00517C98"/>
    <w:rsid w:val="00532289"/>
    <w:rsid w:val="00543F4B"/>
    <w:rsid w:val="00544BBF"/>
    <w:rsid w:val="00544EA7"/>
    <w:rsid w:val="0054501A"/>
    <w:rsid w:val="0054591D"/>
    <w:rsid w:val="00545FF4"/>
    <w:rsid w:val="005466B4"/>
    <w:rsid w:val="00550622"/>
    <w:rsid w:val="00553A45"/>
    <w:rsid w:val="00555239"/>
    <w:rsid w:val="00562FD5"/>
    <w:rsid w:val="005640EB"/>
    <w:rsid w:val="00564FA6"/>
    <w:rsid w:val="00571CB7"/>
    <w:rsid w:val="00572539"/>
    <w:rsid w:val="00575923"/>
    <w:rsid w:val="00580A98"/>
    <w:rsid w:val="00581F63"/>
    <w:rsid w:val="005841E4"/>
    <w:rsid w:val="00587178"/>
    <w:rsid w:val="00592AE6"/>
    <w:rsid w:val="00592E19"/>
    <w:rsid w:val="005932F7"/>
    <w:rsid w:val="0059357C"/>
    <w:rsid w:val="0059417F"/>
    <w:rsid w:val="005A40D8"/>
    <w:rsid w:val="005A78F7"/>
    <w:rsid w:val="005B090D"/>
    <w:rsid w:val="005B128D"/>
    <w:rsid w:val="005B73F7"/>
    <w:rsid w:val="005D0B20"/>
    <w:rsid w:val="005E1B03"/>
    <w:rsid w:val="005E24C6"/>
    <w:rsid w:val="005E264D"/>
    <w:rsid w:val="005E6308"/>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7C42"/>
    <w:rsid w:val="006409E8"/>
    <w:rsid w:val="00641B16"/>
    <w:rsid w:val="0064527A"/>
    <w:rsid w:val="00653533"/>
    <w:rsid w:val="00654054"/>
    <w:rsid w:val="00655E9E"/>
    <w:rsid w:val="00656155"/>
    <w:rsid w:val="00657900"/>
    <w:rsid w:val="00657A2F"/>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400C"/>
    <w:rsid w:val="007507A0"/>
    <w:rsid w:val="007642E7"/>
    <w:rsid w:val="00765439"/>
    <w:rsid w:val="0076603F"/>
    <w:rsid w:val="0076748B"/>
    <w:rsid w:val="00767E21"/>
    <w:rsid w:val="00770B23"/>
    <w:rsid w:val="00773A7F"/>
    <w:rsid w:val="0078536A"/>
    <w:rsid w:val="007934D3"/>
    <w:rsid w:val="00793EC1"/>
    <w:rsid w:val="0079721A"/>
    <w:rsid w:val="007976FD"/>
    <w:rsid w:val="00797F3D"/>
    <w:rsid w:val="007A207E"/>
    <w:rsid w:val="007A7084"/>
    <w:rsid w:val="007E3B41"/>
    <w:rsid w:val="007E56B9"/>
    <w:rsid w:val="007E5AE9"/>
    <w:rsid w:val="007F3A6B"/>
    <w:rsid w:val="007F4457"/>
    <w:rsid w:val="008002A6"/>
    <w:rsid w:val="0080167E"/>
    <w:rsid w:val="00804A43"/>
    <w:rsid w:val="008051A6"/>
    <w:rsid w:val="00810D40"/>
    <w:rsid w:val="00812AB0"/>
    <w:rsid w:val="008133BA"/>
    <w:rsid w:val="0082224E"/>
    <w:rsid w:val="00822CA6"/>
    <w:rsid w:val="008342E7"/>
    <w:rsid w:val="0083451D"/>
    <w:rsid w:val="0083649D"/>
    <w:rsid w:val="00843A7A"/>
    <w:rsid w:val="00860B51"/>
    <w:rsid w:val="00864C44"/>
    <w:rsid w:val="00867B6E"/>
    <w:rsid w:val="008B16BF"/>
    <w:rsid w:val="008B3A6E"/>
    <w:rsid w:val="008B41CF"/>
    <w:rsid w:val="008B504E"/>
    <w:rsid w:val="008C3F5B"/>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7788"/>
    <w:rsid w:val="009512F8"/>
    <w:rsid w:val="00953A2F"/>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22924"/>
    <w:rsid w:val="00A22AA6"/>
    <w:rsid w:val="00A24B5F"/>
    <w:rsid w:val="00A2762A"/>
    <w:rsid w:val="00A439A8"/>
    <w:rsid w:val="00A46679"/>
    <w:rsid w:val="00A50B15"/>
    <w:rsid w:val="00A512D3"/>
    <w:rsid w:val="00A631B5"/>
    <w:rsid w:val="00A70590"/>
    <w:rsid w:val="00A73B18"/>
    <w:rsid w:val="00A822D0"/>
    <w:rsid w:val="00A91A78"/>
    <w:rsid w:val="00A9589E"/>
    <w:rsid w:val="00A96AEE"/>
    <w:rsid w:val="00AA0176"/>
    <w:rsid w:val="00AA0938"/>
    <w:rsid w:val="00AA0AC8"/>
    <w:rsid w:val="00AA4FFD"/>
    <w:rsid w:val="00AB0EFC"/>
    <w:rsid w:val="00AB1300"/>
    <w:rsid w:val="00AB3CD5"/>
    <w:rsid w:val="00AB74E7"/>
    <w:rsid w:val="00AB7636"/>
    <w:rsid w:val="00AC0AC8"/>
    <w:rsid w:val="00AD2AA1"/>
    <w:rsid w:val="00AE28EB"/>
    <w:rsid w:val="00AE39E6"/>
    <w:rsid w:val="00AF1ED4"/>
    <w:rsid w:val="00AF4813"/>
    <w:rsid w:val="00AF698D"/>
    <w:rsid w:val="00B04CA5"/>
    <w:rsid w:val="00B05951"/>
    <w:rsid w:val="00B11246"/>
    <w:rsid w:val="00B1375C"/>
    <w:rsid w:val="00B157A4"/>
    <w:rsid w:val="00B227FB"/>
    <w:rsid w:val="00B25AFE"/>
    <w:rsid w:val="00B3470D"/>
    <w:rsid w:val="00B4247A"/>
    <w:rsid w:val="00B449B2"/>
    <w:rsid w:val="00B467FB"/>
    <w:rsid w:val="00B47972"/>
    <w:rsid w:val="00B518FD"/>
    <w:rsid w:val="00B71D79"/>
    <w:rsid w:val="00B8308D"/>
    <w:rsid w:val="00B910CC"/>
    <w:rsid w:val="00B940F9"/>
    <w:rsid w:val="00BA1088"/>
    <w:rsid w:val="00BA5CDC"/>
    <w:rsid w:val="00BA74F7"/>
    <w:rsid w:val="00BB33AC"/>
    <w:rsid w:val="00BB563B"/>
    <w:rsid w:val="00BB7A19"/>
    <w:rsid w:val="00BC492E"/>
    <w:rsid w:val="00BC57F2"/>
    <w:rsid w:val="00BD7272"/>
    <w:rsid w:val="00BE5E8B"/>
    <w:rsid w:val="00BE6016"/>
    <w:rsid w:val="00BE674D"/>
    <w:rsid w:val="00BF31CC"/>
    <w:rsid w:val="00BF3911"/>
    <w:rsid w:val="00C02485"/>
    <w:rsid w:val="00C07C3A"/>
    <w:rsid w:val="00C230EB"/>
    <w:rsid w:val="00C232D8"/>
    <w:rsid w:val="00C27122"/>
    <w:rsid w:val="00C3078E"/>
    <w:rsid w:val="00C33BD2"/>
    <w:rsid w:val="00C348DF"/>
    <w:rsid w:val="00C35122"/>
    <w:rsid w:val="00C4336F"/>
    <w:rsid w:val="00C45B7C"/>
    <w:rsid w:val="00C51824"/>
    <w:rsid w:val="00C54162"/>
    <w:rsid w:val="00C54DE6"/>
    <w:rsid w:val="00C55FE7"/>
    <w:rsid w:val="00C70B97"/>
    <w:rsid w:val="00C73BE7"/>
    <w:rsid w:val="00C821EE"/>
    <w:rsid w:val="00CA120C"/>
    <w:rsid w:val="00CA555E"/>
    <w:rsid w:val="00CA5D80"/>
    <w:rsid w:val="00CB07D3"/>
    <w:rsid w:val="00CB4BE3"/>
    <w:rsid w:val="00CB7FE4"/>
    <w:rsid w:val="00CC06BC"/>
    <w:rsid w:val="00CC495A"/>
    <w:rsid w:val="00CC4DFC"/>
    <w:rsid w:val="00CE03E0"/>
    <w:rsid w:val="00CE5E15"/>
    <w:rsid w:val="00CE7CB9"/>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92374"/>
    <w:rsid w:val="00D94AD8"/>
    <w:rsid w:val="00DA0039"/>
    <w:rsid w:val="00DA1B5F"/>
    <w:rsid w:val="00DA4542"/>
    <w:rsid w:val="00DA4AC4"/>
    <w:rsid w:val="00DA569C"/>
    <w:rsid w:val="00DB1768"/>
    <w:rsid w:val="00DB1F39"/>
    <w:rsid w:val="00DB38E2"/>
    <w:rsid w:val="00DB4E91"/>
    <w:rsid w:val="00DB5840"/>
    <w:rsid w:val="00DC1B70"/>
    <w:rsid w:val="00DC64FD"/>
    <w:rsid w:val="00DE1420"/>
    <w:rsid w:val="00DE680B"/>
    <w:rsid w:val="00DE7E40"/>
    <w:rsid w:val="00DF29F5"/>
    <w:rsid w:val="00DF4850"/>
    <w:rsid w:val="00DF508C"/>
    <w:rsid w:val="00E0516B"/>
    <w:rsid w:val="00E1047F"/>
    <w:rsid w:val="00E1158E"/>
    <w:rsid w:val="00E11F94"/>
    <w:rsid w:val="00E148E5"/>
    <w:rsid w:val="00E31686"/>
    <w:rsid w:val="00E44D68"/>
    <w:rsid w:val="00E45181"/>
    <w:rsid w:val="00E45531"/>
    <w:rsid w:val="00E461C1"/>
    <w:rsid w:val="00E51E01"/>
    <w:rsid w:val="00E529D2"/>
    <w:rsid w:val="00E5499A"/>
    <w:rsid w:val="00E54EC6"/>
    <w:rsid w:val="00E5652B"/>
    <w:rsid w:val="00E56ADB"/>
    <w:rsid w:val="00E64E9E"/>
    <w:rsid w:val="00E71DF4"/>
    <w:rsid w:val="00E83164"/>
    <w:rsid w:val="00E913D1"/>
    <w:rsid w:val="00E938C5"/>
    <w:rsid w:val="00E946C4"/>
    <w:rsid w:val="00E9794F"/>
    <w:rsid w:val="00EA091D"/>
    <w:rsid w:val="00EA4B04"/>
    <w:rsid w:val="00EB0CFF"/>
    <w:rsid w:val="00EB1255"/>
    <w:rsid w:val="00EB28D3"/>
    <w:rsid w:val="00EB6CE3"/>
    <w:rsid w:val="00EC228C"/>
    <w:rsid w:val="00EC2947"/>
    <w:rsid w:val="00EC47D2"/>
    <w:rsid w:val="00ED05ED"/>
    <w:rsid w:val="00ED2DA6"/>
    <w:rsid w:val="00ED7C20"/>
    <w:rsid w:val="00EE2438"/>
    <w:rsid w:val="00EE49D8"/>
    <w:rsid w:val="00EE5C98"/>
    <w:rsid w:val="00EF5C2E"/>
    <w:rsid w:val="00F037CE"/>
    <w:rsid w:val="00F041D0"/>
    <w:rsid w:val="00F066ED"/>
    <w:rsid w:val="00F100C3"/>
    <w:rsid w:val="00F140DA"/>
    <w:rsid w:val="00F14B8D"/>
    <w:rsid w:val="00F272FF"/>
    <w:rsid w:val="00F417AD"/>
    <w:rsid w:val="00F41991"/>
    <w:rsid w:val="00F44438"/>
    <w:rsid w:val="00F53133"/>
    <w:rsid w:val="00F54B2E"/>
    <w:rsid w:val="00F5684F"/>
    <w:rsid w:val="00F64177"/>
    <w:rsid w:val="00F6560D"/>
    <w:rsid w:val="00F80603"/>
    <w:rsid w:val="00F8557E"/>
    <w:rsid w:val="00F877C7"/>
    <w:rsid w:val="00F9081D"/>
    <w:rsid w:val="00F91276"/>
    <w:rsid w:val="00FB0ABE"/>
    <w:rsid w:val="00FB4B32"/>
    <w:rsid w:val="00FB6AF3"/>
    <w:rsid w:val="00FC04BC"/>
    <w:rsid w:val="00FC0A47"/>
    <w:rsid w:val="00FC6571"/>
    <w:rsid w:val="00FD073B"/>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36AE-500F-4B4C-81DA-54ACB0B3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2683</Words>
  <Characters>16099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Konwerska</cp:lastModifiedBy>
  <cp:revision>27</cp:revision>
  <cp:lastPrinted>2020-06-10T12:06:00Z</cp:lastPrinted>
  <dcterms:created xsi:type="dcterms:W3CDTF">2021-06-29T21:22:00Z</dcterms:created>
  <dcterms:modified xsi:type="dcterms:W3CDTF">2021-07-08T06:53:00Z</dcterms:modified>
</cp:coreProperties>
</file>