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5BE9D7BE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 xml:space="preserve">Zaproszenie do złożenia oferty na wykonanie zamówienia </w:t>
      </w:r>
      <w:r w:rsidR="00425D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nr PZP.242</w:t>
      </w:r>
      <w:r w:rsidR="00842F1E">
        <w:rPr>
          <w:rFonts w:ascii="Times New Roman" w:hAnsi="Times New Roman" w:cs="Times New Roman"/>
          <w:sz w:val="24"/>
          <w:szCs w:val="24"/>
        </w:rPr>
        <w:t>.69.</w:t>
      </w:r>
      <w:r w:rsidR="00E810DF">
        <w:rPr>
          <w:rFonts w:ascii="Times New Roman" w:hAnsi="Times New Roman" w:cs="Times New Roman"/>
          <w:sz w:val="24"/>
          <w:szCs w:val="24"/>
        </w:rPr>
        <w:t>1.</w:t>
      </w:r>
      <w:r w:rsidR="00780829">
        <w:rPr>
          <w:rFonts w:ascii="Times New Roman" w:hAnsi="Times New Roman" w:cs="Times New Roman"/>
          <w:sz w:val="24"/>
          <w:szCs w:val="24"/>
        </w:rPr>
        <w:t>M</w:t>
      </w:r>
      <w:r w:rsidR="00F44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NB.2024 prowadzone</w:t>
      </w:r>
      <w:r w:rsidR="00425D99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A97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Świadczenie usług serwisu i konserwacji instalacji domofonowej oraz urządzeń instalacji do odbioru programów telewizji cyfrowej DVB-T i satelitarnej DVB-S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7E780E10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</w:t>
      </w:r>
      <w:r w:rsidR="001C7CC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dla każdej części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wykonam/y w terminie </w:t>
      </w:r>
      <w:r w:rsidR="00E556F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36 miesięcy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od dnia zawarcia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mowy. 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36D481AE" w:rsidR="009E406F" w:rsidRPr="00780829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E810D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23</w:t>
      </w:r>
      <w:r w:rsidR="00842F1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sierpnia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1C0F42C" w14:textId="77777777" w:rsidR="00780829" w:rsidRPr="00780829" w:rsidRDefault="00780829" w:rsidP="00780829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6D0E0B8" w14:textId="0ABA270E" w:rsidR="00780829" w:rsidRPr="00780829" w:rsidRDefault="00780829" w:rsidP="003C13E6">
      <w:pPr>
        <w:pStyle w:val="Akapitzlist"/>
        <w:widowControl w:val="0"/>
        <w:numPr>
          <w:ilvl w:val="0"/>
          <w:numId w:val="34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0" w:name="_Hlk72001685"/>
      <w:r w:rsidRPr="00780829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Wykonawca zobowiązuje się wykonać usługę na następujących warunkach:</w:t>
      </w:r>
    </w:p>
    <w:p w14:paraId="6649B275" w14:textId="77777777" w:rsidR="00780829" w:rsidRDefault="00780829" w:rsidP="00780829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110E87B" w14:textId="77777777" w:rsidR="00067F74" w:rsidRPr="00067F74" w:rsidRDefault="00067F74" w:rsidP="00067F74">
      <w:pPr>
        <w:widowControl w:val="0"/>
        <w:numPr>
          <w:ilvl w:val="0"/>
          <w:numId w:val="42"/>
        </w:numPr>
        <w:tabs>
          <w:tab w:val="left" w:pos="-927"/>
        </w:tabs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F7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dla części nr 1 – </w:t>
      </w:r>
      <w:r w:rsidRPr="00067F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obsługa serwisowa i konserwacja instalacji </w:t>
      </w:r>
      <w:r w:rsidRPr="00067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domofonowej,                      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wynagrodzenia ryczałtowego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kwocie:</w:t>
      </w: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584"/>
        <w:gridCol w:w="1973"/>
        <w:gridCol w:w="993"/>
        <w:gridCol w:w="1984"/>
      </w:tblGrid>
      <w:tr w:rsidR="00067F74" w:rsidRPr="00067F74" w14:paraId="452D7405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8C5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3D9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Adres  obiektu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CA36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105832D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netto)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196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Stawka VAT</w:t>
            </w:r>
          </w:p>
          <w:p w14:paraId="0C70864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FCA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5FD68EB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brutto)</w:t>
            </w:r>
          </w:p>
        </w:tc>
      </w:tr>
      <w:tr w:rsidR="00067F74" w:rsidRPr="00067F74" w14:paraId="4161A574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BB7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4B74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Odrowców 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7F0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F9D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C10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198FF4CD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208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4052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Odrowców 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831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32E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3D3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F74" w:rsidRPr="00067F74" w14:paraId="1A1DDDFA" w14:textId="77777777" w:rsidTr="00BC3C26">
        <w:trPr>
          <w:trHeight w:val="34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37D1" w14:textId="44ECFAB9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F27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Steyera 11-13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F06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04A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F3E0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53D5BCBA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34" w14:textId="16B09580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8513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Steyera 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0EFA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8E4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CEA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F74" w:rsidRPr="00067F74" w14:paraId="513FC7D6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002A" w14:textId="0CE3EAB3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27DE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Wyspiańskiego 35C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5CF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707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149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2F078745" w14:textId="77777777" w:rsidTr="00BC3C26">
        <w:trPr>
          <w:trHeight w:val="27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34A3" w14:textId="505C3FCB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0729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Wyszyńskiego 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A7B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8F5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D19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7046996F" w14:textId="77777777" w:rsidTr="00BC3C26">
        <w:trPr>
          <w:trHeight w:val="26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38FC" w14:textId="188E653D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EA00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Wyszyńskiego 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BC4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6F3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BFB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7BF8BF3E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1BE0" w14:textId="74599B81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5796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Wyszyńskiego 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EEF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023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262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1DCE598B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B140" w14:textId="6689D0B3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A450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Chrobrego 26-28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768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7D8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244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F74" w:rsidRPr="00067F74" w14:paraId="18A67D4F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EC7C" w14:textId="62387C0D" w:rsidR="00067F74" w:rsidRPr="00067F74" w:rsidRDefault="00EF117D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135C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Grunwaldzka 62b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80C0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EE6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0A5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7F74" w:rsidRPr="00067F74" w14:paraId="2CC6AF53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C47" w14:textId="2CA0C5E6" w:rsidR="00067F74" w:rsidRPr="00067F74" w:rsidRDefault="00067F74" w:rsidP="00EF117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EF1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CBB3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lang w:eastAsia="en-US"/>
              </w:rPr>
              <w:t>Grunwaldzka 64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459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76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C60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3D996F9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14:paraId="5DE2052C" w14:textId="1992126D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*Szacowany czas trwania Umowy wynosi 36 miesięcy.</w:t>
      </w:r>
    </w:p>
    <w:p w14:paraId="42ED60A5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*Zamawiający do porównania i oceny ofert weźmie pod uwagę łączną wartość usług szacowanych w trakcie trwania Umowy.</w:t>
      </w:r>
    </w:p>
    <w:p w14:paraId="225BB6A0" w14:textId="77777777" w:rsidR="00067F74" w:rsidRPr="00067F74" w:rsidRDefault="00067F74" w:rsidP="00067F74">
      <w:pPr>
        <w:shd w:val="clear" w:color="auto" w:fill="FFFFFF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79D784" w14:textId="190A62EC" w:rsidR="00067F74" w:rsidRPr="00067F74" w:rsidRDefault="00067F74" w:rsidP="00067F74">
      <w:pPr>
        <w:numPr>
          <w:ilvl w:val="0"/>
          <w:numId w:val="43"/>
        </w:numPr>
        <w:shd w:val="clear" w:color="auto" w:fill="FFFFFF"/>
        <w:autoSpaceDN w:val="0"/>
        <w:spacing w:after="12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część nr 2 </w:t>
      </w:r>
      <w:r w:rsidRPr="00067F7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– </w:t>
      </w:r>
      <w:r w:rsidRPr="00067F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obsługa serwisowa i konserwacja urządzeń instalacji </w:t>
      </w:r>
      <w:r w:rsidRPr="00067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odbioru programów telewizji cyfrowej DVB-T i satelitarnej DVB-S,</w:t>
      </w:r>
      <w:r w:rsidRPr="00067F7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miesięcznego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wynagrodzenia ryczałtowego</w:t>
      </w:r>
      <w:r w:rsidRPr="00067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7F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kwocie</w:t>
      </w:r>
      <w:r w:rsidRPr="00067F74">
        <w:rPr>
          <w:rFonts w:ascii="Times New Roman" w:eastAsia="Calibri" w:hAnsi="Times New Roman" w:cs="Times New Roman"/>
          <w:b/>
          <w:sz w:val="24"/>
          <w:lang w:eastAsia="en-US"/>
        </w:rPr>
        <w:t>:</w:t>
      </w: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584"/>
        <w:gridCol w:w="1973"/>
        <w:gridCol w:w="993"/>
        <w:gridCol w:w="1984"/>
      </w:tblGrid>
      <w:tr w:rsidR="00067F74" w:rsidRPr="00067F74" w14:paraId="47BB2940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879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7CF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Adres  obiektu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A48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16EDEED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netto)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C53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Stawka VAT</w:t>
            </w:r>
          </w:p>
          <w:p w14:paraId="496D50B4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EA0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Cena za 1 miesiąc</w:t>
            </w:r>
          </w:p>
          <w:p w14:paraId="6DC8B456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lang w:eastAsia="pl-PL"/>
              </w:rPr>
              <w:t>(zł brutto)</w:t>
            </w:r>
          </w:p>
        </w:tc>
      </w:tr>
      <w:tr w:rsidR="00067F74" w:rsidRPr="00067F74" w14:paraId="2D5A43B9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5D4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759C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Modrzejewskiej 20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D596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B54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6FA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26004191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DE0E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B4B9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Odrowców 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FDF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CD2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6F3D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314A615F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194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F066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Odrowców 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46E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018F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855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6D86163F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576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B9E2" w14:textId="77777777" w:rsidR="00067F74" w:rsidRPr="00067F74" w:rsidRDefault="00067F74" w:rsidP="00EB5801">
            <w:pPr>
              <w:suppressAutoHyphens w:val="0"/>
              <w:autoSpaceDN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Steyera 11-13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02C8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95A3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60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21495A51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6AD1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BE8D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Steyera 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ECE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5745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EDEB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7F74" w:rsidRPr="00067F74" w14:paraId="46C22D96" w14:textId="77777777" w:rsidTr="00BC3C26">
        <w:trPr>
          <w:trHeight w:val="31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9857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FCF4" w14:textId="77777777" w:rsidR="00067F74" w:rsidRPr="00067F74" w:rsidRDefault="00067F74" w:rsidP="00067F7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Steyera 51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CAB9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E9E2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524C" w14:textId="77777777" w:rsidR="00067F74" w:rsidRPr="00067F74" w:rsidRDefault="00067F74" w:rsidP="00067F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C57DCFD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14:paraId="612484BA" w14:textId="584B10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*Szacowany czas trwania Umowy wynosi 36 miesięcy.</w:t>
      </w:r>
    </w:p>
    <w:p w14:paraId="5104B31A" w14:textId="77777777" w:rsidR="00BC3C26" w:rsidRDefault="00BC3C26" w:rsidP="00BC3C26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>*Zamawiający do porównania i oceny ofert weźmie pod uwagę łączną wartość usług szacowanych w trakcie trwania Umowy.</w:t>
      </w:r>
    </w:p>
    <w:p w14:paraId="407DD6A8" w14:textId="77777777" w:rsidR="00780829" w:rsidRPr="00780829" w:rsidRDefault="00780829" w:rsidP="00780829">
      <w:pPr>
        <w:pStyle w:val="Akapitzlist"/>
        <w:widowControl w:val="0"/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bookmarkEnd w:id="0"/>
    <w:p w14:paraId="0E993E9B" w14:textId="77777777" w:rsidR="00BC3C26" w:rsidRPr="00BC3C26" w:rsidRDefault="00BC3C26" w:rsidP="00BC3C26">
      <w:pPr>
        <w:numPr>
          <w:ilvl w:val="0"/>
          <w:numId w:val="44"/>
        </w:numPr>
        <w:autoSpaceDN w:val="0"/>
        <w:spacing w:after="200" w:line="276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C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część nr 3 – wykonanie robót remontowych, dotyczących systemu instalacji domofonu i TV oraz montażu nowych urządzeń na budynkach, według następujących czynników cenotwórczych</w:t>
      </w:r>
      <w:r w:rsidRPr="00BC3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na zgłoszenie:</w:t>
      </w:r>
    </w:p>
    <w:tbl>
      <w:tblPr>
        <w:tblW w:w="8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63"/>
        <w:gridCol w:w="1973"/>
        <w:gridCol w:w="993"/>
        <w:gridCol w:w="1984"/>
      </w:tblGrid>
      <w:tr w:rsidR="00BC3C26" w:rsidRPr="00BC3C26" w14:paraId="012C0993" w14:textId="77777777" w:rsidTr="00BC3C26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77AF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30F8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Czynnik cenotwórczy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5D02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Cena jednostkowa</w:t>
            </w:r>
          </w:p>
          <w:p w14:paraId="56DED112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Cs w:val="24"/>
                <w:lang w:eastAsia="en-US"/>
              </w:rPr>
              <w:t>(zł netto)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73FC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Stawka VAT</w:t>
            </w:r>
          </w:p>
          <w:p w14:paraId="61F97039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Cs w:val="24"/>
                <w:lang w:eastAsia="en-US"/>
              </w:rPr>
              <w:t>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2734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Cena jednostkowa</w:t>
            </w:r>
          </w:p>
          <w:p w14:paraId="4613D054" w14:textId="77777777" w:rsidR="00BC3C26" w:rsidRPr="00BC3C26" w:rsidRDefault="00BC3C26" w:rsidP="00BC3C2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Cs w:val="24"/>
                <w:lang w:eastAsia="en-US"/>
              </w:rPr>
              <w:t>(zł brutto)</w:t>
            </w:r>
          </w:p>
        </w:tc>
      </w:tr>
      <w:tr w:rsidR="00BC3C26" w:rsidRPr="00BC3C26" w14:paraId="510DA033" w14:textId="77777777" w:rsidTr="00BC3C26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04D4" w14:textId="77777777" w:rsidR="00BC3C26" w:rsidRPr="00BC3C26" w:rsidRDefault="00BC3C26" w:rsidP="00BC3C26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E3E0" w14:textId="77777777" w:rsidR="00BC3C26" w:rsidRPr="00BC3C26" w:rsidRDefault="00BC3C26" w:rsidP="00BC3C26">
            <w:pPr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C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Roboczogodzina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E9D1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EC90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30E6" w14:textId="77777777" w:rsidR="00BC3C26" w:rsidRPr="00BC3C26" w:rsidRDefault="00BC3C26" w:rsidP="00BC3C26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87540A8" w14:textId="77777777" w:rsidR="00BC3C26" w:rsidRDefault="00BC3C26" w:rsidP="00BC3C26">
      <w:pPr>
        <w:pStyle w:val="Tekstprzypisudolnego"/>
        <w:jc w:val="both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69"/>
        <w:gridCol w:w="2552"/>
      </w:tblGrid>
      <w:tr w:rsidR="00E810DF" w14:paraId="2D52793D" w14:textId="77777777" w:rsidTr="00E810DF">
        <w:trPr>
          <w:jc w:val="center"/>
        </w:trPr>
        <w:tc>
          <w:tcPr>
            <w:tcW w:w="570" w:type="dxa"/>
          </w:tcPr>
          <w:p w14:paraId="04E06F4E" w14:textId="2BAA301E" w:rsidR="00E810DF" w:rsidRPr="00E810DF" w:rsidRDefault="00E810DF" w:rsidP="00E810DF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969" w:type="dxa"/>
          </w:tcPr>
          <w:p w14:paraId="311AAB5A" w14:textId="165D9F97" w:rsidR="00E810DF" w:rsidRPr="00E810DF" w:rsidRDefault="00E810DF" w:rsidP="00E810DF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Czynnik cenotwórczy</w:t>
            </w:r>
          </w:p>
        </w:tc>
        <w:tc>
          <w:tcPr>
            <w:tcW w:w="2552" w:type="dxa"/>
          </w:tcPr>
          <w:p w14:paraId="0643B4DE" w14:textId="77777777" w:rsidR="00E810DF" w:rsidRPr="00E810DF" w:rsidRDefault="00E810DF" w:rsidP="00E810DF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10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czynnika</w:t>
            </w:r>
          </w:p>
          <w:p w14:paraId="672C6603" w14:textId="6E7E6078" w:rsidR="00E810DF" w:rsidRPr="00E810DF" w:rsidRDefault="00E810DF" w:rsidP="00E810DF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</w:tr>
      <w:tr w:rsidR="00E810DF" w14:paraId="1F6471D0" w14:textId="77777777" w:rsidTr="00E810DF">
        <w:trPr>
          <w:jc w:val="center"/>
        </w:trPr>
        <w:tc>
          <w:tcPr>
            <w:tcW w:w="570" w:type="dxa"/>
          </w:tcPr>
          <w:p w14:paraId="5001E9C8" w14:textId="6EB16820" w:rsidR="00E810DF" w:rsidRPr="00E810DF" w:rsidRDefault="00E810DF" w:rsidP="00E810DF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14:paraId="74728893" w14:textId="3FC0C3B4" w:rsidR="00E810DF" w:rsidRPr="00E810DF" w:rsidRDefault="00E810DF" w:rsidP="00BC3C26">
            <w:pPr>
              <w:pStyle w:val="Tekstprzypisudolneg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Koszt ogólny</w:t>
            </w:r>
          </w:p>
        </w:tc>
        <w:tc>
          <w:tcPr>
            <w:tcW w:w="2552" w:type="dxa"/>
          </w:tcPr>
          <w:p w14:paraId="68EE7752" w14:textId="77777777" w:rsidR="00E810DF" w:rsidRPr="00E810DF" w:rsidRDefault="00E810DF" w:rsidP="00BC3C26">
            <w:pPr>
              <w:pStyle w:val="Tekstprzypisudolneg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DF" w14:paraId="00D2957A" w14:textId="77777777" w:rsidTr="00E810DF">
        <w:trPr>
          <w:jc w:val="center"/>
        </w:trPr>
        <w:tc>
          <w:tcPr>
            <w:tcW w:w="570" w:type="dxa"/>
          </w:tcPr>
          <w:p w14:paraId="6B6EF70D" w14:textId="26F4915B" w:rsidR="00E810DF" w:rsidRPr="00E810DF" w:rsidRDefault="00E810DF" w:rsidP="00E810DF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14:paraId="1B089A4C" w14:textId="38052139" w:rsidR="00E810DF" w:rsidRPr="00E810DF" w:rsidRDefault="00E810DF" w:rsidP="00BC3C26">
            <w:pPr>
              <w:pStyle w:val="Tekstprzypisudolneg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Zysk</w:t>
            </w:r>
          </w:p>
        </w:tc>
        <w:tc>
          <w:tcPr>
            <w:tcW w:w="2552" w:type="dxa"/>
          </w:tcPr>
          <w:p w14:paraId="341410BB" w14:textId="77777777" w:rsidR="00E810DF" w:rsidRPr="00E810DF" w:rsidRDefault="00E810DF" w:rsidP="00BC3C26">
            <w:pPr>
              <w:pStyle w:val="Tekstprzypisudolneg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DF" w14:paraId="68006B03" w14:textId="77777777" w:rsidTr="00E810DF">
        <w:trPr>
          <w:jc w:val="center"/>
        </w:trPr>
        <w:tc>
          <w:tcPr>
            <w:tcW w:w="570" w:type="dxa"/>
          </w:tcPr>
          <w:p w14:paraId="29BD1DFF" w14:textId="0F79221C" w:rsidR="00E810DF" w:rsidRPr="00E810DF" w:rsidRDefault="00E810DF" w:rsidP="00E810DF">
            <w:pPr>
              <w:pStyle w:val="Tekstprzypisudolneg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14:paraId="57348DB6" w14:textId="266CB7ED" w:rsidR="00E810DF" w:rsidRPr="00E810DF" w:rsidRDefault="00E810DF" w:rsidP="00BC3C26">
            <w:pPr>
              <w:pStyle w:val="Tekstprzypisudolneg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Koszt zaopatrzenia</w:t>
            </w:r>
          </w:p>
        </w:tc>
        <w:tc>
          <w:tcPr>
            <w:tcW w:w="2552" w:type="dxa"/>
          </w:tcPr>
          <w:p w14:paraId="162D6ECD" w14:textId="77777777" w:rsidR="00E810DF" w:rsidRPr="00E810DF" w:rsidRDefault="00E810DF" w:rsidP="00BC3C26">
            <w:pPr>
              <w:pStyle w:val="Tekstprzypisudolneg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026C7" w14:textId="3637247A" w:rsidR="00E810DF" w:rsidRDefault="00E810DF" w:rsidP="00BC3C26">
      <w:pPr>
        <w:pStyle w:val="Tekstprzypisudolneg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BC3C26">
        <w:rPr>
          <w:rFonts w:ascii="Times New Roman" w:eastAsia="Calibri" w:hAnsi="Times New Roman" w:cs="Times New Roman"/>
          <w:sz w:val="24"/>
          <w:szCs w:val="24"/>
          <w:lang w:eastAsia="en-US"/>
        </w:rPr>
        <w:t>Materiał rozliczany według zużycia i cen zakupu po akceptacji Zamawiającego.</w:t>
      </w:r>
    </w:p>
    <w:p w14:paraId="7C7F3050" w14:textId="77777777" w:rsidR="00E810DF" w:rsidRDefault="00E810DF" w:rsidP="00BC3C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CCFF91" w14:textId="366D5EA8" w:rsidR="00BC3C26" w:rsidRDefault="00E810DF" w:rsidP="00BC3C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*</w:t>
      </w:r>
      <w:r w:rsidR="00BC3C26">
        <w:rPr>
          <w:rFonts w:ascii="Times New Roman" w:hAnsi="Times New Roman" w:cs="Times New Roman"/>
          <w:sz w:val="24"/>
        </w:rPr>
        <w:t>*</w:t>
      </w:r>
      <w:r w:rsidR="00BC3C26" w:rsidRPr="00AE2346">
        <w:rPr>
          <w:rFonts w:ascii="Times New Roman" w:hAnsi="Times New Roman" w:cs="Times New Roman"/>
        </w:rPr>
        <w:t xml:space="preserve">Zamawiający zastrzega, iż za usługi na dodatkowe zgłoszenie, o których mowa powyżej zapłaci nie więcej, niż </w:t>
      </w:r>
      <w:r w:rsidR="00BC3C26">
        <w:rPr>
          <w:rFonts w:ascii="Times New Roman" w:hAnsi="Times New Roman" w:cs="Times New Roman"/>
        </w:rPr>
        <w:t>2 </w:t>
      </w:r>
      <w:r w:rsidR="000F010A">
        <w:rPr>
          <w:rFonts w:ascii="Times New Roman" w:hAnsi="Times New Roman" w:cs="Times New Roman"/>
        </w:rPr>
        <w:t>4</w:t>
      </w:r>
      <w:r w:rsidR="00BC3C26">
        <w:rPr>
          <w:rFonts w:ascii="Times New Roman" w:hAnsi="Times New Roman" w:cs="Times New Roman"/>
        </w:rPr>
        <w:t>00,00</w:t>
      </w:r>
      <w:r w:rsidR="00842F1E">
        <w:rPr>
          <w:rFonts w:ascii="Times New Roman" w:hAnsi="Times New Roman" w:cs="Times New Roman"/>
        </w:rPr>
        <w:t xml:space="preserve"> zł netto i tą wartość </w:t>
      </w:r>
      <w:r w:rsidR="00842F1E" w:rsidRPr="00466656">
        <w:rPr>
          <w:rFonts w:ascii="Times New Roman" w:hAnsi="Times New Roman" w:cs="Times New Roman"/>
        </w:rPr>
        <w:t xml:space="preserve">Zamawiający </w:t>
      </w:r>
      <w:r w:rsidR="00842F1E">
        <w:rPr>
          <w:rFonts w:ascii="Times New Roman" w:hAnsi="Times New Roman" w:cs="Times New Roman"/>
        </w:rPr>
        <w:t>przyjmie</w:t>
      </w:r>
      <w:r w:rsidR="00842F1E" w:rsidRPr="00466656">
        <w:rPr>
          <w:rFonts w:ascii="Times New Roman" w:hAnsi="Times New Roman" w:cs="Times New Roman"/>
        </w:rPr>
        <w:t xml:space="preserve"> do </w:t>
      </w:r>
      <w:r w:rsidR="00842F1E">
        <w:rPr>
          <w:rFonts w:ascii="Times New Roman" w:hAnsi="Times New Roman" w:cs="Times New Roman"/>
        </w:rPr>
        <w:t>porównania ofert w zakresie remontów systemu instalacji na zgłoszenie.</w:t>
      </w:r>
    </w:p>
    <w:p w14:paraId="5109048B" w14:textId="77777777" w:rsidR="001E45A7" w:rsidRPr="00C04D88" w:rsidRDefault="001E45A7" w:rsidP="00C04D88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027A325" w14:textId="11A62D36" w:rsidR="00E05E36" w:rsidRPr="005474AB" w:rsidRDefault="00E05E36" w:rsidP="005474AB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A97E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0D40CFBF" w14:textId="77777777" w:rsidR="005474AB" w:rsidRPr="005474AB" w:rsidRDefault="005474AB" w:rsidP="005474AB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44524BC5" w14:textId="0A6E789B" w:rsidR="00F15127" w:rsidRDefault="00E274B4" w:rsidP="005474AB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4B1577D9" w14:textId="77777777" w:rsidR="005474AB" w:rsidRPr="005474AB" w:rsidRDefault="005474AB" w:rsidP="005474AB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18555895" w14:textId="422AE181" w:rsidR="00C04D88" w:rsidRDefault="00F15127" w:rsidP="00C04D8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219E304" w14:textId="77777777" w:rsidR="00C04D88" w:rsidRPr="00C04D88" w:rsidRDefault="00C04D88" w:rsidP="00C04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476A63FA" w14:textId="511D3809" w:rsidR="0080365D" w:rsidRPr="00635F7A" w:rsidRDefault="0080365D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dokumenty potwierdzające odpowiednie uprawnienia </w:t>
      </w:r>
      <w:r w:rsid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specjalności wymaganej do wykonywania tego typu prac; </w:t>
      </w:r>
    </w:p>
    <w:p w14:paraId="16E25B51" w14:textId="04CC001A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25D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1"/>
    <w:p w14:paraId="04D5E90D" w14:textId="25DFB97A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5474AB">
        <w:rPr>
          <w:rFonts w:ascii="Times New Roman" w:eastAsia="Times New Roman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A9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3AC86650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A97E32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9790BA" w14:textId="6D4521EC" w:rsidR="005474AB" w:rsidRPr="00A20F90" w:rsidRDefault="00A96AAF" w:rsidP="005474AB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5474AB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BC3C26" w:rsidRDefault="00BC3C26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BC3C26" w:rsidRDefault="00BC3C26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BC3C26" w:rsidRDefault="00BC3C26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BC3C26" w:rsidRDefault="00BC3C26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803D8C8" w:rsidR="00BC3C26" w:rsidRPr="00486D59" w:rsidRDefault="00BC3C26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2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842F1E">
      <w:rPr>
        <w:rFonts w:ascii="Times New Roman" w:hAnsi="Times New Roman"/>
        <w:sz w:val="24"/>
        <w:szCs w:val="24"/>
      </w:rPr>
      <w:t>.69.</w:t>
    </w:r>
    <w:r w:rsidR="00E810DF">
      <w:rPr>
        <w:rFonts w:ascii="Times New Roman" w:hAnsi="Times New Roman"/>
        <w:sz w:val="24"/>
        <w:szCs w:val="24"/>
      </w:rPr>
      <w:t>1.</w:t>
    </w:r>
    <w:r>
      <w:rPr>
        <w:rFonts w:ascii="Times New Roman" w:hAnsi="Times New Roman"/>
        <w:sz w:val="24"/>
        <w:szCs w:val="24"/>
      </w:rPr>
      <w:t>M.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E810DF">
      <w:rPr>
        <w:rFonts w:ascii="Times New Roman" w:hAnsi="Times New Roman"/>
        <w:sz w:val="24"/>
        <w:szCs w:val="24"/>
      </w:rPr>
      <w:t>22</w:t>
    </w:r>
    <w:r w:rsidR="00842F1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lipca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09F"/>
    <w:multiLevelType w:val="hybridMultilevel"/>
    <w:tmpl w:val="2568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C4C62"/>
    <w:multiLevelType w:val="hybridMultilevel"/>
    <w:tmpl w:val="25685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50EAC"/>
    <w:multiLevelType w:val="hybridMultilevel"/>
    <w:tmpl w:val="D88E7F3C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F264A"/>
    <w:multiLevelType w:val="multilevel"/>
    <w:tmpl w:val="17B86E7E"/>
    <w:lvl w:ilvl="0">
      <w:start w:val="2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E50A7A"/>
    <w:multiLevelType w:val="multilevel"/>
    <w:tmpl w:val="34BC7E7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A61B1"/>
    <w:multiLevelType w:val="multilevel"/>
    <w:tmpl w:val="A4C0D0C0"/>
    <w:lvl w:ilvl="0">
      <w:start w:val="3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7" w15:restartNumberingAfterBreak="0">
    <w:nsid w:val="6F305C5F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05D60BE"/>
    <w:multiLevelType w:val="hybridMultilevel"/>
    <w:tmpl w:val="D3D4223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4FD9"/>
    <w:multiLevelType w:val="hybridMultilevel"/>
    <w:tmpl w:val="7DDA80C4"/>
    <w:lvl w:ilvl="0" w:tplc="777647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3"/>
  </w:num>
  <w:num w:numId="5">
    <w:abstractNumId w:val="11"/>
  </w:num>
  <w:num w:numId="6">
    <w:abstractNumId w:val="9"/>
  </w:num>
  <w:num w:numId="7">
    <w:abstractNumId w:val="16"/>
  </w:num>
  <w:num w:numId="8">
    <w:abstractNumId w:val="28"/>
  </w:num>
  <w:num w:numId="9">
    <w:abstractNumId w:val="7"/>
  </w:num>
  <w:num w:numId="10">
    <w:abstractNumId w:val="23"/>
  </w:num>
  <w:num w:numId="11">
    <w:abstractNumId w:val="41"/>
  </w:num>
  <w:num w:numId="12">
    <w:abstractNumId w:val="30"/>
  </w:num>
  <w:num w:numId="13">
    <w:abstractNumId w:val="12"/>
  </w:num>
  <w:num w:numId="14">
    <w:abstractNumId w:val="22"/>
  </w:num>
  <w:num w:numId="15">
    <w:abstractNumId w:val="25"/>
  </w:num>
  <w:num w:numId="16">
    <w:abstractNumId w:val="20"/>
  </w:num>
  <w:num w:numId="17">
    <w:abstractNumId w:val="19"/>
  </w:num>
  <w:num w:numId="18">
    <w:abstractNumId w:val="2"/>
  </w:num>
  <w:num w:numId="19">
    <w:abstractNumId w:val="8"/>
  </w:num>
  <w:num w:numId="20">
    <w:abstractNumId w:val="6"/>
  </w:num>
  <w:num w:numId="21">
    <w:abstractNumId w:val="34"/>
  </w:num>
  <w:num w:numId="22">
    <w:abstractNumId w:val="35"/>
  </w:num>
  <w:num w:numId="23">
    <w:abstractNumId w:val="31"/>
  </w:num>
  <w:num w:numId="24">
    <w:abstractNumId w:val="14"/>
  </w:num>
  <w:num w:numId="25">
    <w:abstractNumId w:val="27"/>
  </w:num>
  <w:num w:numId="26">
    <w:abstractNumId w:val="32"/>
  </w:num>
  <w:num w:numId="27">
    <w:abstractNumId w:val="21"/>
  </w:num>
  <w:num w:numId="28">
    <w:abstractNumId w:val="4"/>
  </w:num>
  <w:num w:numId="29">
    <w:abstractNumId w:val="5"/>
  </w:num>
  <w:num w:numId="30">
    <w:abstractNumId w:val="26"/>
  </w:num>
  <w:num w:numId="31">
    <w:abstractNumId w:val="39"/>
  </w:num>
  <w:num w:numId="32">
    <w:abstractNumId w:val="18"/>
  </w:num>
  <w:num w:numId="33">
    <w:abstractNumId w:val="1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</w:num>
  <w:num w:numId="37">
    <w:abstractNumId w:val="40"/>
  </w:num>
  <w:num w:numId="38">
    <w:abstractNumId w:val="37"/>
  </w:num>
  <w:num w:numId="39">
    <w:abstractNumId w:val="38"/>
  </w:num>
  <w:num w:numId="40">
    <w:abstractNumId w:val="13"/>
  </w:num>
  <w:num w:numId="41">
    <w:abstractNumId w:val="3"/>
  </w:num>
  <w:num w:numId="42">
    <w:abstractNumId w:val="29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67F74"/>
    <w:rsid w:val="00072680"/>
    <w:rsid w:val="000873DD"/>
    <w:rsid w:val="000A6B38"/>
    <w:rsid w:val="000A77AD"/>
    <w:rsid w:val="000C1853"/>
    <w:rsid w:val="000C5499"/>
    <w:rsid w:val="000F010A"/>
    <w:rsid w:val="00123D57"/>
    <w:rsid w:val="0013397F"/>
    <w:rsid w:val="00136CFD"/>
    <w:rsid w:val="00161971"/>
    <w:rsid w:val="00162048"/>
    <w:rsid w:val="001A1C50"/>
    <w:rsid w:val="001C7CC6"/>
    <w:rsid w:val="001E45A7"/>
    <w:rsid w:val="00221783"/>
    <w:rsid w:val="0024551C"/>
    <w:rsid w:val="00247881"/>
    <w:rsid w:val="00262A10"/>
    <w:rsid w:val="00290B63"/>
    <w:rsid w:val="002A169B"/>
    <w:rsid w:val="002C4C69"/>
    <w:rsid w:val="002C5AF1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1118"/>
    <w:rsid w:val="003C13E6"/>
    <w:rsid w:val="003C24A9"/>
    <w:rsid w:val="003D100E"/>
    <w:rsid w:val="003D17D5"/>
    <w:rsid w:val="003E36B5"/>
    <w:rsid w:val="00411076"/>
    <w:rsid w:val="00422137"/>
    <w:rsid w:val="00425D99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4717A"/>
    <w:rsid w:val="005474AB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707EB0"/>
    <w:rsid w:val="00713EF8"/>
    <w:rsid w:val="007223D4"/>
    <w:rsid w:val="00780829"/>
    <w:rsid w:val="00786C7E"/>
    <w:rsid w:val="00793A0A"/>
    <w:rsid w:val="007D0991"/>
    <w:rsid w:val="007D1086"/>
    <w:rsid w:val="007D27E9"/>
    <w:rsid w:val="007F132D"/>
    <w:rsid w:val="007F159F"/>
    <w:rsid w:val="0080365D"/>
    <w:rsid w:val="008131C9"/>
    <w:rsid w:val="00821A03"/>
    <w:rsid w:val="00833634"/>
    <w:rsid w:val="00842F1E"/>
    <w:rsid w:val="008617C8"/>
    <w:rsid w:val="00883A05"/>
    <w:rsid w:val="00894F49"/>
    <w:rsid w:val="008D5AD8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E406F"/>
    <w:rsid w:val="009F165B"/>
    <w:rsid w:val="00A150EE"/>
    <w:rsid w:val="00A20F90"/>
    <w:rsid w:val="00A50F7D"/>
    <w:rsid w:val="00A800B2"/>
    <w:rsid w:val="00A93872"/>
    <w:rsid w:val="00A96AAF"/>
    <w:rsid w:val="00A97E32"/>
    <w:rsid w:val="00AA6590"/>
    <w:rsid w:val="00AF18E4"/>
    <w:rsid w:val="00AF22B4"/>
    <w:rsid w:val="00B01BC9"/>
    <w:rsid w:val="00B04F79"/>
    <w:rsid w:val="00B43F29"/>
    <w:rsid w:val="00B51A1F"/>
    <w:rsid w:val="00B52330"/>
    <w:rsid w:val="00B61CBD"/>
    <w:rsid w:val="00B800C7"/>
    <w:rsid w:val="00BC0917"/>
    <w:rsid w:val="00BC3C26"/>
    <w:rsid w:val="00BE5E3B"/>
    <w:rsid w:val="00BF681E"/>
    <w:rsid w:val="00C04D88"/>
    <w:rsid w:val="00C10BD2"/>
    <w:rsid w:val="00C132EF"/>
    <w:rsid w:val="00C551CA"/>
    <w:rsid w:val="00CA75B0"/>
    <w:rsid w:val="00CB022A"/>
    <w:rsid w:val="00CC79A8"/>
    <w:rsid w:val="00CF040E"/>
    <w:rsid w:val="00CF4A1A"/>
    <w:rsid w:val="00D25CBE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556FD"/>
    <w:rsid w:val="00E63901"/>
    <w:rsid w:val="00E810DF"/>
    <w:rsid w:val="00E871F1"/>
    <w:rsid w:val="00EB5801"/>
    <w:rsid w:val="00ED03EC"/>
    <w:rsid w:val="00ED4CBC"/>
    <w:rsid w:val="00EF0268"/>
    <w:rsid w:val="00EF117D"/>
    <w:rsid w:val="00EF7F83"/>
    <w:rsid w:val="00F15127"/>
    <w:rsid w:val="00F16239"/>
    <w:rsid w:val="00F44185"/>
    <w:rsid w:val="00F4454E"/>
    <w:rsid w:val="00F60BAE"/>
    <w:rsid w:val="00F637FE"/>
    <w:rsid w:val="00F9671F"/>
    <w:rsid w:val="00FA1F66"/>
    <w:rsid w:val="00FA74D8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A8E1-542B-4717-B531-4F8CEEA1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890F4D88</Template>
  <TotalTime>1208</TotalTime>
  <Pages>4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74</cp:revision>
  <cp:lastPrinted>2024-07-19T10:16:00Z</cp:lastPrinted>
  <dcterms:created xsi:type="dcterms:W3CDTF">2021-06-16T23:31:00Z</dcterms:created>
  <dcterms:modified xsi:type="dcterms:W3CDTF">2024-07-19T10:16:00Z</dcterms:modified>
</cp:coreProperties>
</file>