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EE58F" w14:textId="77777777" w:rsidR="006628FB" w:rsidRPr="0077720D" w:rsidRDefault="006628FB" w:rsidP="006628FB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7485217B" w14:textId="5084EBD0" w:rsidR="001D1DFC" w:rsidRDefault="00653CD2" w:rsidP="00D4469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</w:t>
      </w:r>
      <w:r w:rsidR="000D5FBC" w:rsidRPr="0077720D">
        <w:rPr>
          <w:rFonts w:ascii="Times New Roman" w:hAnsi="Times New Roman" w:cs="Times New Roman"/>
          <w:sz w:val="24"/>
          <w:szCs w:val="24"/>
        </w:rPr>
        <w:t>:</w:t>
      </w:r>
      <w:r w:rsidR="002618A7" w:rsidRPr="007772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2632395"/>
    </w:p>
    <w:p w14:paraId="2CC0DBCB" w14:textId="77777777" w:rsidR="00D4469B" w:rsidRDefault="00D4469B" w:rsidP="00D4469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9AA3ADC" w14:textId="5F12E9A8" w:rsidR="00D4469B" w:rsidRDefault="00D4469B" w:rsidP="00D4469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1" w:name="_Hlk173150189"/>
      <w:r>
        <w:rPr>
          <w:rFonts w:ascii="Times New Roman" w:hAnsi="Times New Roman" w:cs="Times New Roman"/>
          <w:sz w:val="24"/>
          <w:szCs w:val="24"/>
        </w:rPr>
        <w:t>Budowa ścieżki o szerokości 125 cm – wg przedmiaru załączonego do postępowania;</w:t>
      </w:r>
    </w:p>
    <w:p w14:paraId="14102A07" w14:textId="2FF6B8B1" w:rsidR="00D4469B" w:rsidRDefault="007F516A" w:rsidP="00D4469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1BFB63" wp14:editId="30738D0C">
            <wp:simplePos x="0" y="0"/>
            <wp:positionH relativeFrom="column">
              <wp:posOffset>816610</wp:posOffset>
            </wp:positionH>
            <wp:positionV relativeFrom="paragraph">
              <wp:posOffset>654050</wp:posOffset>
            </wp:positionV>
            <wp:extent cx="5048250" cy="3343820"/>
            <wp:effectExtent l="0" t="0" r="0" b="9525"/>
            <wp:wrapTopAndBottom/>
            <wp:docPr id="12568647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4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69B">
        <w:rPr>
          <w:rFonts w:ascii="Times New Roman" w:hAnsi="Times New Roman" w:cs="Times New Roman"/>
          <w:sz w:val="24"/>
          <w:szCs w:val="24"/>
        </w:rPr>
        <w:t>Zakup ławo-stołów</w:t>
      </w:r>
      <w:r w:rsidR="006365EF">
        <w:rPr>
          <w:rFonts w:ascii="Times New Roman" w:hAnsi="Times New Roman" w:cs="Times New Roman"/>
          <w:sz w:val="24"/>
          <w:szCs w:val="24"/>
        </w:rPr>
        <w:t xml:space="preserve"> – 10 sztuk</w:t>
      </w:r>
      <w:r w:rsidR="00653CD2">
        <w:rPr>
          <w:rFonts w:ascii="Times New Roman" w:hAnsi="Times New Roman" w:cs="Times New Roman"/>
          <w:sz w:val="24"/>
          <w:szCs w:val="24"/>
        </w:rPr>
        <w:t xml:space="preserve"> – szczegółowa specyfikacja przedmiotu w Specyfikacji Technicznej Wykonania i Odbioru Robót Budowlanych, poniższe zdjęcie stanowi </w:t>
      </w:r>
      <w:r w:rsidR="00EF1525">
        <w:rPr>
          <w:rFonts w:ascii="Times New Roman" w:hAnsi="Times New Roman" w:cs="Times New Roman"/>
          <w:sz w:val="24"/>
          <w:szCs w:val="24"/>
        </w:rPr>
        <w:t xml:space="preserve">jedynie </w:t>
      </w:r>
      <w:r w:rsidR="00653CD2">
        <w:rPr>
          <w:rFonts w:ascii="Times New Roman" w:hAnsi="Times New Roman" w:cs="Times New Roman"/>
          <w:sz w:val="24"/>
          <w:szCs w:val="24"/>
        </w:rPr>
        <w:t>wizualizację przedmiotu</w:t>
      </w:r>
      <w:r w:rsidR="00D4469B">
        <w:rPr>
          <w:rFonts w:ascii="Times New Roman" w:hAnsi="Times New Roman" w:cs="Times New Roman"/>
          <w:sz w:val="24"/>
          <w:szCs w:val="24"/>
        </w:rPr>
        <w:t>;</w:t>
      </w:r>
    </w:p>
    <w:p w14:paraId="30D35F2E" w14:textId="4765F178" w:rsidR="00653CD2" w:rsidRPr="00653CD2" w:rsidRDefault="00653CD2" w:rsidP="00653C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99EF36" w14:textId="40E9C15B" w:rsidR="00D4469B" w:rsidRDefault="00D4469B" w:rsidP="00D4469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tablic opisowych</w:t>
      </w:r>
      <w:r w:rsidR="006365EF">
        <w:rPr>
          <w:rFonts w:ascii="Times New Roman" w:hAnsi="Times New Roman" w:cs="Times New Roman"/>
          <w:sz w:val="24"/>
          <w:szCs w:val="24"/>
        </w:rPr>
        <w:t xml:space="preserve"> – 7 sztuk</w:t>
      </w:r>
      <w:r w:rsidR="00653CD2">
        <w:rPr>
          <w:rFonts w:ascii="Times New Roman" w:hAnsi="Times New Roman" w:cs="Times New Roman"/>
          <w:sz w:val="24"/>
          <w:szCs w:val="24"/>
        </w:rPr>
        <w:t xml:space="preserve"> – szczegółowa specyfikacja przedmiotu w Specyfikacji Technicznej Wykonania i Odbioru Robót Budowlanych, poniższe zdjęcie stanowi </w:t>
      </w:r>
      <w:proofErr w:type="spellStart"/>
      <w:r w:rsidR="00EF1525">
        <w:rPr>
          <w:rFonts w:ascii="Times New Roman" w:hAnsi="Times New Roman" w:cs="Times New Roman"/>
          <w:sz w:val="24"/>
          <w:szCs w:val="24"/>
        </w:rPr>
        <w:t>jeynie</w:t>
      </w:r>
      <w:proofErr w:type="spellEnd"/>
      <w:r w:rsidR="00EF1525">
        <w:rPr>
          <w:rFonts w:ascii="Times New Roman" w:hAnsi="Times New Roman" w:cs="Times New Roman"/>
          <w:sz w:val="24"/>
          <w:szCs w:val="24"/>
        </w:rPr>
        <w:t xml:space="preserve"> </w:t>
      </w:r>
      <w:r w:rsidR="00653CD2">
        <w:rPr>
          <w:rFonts w:ascii="Times New Roman" w:hAnsi="Times New Roman" w:cs="Times New Roman"/>
          <w:sz w:val="24"/>
          <w:szCs w:val="24"/>
        </w:rPr>
        <w:t>wizualizację przedmiotu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59FFF7" w14:textId="054732D9" w:rsidR="00653CD2" w:rsidRPr="00653CD2" w:rsidRDefault="00653CD2" w:rsidP="00653C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563EB47" wp14:editId="3B1F203C">
            <wp:extent cx="1781397" cy="3456597"/>
            <wp:effectExtent l="0" t="0" r="9525" b="0"/>
            <wp:docPr id="1548644096" name="Obraz 2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18" cy="3468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0D2D4" w14:textId="20FD6089" w:rsidR="00D4469B" w:rsidRDefault="00807CA6" w:rsidP="00D4469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Zakup ł</w:t>
      </w:r>
      <w:r w:rsidR="00D4469B">
        <w:rPr>
          <w:rFonts w:ascii="Times New Roman" w:hAnsi="Times New Roman" w:cs="Times New Roman"/>
          <w:sz w:val="24"/>
          <w:szCs w:val="24"/>
        </w:rPr>
        <w:t>aw</w:t>
      </w:r>
      <w:r>
        <w:rPr>
          <w:rFonts w:ascii="Times New Roman" w:hAnsi="Times New Roman" w:cs="Times New Roman"/>
          <w:sz w:val="24"/>
          <w:szCs w:val="24"/>
        </w:rPr>
        <w:t>ek</w:t>
      </w:r>
      <w:r w:rsidR="00D4469B">
        <w:rPr>
          <w:rFonts w:ascii="Times New Roman" w:hAnsi="Times New Roman" w:cs="Times New Roman"/>
          <w:sz w:val="24"/>
          <w:szCs w:val="24"/>
        </w:rPr>
        <w:t xml:space="preserve"> parkow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6365EF">
        <w:rPr>
          <w:rFonts w:ascii="Times New Roman" w:hAnsi="Times New Roman" w:cs="Times New Roman"/>
          <w:sz w:val="24"/>
          <w:szCs w:val="24"/>
        </w:rPr>
        <w:t xml:space="preserve"> – 5 sztuk</w:t>
      </w:r>
      <w:r w:rsidR="00653CD2">
        <w:rPr>
          <w:rFonts w:ascii="Times New Roman" w:hAnsi="Times New Roman" w:cs="Times New Roman"/>
          <w:sz w:val="24"/>
          <w:szCs w:val="24"/>
        </w:rPr>
        <w:t xml:space="preserve"> – szczegółowa specyfikacja przedmiotu w Specyfikacji Technicznej Wykonania i Odbioru Robót Budowlanych, poniższe zdjęcie stanowi </w:t>
      </w:r>
      <w:r w:rsidR="00EF1525">
        <w:rPr>
          <w:rFonts w:ascii="Times New Roman" w:hAnsi="Times New Roman" w:cs="Times New Roman"/>
          <w:sz w:val="24"/>
          <w:szCs w:val="24"/>
        </w:rPr>
        <w:t xml:space="preserve">jedynie </w:t>
      </w:r>
      <w:r w:rsidR="00653CD2">
        <w:rPr>
          <w:rFonts w:ascii="Times New Roman" w:hAnsi="Times New Roman" w:cs="Times New Roman"/>
          <w:sz w:val="24"/>
          <w:szCs w:val="24"/>
        </w:rPr>
        <w:t>wizualizację przedmiotu</w:t>
      </w:r>
    </w:p>
    <w:p w14:paraId="6632757D" w14:textId="7DF6B6AB" w:rsidR="00653CD2" w:rsidRPr="00653CD2" w:rsidRDefault="00653CD2" w:rsidP="00653C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F797A1E" wp14:editId="2DFC1785">
            <wp:extent cx="4419600" cy="3314700"/>
            <wp:effectExtent l="0" t="0" r="0" b="0"/>
            <wp:docPr id="32371998" name="Obraz 3" descr="Ławka parkowa 2 | 100cm | 125cm | 150cm | 180cm | 200cm | 220cm – ARCHI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Ławka parkowa 2 | 100cm | 125cm | 150cm | 180cm | 200cm | 220cm – ARCHIPAR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693" cy="3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529F9636" w14:textId="77777777" w:rsidR="00D4469B" w:rsidRPr="00D4469B" w:rsidRDefault="00D4469B" w:rsidP="00D4469B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bookmarkEnd w:id="0"/>
    <w:p w14:paraId="2A290941" w14:textId="72F805F0" w:rsidR="00333FB9" w:rsidRDefault="00333FB9" w:rsidP="00EB04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Uwaga! Dopuszcza się tolerancję wymiarów o +/- </w:t>
      </w:r>
      <w:r w:rsidR="00F6332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%</w:t>
      </w:r>
      <w:r w:rsidR="00697020">
        <w:rPr>
          <w:rFonts w:ascii="Times New Roman" w:hAnsi="Times New Roman" w:cs="Times New Roman"/>
          <w:sz w:val="24"/>
          <w:szCs w:val="24"/>
        </w:rPr>
        <w:t xml:space="preserve"> dla powyższych przedmiotów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793752" w14:textId="5AF2A822" w:rsidR="0076435F" w:rsidRPr="0077720D" w:rsidRDefault="00EB04C8" w:rsidP="00EB04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Szczegóły zgodnie z przedmiarem robót</w:t>
      </w:r>
      <w:r w:rsidR="0077720D" w:rsidRPr="0077720D">
        <w:rPr>
          <w:rFonts w:ascii="Times New Roman" w:hAnsi="Times New Roman" w:cs="Times New Roman"/>
          <w:sz w:val="24"/>
          <w:szCs w:val="24"/>
        </w:rPr>
        <w:t>, opisem przedmiotu zamówienia</w:t>
      </w:r>
      <w:r w:rsidR="00D4469B">
        <w:rPr>
          <w:rFonts w:ascii="Times New Roman" w:hAnsi="Times New Roman" w:cs="Times New Roman"/>
          <w:sz w:val="24"/>
          <w:szCs w:val="24"/>
        </w:rPr>
        <w:t>, specyfikacją techniczną wykonania i odbioru robót budowalnych</w:t>
      </w:r>
      <w:r w:rsidRPr="0077720D">
        <w:rPr>
          <w:rFonts w:ascii="Times New Roman" w:hAnsi="Times New Roman" w:cs="Times New Roman"/>
          <w:sz w:val="24"/>
          <w:szCs w:val="24"/>
        </w:rPr>
        <w:t xml:space="preserve"> oraz projektem zagospodarowania terenu</w:t>
      </w:r>
      <w:r w:rsidR="001F0402" w:rsidRPr="0077720D">
        <w:rPr>
          <w:rFonts w:ascii="Times New Roman" w:hAnsi="Times New Roman" w:cs="Times New Roman"/>
          <w:sz w:val="24"/>
          <w:szCs w:val="24"/>
        </w:rPr>
        <w:t>.</w:t>
      </w:r>
    </w:p>
    <w:p w14:paraId="2863316D" w14:textId="649B1EDE" w:rsidR="00653CD2" w:rsidRPr="0077720D" w:rsidRDefault="00653CD2" w:rsidP="0077720D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Uwaga! Robota w pozycjach 1.1 - 1.2 oraz 1.7 – 1.13 przedmiaru stanowi wkład własny mieszkańców w ramach XIV edycji konkursu „Pięknieje wielkopolska wieś”.</w:t>
      </w:r>
    </w:p>
    <w:p w14:paraId="2BDC208E" w14:textId="77777777" w:rsidR="006628FB" w:rsidRPr="0077720D" w:rsidRDefault="006628FB" w:rsidP="006628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2D4F26" w14:textId="77777777" w:rsidR="00464450" w:rsidRPr="006628FB" w:rsidRDefault="00464450">
      <w:pPr>
        <w:rPr>
          <w:rFonts w:ascii="Arial" w:hAnsi="Arial" w:cs="Arial"/>
        </w:rPr>
      </w:pPr>
    </w:p>
    <w:sectPr w:rsidR="00464450" w:rsidRPr="006628FB" w:rsidSect="006628FB">
      <w:pgSz w:w="11906" w:h="16838"/>
      <w:pgMar w:top="709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32CF1"/>
    <w:multiLevelType w:val="hybridMultilevel"/>
    <w:tmpl w:val="2444B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23A8F"/>
    <w:multiLevelType w:val="hybridMultilevel"/>
    <w:tmpl w:val="3A563DC2"/>
    <w:lvl w:ilvl="0" w:tplc="09487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E699F"/>
    <w:multiLevelType w:val="hybridMultilevel"/>
    <w:tmpl w:val="8C2C1B9C"/>
    <w:lvl w:ilvl="0" w:tplc="B312653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0E6BAC"/>
    <w:multiLevelType w:val="hybridMultilevel"/>
    <w:tmpl w:val="48F8B244"/>
    <w:lvl w:ilvl="0" w:tplc="4056A364">
      <w:start w:val="1"/>
      <w:numFmt w:val="decimal"/>
      <w:lvlText w:val="2.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3B3A2D"/>
    <w:multiLevelType w:val="multilevel"/>
    <w:tmpl w:val="1B4C83EA"/>
    <w:lvl w:ilvl="0">
      <w:start w:val="1"/>
      <w:numFmt w:val="decimal"/>
      <w:pStyle w:val="1Punktopiso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A562E21"/>
    <w:multiLevelType w:val="hybridMultilevel"/>
    <w:tmpl w:val="2444B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56655">
    <w:abstractNumId w:val="2"/>
  </w:num>
  <w:num w:numId="2" w16cid:durableId="624116256">
    <w:abstractNumId w:val="3"/>
  </w:num>
  <w:num w:numId="3" w16cid:durableId="583800146">
    <w:abstractNumId w:val="4"/>
  </w:num>
  <w:num w:numId="4" w16cid:durableId="7844663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2601713">
    <w:abstractNumId w:val="5"/>
  </w:num>
  <w:num w:numId="6" w16cid:durableId="1215510115">
    <w:abstractNumId w:val="0"/>
  </w:num>
  <w:num w:numId="7" w16cid:durableId="1821460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50"/>
    <w:rsid w:val="000D5FBC"/>
    <w:rsid w:val="00161F58"/>
    <w:rsid w:val="00195495"/>
    <w:rsid w:val="001D1DFC"/>
    <w:rsid w:val="001F0402"/>
    <w:rsid w:val="002618A7"/>
    <w:rsid w:val="002C01BF"/>
    <w:rsid w:val="00311983"/>
    <w:rsid w:val="00332065"/>
    <w:rsid w:val="00333FB9"/>
    <w:rsid w:val="00375AF7"/>
    <w:rsid w:val="003A6125"/>
    <w:rsid w:val="00464450"/>
    <w:rsid w:val="004A5D45"/>
    <w:rsid w:val="00614BAE"/>
    <w:rsid w:val="006365EF"/>
    <w:rsid w:val="00653CD2"/>
    <w:rsid w:val="006628FB"/>
    <w:rsid w:val="00697020"/>
    <w:rsid w:val="00740DE2"/>
    <w:rsid w:val="0076435F"/>
    <w:rsid w:val="0077720D"/>
    <w:rsid w:val="007919EE"/>
    <w:rsid w:val="007F516A"/>
    <w:rsid w:val="00807CA6"/>
    <w:rsid w:val="008F4421"/>
    <w:rsid w:val="00A06ED1"/>
    <w:rsid w:val="00A93F7A"/>
    <w:rsid w:val="00A95C2D"/>
    <w:rsid w:val="00AA149D"/>
    <w:rsid w:val="00AC77C2"/>
    <w:rsid w:val="00B230F8"/>
    <w:rsid w:val="00C06781"/>
    <w:rsid w:val="00C61901"/>
    <w:rsid w:val="00C96EF7"/>
    <w:rsid w:val="00D4469B"/>
    <w:rsid w:val="00DF66F5"/>
    <w:rsid w:val="00E772BA"/>
    <w:rsid w:val="00EB04C8"/>
    <w:rsid w:val="00EE4DFE"/>
    <w:rsid w:val="00EF1525"/>
    <w:rsid w:val="00F57952"/>
    <w:rsid w:val="00F63326"/>
    <w:rsid w:val="00F8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FD55"/>
  <w15:chartTrackingRefBased/>
  <w15:docId w15:val="{0987A5ED-9405-4870-B003-B2840EDD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Punktopisow">
    <w:name w:val="1. Punkt opisow"/>
    <w:basedOn w:val="Nagwek1"/>
    <w:link w:val="1PunktopisowZnak"/>
    <w:qFormat/>
    <w:rsid w:val="00E772BA"/>
    <w:pPr>
      <w:keepLines w:val="0"/>
      <w:numPr>
        <w:numId w:val="3"/>
      </w:numPr>
      <w:spacing w:before="0" w:line="360" w:lineRule="auto"/>
      <w:ind w:left="1080" w:hanging="360"/>
    </w:pPr>
    <w:rPr>
      <w:rFonts w:ascii="Arial Narrow" w:eastAsiaTheme="minorHAnsi" w:hAnsi="Arial Narrow" w:cs="Tahoma"/>
      <w:b/>
      <w:bCs/>
      <w:color w:val="800080"/>
      <w:sz w:val="24"/>
      <w:szCs w:val="22"/>
    </w:rPr>
  </w:style>
  <w:style w:type="character" w:customStyle="1" w:styleId="1PunktopisowZnak">
    <w:name w:val="1. Punkt opisow Znak"/>
    <w:basedOn w:val="Nagwek1Znak"/>
    <w:link w:val="1Punktopisow"/>
    <w:rsid w:val="00E772BA"/>
    <w:rPr>
      <w:rFonts w:ascii="Arial Narrow" w:eastAsiaTheme="majorEastAsia" w:hAnsi="Arial Narrow" w:cs="Tahoma"/>
      <w:b/>
      <w:bCs/>
      <w:color w:val="800080"/>
      <w:sz w:val="24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E772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odpunkt11">
    <w:name w:val="Podpunkt 1.1"/>
    <w:basedOn w:val="Akapitzlist"/>
    <w:link w:val="Podpunkt11Znak"/>
    <w:autoRedefine/>
    <w:qFormat/>
    <w:rsid w:val="00E772BA"/>
    <w:pPr>
      <w:tabs>
        <w:tab w:val="num" w:pos="720"/>
      </w:tabs>
      <w:spacing w:before="240" w:after="120" w:line="276" w:lineRule="auto"/>
      <w:ind w:left="1040" w:hanging="360"/>
    </w:pPr>
    <w:rPr>
      <w:rFonts w:ascii="Arial Narrow" w:eastAsia="Calibri" w:hAnsi="Arial Narrow"/>
      <w:b/>
      <w:sz w:val="24"/>
    </w:rPr>
  </w:style>
  <w:style w:type="character" w:customStyle="1" w:styleId="Podpunkt11Znak">
    <w:name w:val="Podpunkt 1.1 Znak"/>
    <w:basedOn w:val="Domylnaczcionkaakapitu"/>
    <w:link w:val="Podpunkt11"/>
    <w:rsid w:val="00E772BA"/>
    <w:rPr>
      <w:rFonts w:ascii="Arial Narrow" w:eastAsia="Calibri" w:hAnsi="Arial Narrow"/>
      <w:b/>
      <w:sz w:val="24"/>
    </w:rPr>
  </w:style>
  <w:style w:type="paragraph" w:styleId="Akapitzlist">
    <w:name w:val="List Paragraph"/>
    <w:basedOn w:val="Normalny"/>
    <w:uiPriority w:val="34"/>
    <w:qFormat/>
    <w:rsid w:val="00E772BA"/>
    <w:pPr>
      <w:ind w:left="720"/>
      <w:contextualSpacing/>
    </w:pPr>
  </w:style>
  <w:style w:type="paragraph" w:customStyle="1" w:styleId="Default">
    <w:name w:val="Default"/>
    <w:rsid w:val="004644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Dagmara Bielejewska</cp:lastModifiedBy>
  <cp:revision>34</cp:revision>
  <dcterms:created xsi:type="dcterms:W3CDTF">2024-07-08T13:02:00Z</dcterms:created>
  <dcterms:modified xsi:type="dcterms:W3CDTF">2024-07-31T06:54:00Z</dcterms:modified>
</cp:coreProperties>
</file>