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F7569D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EA2F9A">
        <w:rPr>
          <w:rFonts w:ascii="Arial" w:hAnsi="Arial" w:cs="Arial"/>
        </w:rPr>
        <w:t xml:space="preserve">dn. </w:t>
      </w:r>
      <w:r w:rsidR="00892568" w:rsidRPr="00EA2F9A">
        <w:rPr>
          <w:rFonts w:ascii="Arial" w:hAnsi="Arial" w:cs="Arial"/>
        </w:rPr>
        <w:t>2022-</w:t>
      </w:r>
      <w:r w:rsidR="006973A7" w:rsidRPr="00EA2F9A">
        <w:rPr>
          <w:rFonts w:ascii="Arial" w:hAnsi="Arial" w:cs="Arial"/>
        </w:rPr>
        <w:t>0</w:t>
      </w:r>
      <w:r w:rsidR="00164A9B" w:rsidRPr="00EA2F9A">
        <w:rPr>
          <w:rFonts w:ascii="Arial" w:hAnsi="Arial" w:cs="Arial"/>
        </w:rPr>
        <w:t>4</w:t>
      </w:r>
      <w:r w:rsidR="006973A7" w:rsidRPr="00EA2F9A">
        <w:rPr>
          <w:rFonts w:ascii="Arial" w:hAnsi="Arial" w:cs="Arial"/>
        </w:rPr>
        <w:t>-</w:t>
      </w:r>
      <w:r w:rsidR="00164A9B" w:rsidRPr="00EA2F9A">
        <w:rPr>
          <w:rFonts w:ascii="Arial" w:hAnsi="Arial" w:cs="Arial"/>
        </w:rPr>
        <w:t>0</w:t>
      </w:r>
      <w:r w:rsidR="006973A7" w:rsidRPr="00EA2F9A">
        <w:rPr>
          <w:rFonts w:ascii="Arial" w:hAnsi="Arial" w:cs="Arial"/>
        </w:rPr>
        <w:t>1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2D3E773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I</w:t>
      </w:r>
      <w:r w:rsidR="00164A9B">
        <w:rPr>
          <w:rFonts w:ascii="Arial" w:hAnsi="Arial" w:cs="Arial"/>
          <w:b/>
          <w:sz w:val="28"/>
          <w:szCs w:val="28"/>
        </w:rPr>
        <w:t>I i VI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BEE72BE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9671D9">
        <w:rPr>
          <w:rFonts w:ascii="Arial" w:hAnsi="Arial" w:cs="Arial"/>
          <w:b/>
          <w:color w:val="auto"/>
          <w:sz w:val="22"/>
          <w:szCs w:val="22"/>
        </w:rPr>
        <w:t>8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95B5B">
        <w:rPr>
          <w:rFonts w:ascii="Arial" w:hAnsi="Arial" w:cs="Arial"/>
          <w:b/>
          <w:color w:val="auto"/>
          <w:sz w:val="22"/>
          <w:szCs w:val="22"/>
        </w:rPr>
        <w:t>3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0B42D532" w14:textId="77777777" w:rsidR="00164A9B" w:rsidRPr="00EA2F9A" w:rsidRDefault="00401EC8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</w:t>
      </w:r>
      <w:r w:rsidRPr="00EA2F9A">
        <w:rPr>
          <w:rFonts w:ascii="Arial" w:hAnsi="Arial" w:cs="Arial"/>
          <w:sz w:val="22"/>
          <w:szCs w:val="22"/>
        </w:rPr>
        <w:t>publicznych</w:t>
      </w:r>
      <w:r w:rsidR="00356EE1" w:rsidRPr="00EA2F9A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EA2F9A">
        <w:rPr>
          <w:rFonts w:ascii="Arial" w:hAnsi="Arial" w:cs="Arial"/>
          <w:sz w:val="22"/>
          <w:szCs w:val="22"/>
        </w:rPr>
        <w:t>Pzp</w:t>
      </w:r>
      <w:proofErr w:type="spellEnd"/>
      <w:r w:rsidRPr="00EA2F9A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EA2F9A">
        <w:rPr>
          <w:rFonts w:ascii="Arial" w:hAnsi="Arial" w:cs="Arial"/>
          <w:sz w:val="22"/>
          <w:szCs w:val="22"/>
        </w:rPr>
        <w:t>21</w:t>
      </w:r>
      <w:r w:rsidR="00356EE1" w:rsidRPr="00EA2F9A">
        <w:rPr>
          <w:rFonts w:ascii="Arial" w:hAnsi="Arial" w:cs="Arial"/>
          <w:sz w:val="22"/>
          <w:szCs w:val="22"/>
        </w:rPr>
        <w:t>. poz</w:t>
      </w:r>
      <w:r w:rsidRPr="00EA2F9A">
        <w:rPr>
          <w:rFonts w:ascii="Arial" w:hAnsi="Arial" w:cs="Arial"/>
          <w:sz w:val="22"/>
          <w:szCs w:val="22"/>
        </w:rPr>
        <w:t>.</w:t>
      </w:r>
      <w:r w:rsidR="00116290" w:rsidRPr="00EA2F9A">
        <w:rPr>
          <w:rFonts w:ascii="Arial" w:hAnsi="Arial" w:cs="Arial"/>
          <w:sz w:val="22"/>
          <w:szCs w:val="22"/>
        </w:rPr>
        <w:t xml:space="preserve"> 1129</w:t>
      </w:r>
      <w:r w:rsidR="0035007C" w:rsidRPr="00EA2F9A">
        <w:rPr>
          <w:rFonts w:ascii="Arial" w:hAnsi="Arial" w:cs="Arial"/>
          <w:sz w:val="22"/>
          <w:szCs w:val="22"/>
        </w:rPr>
        <w:t xml:space="preserve"> ze zm.</w:t>
      </w:r>
      <w:r w:rsidRPr="00EA2F9A">
        <w:rPr>
          <w:rFonts w:ascii="Arial" w:hAnsi="Arial" w:cs="Arial"/>
          <w:sz w:val="22"/>
          <w:szCs w:val="22"/>
        </w:rPr>
        <w:t xml:space="preserve">) </w:t>
      </w:r>
      <w:r w:rsidR="00116290" w:rsidRPr="00EA2F9A">
        <w:rPr>
          <w:rFonts w:ascii="Arial" w:hAnsi="Arial" w:cs="Arial"/>
          <w:sz w:val="22"/>
          <w:szCs w:val="22"/>
        </w:rPr>
        <w:t>Zamawiający informuje, że </w:t>
      </w:r>
      <w:r w:rsidR="00116290" w:rsidRPr="00EA2F9A">
        <w:rPr>
          <w:rFonts w:ascii="Arial" w:hAnsi="Arial" w:cs="Arial"/>
          <w:b/>
          <w:sz w:val="22"/>
          <w:szCs w:val="22"/>
        </w:rPr>
        <w:t>na </w:t>
      </w:r>
      <w:r w:rsidR="000E6E57" w:rsidRPr="00EA2F9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EA2F9A">
        <w:rPr>
          <w:rFonts w:ascii="Arial" w:hAnsi="Arial" w:cs="Arial"/>
          <w:b/>
          <w:sz w:val="22"/>
          <w:szCs w:val="22"/>
        </w:rPr>
        <w:t>w zakresie części I</w:t>
      </w:r>
      <w:r w:rsidR="00164A9B" w:rsidRPr="00EA2F9A">
        <w:rPr>
          <w:rFonts w:ascii="Arial" w:hAnsi="Arial" w:cs="Arial"/>
          <w:b/>
          <w:sz w:val="22"/>
          <w:szCs w:val="22"/>
        </w:rPr>
        <w:t>I</w:t>
      </w:r>
      <w:r w:rsidR="006973A7" w:rsidRPr="00EA2F9A">
        <w:rPr>
          <w:rFonts w:ascii="Arial" w:hAnsi="Arial" w:cs="Arial"/>
          <w:b/>
          <w:sz w:val="22"/>
          <w:szCs w:val="22"/>
        </w:rPr>
        <w:t>- Rejon ADM-1 rewir I</w:t>
      </w:r>
      <w:r w:rsidR="00164A9B" w:rsidRPr="00EA2F9A">
        <w:rPr>
          <w:rFonts w:ascii="Arial" w:hAnsi="Arial" w:cs="Arial"/>
          <w:b/>
          <w:sz w:val="22"/>
          <w:szCs w:val="22"/>
        </w:rPr>
        <w:t>I oraz części VI – Rejon ADM-5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 </w:t>
      </w:r>
      <w:r w:rsidR="000E6E57" w:rsidRPr="00EA2F9A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EA2F9A">
        <w:rPr>
          <w:rFonts w:ascii="Arial" w:hAnsi="Arial" w:cs="Arial"/>
          <w:sz w:val="22"/>
          <w:szCs w:val="22"/>
        </w:rPr>
        <w:t xml:space="preserve">przez </w:t>
      </w:r>
      <w:r w:rsidR="00BF79EC" w:rsidRPr="00EA2F9A">
        <w:rPr>
          <w:rFonts w:ascii="Arial" w:hAnsi="Arial" w:cs="Arial"/>
          <w:sz w:val="22"/>
          <w:szCs w:val="22"/>
        </w:rPr>
        <w:t xml:space="preserve">wykonawcę </w:t>
      </w:r>
      <w:r w:rsidR="00164A9B" w:rsidRPr="00EA2F9A">
        <w:rPr>
          <w:rFonts w:ascii="Arial" w:hAnsi="Arial" w:cs="Arial"/>
          <w:b/>
          <w:sz w:val="22"/>
          <w:szCs w:val="22"/>
        </w:rPr>
        <w:t>Krzysztof Barański Zakład Usług Kominiarskich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; </w:t>
      </w:r>
      <w:r w:rsidR="006973A7" w:rsidRPr="00EA2F9A">
        <w:rPr>
          <w:rFonts w:ascii="Arial" w:hAnsi="Arial" w:cs="Arial"/>
          <w:bCs/>
          <w:sz w:val="22"/>
          <w:szCs w:val="22"/>
        </w:rPr>
        <w:t xml:space="preserve">ul. </w:t>
      </w:r>
      <w:r w:rsidR="00164A9B" w:rsidRPr="00EA2F9A">
        <w:rPr>
          <w:rFonts w:ascii="Arial" w:hAnsi="Arial" w:cs="Arial"/>
          <w:bCs/>
          <w:sz w:val="22"/>
          <w:szCs w:val="22"/>
        </w:rPr>
        <w:t>Sosnkowskiego 50/4</w:t>
      </w:r>
      <w:r w:rsidR="006973A7" w:rsidRPr="00EA2F9A">
        <w:rPr>
          <w:rFonts w:ascii="Arial" w:hAnsi="Arial" w:cs="Arial"/>
          <w:bCs/>
          <w:sz w:val="22"/>
          <w:szCs w:val="22"/>
        </w:rPr>
        <w:t>, 66-400 Gorzów Wlkp.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 za</w:t>
      </w:r>
      <w:r w:rsidR="00164A9B" w:rsidRPr="00EA2F9A">
        <w:rPr>
          <w:rFonts w:ascii="Arial" w:hAnsi="Arial" w:cs="Arial"/>
          <w:b/>
          <w:sz w:val="22"/>
          <w:szCs w:val="22"/>
        </w:rPr>
        <w:t>:</w:t>
      </w:r>
    </w:p>
    <w:p w14:paraId="4D48B2DD" w14:textId="56C25CA9" w:rsidR="006973A7" w:rsidRPr="00EA2F9A" w:rsidRDefault="00164A9B" w:rsidP="00164A9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A2F9A">
        <w:rPr>
          <w:rFonts w:ascii="Arial" w:hAnsi="Arial" w:cs="Arial"/>
          <w:b/>
          <w:sz w:val="22"/>
          <w:szCs w:val="22"/>
        </w:rPr>
        <w:t>Część II – 10 210</w:t>
      </w:r>
      <w:r w:rsidR="006973A7" w:rsidRPr="00EA2F9A">
        <w:rPr>
          <w:rFonts w:ascii="Arial" w:hAnsi="Arial" w:cs="Arial"/>
          <w:b/>
          <w:sz w:val="22"/>
          <w:szCs w:val="22"/>
        </w:rPr>
        <w:t xml:space="preserve">,00pln brutto oraz skróceniem terminu wykonania kontroli rocznej o </w:t>
      </w:r>
      <w:r w:rsidRPr="00EA2F9A">
        <w:rPr>
          <w:rFonts w:ascii="Arial" w:hAnsi="Arial" w:cs="Arial"/>
          <w:b/>
          <w:sz w:val="22"/>
          <w:szCs w:val="22"/>
        </w:rPr>
        <w:t>1</w:t>
      </w:r>
      <w:r w:rsidR="006973A7" w:rsidRPr="00EA2F9A">
        <w:rPr>
          <w:rFonts w:ascii="Arial" w:hAnsi="Arial" w:cs="Arial"/>
          <w:b/>
          <w:sz w:val="22"/>
          <w:szCs w:val="22"/>
        </w:rPr>
        <w:t>0dni.</w:t>
      </w:r>
    </w:p>
    <w:p w14:paraId="7969B45B" w14:textId="7801854B" w:rsidR="00164A9B" w:rsidRPr="00EA2F9A" w:rsidRDefault="00164A9B" w:rsidP="00164A9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A2F9A">
        <w:rPr>
          <w:rFonts w:ascii="Arial" w:hAnsi="Arial" w:cs="Arial"/>
          <w:b/>
          <w:sz w:val="22"/>
          <w:szCs w:val="22"/>
        </w:rPr>
        <w:t>Część VI – 60 450,00pln brutto oraz skróceniem terminu wykonania kontroli rocznej o 10dni.</w:t>
      </w:r>
    </w:p>
    <w:p w14:paraId="014E877B" w14:textId="66DC5330" w:rsidR="00116290" w:rsidRPr="00EA2F9A" w:rsidRDefault="006973A7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EA2F9A">
        <w:rPr>
          <w:rFonts w:ascii="Arial" w:hAnsi="Arial" w:cs="Arial"/>
          <w:bCs/>
          <w:sz w:val="22"/>
          <w:szCs w:val="22"/>
        </w:rPr>
        <w:t>Wykonawca złożył ofertę niepodlegającą odrzuceniu i jedyną na wykonanie części I</w:t>
      </w:r>
      <w:r w:rsidR="00164A9B" w:rsidRPr="00EA2F9A">
        <w:rPr>
          <w:rFonts w:ascii="Arial" w:hAnsi="Arial" w:cs="Arial"/>
          <w:bCs/>
          <w:sz w:val="22"/>
          <w:szCs w:val="22"/>
        </w:rPr>
        <w:t>I i VI</w:t>
      </w:r>
      <w:r w:rsidRPr="00EA2F9A">
        <w:rPr>
          <w:rFonts w:ascii="Arial" w:hAnsi="Arial" w:cs="Arial"/>
          <w:bCs/>
          <w:sz w:val="22"/>
          <w:szCs w:val="22"/>
        </w:rPr>
        <w:t xml:space="preserve"> postępowania, uzyskując łącznie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/>
          <w:sz w:val="22"/>
          <w:szCs w:val="22"/>
        </w:rPr>
        <w:t>7</w:t>
      </w:r>
      <w:r w:rsidRPr="00EA2F9A">
        <w:rPr>
          <w:rFonts w:ascii="Arial" w:hAnsi="Arial" w:cs="Arial"/>
          <w:b/>
          <w:sz w:val="22"/>
          <w:szCs w:val="22"/>
        </w:rPr>
        <w:t xml:space="preserve">0pkt., </w:t>
      </w:r>
      <w:r w:rsidRPr="00EA2F9A">
        <w:rPr>
          <w:rFonts w:ascii="Arial" w:hAnsi="Arial" w:cs="Arial"/>
          <w:bCs/>
          <w:sz w:val="22"/>
          <w:szCs w:val="22"/>
        </w:rPr>
        <w:t>w tym w kryterium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Pr="00EA2F9A">
        <w:rPr>
          <w:rFonts w:ascii="Arial" w:hAnsi="Arial" w:cs="Arial"/>
          <w:bCs/>
          <w:sz w:val="22"/>
          <w:szCs w:val="22"/>
        </w:rPr>
        <w:t>cena:</w:t>
      </w:r>
      <w:r w:rsidRPr="00EA2F9A">
        <w:rPr>
          <w:rFonts w:ascii="Arial" w:hAnsi="Arial" w:cs="Arial"/>
          <w:b/>
          <w:sz w:val="22"/>
          <w:szCs w:val="22"/>
        </w:rPr>
        <w:t xml:space="preserve"> 60pkt. </w:t>
      </w:r>
      <w:r w:rsidRPr="00EA2F9A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/>
          <w:sz w:val="22"/>
          <w:szCs w:val="22"/>
        </w:rPr>
        <w:t>1</w:t>
      </w:r>
      <w:r w:rsidRPr="00EA2F9A">
        <w:rPr>
          <w:rFonts w:ascii="Arial" w:hAnsi="Arial" w:cs="Arial"/>
          <w:b/>
          <w:sz w:val="22"/>
          <w:szCs w:val="22"/>
        </w:rPr>
        <w:t>0pkt.</w:t>
      </w:r>
      <w:r w:rsidR="00164A9B" w:rsidRPr="00EA2F9A">
        <w:rPr>
          <w:rFonts w:ascii="Arial" w:hAnsi="Arial" w:cs="Arial"/>
          <w:b/>
          <w:sz w:val="22"/>
          <w:szCs w:val="22"/>
        </w:rPr>
        <w:t xml:space="preserve"> </w:t>
      </w:r>
      <w:r w:rsidR="00164A9B" w:rsidRPr="00EA2F9A">
        <w:rPr>
          <w:rFonts w:ascii="Arial" w:hAnsi="Arial" w:cs="Arial"/>
          <w:bCs/>
          <w:sz w:val="22"/>
          <w:szCs w:val="22"/>
        </w:rPr>
        <w:t xml:space="preserve">dla każdej </w:t>
      </w:r>
      <w:r w:rsidR="00145E1B" w:rsidRPr="00EA2F9A">
        <w:rPr>
          <w:rFonts w:ascii="Arial" w:hAnsi="Arial" w:cs="Arial"/>
          <w:bCs/>
          <w:sz w:val="22"/>
          <w:szCs w:val="22"/>
        </w:rPr>
        <w:t xml:space="preserve">z </w:t>
      </w:r>
      <w:r w:rsidR="00164A9B" w:rsidRPr="00EA2F9A">
        <w:rPr>
          <w:rFonts w:ascii="Arial" w:hAnsi="Arial" w:cs="Arial"/>
          <w:bCs/>
          <w:sz w:val="22"/>
          <w:szCs w:val="22"/>
        </w:rPr>
        <w:t>części.</w:t>
      </w:r>
    </w:p>
    <w:p w14:paraId="3CB02571" w14:textId="77777777" w:rsidR="00DB42A9" w:rsidRPr="00995B5B" w:rsidRDefault="00DB42A9" w:rsidP="00DE4ED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3F11517"/>
    <w:multiLevelType w:val="hybridMultilevel"/>
    <w:tmpl w:val="B12EA4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45E1B"/>
    <w:rsid w:val="00164A9B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973A7"/>
    <w:rsid w:val="006A0B2C"/>
    <w:rsid w:val="00716F0D"/>
    <w:rsid w:val="00742648"/>
    <w:rsid w:val="007B7ED2"/>
    <w:rsid w:val="00831CBF"/>
    <w:rsid w:val="00892568"/>
    <w:rsid w:val="008E3F00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A2F9A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2022-04-01T08:25:00Z</cp:lastPrinted>
  <dcterms:created xsi:type="dcterms:W3CDTF">2022-03-31T09:12:00Z</dcterms:created>
  <dcterms:modified xsi:type="dcterms:W3CDTF">2022-04-01T08:25:00Z</dcterms:modified>
</cp:coreProperties>
</file>