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EE398" w14:textId="7748B071" w:rsidR="004C2B0D" w:rsidRDefault="00765009" w:rsidP="004C2B0D">
      <w:pPr>
        <w:widowControl w:val="0"/>
        <w:suppressAutoHyphens/>
        <w:spacing w:after="0" w:line="360" w:lineRule="auto"/>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 xml:space="preserve">UMOWA </w:t>
      </w:r>
      <w:r w:rsidR="005676A0">
        <w:rPr>
          <w:rFonts w:eastAsia="Times New Roman" w:cstheme="minorHAnsi"/>
          <w:b/>
          <w:sz w:val="24"/>
          <w:szCs w:val="24"/>
          <w:lang w:eastAsia="pl-PL"/>
          <w14:ligatures w14:val="none"/>
        </w:rPr>
        <w:t>n</w:t>
      </w:r>
      <w:r w:rsidRPr="00D448C4">
        <w:rPr>
          <w:rFonts w:eastAsia="Times New Roman" w:cstheme="minorHAnsi"/>
          <w:b/>
          <w:sz w:val="24"/>
          <w:szCs w:val="24"/>
          <w:lang w:eastAsia="pl-PL"/>
          <w14:ligatures w14:val="none"/>
        </w:rPr>
        <w:t xml:space="preserve">r </w:t>
      </w:r>
      <w:r w:rsidR="00440181" w:rsidRPr="00D448C4">
        <w:rPr>
          <w:rFonts w:eastAsia="Times New Roman" w:cstheme="minorHAnsi"/>
          <w:b/>
          <w:sz w:val="24"/>
          <w:szCs w:val="24"/>
          <w:lang w:eastAsia="pl-PL"/>
          <w14:ligatures w14:val="none"/>
        </w:rPr>
        <w:t>………………………..</w:t>
      </w:r>
    </w:p>
    <w:p w14:paraId="70063207" w14:textId="6A23B7A2" w:rsidR="00765009" w:rsidRPr="004C2B0D" w:rsidRDefault="004C2B0D" w:rsidP="004C2B0D">
      <w:pPr>
        <w:spacing w:after="0" w:line="360" w:lineRule="auto"/>
        <w:jc w:val="center"/>
        <w:rPr>
          <w:rFonts w:cstheme="minorHAnsi"/>
          <w:color w:val="00B0F0"/>
          <w:sz w:val="24"/>
          <w:szCs w:val="24"/>
        </w:rPr>
      </w:pPr>
      <w:r w:rsidRPr="00B052E0">
        <w:rPr>
          <w:rFonts w:cstheme="minorHAnsi"/>
          <w:b/>
          <w:bCs/>
          <w:color w:val="00B0F0"/>
          <w:sz w:val="24"/>
          <w:szCs w:val="24"/>
        </w:rPr>
        <w:t>modyfikacja z dnia 11.06.2024 r.</w:t>
      </w:r>
    </w:p>
    <w:p w14:paraId="3BE6C6C9" w14:textId="77777777" w:rsidR="00B020A9" w:rsidRDefault="00B020A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p>
    <w:p w14:paraId="5A1B1769" w14:textId="652DADE2"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zawarta w dniu .......................................... 202</w:t>
      </w:r>
      <w:r w:rsidR="00440181" w:rsidRPr="00D448C4">
        <w:rPr>
          <w:rFonts w:eastAsia="Times New Roman" w:cstheme="minorHAnsi"/>
          <w:sz w:val="24"/>
          <w:szCs w:val="24"/>
          <w:lang w:eastAsia="pl-PL"/>
          <w14:ligatures w14:val="none"/>
        </w:rPr>
        <w:t>4</w:t>
      </w:r>
      <w:r w:rsidRPr="00D448C4">
        <w:rPr>
          <w:rFonts w:eastAsia="Times New Roman" w:cstheme="minorHAnsi"/>
          <w:sz w:val="24"/>
          <w:szCs w:val="24"/>
          <w:lang w:eastAsia="pl-PL"/>
          <w14:ligatures w14:val="none"/>
        </w:rPr>
        <w:t xml:space="preserve"> r</w:t>
      </w:r>
      <w:r w:rsidR="00A820A1">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pomiędzy:</w:t>
      </w:r>
    </w:p>
    <w:p w14:paraId="5C5DF2B5"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1B34E23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Gminą Tuchów</w:t>
      </w:r>
      <w:r w:rsidRPr="00D448C4">
        <w:rPr>
          <w:rFonts w:eastAsia="Times New Roman" w:cstheme="minorHAnsi"/>
          <w:sz w:val="24"/>
          <w:szCs w:val="24"/>
          <w:lang w:eastAsia="pl-PL"/>
          <w14:ligatures w14:val="none"/>
        </w:rPr>
        <w:t>,</w:t>
      </w:r>
    </w:p>
    <w:p w14:paraId="43D70530" w14:textId="55EE07AC"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 siedzibą w Tuchowie</w:t>
      </w:r>
      <w:r w:rsidR="00DA4D1F">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adres: ul. Rynek 1, 33-170 Tuchów, posiadającą </w:t>
      </w:r>
      <w:r w:rsidR="006D4528">
        <w:rPr>
          <w:rFonts w:eastAsia="Times New Roman" w:cstheme="minorHAnsi"/>
          <w:sz w:val="24"/>
          <w:szCs w:val="24"/>
          <w:lang w:eastAsia="pl-PL"/>
          <w14:ligatures w14:val="none"/>
        </w:rPr>
        <w:br/>
      </w:r>
      <w:r w:rsidRPr="00D448C4">
        <w:rPr>
          <w:rFonts w:eastAsia="Times New Roman" w:cstheme="minorHAnsi"/>
          <w:sz w:val="24"/>
          <w:szCs w:val="24"/>
          <w:lang w:eastAsia="pl-PL"/>
          <w14:ligatures w14:val="none"/>
        </w:rPr>
        <w:t xml:space="preserve">REGON: 851661168 i NIP: 993-033-64-43, </w:t>
      </w:r>
      <w:r w:rsidR="00765009" w:rsidRPr="00D448C4">
        <w:rPr>
          <w:rFonts w:eastAsia="Times New Roman" w:cstheme="minorHAnsi"/>
          <w:sz w:val="24"/>
          <w:szCs w:val="24"/>
          <w:lang w:eastAsia="pl-PL"/>
          <w14:ligatures w14:val="none"/>
        </w:rPr>
        <w:t>reprezentowaną przez Burmistrza Tuchowa w osobie:</w:t>
      </w:r>
    </w:p>
    <w:p w14:paraId="2AEEC9E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25C52127" w14:textId="6297492B"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w:t>
      </w:r>
      <w:r w:rsidR="00765009" w:rsidRPr="00D448C4">
        <w:rPr>
          <w:rFonts w:eastAsia="Times New Roman" w:cstheme="minorHAnsi"/>
          <w:sz w:val="24"/>
          <w:szCs w:val="24"/>
          <w:lang w:eastAsia="pl-PL"/>
          <w14:ligatures w14:val="none"/>
        </w:rPr>
        <w:t>rzy kontrasygnacie Skarbnika Gminy:</w:t>
      </w:r>
    </w:p>
    <w:p w14:paraId="16959469"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036B3F50"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zwaną w dalszej części umowy „</w:t>
      </w:r>
      <w:r w:rsidRPr="00A820A1">
        <w:rPr>
          <w:rFonts w:eastAsia="Times New Roman" w:cstheme="minorHAnsi"/>
          <w:b/>
          <w:bCs/>
          <w:sz w:val="24"/>
          <w:szCs w:val="24"/>
          <w:lang w:eastAsia="pl-PL"/>
          <w14:ligatures w14:val="none"/>
        </w:rPr>
        <w:t>Zamawiającym</w:t>
      </w:r>
      <w:r w:rsidRPr="00D448C4">
        <w:rPr>
          <w:rFonts w:eastAsia="Times New Roman" w:cstheme="minorHAnsi"/>
          <w:sz w:val="24"/>
          <w:szCs w:val="24"/>
          <w:lang w:eastAsia="pl-PL"/>
          <w14:ligatures w14:val="none"/>
        </w:rPr>
        <w:t>”,</w:t>
      </w:r>
    </w:p>
    <w:p w14:paraId="4468984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7BA5FEA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a</w:t>
      </w:r>
    </w:p>
    <w:p w14:paraId="2A27555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4201AA1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4E6489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reprezentowanym przez:</w:t>
      </w:r>
    </w:p>
    <w:p w14:paraId="217C5AD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3AB6DA74"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1. ........................................................................................................</w:t>
      </w:r>
    </w:p>
    <w:p w14:paraId="13E76BE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2. ........................................................................................................</w:t>
      </w:r>
    </w:p>
    <w:p w14:paraId="30228B7A"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zwanym dalej „Wykonawcą”.</w:t>
      </w:r>
    </w:p>
    <w:p w14:paraId="384DA103" w14:textId="418639D9"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wyniku rozstrzygnięcia przetargu w trybie podstawowym przeprowadzonego na podstawie przepisów art. 275 pkt 1 Ustawy z dnia 11 września 2019 roku – Prawo zamówień publicznych (tj. Dz.U. </w:t>
      </w:r>
      <w:r w:rsidR="00684232" w:rsidRPr="00D448C4">
        <w:rPr>
          <w:rFonts w:eastAsia="Times New Roman" w:cstheme="minorHAnsi"/>
          <w:sz w:val="24"/>
          <w:szCs w:val="24"/>
          <w:lang w:eastAsia="pl-PL"/>
          <w14:ligatures w14:val="none"/>
        </w:rPr>
        <w:t>2023r</w:t>
      </w:r>
      <w:r w:rsidRPr="00D448C4">
        <w:rPr>
          <w:rFonts w:eastAsia="Times New Roman" w:cstheme="minorHAnsi"/>
          <w:sz w:val="24"/>
          <w:szCs w:val="24"/>
          <w:lang w:eastAsia="pl-PL"/>
          <w14:ligatures w14:val="none"/>
        </w:rPr>
        <w:t xml:space="preserve">., poz. </w:t>
      </w:r>
      <w:r w:rsidR="00684232" w:rsidRPr="00D448C4">
        <w:rPr>
          <w:rFonts w:eastAsia="Times New Roman" w:cstheme="minorHAnsi"/>
          <w:sz w:val="24"/>
          <w:szCs w:val="24"/>
          <w:lang w:eastAsia="pl-PL"/>
          <w14:ligatures w14:val="none"/>
        </w:rPr>
        <w:t>1605</w:t>
      </w:r>
      <w:r w:rsidRPr="00D448C4">
        <w:rPr>
          <w:rFonts w:eastAsia="Times New Roman" w:cstheme="minorHAnsi"/>
          <w:sz w:val="24"/>
          <w:szCs w:val="24"/>
          <w:lang w:eastAsia="pl-PL"/>
          <w14:ligatures w14:val="none"/>
        </w:rPr>
        <w:t>, ze zm.) zwanej dalej „</w:t>
      </w:r>
      <w:r w:rsidRPr="00D448C4">
        <w:rPr>
          <w:rFonts w:eastAsia="Times New Roman" w:cstheme="minorHAnsi"/>
          <w:b/>
          <w:bCs/>
          <w:sz w:val="24"/>
          <w:szCs w:val="24"/>
          <w:lang w:eastAsia="pl-PL"/>
          <w14:ligatures w14:val="none"/>
        </w:rPr>
        <w:t>Ustawą</w:t>
      </w:r>
      <w:r w:rsidRPr="00D448C4">
        <w:rPr>
          <w:rFonts w:eastAsia="Times New Roman" w:cstheme="minorHAnsi"/>
          <w:sz w:val="24"/>
          <w:szCs w:val="24"/>
          <w:lang w:eastAsia="pl-PL"/>
          <w14:ligatures w14:val="none"/>
        </w:rPr>
        <w:t>” lub „</w:t>
      </w:r>
      <w:proofErr w:type="spellStart"/>
      <w:r w:rsidRPr="00D448C4">
        <w:rPr>
          <w:rFonts w:eastAsia="Times New Roman" w:cstheme="minorHAnsi"/>
          <w:b/>
          <w:bCs/>
          <w:sz w:val="24"/>
          <w:szCs w:val="24"/>
          <w:lang w:eastAsia="pl-PL"/>
          <w14:ligatures w14:val="none"/>
        </w:rPr>
        <w:t>Pzp</w:t>
      </w:r>
      <w:proofErr w:type="spellEnd"/>
      <w:r w:rsidRPr="00D448C4">
        <w:rPr>
          <w:rFonts w:eastAsia="Times New Roman" w:cstheme="minorHAnsi"/>
          <w:sz w:val="24"/>
          <w:szCs w:val="24"/>
          <w:lang w:eastAsia="pl-PL"/>
          <w14:ligatures w14:val="none"/>
        </w:rPr>
        <w:t>”, została zawarta niniejsza umowa (dalej jako „</w:t>
      </w:r>
      <w:r w:rsidRPr="00D448C4">
        <w:rPr>
          <w:rFonts w:eastAsia="Times New Roman" w:cstheme="minorHAnsi"/>
          <w:b/>
          <w:bCs/>
          <w:sz w:val="24"/>
          <w:szCs w:val="24"/>
          <w:lang w:eastAsia="pl-PL"/>
          <w14:ligatures w14:val="none"/>
        </w:rPr>
        <w:t>Umowa</w:t>
      </w:r>
      <w:r w:rsidRPr="00D448C4">
        <w:rPr>
          <w:rFonts w:eastAsia="Times New Roman" w:cstheme="minorHAnsi"/>
          <w:sz w:val="24"/>
          <w:szCs w:val="24"/>
          <w:lang w:eastAsia="pl-PL"/>
          <w14:ligatures w14:val="none"/>
        </w:rPr>
        <w:t>”</w:t>
      </w:r>
      <w:r w:rsidR="00567D09">
        <w:rPr>
          <w:rFonts w:eastAsia="Times New Roman" w:cstheme="minorHAnsi"/>
          <w:sz w:val="24"/>
          <w:szCs w:val="24"/>
          <w:lang w:eastAsia="pl-PL"/>
          <w14:ligatures w14:val="none"/>
        </w:rPr>
        <w:t xml:space="preserve"> lub „</w:t>
      </w:r>
      <w:r w:rsidR="00567D09" w:rsidRPr="00A820A1">
        <w:rPr>
          <w:rFonts w:eastAsia="Times New Roman" w:cstheme="minorHAnsi"/>
          <w:b/>
          <w:bCs/>
          <w:sz w:val="24"/>
          <w:szCs w:val="24"/>
          <w:lang w:eastAsia="pl-PL"/>
          <w14:ligatures w14:val="none"/>
        </w:rPr>
        <w:t>umowa</w:t>
      </w:r>
      <w:r w:rsidR="00567D09">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o następującej treści:</w:t>
      </w:r>
    </w:p>
    <w:p w14:paraId="2A7C32AE"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p>
    <w:p w14:paraId="1526B3D4" w14:textId="14A574BD" w:rsidR="00765009" w:rsidRPr="00D448C4" w:rsidRDefault="0076500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PRZEDMIOT UMOWY</w:t>
      </w:r>
    </w:p>
    <w:p w14:paraId="08CD874A"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§1</w:t>
      </w:r>
    </w:p>
    <w:p w14:paraId="6A27358F" w14:textId="03B2DC27" w:rsidR="00D14E73" w:rsidRPr="00D448C4" w:rsidRDefault="00765009" w:rsidP="00F80E3A">
      <w:pPr>
        <w:widowControl w:val="0"/>
        <w:numPr>
          <w:ilvl w:val="0"/>
          <w:numId w:val="2"/>
        </w:numPr>
        <w:suppressAutoHyphens/>
        <w:spacing w:after="0" w:line="360" w:lineRule="auto"/>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Zamawiający zamawia</w:t>
      </w:r>
      <w:r w:rsidR="00270626"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 Wykonawca przyjmuje do wykonania kompleksową realizację inwestycji</w:t>
      </w:r>
      <w:r w:rsidR="00D14E7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pn.</w:t>
      </w:r>
      <w:r w:rsidR="00FE221C" w:rsidRPr="00D448C4">
        <w:rPr>
          <w:rFonts w:cstheme="minorHAnsi"/>
        </w:rPr>
        <w:t xml:space="preserve"> </w:t>
      </w:r>
      <w:r w:rsidR="008F189B" w:rsidRPr="00D448C4">
        <w:rPr>
          <w:rFonts w:eastAsia="Times New Roman" w:cstheme="minorHAnsi"/>
          <w:sz w:val="24"/>
          <w:szCs w:val="24"/>
          <w:lang w:eastAsia="pl-PL"/>
          <w14:ligatures w14:val="none"/>
        </w:rPr>
        <w:t>„</w:t>
      </w:r>
      <w:r w:rsidR="008F189B" w:rsidRPr="00A820A1">
        <w:rPr>
          <w:rFonts w:eastAsia="Times New Roman" w:cstheme="minorHAnsi"/>
          <w:b/>
          <w:bCs/>
          <w:sz w:val="24"/>
          <w:szCs w:val="24"/>
          <w:lang w:eastAsia="pl-PL"/>
          <w14:ligatures w14:val="none"/>
        </w:rPr>
        <w:t xml:space="preserve">Modernizacja </w:t>
      </w:r>
      <w:proofErr w:type="spellStart"/>
      <w:r w:rsidR="008F189B" w:rsidRPr="00A820A1">
        <w:rPr>
          <w:rFonts w:eastAsia="Times New Roman" w:cstheme="minorHAnsi"/>
          <w:b/>
          <w:bCs/>
          <w:sz w:val="24"/>
          <w:szCs w:val="24"/>
          <w:lang w:eastAsia="pl-PL"/>
          <w14:ligatures w14:val="none"/>
        </w:rPr>
        <w:t>Skateparku</w:t>
      </w:r>
      <w:proofErr w:type="spellEnd"/>
      <w:r w:rsidR="008F189B" w:rsidRPr="00A820A1">
        <w:rPr>
          <w:rFonts w:eastAsia="Times New Roman" w:cstheme="minorHAnsi"/>
          <w:b/>
          <w:bCs/>
          <w:sz w:val="24"/>
          <w:szCs w:val="24"/>
          <w:lang w:eastAsia="pl-PL"/>
          <w14:ligatures w14:val="none"/>
        </w:rPr>
        <w:t xml:space="preserve"> zlokalizowanego na dz. nr 1600/1 w Tuchowie przy ul. Wróblewskiego</w:t>
      </w:r>
      <w:r w:rsidR="008F189B" w:rsidRPr="00D448C4">
        <w:rPr>
          <w:rFonts w:eastAsia="Times New Roman" w:cstheme="minorHAnsi"/>
          <w:sz w:val="24"/>
          <w:szCs w:val="24"/>
          <w:lang w:eastAsia="pl-PL"/>
          <w14:ligatures w14:val="none"/>
        </w:rPr>
        <w:t>”  (dalej jako „</w:t>
      </w:r>
      <w:r w:rsidR="008F189B" w:rsidRPr="00A820A1">
        <w:rPr>
          <w:rFonts w:eastAsia="Times New Roman" w:cstheme="minorHAnsi"/>
          <w:b/>
          <w:bCs/>
          <w:sz w:val="24"/>
          <w:szCs w:val="24"/>
          <w:lang w:eastAsia="pl-PL"/>
          <w14:ligatures w14:val="none"/>
        </w:rPr>
        <w:t>Inwestycja</w:t>
      </w:r>
      <w:r w:rsidR="008F189B" w:rsidRPr="00D448C4">
        <w:rPr>
          <w:rFonts w:eastAsia="Times New Roman" w:cstheme="minorHAnsi"/>
          <w:sz w:val="24"/>
          <w:szCs w:val="24"/>
          <w:lang w:eastAsia="pl-PL"/>
          <w14:ligatures w14:val="none"/>
        </w:rPr>
        <w:t>”).</w:t>
      </w:r>
    </w:p>
    <w:p w14:paraId="57EAB16E" w14:textId="39FA2030"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bookmarkStart w:id="0" w:name="move711829371"/>
      <w:bookmarkEnd w:id="0"/>
      <w:r w:rsidRPr="00D448C4">
        <w:rPr>
          <w:rFonts w:eastAsia="Times New Roman" w:cstheme="minorHAnsi"/>
          <w:sz w:val="24"/>
          <w:szCs w:val="24"/>
          <w:lang w:eastAsia="pl-PL"/>
          <w14:ligatures w14:val="none"/>
        </w:rPr>
        <w:t xml:space="preserve">Wykonawca zobowiązuje się wykonać bez zastrzeżeń przedmiot </w:t>
      </w:r>
      <w:r w:rsidR="002C62D6" w:rsidRPr="00D448C4">
        <w:rPr>
          <w:rFonts w:eastAsia="Times New Roman" w:cstheme="minorHAnsi"/>
          <w:sz w:val="24"/>
          <w:szCs w:val="24"/>
          <w:lang w:eastAsia="pl-PL"/>
          <w14:ligatures w14:val="none"/>
        </w:rPr>
        <w:t xml:space="preserve">Umowy </w:t>
      </w:r>
      <w:r w:rsidRPr="00D448C4">
        <w:rPr>
          <w:rFonts w:eastAsia="Times New Roman" w:cstheme="minorHAnsi"/>
          <w:sz w:val="24"/>
          <w:szCs w:val="24"/>
          <w:lang w:eastAsia="pl-PL"/>
          <w14:ligatures w14:val="none"/>
        </w:rPr>
        <w:t xml:space="preserve">zgodnie </w:t>
      </w:r>
      <w:r w:rsidRPr="00D448C4">
        <w:rPr>
          <w:rFonts w:eastAsia="Times New Roman" w:cstheme="minorHAnsi"/>
          <w:sz w:val="24"/>
          <w:szCs w:val="24"/>
          <w:lang w:eastAsia="pl-PL"/>
          <w14:ligatures w14:val="none"/>
        </w:rPr>
        <w:br/>
        <w:t>z załącznikiem do Specyfikacji Warunków Zamówienia (SWZ) - pn.</w:t>
      </w:r>
      <w:r w:rsidRPr="00D448C4">
        <w:rPr>
          <w:rFonts w:eastAsia="Times New Roman" w:cstheme="minorHAnsi"/>
          <w:bCs/>
          <w:sz w:val="24"/>
          <w:szCs w:val="24"/>
          <w:lang w:eastAsia="pl-PL"/>
          <w14:ligatures w14:val="none"/>
        </w:rPr>
        <w:t xml:space="preserve"> „Opis przedmiotu zamówienia” – dalej jako „</w:t>
      </w:r>
      <w:r w:rsidRPr="00D448C4">
        <w:rPr>
          <w:rFonts w:eastAsia="Times New Roman" w:cstheme="minorHAnsi"/>
          <w:b/>
          <w:sz w:val="24"/>
          <w:szCs w:val="24"/>
          <w:lang w:eastAsia="pl-PL"/>
          <w14:ligatures w14:val="none"/>
        </w:rPr>
        <w:t>OPZ</w:t>
      </w:r>
      <w:r w:rsidRPr="00D448C4">
        <w:rPr>
          <w:rFonts w:eastAsia="Times New Roman" w:cstheme="minorHAnsi"/>
          <w:bCs/>
          <w:sz w:val="24"/>
          <w:szCs w:val="24"/>
          <w:lang w:eastAsia="pl-PL"/>
          <w14:ligatures w14:val="none"/>
        </w:rPr>
        <w:t>”</w:t>
      </w:r>
      <w:r w:rsidRPr="00D448C4">
        <w:rPr>
          <w:rFonts w:eastAsia="Times New Roman" w:cstheme="minorHAnsi"/>
          <w:sz w:val="24"/>
          <w:szCs w:val="24"/>
          <w:lang w:eastAsia="pl-PL"/>
          <w14:ligatures w14:val="none"/>
        </w:rPr>
        <w:t>, stanowiącym integralną część niniejszej Umowy</w:t>
      </w:r>
      <w:r w:rsidR="00664AC9" w:rsidRPr="00D448C4">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w:t>
      </w:r>
      <w:r w:rsidR="00AA1FAD">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 xml:space="preserve">jako </w:t>
      </w:r>
      <w:r w:rsidR="005828BE">
        <w:rPr>
          <w:rFonts w:eastAsia="Times New Roman" w:cstheme="minorHAnsi"/>
          <w:sz w:val="24"/>
          <w:szCs w:val="24"/>
          <w:lang w:eastAsia="pl-PL"/>
          <w14:ligatures w14:val="none"/>
        </w:rPr>
        <w:lastRenderedPageBreak/>
        <w:t>Załącznik do Umowy</w:t>
      </w:r>
      <w:r w:rsidR="009542CE">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oraz zgodnie </w:t>
      </w:r>
      <w:r w:rsidR="005828BE">
        <w:rPr>
          <w:rFonts w:eastAsia="Times New Roman" w:cstheme="minorHAnsi"/>
          <w:sz w:val="24"/>
          <w:szCs w:val="24"/>
          <w:lang w:eastAsia="pl-PL"/>
          <w14:ligatures w14:val="none"/>
        </w:rPr>
        <w:t xml:space="preserve">z </w:t>
      </w:r>
      <w:r w:rsidRPr="00D448C4">
        <w:rPr>
          <w:rFonts w:eastAsia="Times New Roman" w:cstheme="minorHAnsi"/>
          <w:sz w:val="24"/>
          <w:szCs w:val="24"/>
          <w:lang w:eastAsia="pl-PL"/>
          <w14:ligatures w14:val="none"/>
        </w:rPr>
        <w:t>zasadami najwyższej wiedzy i sztuki budowlanej.</w:t>
      </w:r>
    </w:p>
    <w:p w14:paraId="245EEB9E" w14:textId="3FCAEEC5"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Szczegółowy zakres robót, wymagania techniczne, materiałowe i jakościowe określone zostały w OPZ. </w:t>
      </w:r>
    </w:p>
    <w:p w14:paraId="6881C4D1"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Uznaje</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się,</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że</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stosunek</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prawny</w:t>
      </w:r>
      <w:r w:rsidRPr="00D448C4">
        <w:rPr>
          <w:rFonts w:eastAsia="Times New Roman" w:cstheme="minorHAnsi"/>
          <w:spacing w:val="18"/>
          <w:sz w:val="24"/>
          <w:szCs w:val="24"/>
          <w:lang w:eastAsia="pl-PL"/>
          <w14:ligatures w14:val="none"/>
        </w:rPr>
        <w:t xml:space="preserve"> </w:t>
      </w:r>
      <w:r w:rsidRPr="00D448C4">
        <w:rPr>
          <w:rFonts w:eastAsia="Times New Roman" w:cstheme="minorHAnsi"/>
          <w:spacing w:val="-1"/>
          <w:sz w:val="24"/>
          <w:szCs w:val="24"/>
          <w:lang w:eastAsia="pl-PL"/>
          <w14:ligatures w14:val="none"/>
        </w:rPr>
        <w:t>między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Stronami</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ukształtowany,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w</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szczególności</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jest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przez</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następujące dokumenty:</w:t>
      </w:r>
    </w:p>
    <w:p w14:paraId="55687D83"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23"/>
          <w:kern w:val="0"/>
          <w:sz w:val="24"/>
          <w:szCs w:val="24"/>
          <w:lang w:eastAsia="zh-CN"/>
          <w14:ligatures w14:val="none"/>
        </w:rPr>
        <w:t xml:space="preserve"> </w:t>
      </w:r>
      <w:r w:rsidRPr="00D448C4">
        <w:rPr>
          <w:rFonts w:eastAsia="Times New Roman" w:cstheme="minorHAnsi"/>
          <w:kern w:val="0"/>
          <w:sz w:val="24"/>
          <w:szCs w:val="24"/>
          <w:lang w:eastAsia="zh-CN"/>
          <w14:ligatures w14:val="none"/>
        </w:rPr>
        <w:t>Projektową;</w:t>
      </w:r>
    </w:p>
    <w:p w14:paraId="24A3E089"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kern w:val="0"/>
          <w:sz w:val="24"/>
          <w:szCs w:val="24"/>
          <w:lang w:eastAsia="zh-CN"/>
          <w14:ligatures w14:val="none"/>
        </w:rPr>
        <w:t>OPZ;</w:t>
      </w:r>
    </w:p>
    <w:p w14:paraId="3DE9A85C"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Umowę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wraz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załącznikami;</w:t>
      </w:r>
    </w:p>
    <w:p w14:paraId="47EC9AED" w14:textId="77777777" w:rsidR="00765009" w:rsidRPr="00D448C4" w:rsidRDefault="00765009" w:rsidP="00F80E3A">
      <w:pPr>
        <w:widowControl w:val="0"/>
        <w:numPr>
          <w:ilvl w:val="1"/>
          <w:numId w:val="2"/>
        </w:numPr>
        <w:tabs>
          <w:tab w:val="left" w:pos="1110"/>
        </w:tabs>
        <w:spacing w:before="39" w:after="0" w:line="360" w:lineRule="auto"/>
        <w:ind w:right="119"/>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Ofertę</w:t>
      </w:r>
      <w:r w:rsidRPr="00D448C4">
        <w:rPr>
          <w:rFonts w:eastAsia="Times New Roman" w:cstheme="minorHAnsi"/>
          <w:spacing w:val="44"/>
          <w:kern w:val="0"/>
          <w:sz w:val="24"/>
          <w:szCs w:val="24"/>
          <w:lang w:eastAsia="zh-CN"/>
          <w14:ligatures w14:val="none"/>
        </w:rPr>
        <w:t xml:space="preserve"> </w:t>
      </w:r>
      <w:r w:rsidRPr="00D448C4">
        <w:rPr>
          <w:rFonts w:eastAsia="Times New Roman" w:cstheme="minorHAnsi"/>
          <w:kern w:val="0"/>
          <w:sz w:val="24"/>
          <w:szCs w:val="24"/>
          <w:lang w:eastAsia="zh-CN"/>
          <w14:ligatures w14:val="none"/>
        </w:rPr>
        <w:t>Wykonawcy</w:t>
      </w:r>
      <w:r w:rsidRPr="00D448C4">
        <w:rPr>
          <w:rFonts w:eastAsia="Times New Roman" w:cstheme="minorHAnsi"/>
          <w:spacing w:val="-1"/>
          <w:kern w:val="0"/>
          <w:sz w:val="24"/>
          <w:szCs w:val="24"/>
          <w:lang w:eastAsia="zh-CN"/>
          <w14:ligatures w14:val="none"/>
        </w:rPr>
        <w:t xml:space="preserve"> złożoną w postepowaniu o udzielenie zamówienia</w:t>
      </w:r>
      <w:r w:rsidRPr="00D448C4">
        <w:rPr>
          <w:rFonts w:eastAsia="Times New Roman" w:cstheme="minorHAnsi"/>
          <w:kern w:val="0"/>
          <w:sz w:val="24"/>
          <w:szCs w:val="24"/>
          <w:lang w:eastAsia="zh-CN"/>
          <w14:ligatures w14:val="none"/>
        </w:rPr>
        <w:t>;</w:t>
      </w:r>
    </w:p>
    <w:p w14:paraId="3ECAFB43" w14:textId="4EF92BF9" w:rsidR="00D14E73" w:rsidRPr="00D448C4" w:rsidRDefault="00765009" w:rsidP="00F80E3A">
      <w:pPr>
        <w:widowControl w:val="0"/>
        <w:numPr>
          <w:ilvl w:val="1"/>
          <w:numId w:val="2"/>
        </w:numPr>
        <w:tabs>
          <w:tab w:val="left" w:pos="1110"/>
        </w:tabs>
        <w:spacing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postępowania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udzielenie</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zamówienia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publicznego,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8"/>
          <w:kern w:val="0"/>
          <w:sz w:val="24"/>
          <w:szCs w:val="24"/>
          <w:lang w:eastAsia="zh-CN"/>
          <w14:ligatures w14:val="none"/>
        </w:rPr>
        <w:t xml:space="preserve"> </w:t>
      </w:r>
      <w:r w:rsidRPr="00D448C4">
        <w:rPr>
          <w:rFonts w:eastAsia="Times New Roman" w:cstheme="minorHAnsi"/>
          <w:kern w:val="0"/>
          <w:sz w:val="24"/>
          <w:szCs w:val="24"/>
          <w:lang w:eastAsia="zh-CN"/>
          <w14:ligatures w14:val="none"/>
        </w:rPr>
        <w:t>tym</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2"/>
          <w:kern w:val="0"/>
          <w:sz w:val="24"/>
          <w:szCs w:val="24"/>
          <w:lang w:eastAsia="zh-CN"/>
          <w14:ligatures w14:val="none"/>
        </w:rPr>
        <w:t xml:space="preserve"> </w:t>
      </w:r>
      <w:r w:rsidRPr="00D448C4">
        <w:rPr>
          <w:rFonts w:eastAsia="Times New Roman" w:cstheme="minorHAnsi"/>
          <w:kern w:val="0"/>
          <w:sz w:val="24"/>
          <w:szCs w:val="24"/>
          <w:lang w:eastAsia="zh-CN"/>
          <w14:ligatures w14:val="none"/>
        </w:rPr>
        <w:t>szczególności</w:t>
      </w:r>
      <w:r w:rsidRPr="00D448C4">
        <w:rPr>
          <w:rFonts w:eastAsia="Times New Roman" w:cstheme="minorHAnsi"/>
          <w:spacing w:val="-6"/>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SWZ.</w:t>
      </w:r>
    </w:p>
    <w:p w14:paraId="61B05E20" w14:textId="2D0D0F93" w:rsidR="00A01FDB"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W</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przypadku</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niezgodności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pomiędzy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poszczególnymi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dokumentami</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składającymi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regulacje</w:t>
      </w:r>
      <w:r w:rsidRPr="00D448C4">
        <w:rPr>
          <w:rFonts w:asciiTheme="minorHAnsi" w:hAnsiTheme="minorHAnsi" w:cstheme="minorHAnsi"/>
          <w:spacing w:val="61"/>
          <w:w w:val="99"/>
          <w:kern w:val="0"/>
          <w:sz w:val="24"/>
          <w:szCs w:val="24"/>
          <w:lang w:eastAsia="zh-CN"/>
        </w:rPr>
        <w:t xml:space="preserve"> </w:t>
      </w:r>
      <w:r w:rsidRPr="00D448C4">
        <w:rPr>
          <w:rFonts w:asciiTheme="minorHAnsi" w:hAnsiTheme="minorHAnsi" w:cstheme="minorHAnsi"/>
          <w:kern w:val="0"/>
          <w:sz w:val="24"/>
          <w:szCs w:val="24"/>
          <w:lang w:eastAsia="zh-CN"/>
        </w:rPr>
        <w:t>bardziej</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szczegółowe</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będą</w:t>
      </w:r>
      <w:r w:rsidRPr="00D448C4">
        <w:rPr>
          <w:rFonts w:asciiTheme="minorHAnsi" w:hAnsiTheme="minorHAnsi" w:cstheme="minorHAnsi"/>
          <w:spacing w:val="11"/>
          <w:kern w:val="0"/>
          <w:sz w:val="24"/>
          <w:szCs w:val="24"/>
          <w:lang w:eastAsia="zh-CN"/>
        </w:rPr>
        <w:t xml:space="preserve"> </w:t>
      </w:r>
      <w:r w:rsidRPr="00D448C4">
        <w:rPr>
          <w:rFonts w:asciiTheme="minorHAnsi" w:hAnsiTheme="minorHAnsi" w:cstheme="minorHAnsi"/>
          <w:kern w:val="0"/>
          <w:sz w:val="24"/>
          <w:szCs w:val="24"/>
          <w:lang w:eastAsia="zh-CN"/>
        </w:rPr>
        <w:t>miały</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pierwszeństwo</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przed</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regulacjami</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ogólniejszymi.</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Jeżeli</w:t>
      </w:r>
      <w:r w:rsidRPr="00D448C4">
        <w:rPr>
          <w:rFonts w:asciiTheme="minorHAnsi" w:hAnsiTheme="minorHAnsi" w:cstheme="minorHAnsi"/>
          <w:spacing w:val="10"/>
          <w:kern w:val="0"/>
          <w:sz w:val="24"/>
          <w:szCs w:val="24"/>
          <w:lang w:eastAsia="zh-CN"/>
        </w:rPr>
        <w:t xml:space="preserve"> </w:t>
      </w:r>
      <w:r w:rsidRPr="00D448C4">
        <w:rPr>
          <w:rFonts w:asciiTheme="minorHAnsi" w:hAnsiTheme="minorHAnsi" w:cstheme="minorHAnsi"/>
          <w:kern w:val="0"/>
          <w:sz w:val="24"/>
          <w:szCs w:val="24"/>
          <w:lang w:eastAsia="zh-CN"/>
        </w:rPr>
        <w:t>jednak</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różnych</w:t>
      </w:r>
      <w:r w:rsidRPr="00D448C4">
        <w:rPr>
          <w:rFonts w:asciiTheme="minorHAnsi" w:hAnsiTheme="minorHAnsi" w:cstheme="minorHAnsi"/>
          <w:spacing w:val="28"/>
          <w:w w:val="99"/>
          <w:kern w:val="0"/>
          <w:sz w:val="24"/>
          <w:szCs w:val="24"/>
          <w:lang w:eastAsia="zh-CN"/>
        </w:rPr>
        <w:t xml:space="preserve"> </w:t>
      </w:r>
      <w:r w:rsidRPr="00D448C4">
        <w:rPr>
          <w:rFonts w:asciiTheme="minorHAnsi" w:hAnsiTheme="minorHAnsi" w:cstheme="minorHAnsi"/>
          <w:spacing w:val="-1"/>
          <w:kern w:val="0"/>
          <w:sz w:val="24"/>
          <w:szCs w:val="24"/>
          <w:lang w:eastAsia="zh-CN"/>
        </w:rPr>
        <w:t>dokumentów</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składających</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spacing w:val="-1"/>
          <w:kern w:val="0"/>
          <w:sz w:val="24"/>
          <w:szCs w:val="24"/>
          <w:lang w:eastAsia="zh-CN"/>
        </w:rPr>
        <w:t>wynikać</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różny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zakres</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różne</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standardy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ich</w:t>
      </w:r>
      <w:r w:rsidRPr="00D448C4">
        <w:rPr>
          <w:rFonts w:asciiTheme="minorHAnsi" w:hAnsiTheme="minorHAnsi" w:cstheme="minorHAnsi"/>
          <w:spacing w:val="70"/>
          <w:w w:val="99"/>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to</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decydujący</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uważać</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szerszy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zakres</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standard</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58"/>
          <w:w w:val="99"/>
          <w:kern w:val="0"/>
          <w:sz w:val="24"/>
          <w:szCs w:val="24"/>
          <w:lang w:eastAsia="zh-CN"/>
        </w:rPr>
        <w:t xml:space="preserve"> </w:t>
      </w:r>
      <w:r w:rsidRPr="00D448C4">
        <w:rPr>
          <w:rFonts w:asciiTheme="minorHAnsi" w:hAnsiTheme="minorHAnsi" w:cstheme="minorHAnsi"/>
          <w:kern w:val="0"/>
          <w:sz w:val="24"/>
          <w:szCs w:val="24"/>
          <w:lang w:eastAsia="zh-CN"/>
        </w:rPr>
        <w:t>Ostateczna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decyzja,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m. in.</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który</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podanych</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standardów</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jest</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należeć</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będzie</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do</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Zamawiającego. Jeżeli nie jest to wyraźnie ograniczone w Umowie, przedmiot Umowy obejmuje dostarczenie wszystkich materiałów oraz realizację wszystkich robót – poza wyraźnie wyłączonymi w dokumentacji przetargowej</w:t>
      </w:r>
      <w:r w:rsidR="00664AC9"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szczególności SWZ), niezbędnych do wykonania w pełni funkcjonalnej, kompletnej Inwestycji, pod tzw. „</w:t>
      </w:r>
      <w:r w:rsidRPr="00D448C4">
        <w:rPr>
          <w:rFonts w:asciiTheme="minorHAnsi" w:hAnsiTheme="minorHAnsi" w:cstheme="minorHAnsi"/>
          <w:b/>
          <w:kern w:val="0"/>
          <w:sz w:val="24"/>
          <w:szCs w:val="24"/>
          <w:lang w:eastAsia="zh-CN"/>
        </w:rPr>
        <w:t>klucz</w:t>
      </w:r>
      <w:r w:rsidRPr="00D448C4">
        <w:rPr>
          <w:rFonts w:asciiTheme="minorHAnsi" w:hAnsiTheme="minorHAnsi" w:cstheme="minorHAnsi"/>
          <w:kern w:val="0"/>
          <w:sz w:val="24"/>
          <w:szCs w:val="24"/>
          <w:lang w:eastAsia="zh-CN"/>
        </w:rPr>
        <w:t xml:space="preserve">”. </w:t>
      </w:r>
    </w:p>
    <w:p w14:paraId="20D59FB5" w14:textId="2171ABED" w:rsidR="00765009"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Ponadto Wykonawca</w:t>
      </w:r>
      <w:r w:rsidR="00D17FC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ramach Wynagrodzenia, zobowiązuje się do wykonania wszelkich usług, robót budowlanych i innych czynności niewymienionych w Umowie, które są konieczne</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do wykonania Inwestycji, a które Wykonawca składając ofertę winien był przewidzieć,</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 xml:space="preserve">przy dołożeniu najwyższej zawodowej staranności </w:t>
      </w:r>
    </w:p>
    <w:p w14:paraId="3E5CAEF5"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04B0BC6F"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0B39901F"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Wszelkie należności, opłaty i kary za przekroczenie w trakcie realizacji robót norm określonych w odpowiednich przepisach dotyczących ochrony środowiska i bezpieczeństwa </w:t>
      </w:r>
      <w:r w:rsidRPr="00D448C4">
        <w:rPr>
          <w:rFonts w:eastAsia="Times New Roman" w:cstheme="minorHAnsi"/>
          <w:sz w:val="24"/>
          <w:szCs w:val="24"/>
          <w:lang w:eastAsia="pl-PL"/>
          <w14:ligatures w14:val="none"/>
        </w:rPr>
        <w:lastRenderedPageBreak/>
        <w:t>ruchu ponosi wyłącznie Wykonawca.</w:t>
      </w:r>
    </w:p>
    <w:p w14:paraId="654E2ED8" w14:textId="77777777" w:rsidR="00E12A2A"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ponosi odpowiedzialność cywilną za wszelkie szkody na osobach i mieniu pozostające w jakimkolwiek związku z prowadzonymi robotami.  </w:t>
      </w:r>
    </w:p>
    <w:p w14:paraId="429251A2" w14:textId="75C01763"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Pełna odpowiedzialność Wykonawcy trwa od przejęcia terenu robót do odbioru końcowego przedmiotu </w:t>
      </w:r>
      <w:r w:rsidR="002C62D6" w:rsidRPr="00D448C4">
        <w:rPr>
          <w:rFonts w:eastAsia="Times New Roman" w:cstheme="minorHAnsi"/>
          <w:sz w:val="24"/>
          <w:szCs w:val="24"/>
          <w:lang w:eastAsia="pl-PL"/>
          <w14:ligatures w14:val="none"/>
        </w:rPr>
        <w:t>Umowy</w:t>
      </w:r>
      <w:r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ab/>
      </w:r>
    </w:p>
    <w:p w14:paraId="02529CC1" w14:textId="77777777" w:rsidR="00765009" w:rsidRPr="00D448C4" w:rsidRDefault="00765009" w:rsidP="00F80E3A">
      <w:pPr>
        <w:widowControl w:val="0"/>
        <w:suppressAutoHyphens/>
        <w:spacing w:after="0" w:line="360" w:lineRule="auto"/>
        <w:ind w:left="386"/>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OBOWIĄZKI STRON</w:t>
      </w:r>
    </w:p>
    <w:p w14:paraId="365456FB"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§2</w:t>
      </w:r>
    </w:p>
    <w:p w14:paraId="1B17C4AB" w14:textId="6AFECF18" w:rsidR="00765009" w:rsidRPr="00D448C4" w:rsidRDefault="00765009" w:rsidP="00F80E3A">
      <w:pPr>
        <w:widowControl w:val="0"/>
        <w:numPr>
          <w:ilvl w:val="0"/>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9E0A27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w szczególności, za:</w:t>
      </w:r>
    </w:p>
    <w:p w14:paraId="5EAEE30C"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przeszkolenia zatrudnionych przez siebie osób w zakresie przepisów BHP;</w:t>
      </w:r>
    </w:p>
    <w:p w14:paraId="136129BD"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posiadanie przez te osoby wymaganych badań lekarskich;</w:t>
      </w:r>
    </w:p>
    <w:p w14:paraId="2DA41777"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przeszkolenie stanowiskowe;</w:t>
      </w:r>
    </w:p>
    <w:p w14:paraId="48A600F8" w14:textId="7F3BA133"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właściwe zabezpieczenie miejsca prowadzenia robót budowlanych – teren budowy oraz nieruchomości przyległe.</w:t>
      </w:r>
    </w:p>
    <w:p w14:paraId="7C154641"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448848E" w14:textId="77777777" w:rsidR="00A94B1A"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 szczególności do:</w:t>
      </w:r>
    </w:p>
    <w:p w14:paraId="4CE1D971" w14:textId="77777777" w:rsidR="00A94B1A" w:rsidRPr="00D448C4" w:rsidRDefault="00765009"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zabezpieczenia we własnym zakresie warunków socjalnych i innych świadczeń dla swoich pracowników, </w:t>
      </w:r>
    </w:p>
    <w:p w14:paraId="26729819" w14:textId="77777777" w:rsidR="003034FB" w:rsidRPr="00D448C4" w:rsidRDefault="00765009"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utrzymania ogólnego porządku na budowie, w szczególności poprzez:</w:t>
      </w:r>
    </w:p>
    <w:p w14:paraId="33DB39BC"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ochronę mienia, </w:t>
      </w:r>
    </w:p>
    <w:p w14:paraId="418854E3"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nadzór nad bezpieczeństwem i higieną pracy,</w:t>
      </w:r>
    </w:p>
    <w:p w14:paraId="0C57ACD7"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wykonanie trwałego ogrodzenia budowy oraz ogrodzenie miejsca prowadzenia robót budowlanych, </w:t>
      </w:r>
    </w:p>
    <w:p w14:paraId="50069087"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usuwanie awarii związanych z budową, </w:t>
      </w:r>
    </w:p>
    <w:p w14:paraId="553D3091"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ubezpieczenie placu budowy, </w:t>
      </w:r>
    </w:p>
    <w:p w14:paraId="296DBD38" w14:textId="278C696E"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podjęcia wszelkich niezbędnych kroków w celu ochrony środowiska na terenie robót i w jego otoczeniu</w:t>
      </w:r>
      <w:r w:rsidR="003034FB" w:rsidRPr="00D448C4">
        <w:rPr>
          <w:rFonts w:eastAsia="Times New Roman" w:cstheme="minorHAnsi"/>
          <w:sz w:val="24"/>
          <w:szCs w:val="24"/>
          <w:lang w:eastAsia="pl-PL"/>
          <w14:ligatures w14:val="none"/>
        </w:rPr>
        <w:t>,</w:t>
      </w:r>
    </w:p>
    <w:p w14:paraId="5EB30ED8" w14:textId="59AE44C0" w:rsidR="00765009"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uporządkowanie terenu robót po zakończeniu wszystkich prac objętych umową</w:t>
      </w:r>
      <w:r w:rsidR="003034FB" w:rsidRPr="00D448C4">
        <w:rPr>
          <w:rFonts w:eastAsia="Times New Roman" w:cstheme="minorHAnsi"/>
          <w:sz w:val="24"/>
          <w:szCs w:val="24"/>
          <w:lang w:eastAsia="pl-PL"/>
          <w14:ligatures w14:val="none"/>
        </w:rPr>
        <w:t>.</w:t>
      </w:r>
    </w:p>
    <w:p w14:paraId="6FA82A1E"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pokrywania w całości mediów, w tym kosztów energii elektrycznej, wody, łączności, itd.,</w:t>
      </w:r>
    </w:p>
    <w:p w14:paraId="0730DA77"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należytego dozoru budowy,</w:t>
      </w:r>
    </w:p>
    <w:p w14:paraId="2F16F803"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uczestniczenia w naradach zwoływanych przez Zamawiającego, </w:t>
      </w:r>
    </w:p>
    <w:p w14:paraId="6E2F43C2" w14:textId="65B5C01A"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informowania Zamawiającego o okolicznościach mogących wpłynąć na jakość wykonywanych robót lub termin wykonania, </w:t>
      </w:r>
    </w:p>
    <w:p w14:paraId="469F7B1B"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zapewnienia dostawy materiałów i środków niezbędnych do wykonania całego zakresu robót objętych Umową,</w:t>
      </w:r>
    </w:p>
    <w:p w14:paraId="0FAF54CB" w14:textId="059E7D44"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00D83C72" w:rsidRPr="00D448C4">
          <w:rPr>
            <w:rFonts w:asciiTheme="minorHAnsi" w:hAnsiTheme="minorHAnsi" w:cstheme="minorHAnsi"/>
            <w:sz w:val="24"/>
            <w:szCs w:val="24"/>
          </w:rPr>
          <w:t xml:space="preserve">Dz. U. </w:t>
        </w:r>
        <w:r w:rsidR="00D83C72">
          <w:rPr>
            <w:rFonts w:asciiTheme="minorHAnsi" w:hAnsiTheme="minorHAnsi" w:cstheme="minorHAnsi"/>
            <w:sz w:val="24"/>
            <w:szCs w:val="24"/>
          </w:rPr>
          <w:t xml:space="preserve">z </w:t>
        </w:r>
        <w:r w:rsidR="00D83C72" w:rsidRPr="00D448C4">
          <w:rPr>
            <w:rFonts w:asciiTheme="minorHAnsi" w:hAnsiTheme="minorHAnsi" w:cstheme="minorHAnsi"/>
            <w:sz w:val="24"/>
            <w:szCs w:val="24"/>
          </w:rPr>
          <w:t>202</w:t>
        </w:r>
        <w:r w:rsidR="00D83C72">
          <w:rPr>
            <w:rFonts w:asciiTheme="minorHAnsi" w:hAnsiTheme="minorHAnsi" w:cstheme="minorHAnsi"/>
            <w:sz w:val="24"/>
            <w:szCs w:val="24"/>
          </w:rPr>
          <w:t>4</w:t>
        </w:r>
        <w:r w:rsidR="00D83C72" w:rsidRPr="00D448C4">
          <w:rPr>
            <w:rFonts w:asciiTheme="minorHAnsi" w:hAnsiTheme="minorHAnsi" w:cstheme="minorHAnsi"/>
            <w:sz w:val="24"/>
            <w:szCs w:val="24"/>
          </w:rPr>
          <w:t xml:space="preserve">r., poz. </w:t>
        </w:r>
        <w:r w:rsidR="00D83C72">
          <w:rPr>
            <w:rFonts w:asciiTheme="minorHAnsi" w:hAnsiTheme="minorHAnsi" w:cstheme="minorHAnsi"/>
            <w:sz w:val="24"/>
            <w:szCs w:val="24"/>
          </w:rPr>
          <w:t>725</w:t>
        </w:r>
      </w:hyperlink>
      <w:r w:rsidRPr="00D448C4">
        <w:rPr>
          <w:rFonts w:asciiTheme="minorHAnsi" w:hAnsiTheme="minorHAnsi" w:cstheme="minorHAnsi"/>
          <w:sz w:val="24"/>
          <w:szCs w:val="24"/>
        </w:rPr>
        <w:t>, ze zm. ), zwaną dalej "</w:t>
      </w:r>
      <w:r w:rsidRPr="00A820A1">
        <w:rPr>
          <w:rFonts w:asciiTheme="minorHAnsi" w:hAnsiTheme="minorHAnsi" w:cstheme="minorHAnsi"/>
          <w:b/>
          <w:bCs/>
          <w:sz w:val="24"/>
          <w:szCs w:val="24"/>
        </w:rPr>
        <w:t>Prawem budowlanym</w:t>
      </w:r>
      <w:r w:rsidRPr="00D448C4">
        <w:rPr>
          <w:rFonts w:asciiTheme="minorHAnsi" w:hAnsiTheme="minorHAnsi" w:cstheme="minorHAnsi"/>
          <w:sz w:val="24"/>
          <w:szCs w:val="24"/>
        </w:rPr>
        <w:t>",</w:t>
      </w:r>
    </w:p>
    <w:p w14:paraId="4AF64379"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wykonania na własny koszt niezbędnych prób i badań pozwalających potwierdzić jakość wykonanych robót,</w:t>
      </w:r>
    </w:p>
    <w:p w14:paraId="35CBCF13" w14:textId="0DA696DD"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sporządzenia pełnej dokumentacji odbioru robót, w tym dokumentacji powykonawczej.</w:t>
      </w:r>
    </w:p>
    <w:p w14:paraId="66D3E896"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6A8EB6C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materialną za wszelkie mienie, maszyny                   i urządzenia, itd. znajdujące się w obrębie prowadzonych prac budowlanych,                                           w szczególności na placu budowy.</w:t>
      </w:r>
    </w:p>
    <w:p w14:paraId="0006ECE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24BB1005"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nakazać Wykonawcy zaprzestanie wykonywania robót,</w:t>
      </w:r>
    </w:p>
    <w:p w14:paraId="376248D7"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odstąpić od umowy,</w:t>
      </w:r>
    </w:p>
    <w:p w14:paraId="509129FC"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powierzyć poprawienie lub wykonanie robót objętych umową innym podmiotom (wykonawstwo zastępcze) na koszt i niebezpieczeństwo Wykonawcy,</w:t>
      </w:r>
    </w:p>
    <w:p w14:paraId="6C048621"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potrącić z wynagrodzenia Wykonawcy całość należności z tytułu poniesionej szkody.</w:t>
      </w:r>
    </w:p>
    <w:p w14:paraId="049A9B2D"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oświadcza, że zapoznał się z dokumentacją techniczną, obmiarem wynikającym </w:t>
      </w:r>
      <w:r w:rsidRPr="00D448C4">
        <w:rPr>
          <w:rFonts w:eastAsia="Times New Roman" w:cstheme="minorHAnsi"/>
          <w:sz w:val="24"/>
          <w:szCs w:val="24"/>
          <w:lang w:eastAsia="pl-PL"/>
          <w14:ligatures w14:val="none"/>
        </w:rPr>
        <w:lastRenderedPageBreak/>
        <w:t xml:space="preserve">z dokumentacji technicznej i miejscem prowadzenia robót oraz, że warunki prowadzenia robót są mu znane i nie wnosi żadnych zastrzeżeń </w:t>
      </w:r>
    </w:p>
    <w:p w14:paraId="3A3FB223"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38A1C9AC"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31C2A6F9"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0A2BB6CA" w14:textId="67ADBDA2"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7C53685" w14:textId="60EBEEA0"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przestrzegać poleceń</w:t>
      </w:r>
      <w:r w:rsidR="009947A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osób sprawujących nadzór ze strony Zamawiającego.</w:t>
      </w:r>
    </w:p>
    <w:p w14:paraId="13C9852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3506E8AA" w14:textId="1FC8C081"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ustanawia kierownika budowy w osobie: …………………….………………</w:t>
      </w:r>
      <w:r w:rsidR="004B5DB5" w:rsidRPr="00D448C4">
        <w:rPr>
          <w:rFonts w:eastAsia="Times New Roman" w:cstheme="minorHAnsi"/>
          <w:sz w:val="24"/>
          <w:szCs w:val="24"/>
          <w:lang w:eastAsia="pl-PL"/>
          <w14:ligatures w14:val="none"/>
        </w:rPr>
        <w:t>………………..</w:t>
      </w:r>
    </w:p>
    <w:p w14:paraId="65188903" w14:textId="77777777"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rozwiązania umowy ze skutkiem natychmiastowym                        w przypadku niewykonania bądź nienależytego wykonania umowy.</w:t>
      </w:r>
    </w:p>
    <w:p w14:paraId="794D2E53"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20F7181F"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t>
      </w:r>
      <w:r w:rsidRPr="00D448C4">
        <w:rPr>
          <w:rFonts w:eastAsia="Times New Roman" w:cstheme="minorHAnsi"/>
          <w:sz w:val="24"/>
          <w:szCs w:val="24"/>
          <w:lang w:eastAsia="pl-PL"/>
          <w14:ligatures w14:val="none"/>
        </w:rPr>
        <w:lastRenderedPageBreak/>
        <w:t xml:space="preserve">winien dokładnie określać zakres i wycenę robót, których realizacji się zaniecha oraz zakres i wycenę robót zamiennych, które będą wykonane w miejsce robót zaniechanych. </w:t>
      </w:r>
    </w:p>
    <w:p w14:paraId="42651B61" w14:textId="7667C194" w:rsidR="00765009" w:rsidRPr="00D448C4" w:rsidRDefault="00765009" w:rsidP="00F80E3A">
      <w:pPr>
        <w:widowControl w:val="0"/>
        <w:numPr>
          <w:ilvl w:val="0"/>
          <w:numId w:val="3"/>
        </w:numPr>
        <w:tabs>
          <w:tab w:val="left" w:pos="380"/>
          <w:tab w:val="left" w:pos="720"/>
        </w:tabs>
        <w:suppressAutoHyphens/>
        <w:spacing w:after="0" w:line="360" w:lineRule="auto"/>
        <w:ind w:left="357" w:hanging="357"/>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Protokół konieczności o którym mowa w ust. </w:t>
      </w:r>
      <w:r w:rsidR="00D778A4" w:rsidRPr="00D448C4">
        <w:rPr>
          <w:rFonts w:eastAsia="Times New Roman" w:cstheme="minorHAnsi"/>
          <w:sz w:val="24"/>
          <w:szCs w:val="24"/>
          <w:lang w:eastAsia="pl-PL"/>
          <w14:ligatures w14:val="none"/>
        </w:rPr>
        <w:t>18</w:t>
      </w:r>
      <w:r w:rsidRPr="00D448C4">
        <w:rPr>
          <w:rFonts w:eastAsia="Times New Roman" w:cstheme="minorHAnsi"/>
          <w:sz w:val="24"/>
          <w:szCs w:val="24"/>
          <w:lang w:eastAsia="pl-PL"/>
          <w14:ligatures w14:val="none"/>
        </w:rPr>
        <w:t xml:space="preserve"> jest sporządzany przez Wykonawcę niezwłocznie, i przekazywany do zatwierdzenia przez Zamawiającego</w:t>
      </w:r>
      <w:r w:rsidR="00D778A4"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nie później niż w terminie </w:t>
      </w:r>
      <w:r w:rsidRPr="00D448C4">
        <w:rPr>
          <w:rFonts w:eastAsia="Times New Roman" w:cstheme="minorHAnsi"/>
          <w:b/>
          <w:bCs/>
          <w:sz w:val="24"/>
          <w:szCs w:val="24"/>
          <w:lang w:eastAsia="pl-PL"/>
          <w14:ligatures w14:val="none"/>
        </w:rPr>
        <w:t>5 dni</w:t>
      </w:r>
      <w:r w:rsidRPr="00D448C4">
        <w:rPr>
          <w:rFonts w:eastAsia="Times New Roman" w:cstheme="minorHAnsi"/>
          <w:sz w:val="24"/>
          <w:szCs w:val="24"/>
          <w:lang w:eastAsia="pl-PL"/>
          <w14:ligatures w14:val="none"/>
        </w:rPr>
        <w:t xml:space="preserve"> od zaistnienia okoliczności uzasadniających jego sporządzenie. Podstawą wyceny Protokołu Konieczności winien być kosztorys zamienny.</w:t>
      </w:r>
    </w:p>
    <w:p w14:paraId="19C080B9" w14:textId="77777777" w:rsidR="004B5DB5"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W czasie realizacji robót Wykonawca będzie utrzymywał teren budowy w stanie wolnym              od wszelkich przeszkód komunikacyjnych oraz będzie usuwał wszelkie urządzenia pomocnicze, zbędne materiały, odpady i śmieci oraz niepotrzebne urządzenia tymczasowe.</w:t>
      </w:r>
    </w:p>
    <w:p w14:paraId="4E9EDB5D" w14:textId="77777777" w:rsidR="004B5DB5"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 xml:space="preserve">Wykonawca zawrze odpowiednie umowy na wywóz śmieci, nieczystości i odpadów budowlanych z podmiotami posiadającymi odpowiednie zezwolenia. </w:t>
      </w:r>
    </w:p>
    <w:p w14:paraId="6D9BF6BD" w14:textId="640FD658" w:rsidR="00765009"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358BA46B" w14:textId="77777777" w:rsidR="00765009"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color w:val="000000"/>
          <w:sz w:val="24"/>
          <w:szCs w:val="24"/>
          <w:lang w:eastAsia="pl-PL"/>
          <w14:ligatures w14:val="none"/>
        </w:rPr>
        <w:t>Ponadto do obowiązków Wykonawcy należy:</w:t>
      </w:r>
    </w:p>
    <w:p w14:paraId="492F6B65" w14:textId="45156C46" w:rsidR="00765009" w:rsidRPr="00D448C4" w:rsidRDefault="00765009" w:rsidP="00F80E3A">
      <w:pPr>
        <w:pStyle w:val="Akapitzlist"/>
        <w:numPr>
          <w:ilvl w:val="1"/>
          <w:numId w:val="3"/>
        </w:numPr>
        <w:tabs>
          <w:tab w:val="left" w:pos="730"/>
        </w:tabs>
        <w:spacing w:before="36" w:line="360" w:lineRule="auto"/>
        <w:ind w:right="123"/>
        <w:jc w:val="both"/>
        <w:rPr>
          <w:rFonts w:asciiTheme="minorHAnsi" w:hAnsiTheme="minorHAnsi" w:cstheme="minorHAnsi"/>
          <w:spacing w:val="-1"/>
          <w:kern w:val="0"/>
          <w:sz w:val="24"/>
          <w:szCs w:val="24"/>
          <w:lang w:eastAsia="zh-CN"/>
        </w:rPr>
      </w:pPr>
      <w:r w:rsidRPr="00D448C4">
        <w:rPr>
          <w:rFonts w:asciiTheme="minorHAnsi" w:hAnsiTheme="minorHAnsi" w:cstheme="minorHAnsi"/>
          <w:color w:val="000000"/>
          <w:spacing w:val="-1"/>
          <w:kern w:val="0"/>
          <w:sz w:val="24"/>
          <w:szCs w:val="24"/>
          <w:lang w:eastAsia="zh-CN"/>
        </w:rPr>
        <w:t>podejmowanie</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wszelkich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dozwolonych</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i</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możliwych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działań</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celu</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uchronienia</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Zamawiającego</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od</w:t>
      </w:r>
      <w:r w:rsidRPr="00D448C4">
        <w:rPr>
          <w:rFonts w:asciiTheme="minorHAnsi" w:hAnsiTheme="minorHAnsi" w:cstheme="minorHAnsi"/>
          <w:color w:val="000000"/>
          <w:spacing w:val="65"/>
          <w:w w:val="99"/>
          <w:kern w:val="0"/>
          <w:sz w:val="24"/>
          <w:szCs w:val="24"/>
          <w:lang w:eastAsia="zh-CN"/>
        </w:rPr>
        <w:t xml:space="preserve"> </w:t>
      </w:r>
      <w:r w:rsidRPr="00D448C4">
        <w:rPr>
          <w:rFonts w:asciiTheme="minorHAnsi" w:hAnsiTheme="minorHAnsi" w:cstheme="minorHAnsi"/>
          <w:color w:val="000000"/>
          <w:kern w:val="0"/>
          <w:sz w:val="24"/>
          <w:szCs w:val="24"/>
          <w:lang w:eastAsia="zh-CN"/>
        </w:rPr>
        <w:t>ryzyka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ponoszenia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odpowiedzialności</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solidarnej</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za</w:t>
      </w:r>
      <w:r w:rsidRPr="00D448C4">
        <w:rPr>
          <w:rFonts w:asciiTheme="minorHAnsi" w:hAnsiTheme="minorHAnsi" w:cstheme="minorHAnsi"/>
          <w:color w:val="000000"/>
          <w:spacing w:val="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wynagrodzenie</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podwykonawców</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(dalszych</w:t>
      </w:r>
      <w:r w:rsidRPr="00D448C4">
        <w:rPr>
          <w:rFonts w:asciiTheme="minorHAnsi" w:hAnsiTheme="minorHAnsi" w:cstheme="minorHAnsi"/>
          <w:color w:val="000000"/>
          <w:spacing w:val="70"/>
          <w:w w:val="9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podwykonawców);</w:t>
      </w:r>
    </w:p>
    <w:p w14:paraId="3B37E951"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ponoszenie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wobec</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pracowników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odpowiedzialności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prawnej</w:t>
      </w:r>
      <w:r w:rsidRPr="00D448C4">
        <w:rPr>
          <w:rFonts w:eastAsia="Times New Roman" w:cstheme="minorHAnsi"/>
          <w:color w:val="000000"/>
          <w:spacing w:val="4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finansowej</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szkody,</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 tym następstwa</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nieszczęśliwych</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wypadków,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powstałe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wykonywaniu</w:t>
      </w:r>
      <w:r w:rsidRPr="00D448C4">
        <w:rPr>
          <w:rFonts w:eastAsia="Times New Roman" w:cstheme="minorHAnsi"/>
          <w:color w:val="000000"/>
          <w:spacing w:val="52"/>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także</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okresie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rękojmi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gwarancji,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szkody</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osobowe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mieniu;</w:t>
      </w:r>
    </w:p>
    <w:p w14:paraId="6AFEAA48"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zadośćuczynienie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roszczeniom</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tytułów,</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których</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mowa</w:t>
      </w:r>
      <w:r w:rsidRPr="00D448C4">
        <w:rPr>
          <w:rFonts w:eastAsia="Times New Roman" w:cstheme="minorHAnsi"/>
          <w:color w:val="000000"/>
          <w:spacing w:val="67"/>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powyżej;</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przypadku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wystąpienia</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przez</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powyższymi</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roszczeniami</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stosunku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w:t>
      </w:r>
      <w:r w:rsidRPr="00D448C4">
        <w:rPr>
          <w:rFonts w:eastAsia="Times New Roman" w:cstheme="minorHAnsi"/>
          <w:color w:val="000000"/>
          <w:spacing w:val="5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Wykonawca</w:t>
      </w:r>
      <w:r w:rsidRPr="00D448C4">
        <w:rPr>
          <w:rFonts w:eastAsia="Times New Roman" w:cstheme="minorHAnsi"/>
          <w:color w:val="000000"/>
          <w:spacing w:val="4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dodatkowo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zobowiązuje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się,</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nie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będą</w:t>
      </w:r>
      <w:r w:rsidRPr="00D448C4">
        <w:rPr>
          <w:rFonts w:eastAsia="Times New Roman" w:cstheme="minorHAnsi"/>
          <w:color w:val="000000"/>
          <w:spacing w:val="4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dochodzić</w:t>
      </w:r>
      <w:r w:rsidRPr="00D448C4">
        <w:rPr>
          <w:rFonts w:eastAsia="Times New Roman" w:cstheme="minorHAnsi"/>
          <w:color w:val="000000"/>
          <w:spacing w:val="-1"/>
          <w:kern w:val="0"/>
          <w:sz w:val="24"/>
          <w:szCs w:val="24"/>
          <w:lang w:eastAsia="zh-CN"/>
          <w14:ligatures w14:val="none"/>
        </w:rPr>
        <w:t xml:space="preserve"> przeciwko</w:t>
      </w:r>
      <w:r w:rsidRPr="00D448C4">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Zamawiającemu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jakichkolwiek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roszczeń;  </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zobowiązanie  </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to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stanowi  </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 xml:space="preserve">zobowiązanie </w:t>
      </w:r>
      <w:r w:rsidRPr="00D448C4">
        <w:rPr>
          <w:rFonts w:eastAsia="Times New Roman" w:cstheme="minorHAnsi"/>
          <w:color w:val="000000"/>
          <w:kern w:val="0"/>
          <w:sz w:val="24"/>
          <w:szCs w:val="24"/>
          <w:lang w:eastAsia="zh-CN"/>
          <w14:ligatures w14:val="none"/>
        </w:rPr>
        <w:t>rezultatu;</w:t>
      </w:r>
    </w:p>
    <w:p w14:paraId="46D76E89"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kern w:val="0"/>
          <w:sz w:val="24"/>
          <w:szCs w:val="24"/>
          <w:lang w:eastAsia="zh-CN"/>
          <w14:ligatures w14:val="none"/>
        </w:rPr>
      </w:pPr>
      <w:r w:rsidRPr="00D448C4">
        <w:rPr>
          <w:rFonts w:eastAsia="Times New Roman" w:cstheme="minorHAnsi"/>
          <w:color w:val="000000"/>
          <w:kern w:val="0"/>
          <w:sz w:val="24"/>
          <w:szCs w:val="24"/>
          <w:lang w:eastAsia="zh-CN"/>
          <w14:ligatures w14:val="none"/>
        </w:rPr>
        <w:t>niezwłoczne</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zawiadomienie</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Zamawiającego</w:t>
      </w:r>
      <w:r w:rsidRPr="00D448C4">
        <w:rPr>
          <w:rFonts w:eastAsia="Times New Roman" w:cstheme="minorHAnsi"/>
          <w:color w:val="000000"/>
          <w:spacing w:val="3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zdarzeniach,</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które</w:t>
      </w:r>
      <w:r w:rsidRPr="00D448C4">
        <w:rPr>
          <w:rFonts w:eastAsia="Times New Roman" w:cstheme="minorHAnsi"/>
          <w:color w:val="000000"/>
          <w:spacing w:val="3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wpływają</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na</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sytuację</w:t>
      </w:r>
      <w:r w:rsidRPr="00D448C4">
        <w:rPr>
          <w:rFonts w:eastAsia="Times New Roman" w:cstheme="minorHAnsi"/>
          <w:color w:val="000000"/>
          <w:spacing w:val="53"/>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przedsiębiorstwa</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sposób,</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który</w:t>
      </w:r>
      <w:r w:rsidRPr="00D448C4">
        <w:rPr>
          <w:rFonts w:eastAsia="Times New Roman" w:cstheme="minorHAnsi"/>
          <w:color w:val="000000"/>
          <w:spacing w:val="2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może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stanowić</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lastRenderedPageBreak/>
        <w:t>zagrożenie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spacing w:val="2"/>
          <w:kern w:val="0"/>
          <w:sz w:val="24"/>
          <w:szCs w:val="24"/>
          <w:lang w:eastAsia="zh-CN"/>
          <w14:ligatures w14:val="none"/>
        </w:rPr>
        <w:t>dla</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terminowego</w:t>
      </w:r>
      <w:r w:rsidRPr="00D448C4">
        <w:rPr>
          <w:rFonts w:eastAsia="Times New Roman" w:cstheme="minorHAnsi"/>
          <w:color w:val="000000"/>
          <w:spacing w:val="2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wykonania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pierwsze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żądanie</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przedstawienie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dokumentów</w:t>
      </w:r>
      <w:r w:rsidRPr="00D448C4">
        <w:rPr>
          <w:rFonts w:eastAsia="Times New Roman" w:cstheme="minorHAnsi"/>
          <w:color w:val="000000"/>
          <w:spacing w:val="3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pozwalających</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ocenić</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sytuację</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ekonomiczną</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zdolność</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wykonania</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p>
    <w:p w14:paraId="03C90A24" w14:textId="77777777" w:rsidR="00C073F9" w:rsidRPr="00D448C4" w:rsidRDefault="00C073F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p>
    <w:p w14:paraId="51B86AA4" w14:textId="54F98751" w:rsidR="00765009" w:rsidRPr="00D448C4" w:rsidRDefault="0076500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r w:rsidRPr="00D448C4">
        <w:rPr>
          <w:rFonts w:eastAsia="Times New Roman" w:cstheme="minorHAnsi"/>
          <w:b/>
          <w:kern w:val="0"/>
          <w:sz w:val="24"/>
          <w:szCs w:val="24"/>
          <w:lang w:eastAsia="zh-CN"/>
          <w14:ligatures w14:val="none"/>
        </w:rPr>
        <w:t>§ 3</w:t>
      </w:r>
    </w:p>
    <w:p w14:paraId="7E0830FB" w14:textId="77777777" w:rsidR="00606F40" w:rsidRPr="00D448C4" w:rsidRDefault="00606F40" w:rsidP="00F80E3A">
      <w:pPr>
        <w:widowControl w:val="0"/>
        <w:tabs>
          <w:tab w:val="left" w:pos="730"/>
        </w:tabs>
        <w:spacing w:before="36" w:after="0" w:line="360" w:lineRule="auto"/>
        <w:ind w:right="123"/>
        <w:jc w:val="center"/>
        <w:rPr>
          <w:rFonts w:eastAsia="Times New Roman" w:cstheme="minorHAnsi"/>
          <w:kern w:val="0"/>
          <w:sz w:val="24"/>
          <w:szCs w:val="24"/>
          <w:lang w:eastAsia="zh-CN"/>
          <w14:ligatures w14:val="none"/>
        </w:rPr>
      </w:pPr>
    </w:p>
    <w:p w14:paraId="782948EE" w14:textId="76526FE1" w:rsidR="00765009" w:rsidRPr="00D448C4" w:rsidRDefault="00765009" w:rsidP="00C51851">
      <w:pPr>
        <w:widowControl w:val="0"/>
        <w:tabs>
          <w:tab w:val="left" w:pos="3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zobowiązuje się do</w:t>
      </w:r>
      <w:r w:rsidR="00C51851"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dostarczenia dokumentacji projektowo-technicznej dot. realizacji przedmiotu umowy</w:t>
      </w:r>
      <w:r w:rsidR="00C51851" w:rsidRPr="00D448C4">
        <w:rPr>
          <w:rFonts w:eastAsia="Times New Roman" w:cstheme="minorHAnsi"/>
          <w:sz w:val="24"/>
          <w:szCs w:val="24"/>
          <w:lang w:eastAsia="pl-PL"/>
          <w14:ligatures w14:val="none"/>
        </w:rPr>
        <w:t xml:space="preserve"> i </w:t>
      </w:r>
      <w:r w:rsidRPr="00D448C4">
        <w:rPr>
          <w:rFonts w:eastAsia="Times New Roman" w:cstheme="minorHAnsi"/>
          <w:sz w:val="24"/>
          <w:szCs w:val="24"/>
          <w:lang w:eastAsia="pl-PL"/>
          <w14:ligatures w14:val="none"/>
        </w:rPr>
        <w:t>przekazania Wykonawcy placu budowy</w:t>
      </w:r>
      <w:r w:rsidR="00606F40" w:rsidRPr="00D448C4">
        <w:rPr>
          <w:rFonts w:eastAsia="Times New Roman" w:cstheme="minorHAnsi"/>
          <w:sz w:val="24"/>
          <w:szCs w:val="24"/>
          <w:lang w:eastAsia="pl-PL"/>
          <w14:ligatures w14:val="none"/>
        </w:rPr>
        <w:t>.</w:t>
      </w:r>
    </w:p>
    <w:p w14:paraId="4C1C00B3" w14:textId="77777777" w:rsidR="00765009" w:rsidRPr="00D448C4" w:rsidRDefault="00765009" w:rsidP="00F80E3A">
      <w:pPr>
        <w:widowControl w:val="0"/>
        <w:tabs>
          <w:tab w:val="left" w:pos="-1080"/>
        </w:tabs>
        <w:suppressAutoHyphens/>
        <w:spacing w:after="0" w:line="360" w:lineRule="auto"/>
        <w:ind w:left="720"/>
        <w:jc w:val="both"/>
        <w:textAlignment w:val="baseline"/>
        <w:rPr>
          <w:rFonts w:eastAsia="Times New Roman" w:cstheme="minorHAnsi"/>
          <w:sz w:val="24"/>
          <w:szCs w:val="24"/>
          <w:lang w:eastAsia="pl-PL"/>
          <w14:ligatures w14:val="none"/>
        </w:rPr>
      </w:pPr>
    </w:p>
    <w:p w14:paraId="4D65CC6D"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Terminy </w:t>
      </w:r>
    </w:p>
    <w:p w14:paraId="55605F24"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4</w:t>
      </w:r>
    </w:p>
    <w:p w14:paraId="6D2ED758" w14:textId="2C3858CB"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Wprowadzenie Wykonawcy na miejsce robót i przekazanie placu budowy nastąpi                               w terminie 14 dni od dnia zawarcia </w:t>
      </w:r>
      <w:r w:rsidR="00840A06">
        <w:rPr>
          <w:rFonts w:eastAsia="Times New Roman" w:cstheme="minorHAnsi"/>
          <w:sz w:val="24"/>
          <w:szCs w:val="24"/>
          <w:lang w:eastAsia="pl-PL"/>
          <w14:ligatures w14:val="none"/>
        </w:rPr>
        <w:t>U</w:t>
      </w:r>
      <w:r w:rsidR="00840A06" w:rsidRPr="00D448C4">
        <w:rPr>
          <w:rFonts w:eastAsia="Times New Roman" w:cstheme="minorHAnsi"/>
          <w:sz w:val="24"/>
          <w:szCs w:val="24"/>
          <w:lang w:eastAsia="pl-PL"/>
          <w14:ligatures w14:val="none"/>
        </w:rPr>
        <w:t>mowy</w:t>
      </w:r>
      <w:r w:rsidRPr="00D448C4">
        <w:rPr>
          <w:rFonts w:eastAsia="Times New Roman" w:cstheme="minorHAnsi"/>
          <w:sz w:val="24"/>
          <w:szCs w:val="24"/>
          <w:lang w:eastAsia="pl-PL"/>
          <w14:ligatures w14:val="none"/>
        </w:rPr>
        <w:t>, na podstawie protokołu sporządzonego                               z udziałem umocowanych przedstawicieli stron.</w:t>
      </w:r>
    </w:p>
    <w:p w14:paraId="3908410E" w14:textId="77777777"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Przed wprowadzeniem na budowę Wykonawca jest zobowiązany, zgodnie                                              z Rozporządzeniem Ministra Infrastruktury z dnia 23 czerwca 2003 r. w sprawie informacji dotyczącej bezpieczeństwa i ochrony zdrowia oraz planu bezpieczeństwa i ochrony zdrowia (Dz. U Nr 120 poz. 1126), sporządzić plan bezpieczeństwa i ochrony zdrowia (BIOZ),                który będzie stanowił załącznik do protokołu wprowadzenia na budowę,</w:t>
      </w:r>
    </w:p>
    <w:p w14:paraId="0CB49A1E" w14:textId="3CDC8A79" w:rsidR="00765009" w:rsidRPr="00D538F1"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538F1">
        <w:rPr>
          <w:rFonts w:eastAsia="Times New Roman" w:cstheme="minorHAnsi"/>
          <w:sz w:val="24"/>
          <w:szCs w:val="24"/>
          <w:lang w:eastAsia="pl-PL"/>
          <w14:ligatures w14:val="none"/>
        </w:rPr>
        <w:t>Termin zakończenia realizacji przedmiotu umowy ustala się na</w:t>
      </w:r>
      <w:r w:rsidR="00262AD0">
        <w:rPr>
          <w:rFonts w:eastAsia="Times New Roman" w:cstheme="minorHAnsi"/>
          <w:sz w:val="24"/>
          <w:szCs w:val="24"/>
          <w:lang w:eastAsia="pl-PL"/>
          <w14:ligatures w14:val="none"/>
        </w:rPr>
        <w:t xml:space="preserve"> okres </w:t>
      </w:r>
      <w:r w:rsidR="00963E67">
        <w:rPr>
          <w:rFonts w:eastAsia="Times New Roman" w:cstheme="minorHAnsi"/>
          <w:sz w:val="24"/>
          <w:szCs w:val="24"/>
          <w:lang w:eastAsia="pl-PL"/>
          <w14:ligatures w14:val="none"/>
        </w:rPr>
        <w:t>3</w:t>
      </w:r>
      <w:r w:rsidR="00262AD0">
        <w:rPr>
          <w:rFonts w:eastAsia="Times New Roman" w:cstheme="minorHAnsi"/>
          <w:sz w:val="24"/>
          <w:szCs w:val="24"/>
          <w:lang w:eastAsia="pl-PL"/>
          <w14:ligatures w14:val="none"/>
        </w:rPr>
        <w:t xml:space="preserve"> miesięcy </w:t>
      </w:r>
      <w:r w:rsidRPr="00D538F1">
        <w:rPr>
          <w:rFonts w:eastAsia="Times New Roman" w:cstheme="minorHAnsi"/>
          <w:sz w:val="24"/>
          <w:szCs w:val="24"/>
          <w:lang w:eastAsia="pl-PL"/>
          <w14:ligatures w14:val="none"/>
        </w:rPr>
        <w:t>od dnia zawarcia Umowy</w:t>
      </w:r>
      <w:r w:rsidR="00262AD0">
        <w:rPr>
          <w:rFonts w:eastAsia="Times New Roman" w:cstheme="minorHAnsi"/>
          <w:sz w:val="24"/>
          <w:szCs w:val="24"/>
          <w:lang w:eastAsia="pl-PL"/>
          <w14:ligatures w14:val="none"/>
        </w:rPr>
        <w:t>, tj. do dnia …………………………………………………..</w:t>
      </w:r>
    </w:p>
    <w:p w14:paraId="2306CECF" w14:textId="7FB1908B"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 termin zakończenia realizacji przedmiotu umowy </w:t>
      </w:r>
      <w:r w:rsidRPr="00D448C4">
        <w:rPr>
          <w:rFonts w:eastAsia="Times New Roman" w:cstheme="minorHAnsi"/>
          <w:bCs/>
          <w:sz w:val="24"/>
          <w:szCs w:val="24"/>
          <w:lang w:eastAsia="pl-PL"/>
          <w14:ligatures w14:val="none"/>
        </w:rPr>
        <w:t xml:space="preserve">przyjmuje się datę podpisania przez Zamawiającego protokołu odbioru końcowego przedmiotu </w:t>
      </w:r>
      <w:r w:rsidR="00F70F1C" w:rsidRPr="00D448C4">
        <w:rPr>
          <w:rFonts w:eastAsia="Times New Roman" w:cstheme="minorHAnsi"/>
          <w:bCs/>
          <w:sz w:val="24"/>
          <w:szCs w:val="24"/>
          <w:lang w:eastAsia="pl-PL"/>
          <w14:ligatures w14:val="none"/>
        </w:rPr>
        <w:t>Umowy</w:t>
      </w:r>
      <w:r w:rsidRPr="00D448C4">
        <w:rPr>
          <w:rFonts w:eastAsia="Times New Roman" w:cstheme="minorHAnsi"/>
          <w:bCs/>
          <w:sz w:val="24"/>
          <w:szCs w:val="24"/>
          <w:lang w:eastAsia="pl-PL"/>
          <w14:ligatures w14:val="none"/>
        </w:rPr>
        <w:t>.</w:t>
      </w:r>
    </w:p>
    <w:p w14:paraId="5738945E" w14:textId="77777777"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zabezpieczy wszystkie niezbędne zasoby tak, aby terminy realizacji robót</w:t>
      </w:r>
      <w:r w:rsidRPr="00D448C4">
        <w:rPr>
          <w:rFonts w:eastAsia="Times New Roman" w:cstheme="minorHAns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30A0CAB1"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p>
    <w:p w14:paraId="238CB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OdbiORY robót </w:t>
      </w:r>
    </w:p>
    <w:p w14:paraId="68FDFC63"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5</w:t>
      </w:r>
    </w:p>
    <w:p w14:paraId="1C3843C3" w14:textId="77777777" w:rsidR="00EA71F5"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Ustala się, że przedmiotem odbioru:</w:t>
      </w:r>
    </w:p>
    <w:p w14:paraId="2A8EF4F7" w14:textId="77777777" w:rsidR="00EA71F5" w:rsidRPr="00D448C4" w:rsidRDefault="00765009" w:rsidP="00F80E3A">
      <w:pPr>
        <w:widowControl w:val="0"/>
        <w:numPr>
          <w:ilvl w:val="1"/>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końcowego – będzie kompletny przedmiot umowy, na podstawie Protokołu odbioru </w:t>
      </w:r>
      <w:r w:rsidRPr="00D448C4">
        <w:rPr>
          <w:rFonts w:eastAsia="Times New Roman" w:cstheme="minorHAnsi"/>
          <w:sz w:val="24"/>
          <w:szCs w:val="24"/>
          <w:lang w:eastAsia="pl-PL"/>
          <w14:ligatures w14:val="none"/>
        </w:rPr>
        <w:lastRenderedPageBreak/>
        <w:t>końcowego robót,</w:t>
      </w:r>
    </w:p>
    <w:p w14:paraId="49C85A7F" w14:textId="36956371" w:rsidR="00765009" w:rsidRPr="00D448C4" w:rsidRDefault="00765009" w:rsidP="00F80E3A">
      <w:pPr>
        <w:widowControl w:val="0"/>
        <w:numPr>
          <w:ilvl w:val="1"/>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ostateczn</w:t>
      </w:r>
      <w:r w:rsidR="00251D4F" w:rsidRPr="00D448C4">
        <w:rPr>
          <w:rFonts w:eastAsia="Times New Roman" w:cstheme="minorHAnsi"/>
          <w:sz w:val="24"/>
          <w:szCs w:val="24"/>
          <w:lang w:eastAsia="pl-PL"/>
          <w14:ligatures w14:val="none"/>
        </w:rPr>
        <w:t>ego</w:t>
      </w:r>
      <w:r w:rsidRPr="00D448C4">
        <w:rPr>
          <w:rFonts w:eastAsia="Times New Roman" w:cstheme="minorHAnsi"/>
          <w:sz w:val="24"/>
          <w:szCs w:val="24"/>
          <w:lang w:eastAsia="pl-PL"/>
          <w14:ligatures w14:val="none"/>
        </w:rPr>
        <w:t xml:space="preserve"> – </w:t>
      </w:r>
      <w:r w:rsidR="00251D4F" w:rsidRPr="00D448C4">
        <w:rPr>
          <w:rFonts w:eastAsia="Times New Roman" w:cstheme="minorHAnsi"/>
          <w:sz w:val="24"/>
          <w:szCs w:val="24"/>
          <w:lang w:eastAsia="pl-PL"/>
          <w14:ligatures w14:val="none"/>
        </w:rPr>
        <w:t xml:space="preserve">będzie przedmiot umowy </w:t>
      </w:r>
      <w:r w:rsidRPr="00D448C4">
        <w:rPr>
          <w:rFonts w:eastAsia="Times New Roman" w:cstheme="minorHAnsi"/>
          <w:sz w:val="24"/>
          <w:szCs w:val="24"/>
          <w:lang w:eastAsia="pl-PL"/>
          <w14:ligatures w14:val="none"/>
        </w:rPr>
        <w:t>po upływie okresu rękojmi, na podstawie Protokołu odbioru ostatecznego robót.</w:t>
      </w:r>
    </w:p>
    <w:p w14:paraId="2D7B0BB0" w14:textId="428E92DB"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zgłasza Zamawiającemu gotowość do odbioru przedmiotu umowy pismem                    do Zamawiającego. Pismo do Zamawiającego musi wpłynąć nie później niż na </w:t>
      </w:r>
      <w:r w:rsidRPr="00D448C4">
        <w:rPr>
          <w:rFonts w:eastAsia="Times New Roman" w:cstheme="minorHAnsi"/>
          <w:b/>
          <w:sz w:val="24"/>
          <w:szCs w:val="24"/>
          <w:lang w:eastAsia="pl-PL"/>
          <w14:ligatures w14:val="none"/>
        </w:rPr>
        <w:t>2 dni</w:t>
      </w:r>
      <w:r w:rsidRPr="00D448C4">
        <w:rPr>
          <w:rFonts w:eastAsia="Times New Roman" w:cstheme="minorHAnsi"/>
          <w:sz w:val="24"/>
          <w:szCs w:val="24"/>
          <w:lang w:eastAsia="pl-PL"/>
          <w14:ligatures w14:val="none"/>
        </w:rPr>
        <w:t xml:space="preserve"> robocze przed terminem zakończenia robót budowlanych. </w:t>
      </w:r>
    </w:p>
    <w:p w14:paraId="09312349" w14:textId="7777777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powołuje Komisję odbioru w ciągu 2 dni roboczych od dnia doręczenia pisma o gotowości do odbioru i zakończy odbiór nie później niż w ciągu 10 dni od daty rozpoczęcia prac Komisji, z zastrzeżeniem ust. 6.</w:t>
      </w:r>
    </w:p>
    <w:p w14:paraId="3D234D5C" w14:textId="1352FE40"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w toku czynności odbioru zostaną stwierdzone istotne zdaniem Zamawiającego wady lub usterki, to Zamawiający odstępuje od odbioru do czasu ich usunięcia, wyznaczając ku temu odpowiedni termin.</w:t>
      </w:r>
    </w:p>
    <w:p w14:paraId="0E5B91D9" w14:textId="7777777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3F985C50"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protokoły odbioru robót zanikających i ulegających zakryciu, </w:t>
      </w:r>
    </w:p>
    <w:p w14:paraId="7E7872E2"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dokumentację powykonawczą, </w:t>
      </w:r>
    </w:p>
    <w:p w14:paraId="1471A4B6"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dziennik budowy,</w:t>
      </w:r>
    </w:p>
    <w:p w14:paraId="512576D7"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kosztorys powykonawczy z uwzględnieniem nazw wbudowanych materiałów i urządzeń,</w:t>
      </w:r>
      <w:bookmarkStart w:id="1" w:name="_Hlk525066835"/>
      <w:bookmarkEnd w:id="1"/>
    </w:p>
    <w:p w14:paraId="37828021"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dokumenty dopuszczające do stosowania w budownictwie zastosowanych wyrobów                           i materiałów budowlanych,</w:t>
      </w:r>
    </w:p>
    <w:p w14:paraId="716A634E" w14:textId="2F106D80" w:rsidR="00765009" w:rsidRPr="00FE0BB3" w:rsidRDefault="00765009" w:rsidP="00FE0BB3">
      <w:pPr>
        <w:pStyle w:val="Akapitzlist"/>
        <w:numPr>
          <w:ilvl w:val="1"/>
          <w:numId w:val="10"/>
        </w:numPr>
        <w:spacing w:line="360" w:lineRule="auto"/>
        <w:rPr>
          <w:rFonts w:asciiTheme="minorHAnsi" w:hAnsiTheme="minorHAnsi" w:cstheme="minorHAnsi"/>
          <w:sz w:val="24"/>
          <w:szCs w:val="24"/>
        </w:rPr>
      </w:pPr>
      <w:r w:rsidRPr="00FE0BB3">
        <w:rPr>
          <w:rFonts w:asciiTheme="minorHAnsi" w:hAnsiTheme="minorHAnsi" w:cstheme="minorHAnsi"/>
          <w:sz w:val="24"/>
          <w:szCs w:val="24"/>
        </w:rPr>
        <w:t>atesty i certyfikaty zgodności z Polską Normą lub aprobatą techniczną wbudowanych materiałów</w:t>
      </w:r>
      <w:r w:rsidR="00FE0BB3" w:rsidRPr="00FE0BB3">
        <w:rPr>
          <w:rFonts w:asciiTheme="minorHAnsi" w:hAnsiTheme="minorHAnsi" w:cstheme="minorHAnsi"/>
          <w:sz w:val="24"/>
          <w:szCs w:val="24"/>
        </w:rPr>
        <w:t xml:space="preserve"> </w:t>
      </w:r>
      <w:r w:rsidR="00FE0BB3" w:rsidRPr="00FE0BB3">
        <w:rPr>
          <w:rFonts w:asciiTheme="minorHAnsi" w:hAnsiTheme="minorHAnsi" w:cstheme="minorHAnsi"/>
          <w:color w:val="00B0F0"/>
          <w:sz w:val="24"/>
          <w:szCs w:val="24"/>
        </w:rPr>
        <w:t>(</w:t>
      </w:r>
      <w:r w:rsidR="00FE0BB3" w:rsidRPr="00FE0BB3">
        <w:rPr>
          <w:rFonts w:asciiTheme="minorHAnsi" w:hAnsiTheme="minorHAnsi" w:cstheme="minorHAnsi"/>
          <w:color w:val="00B0F0"/>
          <w:sz w:val="24"/>
          <w:szCs w:val="24"/>
        </w:rPr>
        <w:t>Wszystkie urządzenia muszą posiadać certyfikat zgodności normą PN-EN 14974:2019-07. Certyfikat powinien zostać wydany przez jednostkę posiadającą akredytację Polskiego Centrum Akredytacji. Certyfikat dostarczony przez Wykonawcę musi być potwierdzeniem kontroli bezpieczeństwa produktu oraz obejmować monitorowanie produkcji przez niezależną i zatwierdzona jednostkę badawczą</w:t>
      </w:r>
      <w:r w:rsidR="00FE0BB3" w:rsidRPr="00FE0BB3">
        <w:rPr>
          <w:rFonts w:asciiTheme="minorHAnsi" w:hAnsiTheme="minorHAnsi" w:cstheme="minorHAnsi"/>
          <w:color w:val="00B0F0"/>
          <w:sz w:val="24"/>
          <w:szCs w:val="24"/>
        </w:rPr>
        <w:t xml:space="preserve">). </w:t>
      </w:r>
    </w:p>
    <w:p w14:paraId="1970A78A" w14:textId="6694CC40"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bookmarkStart w:id="2" w:name="_Hlk525066869"/>
      <w:bookmarkEnd w:id="2"/>
      <w:r w:rsidRPr="00D448C4">
        <w:rPr>
          <w:rFonts w:eastAsia="Times New Roman" w:cstheme="minorHAnsi"/>
          <w:sz w:val="24"/>
          <w:szCs w:val="24"/>
          <w:lang w:eastAsia="pl-PL"/>
          <w14:ligatures w14:val="none"/>
        </w:rPr>
        <w:t xml:space="preserve">Kompletna dokumentacja powykonawcza musi być przekazana przez Wykonawcę Zamawiającemu w </w:t>
      </w:r>
      <w:r w:rsidRPr="00D448C4">
        <w:rPr>
          <w:rFonts w:eastAsia="Times New Roman" w:cstheme="minorHAnsi"/>
          <w:b/>
          <w:sz w:val="24"/>
          <w:szCs w:val="24"/>
          <w:lang w:eastAsia="pl-PL"/>
          <w14:ligatures w14:val="none"/>
        </w:rPr>
        <w:t>2 egzemplarzach</w:t>
      </w:r>
      <w:bookmarkStart w:id="3" w:name="_Hlk525066948"/>
      <w:bookmarkEnd w:id="3"/>
      <w:r w:rsidR="00602E16" w:rsidRPr="00D448C4">
        <w:rPr>
          <w:rFonts w:eastAsia="Times New Roman" w:cstheme="minorHAnsi"/>
          <w:b/>
          <w:sz w:val="24"/>
          <w:szCs w:val="24"/>
          <w:lang w:eastAsia="pl-PL"/>
          <w14:ligatures w14:val="none"/>
        </w:rPr>
        <w:t>.</w:t>
      </w:r>
    </w:p>
    <w:p w14:paraId="11D82AE2" w14:textId="7777777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po zgłoszeniu przez Wykonawcę gotowości do odbioru Inwestycji i przystąpieniu przez Zamawiającego do odbioru stwierdzono jakiekolwiek wady lub usterki, Zamawiający ma prawo odmówić wypłaty części wynagrodzenia przysługującej Wykonawcy z tytułu odbioru </w:t>
      </w:r>
      <w:r w:rsidRPr="00D448C4">
        <w:rPr>
          <w:rFonts w:eastAsia="Times New Roman" w:cstheme="minorHAnsi"/>
          <w:sz w:val="24"/>
          <w:szCs w:val="24"/>
          <w:lang w:eastAsia="pl-PL"/>
          <w14:ligatures w14:val="none"/>
        </w:rPr>
        <w:lastRenderedPageBreak/>
        <w:t>końcowego do czasu usunięcia wad.</w:t>
      </w:r>
    </w:p>
    <w:p w14:paraId="2CF1DA19" w14:textId="77777777" w:rsidR="00765009" w:rsidRPr="00D448C4" w:rsidRDefault="00765009"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3E064DA6" w14:textId="77777777" w:rsidR="00501B01" w:rsidRPr="00D448C4" w:rsidRDefault="00501B01"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5BF81D97" w14:textId="77777777" w:rsidR="00501B01" w:rsidRPr="00D448C4" w:rsidRDefault="00501B01"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423BEB61" w14:textId="77777777" w:rsidR="00501B01" w:rsidRPr="00D448C4" w:rsidRDefault="00501B01"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5548BB2F"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Wynagrodzenie i jego rozliczenie </w:t>
      </w:r>
    </w:p>
    <w:p w14:paraId="6241EC9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6</w:t>
      </w:r>
    </w:p>
    <w:p w14:paraId="41DBEBCB" w14:textId="08B33B57"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Za należyte wykonanie przedmiotu Umowy Zamawiający zapłaci Wykonawcy wynagrodzenie ryczałtowe w kwocie brutto ___________ zł (słownie zł: _____________________________________)</w:t>
      </w:r>
      <w:r w:rsidR="00D448CE">
        <w:rPr>
          <w:rFonts w:asciiTheme="minorHAnsi" w:hAnsiTheme="minorHAnsi" w:cstheme="minorHAnsi"/>
          <w:sz w:val="24"/>
          <w:szCs w:val="24"/>
        </w:rPr>
        <w:t xml:space="preserve"> – dalej „</w:t>
      </w:r>
      <w:r w:rsidR="00D448CE" w:rsidRPr="00A820A1">
        <w:rPr>
          <w:rFonts w:asciiTheme="minorHAnsi" w:hAnsiTheme="minorHAnsi" w:cstheme="minorHAnsi"/>
          <w:b/>
          <w:bCs/>
          <w:sz w:val="24"/>
          <w:szCs w:val="24"/>
        </w:rPr>
        <w:t>Wynagrodzenie</w:t>
      </w:r>
      <w:r w:rsidR="00D448CE">
        <w:rPr>
          <w:rFonts w:asciiTheme="minorHAnsi" w:hAnsiTheme="minorHAnsi" w:cstheme="minorHAnsi"/>
          <w:sz w:val="24"/>
          <w:szCs w:val="24"/>
        </w:rPr>
        <w:t>”</w:t>
      </w:r>
      <w:r w:rsidRPr="00D448C4">
        <w:rPr>
          <w:rFonts w:asciiTheme="minorHAnsi" w:hAnsiTheme="minorHAnsi" w:cstheme="minorHAnsi"/>
          <w:sz w:val="24"/>
          <w:szCs w:val="24"/>
        </w:rPr>
        <w:t>, w tym kwotę ______________zł netto (słownie: __________________________ zł), plus należny podatek VAT w kwocie ____________________ (słownie: _________________</w:t>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t xml:space="preserve">______________________). Wynagrodzenie zawiera podatek VAT wyliczony według stawki </w:t>
      </w:r>
      <w:r w:rsidR="005842A3" w:rsidRPr="00D448C4">
        <w:rPr>
          <w:rFonts w:asciiTheme="minorHAnsi" w:hAnsiTheme="minorHAnsi" w:cstheme="minorHAnsi"/>
          <w:sz w:val="24"/>
          <w:szCs w:val="24"/>
        </w:rPr>
        <w:t>……………………</w:t>
      </w:r>
      <w:r w:rsidRPr="00D448C4">
        <w:rPr>
          <w:rFonts w:asciiTheme="minorHAnsi" w:hAnsiTheme="minorHAnsi" w:cstheme="minorHAnsi"/>
          <w:sz w:val="24"/>
          <w:szCs w:val="24"/>
        </w:rPr>
        <w:t xml:space="preserve">%.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ynagrodzenia</w:t>
      </w:r>
      <w:r w:rsidRPr="00D448C4">
        <w:rPr>
          <w:rFonts w:asciiTheme="minorHAnsi" w:hAnsiTheme="minorHAnsi" w:cstheme="minorHAnsi"/>
          <w:sz w:val="24"/>
          <w:szCs w:val="24"/>
        </w:rPr>
        <w:t>.</w:t>
      </w:r>
    </w:p>
    <w:p w14:paraId="2DA12ADF" w14:textId="02840980"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Wynagrodzenie zawiera należność za wszystkie zadania Wykonawcy wynikające z realizacji Umowy. W szczególności Wykonawca oświadcza, że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 xml:space="preserve">ynagrodzenie </w:t>
      </w:r>
      <w:r w:rsidRPr="00D448C4">
        <w:rPr>
          <w:rFonts w:asciiTheme="minorHAnsi" w:hAnsiTheme="minorHAnsi" w:cstheme="minorHAnsi"/>
          <w:sz w:val="24"/>
          <w:szCs w:val="24"/>
        </w:rPr>
        <w:t xml:space="preserve">pokrywa należność za wszystko, co jest niezbędne do osiągnięcia prawidłowego wykonania przedmiotu Umowy i zostało skalkulowane na bazie gruntownej i pełnej wiedzy o terenie budowy oraz wszelkich wymaganych </w:t>
      </w:r>
      <w:r w:rsidR="00D448CE" w:rsidRPr="00D448C4">
        <w:rPr>
          <w:rFonts w:asciiTheme="minorHAnsi" w:hAnsiTheme="minorHAnsi" w:cstheme="minorHAnsi"/>
          <w:sz w:val="24"/>
          <w:szCs w:val="24"/>
        </w:rPr>
        <w:t>standard</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 xml:space="preserve">i </w:t>
      </w:r>
      <w:r w:rsidR="00D448CE" w:rsidRPr="00D448C4">
        <w:rPr>
          <w:rFonts w:asciiTheme="minorHAnsi" w:hAnsiTheme="minorHAnsi" w:cstheme="minorHAnsi"/>
          <w:sz w:val="24"/>
          <w:szCs w:val="24"/>
        </w:rPr>
        <w:t>przepis</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prawa</w:t>
      </w:r>
      <w:r w:rsidR="00D448CE">
        <w:rPr>
          <w:rFonts w:asciiTheme="minorHAnsi" w:hAnsiTheme="minorHAnsi" w:cstheme="minorHAnsi"/>
          <w:sz w:val="24"/>
          <w:szCs w:val="24"/>
        </w:rPr>
        <w:t xml:space="preserve"> znajdujących zastosowanie dla realizacji Umowy</w:t>
      </w:r>
      <w:r w:rsidRPr="00D448C4">
        <w:rPr>
          <w:rFonts w:asciiTheme="minorHAnsi" w:hAnsiTheme="minorHAnsi" w:cstheme="minorHAnsi"/>
          <w:sz w:val="24"/>
          <w:szCs w:val="24"/>
        </w:rPr>
        <w:t>. Wszelkie obowiązki umowne Wykonawca zrealizuje w ramach Wynagrodzenia.</w:t>
      </w:r>
    </w:p>
    <w:p w14:paraId="3C82BFC3" w14:textId="77777777"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Wynagrodzenie nie podlega zmianie w czasie trwania umowy poza przypadkiem, w którym doszłoby – na wiążące Wykonawcę polecenie Zamawiającego, do ograniczenia zakresu rzeczowego przedmiotu umowy (</w:t>
      </w:r>
      <w:r w:rsidRPr="00D448C4">
        <w:rPr>
          <w:rFonts w:asciiTheme="minorHAnsi" w:hAnsiTheme="minorHAnsi" w:cstheme="minorHAnsi"/>
          <w:b/>
          <w:bCs/>
          <w:sz w:val="24"/>
          <w:szCs w:val="24"/>
        </w:rPr>
        <w:t>roboty zaniechane</w:t>
      </w:r>
      <w:r w:rsidRPr="00D448C4">
        <w:rPr>
          <w:rFonts w:asciiTheme="minorHAnsi"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2FCA511E" w14:textId="3A51895E"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 przypadku </w:t>
      </w:r>
      <w:r w:rsidR="00D448CE">
        <w:rPr>
          <w:rFonts w:asciiTheme="minorHAnsi" w:hAnsiTheme="minorHAnsi" w:cstheme="minorHAnsi"/>
          <w:sz w:val="24"/>
          <w:szCs w:val="24"/>
        </w:rPr>
        <w:t>wskazanym w ust.3 powyżej W</w:t>
      </w:r>
      <w:r w:rsidR="00D448CE" w:rsidRPr="00D448C4">
        <w:rPr>
          <w:rFonts w:asciiTheme="minorHAnsi" w:hAnsiTheme="minorHAnsi" w:cstheme="minorHAnsi"/>
          <w:sz w:val="24"/>
          <w:szCs w:val="24"/>
        </w:rPr>
        <w:t>ynagrodzenie</w:t>
      </w:r>
      <w:r w:rsidR="00D448CE">
        <w:rPr>
          <w:rFonts w:asciiTheme="minorHAnsi" w:hAnsiTheme="minorHAnsi" w:cstheme="minorHAnsi"/>
          <w:sz w:val="24"/>
          <w:szCs w:val="24"/>
        </w:rPr>
        <w:t xml:space="preserve"> </w:t>
      </w:r>
      <w:r w:rsidRPr="00D448C4">
        <w:rPr>
          <w:rFonts w:asciiTheme="minorHAnsi" w:hAnsiTheme="minorHAnsi" w:cstheme="minorHAnsi"/>
          <w:sz w:val="24"/>
          <w:szCs w:val="24"/>
        </w:rPr>
        <w:t xml:space="preserve">zostanie pomniejszone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lastRenderedPageBreak/>
        <w:t xml:space="preserve">o wartość robót zaniechanych, przy zachowaniu cen jednostkowych przedstawionych </w:t>
      </w:r>
      <w:r w:rsidR="001E2CD2" w:rsidRPr="00D448C4">
        <w:rPr>
          <w:rFonts w:asciiTheme="minorHAnsi" w:hAnsiTheme="minorHAnsi" w:cstheme="minorHAnsi"/>
          <w:sz w:val="24"/>
          <w:szCs w:val="24"/>
        </w:rPr>
        <w:br/>
      </w:r>
      <w:r w:rsidRPr="00C1123B">
        <w:rPr>
          <w:rFonts w:asciiTheme="minorHAnsi" w:hAnsiTheme="minorHAnsi" w:cstheme="minorHAnsi"/>
          <w:b/>
          <w:bCs/>
          <w:sz w:val="24"/>
          <w:szCs w:val="24"/>
        </w:rPr>
        <w:t xml:space="preserve">w kosztorysie ofertowym </w:t>
      </w:r>
      <w:r w:rsidR="00C1123B" w:rsidRPr="00C1123B">
        <w:rPr>
          <w:rFonts w:asciiTheme="minorHAnsi" w:hAnsiTheme="minorHAnsi" w:cstheme="minorHAnsi"/>
          <w:b/>
          <w:bCs/>
          <w:sz w:val="24"/>
          <w:szCs w:val="24"/>
        </w:rPr>
        <w:t>dołączonym do niniejszej umowy</w:t>
      </w:r>
      <w:r w:rsidRPr="00C1123B">
        <w:rPr>
          <w:rFonts w:asciiTheme="minorHAnsi" w:hAnsiTheme="minorHAnsi" w:cstheme="minorHAnsi"/>
          <w:b/>
          <w:bCs/>
          <w:sz w:val="24"/>
          <w:szCs w:val="24"/>
        </w:rPr>
        <w:t xml:space="preserve"> -</w:t>
      </w:r>
      <w:r w:rsidRPr="00D448C4">
        <w:rPr>
          <w:rFonts w:asciiTheme="minorHAnsi" w:hAnsiTheme="minorHAnsi" w:cstheme="minorHAnsi"/>
          <w:sz w:val="24"/>
          <w:szCs w:val="24"/>
        </w:rPr>
        <w:t xml:space="preserve"> Zamawiający nie będzie płacił za roboty nie wykonane i za nie zabudowane materiały. Ponadto Wynagrodzenie może ulec zmianie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 xml:space="preserve">w przypadku zlecenia Wykonawcy przez Zamawiającego wykonania robót dodatkowych,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na zasadach i w trybie określonym w odnośnych postanowieniach Umowy oraz przepisach bezwzględnie obowiązujących.</w:t>
      </w:r>
    </w:p>
    <w:p w14:paraId="44B18118" w14:textId="77777777" w:rsidR="0077175F" w:rsidRPr="00D448C4" w:rsidRDefault="002664D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Faktura powinna być wystawiona na:</w:t>
      </w:r>
    </w:p>
    <w:p w14:paraId="5E51F6EA" w14:textId="77777777" w:rsidR="0077175F"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nabywca - Gmina Tuchów ul. Rynek 1, 33-170 Tuchów, NIP 993-033-64-43</w:t>
      </w:r>
    </w:p>
    <w:p w14:paraId="474394D7" w14:textId="5F51C07A" w:rsidR="002664D9"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odbiorca – Urząd Miejski w Tuchowie, ul. Rynek 1, 33 – 170 Tuchów.</w:t>
      </w:r>
    </w:p>
    <w:p w14:paraId="39C2CA4C" w14:textId="7D445622" w:rsidR="00765009" w:rsidRPr="00D448C4" w:rsidRDefault="002664D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6 </w:t>
      </w:r>
      <w:r w:rsidR="00765009" w:rsidRPr="00D448C4">
        <w:rPr>
          <w:rFonts w:eastAsia="Times New Roman" w:cstheme="minorHAnsi"/>
          <w:sz w:val="24"/>
          <w:szCs w:val="24"/>
          <w:lang w:eastAsia="pl-PL"/>
          <w14:ligatures w14:val="none"/>
        </w:rPr>
        <w:t>.</w:t>
      </w:r>
      <w:r w:rsidR="0012210B">
        <w:rPr>
          <w:rFonts w:eastAsia="Times New Roman" w:cstheme="minorHAnsi"/>
          <w:sz w:val="24"/>
          <w:szCs w:val="24"/>
          <w:lang w:eastAsia="pl-PL"/>
          <w14:ligatures w14:val="none"/>
        </w:rPr>
        <w:t xml:space="preserve"> Wynagrodzenie</w:t>
      </w:r>
      <w:r w:rsidR="00765009" w:rsidRPr="00D448C4">
        <w:rPr>
          <w:rFonts w:eastAsia="Times New Roman" w:cstheme="minorHAnsi"/>
          <w:sz w:val="24"/>
          <w:szCs w:val="24"/>
          <w:lang w:eastAsia="pl-PL"/>
          <w14:ligatures w14:val="none"/>
        </w:rPr>
        <w:t xml:space="preserve"> będzie płatna przelewem na rachunek Wykonawcy  w terminie 30 dni od daty doręczenia faktury Zamawiającemu.</w:t>
      </w:r>
    </w:p>
    <w:p w14:paraId="00D79137"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68EAA905"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1B898D22"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06F82427"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Podwykonawstwo </w:t>
      </w:r>
    </w:p>
    <w:p w14:paraId="788F94A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7</w:t>
      </w:r>
    </w:p>
    <w:p w14:paraId="3745C1A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dopuszcza możliwość realizacji zamówienia przez podwykonawców na zasadach określonych w niniejszym paragrafie. </w:t>
      </w:r>
    </w:p>
    <w:p w14:paraId="0A21E89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1E413E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D448C4">
        <w:rPr>
          <w:rFonts w:eastAsia="Times New Roman" w:cstheme="minorHAnsi"/>
          <w:sz w:val="24"/>
          <w:szCs w:val="24"/>
          <w:lang w:eastAsia="pl-PL"/>
          <w14:ligatures w14:val="none"/>
        </w:rPr>
        <w:t>Pzp</w:t>
      </w:r>
      <w:proofErr w:type="spellEnd"/>
      <w:r w:rsidRPr="00D448C4">
        <w:rPr>
          <w:rFonts w:eastAsia="Times New Roman" w:cstheme="minorHAnsi"/>
          <w:sz w:val="24"/>
          <w:szCs w:val="24"/>
          <w:lang w:eastAsia="pl-PL"/>
          <w14:ligatures w14:val="none"/>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35DBC60E"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podwykonawca lub dalszy podwykonawca zamówienia na roboty budowlane zamierzający zawrzeć umowę o podwykonawstwo, której przedmiotem są roboty budowlane, jest obowiązany do przedłożenia zamawiającemu projektu tej umowy, przy </w:t>
      </w:r>
      <w:r w:rsidRPr="00D448C4">
        <w:rPr>
          <w:rFonts w:eastAsia="Times New Roman" w:cstheme="minorHAnsi"/>
          <w:sz w:val="24"/>
          <w:szCs w:val="24"/>
          <w:lang w:eastAsia="pl-PL"/>
          <w14:ligatures w14:val="none"/>
        </w:rPr>
        <w:lastRenderedPageBreak/>
        <w:t>czym podwykonawca lub dalszy podwykonawca jest obowiązany dołączyć zgodę wykonawcy na zawarcie umowy o podwykonawstwo o treści zgodnej z projektem umowy.</w:t>
      </w:r>
    </w:p>
    <w:p w14:paraId="4B49D1B7"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9FF300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7DE22826"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niespełniającej wymagań określonych w specyfikacji warunków zamówienia;</w:t>
      </w:r>
    </w:p>
    <w:p w14:paraId="682B2F11"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gdy przewiduje termin zapłaty wynagrodzenia dłuższy niż określony w ust. 5. </w:t>
      </w:r>
    </w:p>
    <w:p w14:paraId="238FCB64" w14:textId="77777777" w:rsidR="006C3210" w:rsidRDefault="00765009" w:rsidP="006C3210">
      <w:pPr>
        <w:numPr>
          <w:ilvl w:val="0"/>
          <w:numId w:val="11"/>
        </w:numPr>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zobowiązuje się do zamieszczenia w umowie z podwykonawcą robót                   budowlanych następujących klauzul umownych: </w:t>
      </w:r>
    </w:p>
    <w:p w14:paraId="4DD8423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zakres i okres odpowiedzialności Podwykonawcy za wady wykonanych robót nie będzie krótszy od zakresu i okresu odpowiedzialności Wykonawcy z tytułu gwarancji jakości                        i rękojmi za wady określonego w umowie, </w:t>
      </w:r>
    </w:p>
    <w:p w14:paraId="72E0610B"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Podwykonawca nie może podzlecić wykonania robót dalszemu podwykonawcy bez odrębnej pisemnej zgody Zamawiającego i Wykonawcy, </w:t>
      </w:r>
    </w:p>
    <w:p w14:paraId="3E8AA30A"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pisemnego informowania Zamawiającego                          o każdej zaległej płatności wykonawcy wobec podwykonawcy w terminie 14 dni licząc od dnia powstania zaległości, </w:t>
      </w:r>
    </w:p>
    <w:p w14:paraId="59D1738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2020A12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jednoczesnego doręczania Zamawiającemu kopii wszystkich dokumentów kierowanych do Wykonawcy związanych z nieterminowym regulowaniem wynagrodzenia, </w:t>
      </w:r>
    </w:p>
    <w:p w14:paraId="51AAE1C4"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wymagających zgody Zamawiającego na cesję praw wynikających z umowy podwykonawstwa, </w:t>
      </w:r>
    </w:p>
    <w:p w14:paraId="14A962F3" w14:textId="30052D62" w:rsidR="00765009" w:rsidRP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zobowiązujące podwykonawcę do zachowania trybu i warunków opisanych                                w niniejszym  artykule przy zawieraniu umowy z dalszym podwykonawcą.</w:t>
      </w:r>
    </w:p>
    <w:p w14:paraId="4145C564"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Niezgłoszenie pisemnych zastrzeżeń do przedłożonego projektu umowy o podwykonawstwo, której przedmiotem są roboty budowlane, w terminie określonym                 w ust. 6, uważa się za akceptację projektu umowy przez Zamawiającego. </w:t>
      </w:r>
    </w:p>
    <w:p w14:paraId="2CB2614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249988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6C6C9F4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1E27176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CBA5FBA"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74F7461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Przepisy ust. 4-12 stosuje się odpowiednio do zmian tej umowy o podwykonawstwo. </w:t>
      </w:r>
    </w:p>
    <w:p w14:paraId="4D482922" w14:textId="65030B94"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r w:rsidR="006C321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45EDC4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w:t>
      </w:r>
      <w:r w:rsidRPr="00D448C4">
        <w:rPr>
          <w:rFonts w:eastAsia="Times New Roman" w:cstheme="minorHAnsi"/>
          <w:sz w:val="24"/>
          <w:szCs w:val="24"/>
          <w:lang w:eastAsia="pl-PL"/>
          <w14:ligatures w14:val="none"/>
        </w:rPr>
        <w:lastRenderedPageBreak/>
        <w:t xml:space="preserve">lub usługi. </w:t>
      </w:r>
    </w:p>
    <w:p w14:paraId="766DCFE9" w14:textId="60B56DE8" w:rsidR="00765009" w:rsidRPr="007876CA" w:rsidRDefault="00765009" w:rsidP="007876C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Bezpośrednia zapłata obejmuje wyłącznie należne wynagrodzenie, bez odsetek, należnych podwykonawcy lub dalszemu podwykonawcy. </w:t>
      </w:r>
    </w:p>
    <w:p w14:paraId="6DCE0558"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13AFE9CC" w14:textId="152E7C95"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zgłoszenia uwag, o których mowa w ust. </w:t>
      </w:r>
      <w:r w:rsidR="0012210B" w:rsidRPr="00D448C4">
        <w:rPr>
          <w:rFonts w:eastAsia="Times New Roman" w:cstheme="minorHAnsi"/>
          <w:sz w:val="24"/>
          <w:szCs w:val="24"/>
          <w:lang w:eastAsia="pl-PL"/>
          <w14:ligatures w14:val="none"/>
        </w:rPr>
        <w:t>1</w:t>
      </w:r>
      <w:r w:rsidR="0012210B">
        <w:rPr>
          <w:rFonts w:eastAsia="Times New Roman" w:cstheme="minorHAnsi"/>
          <w:sz w:val="24"/>
          <w:szCs w:val="24"/>
          <w:lang w:eastAsia="pl-PL"/>
          <w14:ligatures w14:val="none"/>
        </w:rPr>
        <w:t>8</w:t>
      </w:r>
      <w:r w:rsidR="0012210B"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terminie 7 dni od dnia doręczenia tej informacji, </w:t>
      </w:r>
      <w:r w:rsidR="0012210B">
        <w:rPr>
          <w:rFonts w:eastAsia="Times New Roman" w:cstheme="minorHAnsi"/>
          <w:sz w:val="24"/>
          <w:szCs w:val="24"/>
          <w:lang w:eastAsia="pl-PL"/>
          <w14:ligatures w14:val="none"/>
        </w:rPr>
        <w:t>Z</w:t>
      </w:r>
      <w:r w:rsidR="0012210B" w:rsidRPr="00D448C4">
        <w:rPr>
          <w:rFonts w:eastAsia="Times New Roman" w:cstheme="minorHAnsi"/>
          <w:sz w:val="24"/>
          <w:szCs w:val="24"/>
          <w:lang w:eastAsia="pl-PL"/>
          <w14:ligatures w14:val="none"/>
        </w:rPr>
        <w:t xml:space="preserve">amawiający </w:t>
      </w:r>
      <w:r w:rsidRPr="00D448C4">
        <w:rPr>
          <w:rFonts w:eastAsia="Times New Roman" w:cstheme="minorHAnsi"/>
          <w:sz w:val="24"/>
          <w:szCs w:val="24"/>
          <w:lang w:eastAsia="pl-PL"/>
          <w14:ligatures w14:val="none"/>
        </w:rPr>
        <w:t xml:space="preserve">może: </w:t>
      </w:r>
    </w:p>
    <w:p w14:paraId="5EA8EF14"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 dokonać bezpośredniej zapłaty wynagrodzenia podwykonawcy lub dalszemu podwykonawcy, jeżeli wykonawca wykaże niezasadność takiej zapłaty albo,</w:t>
      </w:r>
    </w:p>
    <w:p w14:paraId="11E8C668"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A104C17"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4E43CCB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A10A74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0BEEF84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za roboty wykonane przez podwykonawców.</w:t>
      </w:r>
    </w:p>
    <w:p w14:paraId="69B6DA2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26DC3D19" w14:textId="77777777"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wymaga, zatrudnienia przez Wykonawcę lub podwykonawcę na podstawie umowy o pracę wszystkich osób wykonujących wskazane przez Zamawiającego czynności w zakresie realizacji zamówienia, jeżeli wykonywanie tych czynności polega na wykonaniu </w:t>
      </w:r>
      <w:r w:rsidRPr="00D448C4">
        <w:rPr>
          <w:rFonts w:eastAsia="Times New Roman" w:cstheme="minorHAnsi"/>
          <w:sz w:val="24"/>
          <w:szCs w:val="24"/>
          <w:lang w:eastAsia="pl-PL"/>
          <w14:ligatures w14:val="none"/>
        </w:rPr>
        <w:lastRenderedPageBreak/>
        <w:t>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51674ED5"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trakcie realizacji przedmiotu umowy, na każde wezwanie Zamawiającego w wyznaczonym w tym wezwaniu terminie Wykonawca przedłoży Zamawiającemu wskazane poniżej dowody w celu potwierdzenia spełnienia wymogu zatrudnienia na podstawie umowy</w:t>
      </w:r>
      <w:r w:rsidR="009C39BF">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50A48A0"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Oświadczenie to powinno zawierać w szczególności:</w:t>
      </w:r>
    </w:p>
    <w:p w14:paraId="41D02289"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24A523" w14:textId="1F0FF253" w:rsidR="00765009" w:rsidRP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3EE69846" w14:textId="77777777" w:rsidR="009C39BF" w:rsidRDefault="00765009" w:rsidP="009C39BF">
      <w:pPr>
        <w:pStyle w:val="Akapitzlist"/>
        <w:numPr>
          <w:ilvl w:val="0"/>
          <w:numId w:val="11"/>
        </w:numPr>
        <w:tabs>
          <w:tab w:val="left" w:pos="380"/>
          <w:tab w:val="left" w:pos="720"/>
        </w:tabs>
        <w:spacing w:line="360" w:lineRule="auto"/>
        <w:jc w:val="both"/>
        <w:rPr>
          <w:rFonts w:cstheme="minorHAnsi"/>
          <w:sz w:val="24"/>
          <w:szCs w:val="24"/>
        </w:rPr>
      </w:pPr>
      <w:r w:rsidRPr="009C39BF">
        <w:rPr>
          <w:rFonts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7A8AFA98" w14:textId="77777777" w:rsidR="009C39BF" w:rsidRPr="009C39BF" w:rsidRDefault="00765009" w:rsidP="009C39BF">
      <w:pPr>
        <w:pStyle w:val="Akapitzlist"/>
        <w:numPr>
          <w:ilvl w:val="0"/>
          <w:numId w:val="11"/>
        </w:numPr>
        <w:tabs>
          <w:tab w:val="left" w:pos="380"/>
          <w:tab w:val="left" w:pos="720"/>
        </w:tabs>
        <w:spacing w:line="360" w:lineRule="auto"/>
        <w:jc w:val="both"/>
        <w:rPr>
          <w:rFonts w:cstheme="minorHAnsi"/>
          <w:sz w:val="24"/>
          <w:szCs w:val="24"/>
        </w:rPr>
      </w:pPr>
      <w:r w:rsidRPr="009C39BF">
        <w:rPr>
          <w:rFonts w:cstheme="minorHAnsi"/>
          <w:sz w:val="24"/>
          <w:szCs w:val="24"/>
          <w:u w:val="single"/>
        </w:rPr>
        <w:t xml:space="preserve">Sposób dokumentowania zatrudnienia ww. osób: </w:t>
      </w:r>
    </w:p>
    <w:p w14:paraId="0F72BE8B"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w celu wykazania okoliczności, o których mowa powyżej Wykonawca zobowiązany jest udokumentować zatrudnienie osób poprzez złożenie Zamawiającemu w terminie do</w:t>
      </w:r>
      <w:r w:rsidR="009C39BF">
        <w:rPr>
          <w:rFonts w:cstheme="minorHAnsi"/>
          <w:sz w:val="24"/>
          <w:szCs w:val="24"/>
        </w:rPr>
        <w:t xml:space="preserve"> </w:t>
      </w:r>
      <w:r w:rsidRPr="009C39BF">
        <w:rPr>
          <w:rFonts w:cstheme="minorHAnsi"/>
          <w:b/>
          <w:sz w:val="24"/>
          <w:szCs w:val="24"/>
        </w:rPr>
        <w:t>10 dni od dnia zawarcia umowy</w:t>
      </w:r>
      <w:r w:rsidRPr="009C39BF">
        <w:rPr>
          <w:rFonts w:cstheme="minorHAnsi"/>
          <w:sz w:val="24"/>
          <w:szCs w:val="24"/>
        </w:rPr>
        <w:t>, oświadczenia, że osoby wykonujące czynności</w:t>
      </w:r>
      <w:r w:rsidR="009C39BF">
        <w:rPr>
          <w:rFonts w:cstheme="minorHAnsi"/>
          <w:sz w:val="24"/>
          <w:szCs w:val="24"/>
        </w:rPr>
        <w:t xml:space="preserve"> </w:t>
      </w:r>
      <w:r w:rsidRPr="009C39BF">
        <w:rPr>
          <w:rFonts w:cstheme="minorHAnsi"/>
          <w:sz w:val="24"/>
          <w:szCs w:val="24"/>
        </w:rPr>
        <w:t xml:space="preserve">polegające na bezpośrednim (fizycznym) wykonywaniu robót budowlanych opisanych lub wynikających ze Specyfikacji Technicznej Wykonania i Odbioru Robót                                 Budowlanych, zatrudnione będą na podstawie umowy o pracę z uwzględnieniem                        </w:t>
      </w:r>
      <w:r w:rsidRPr="009C39BF">
        <w:rPr>
          <w:rFonts w:cstheme="minorHAnsi"/>
          <w:sz w:val="24"/>
          <w:szCs w:val="24"/>
        </w:rPr>
        <w:lastRenderedPageBreak/>
        <w:t>minimalnego wynagrodzenia za pracę ustalonego na podstawie art. 2 ust. 3–5 ustawy                    z dnia 10 października 2002 r. o minimalnym wynagrodzeniu za pracę co najmniej od      rozpoczęcia do końca prowadzenia robót budowlanych.</w:t>
      </w:r>
    </w:p>
    <w:p w14:paraId="69906C2A"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4CC62AA9"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na żądanie Zamawiającego Wykonawca zobowiązany będzie składać aktualne oświadczenie, wraz z aktualną deklaracją ZUS DRA  w terminie do 5 dni od wezwania. </w:t>
      </w:r>
    </w:p>
    <w:p w14:paraId="5CC93EE9" w14:textId="77777777" w:rsid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w przypadku, gdy Zamawiający poweźmie wątpliwości, co do prawdziwości                  oświadczenia Wykonawcy, Zamawiający zwróci się  z wnioskiem do inspektoratu pracy o przeprowadzenie kontroli; </w:t>
      </w:r>
    </w:p>
    <w:p w14:paraId="52513ABF" w14:textId="437AE5A8" w:rsidR="00765009" w:rsidRPr="009C39BF" w:rsidRDefault="00765009" w:rsidP="009C39BF">
      <w:pPr>
        <w:pStyle w:val="Akapitzlist"/>
        <w:numPr>
          <w:ilvl w:val="1"/>
          <w:numId w:val="11"/>
        </w:numPr>
        <w:tabs>
          <w:tab w:val="left" w:pos="380"/>
          <w:tab w:val="left" w:pos="720"/>
        </w:tabs>
        <w:spacing w:line="360" w:lineRule="auto"/>
        <w:jc w:val="both"/>
        <w:rPr>
          <w:rFonts w:cstheme="minorHAnsi"/>
          <w:sz w:val="24"/>
          <w:szCs w:val="24"/>
        </w:rPr>
      </w:pPr>
      <w:r w:rsidRPr="009C39BF">
        <w:rPr>
          <w:rFonts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1147A408" w14:textId="211C5C5A"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 Z tytułu niespełnienia przez Wykonawcę lub podwykonawcę wymogu zatrudnienia </w:t>
      </w:r>
      <w:r w:rsidRPr="00D448C4">
        <w:rPr>
          <w:rFonts w:eastAsia="Times New Roman" w:cstheme="minorHAnsi"/>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D448C4">
        <w:rPr>
          <w:rFonts w:eastAsia="Times New Roman" w:cstheme="minorHAnsi"/>
          <w:sz w:val="24"/>
          <w:szCs w:val="24"/>
          <w:lang w:eastAsia="pl-PL"/>
          <w14:ligatures w14:val="none"/>
        </w:rPr>
        <w:br/>
        <w:t xml:space="preserve">w wysokości określonej w §10 ust. 1 lit. </w:t>
      </w:r>
      <w:r w:rsidR="00DA6D64">
        <w:rPr>
          <w:rFonts w:eastAsia="Times New Roman" w:cstheme="minorHAnsi"/>
          <w:sz w:val="24"/>
          <w:szCs w:val="24"/>
          <w:lang w:eastAsia="pl-PL"/>
          <w14:ligatures w14:val="none"/>
        </w:rPr>
        <w:t>i</w:t>
      </w:r>
      <w:r w:rsidRPr="00D448C4">
        <w:rPr>
          <w:rFonts w:eastAsia="Times New Roman" w:cstheme="minorHAnsi"/>
          <w:sz w:val="24"/>
          <w:szCs w:val="24"/>
          <w:lang w:eastAsia="pl-PL"/>
          <w14:ligatures w14:val="none"/>
        </w:rPr>
        <w:t xml:space="preserve">) Umowy. Niezłożenie przez Wykonawcę </w:t>
      </w:r>
      <w:r w:rsidRPr="00D448C4">
        <w:rPr>
          <w:rFonts w:eastAsia="Times New Roman" w:cstheme="minorHAns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46C76F0" w14:textId="77777777"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06A76031"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CE375D"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lastRenderedPageBreak/>
        <w:t>Zamawiający uprawniony jest w szczególności do:</w:t>
      </w:r>
    </w:p>
    <w:p w14:paraId="3F3EC325"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żądania oświadczeń i dokumentów w zakresie potwierdzenia spełniania ww.                               wymogów  i dokonywania ich oceny,</w:t>
      </w:r>
    </w:p>
    <w:p w14:paraId="60905DEC"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żądania wyjaśnień w przypadku wątpliwości w zakresie potwierdzenia spełniania ww. wymogów,</w:t>
      </w:r>
    </w:p>
    <w:p w14:paraId="4D0A14B6" w14:textId="27ADE5A2" w:rsidR="00765009" w:rsidRDefault="00765009" w:rsidP="00F80E3A">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przeprowadzania kontroli na miejscu wykonywania świadczenia.</w:t>
      </w:r>
    </w:p>
    <w:p w14:paraId="68AD6DB0" w14:textId="77777777" w:rsidR="0028776E" w:rsidRPr="009C39BF" w:rsidRDefault="0028776E" w:rsidP="00A820A1">
      <w:pPr>
        <w:widowControl w:val="0"/>
        <w:tabs>
          <w:tab w:val="left" w:pos="380"/>
          <w:tab w:val="left" w:pos="720"/>
        </w:tabs>
        <w:suppressAutoHyphens/>
        <w:spacing w:after="0" w:line="360" w:lineRule="auto"/>
        <w:ind w:left="792"/>
        <w:jc w:val="both"/>
        <w:textAlignment w:val="baseline"/>
        <w:rPr>
          <w:rFonts w:eastAsia="Times New Roman" w:cstheme="minorHAnsi"/>
          <w:sz w:val="24"/>
          <w:szCs w:val="24"/>
          <w:lang w:eastAsia="pl-PL"/>
          <w14:ligatures w14:val="none"/>
        </w:rPr>
      </w:pPr>
    </w:p>
    <w:p w14:paraId="16C962FC"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Zabezpieczenie należytego wykonania umowy</w:t>
      </w:r>
    </w:p>
    <w:p w14:paraId="46E7215B"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8</w:t>
      </w:r>
    </w:p>
    <w:p w14:paraId="2BF788A9" w14:textId="77777777" w:rsidR="00765009" w:rsidRPr="00D448C4"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dniu podpisania Umowy Wykonawca wnosi zabezpieczenie należytego wykonania umowy zwane dalej "zabezpieczeniem" w wysokości </w:t>
      </w:r>
      <w:r w:rsidRPr="00D448C4">
        <w:rPr>
          <w:rFonts w:eastAsia="Times New Roman" w:cstheme="minorHAnsi"/>
          <w:b/>
          <w:sz w:val="24"/>
          <w:szCs w:val="24"/>
          <w:lang w:eastAsia="pl-PL"/>
          <w14:ligatures w14:val="none"/>
        </w:rPr>
        <w:t>5 %</w:t>
      </w:r>
      <w:r w:rsidRPr="00D448C4">
        <w:rPr>
          <w:rFonts w:eastAsia="Times New Roman" w:cstheme="minorHAns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524284C0" w14:textId="77777777" w:rsidR="00765009" w:rsidRPr="00D448C4"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Część zabezpieczenia, odpowiadająca 70% wartości zabezpieczenia zostanie zwrócona                    w ciągu 30 dni od daty dokonania odbioru końcowego robót.</w:t>
      </w:r>
    </w:p>
    <w:p w14:paraId="5CEB8CEB" w14:textId="77777777" w:rsidR="00765009" w:rsidRPr="00D448C4"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38A0509"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70F01929"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46023381"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5D7EAE35"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7B4814DC"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Gwarancje</w:t>
      </w:r>
    </w:p>
    <w:p w14:paraId="175526DA" w14:textId="77777777" w:rsidR="00765009" w:rsidRPr="00D448C4" w:rsidRDefault="00765009" w:rsidP="00F80E3A">
      <w:pPr>
        <w:widowControl w:val="0"/>
        <w:suppressAutoHyphens/>
        <w:spacing w:after="120" w:line="360" w:lineRule="auto"/>
        <w:ind w:left="360"/>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9</w:t>
      </w:r>
    </w:p>
    <w:p w14:paraId="38C02507" w14:textId="7A8C0343"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udziela gwarancji na wykonany przedmiot umowy na okres </w:t>
      </w:r>
      <w:r w:rsidR="00485DA9">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licząc                  od daty odbioru końcowego przedmiotu </w:t>
      </w:r>
      <w:r w:rsidR="00F70F1C" w:rsidRPr="00D448C4">
        <w:rPr>
          <w:rFonts w:eastAsia="Times New Roman" w:cstheme="minorHAnsi"/>
          <w:sz w:val="24"/>
          <w:szCs w:val="24"/>
          <w:lang w:eastAsia="pl-PL"/>
          <w14:ligatures w14:val="none"/>
        </w:rPr>
        <w:t xml:space="preserve">Umowy </w:t>
      </w:r>
      <w:r w:rsidRPr="00D448C4">
        <w:rPr>
          <w:rFonts w:eastAsia="Times New Roman" w:cstheme="minorHAnsi"/>
          <w:sz w:val="24"/>
          <w:szCs w:val="24"/>
          <w:lang w:eastAsia="pl-PL"/>
          <w14:ligatures w14:val="none"/>
        </w:rPr>
        <w:t xml:space="preserve">(podpisania protokołu końcowego odbioru robót). </w:t>
      </w:r>
    </w:p>
    <w:p w14:paraId="3E596159" w14:textId="71BE6378"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w:t>
      </w:r>
      <w:r w:rsidR="00F70F1C" w:rsidRPr="00D448C4">
        <w:rPr>
          <w:rFonts w:eastAsia="Times New Roman" w:cstheme="minorHAnsi"/>
          <w:sz w:val="24"/>
          <w:szCs w:val="24"/>
          <w:lang w:eastAsia="pl-PL"/>
          <w14:ligatures w14:val="none"/>
        </w:rPr>
        <w:t xml:space="preserve">w szczególności </w:t>
      </w:r>
      <w:r w:rsidRPr="00D448C4">
        <w:rPr>
          <w:rFonts w:eastAsia="Times New Roman" w:cstheme="minorHAnsi"/>
          <w:sz w:val="24"/>
          <w:szCs w:val="24"/>
          <w:lang w:eastAsia="pl-PL"/>
          <w14:ligatures w14:val="none"/>
        </w:rPr>
        <w:t>ponosi pełną odpowiedzialność z tytułu gwarancji za:</w:t>
      </w:r>
    </w:p>
    <w:p w14:paraId="05F86B14" w14:textId="77777777" w:rsidR="00765009" w:rsidRPr="00D448C4"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wady fizyczne zmniejszające wartość użytkową, techniczną i estetyczną wykonanych robót,</w:t>
      </w:r>
    </w:p>
    <w:p w14:paraId="26308647" w14:textId="77777777" w:rsidR="00765009" w:rsidRPr="00D448C4"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należyte usunięcie tych wad i wszelkich usterek, tak stwierdzonych w toku czynności odbiorowych  jak i ujawnionych w okresie gwarancji.</w:t>
      </w:r>
    </w:p>
    <w:p w14:paraId="2E9C2B7C"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udziela rękojmi za wady robót na okres 5 lat licząc od daty odbioru końcowego.</w:t>
      </w:r>
    </w:p>
    <w:p w14:paraId="383CF7C8"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 wykryciu wady Zamawiający powiadomi na piśmie Wykonawcę w terminie 14 dni od daty ujawnienia.</w:t>
      </w:r>
    </w:p>
    <w:p w14:paraId="15FA954A"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Wykonawca jest zobowiązany usunąć na własny koszt we wskazanym przez Zamawiającego terminie, nie dłuższym niż  1 miesiąc wszelkie wady bądź usterki, jeżeli Zamawiający zażądał tego na piśmie. </w:t>
      </w:r>
    </w:p>
    <w:p w14:paraId="493E055C"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6B606D37" w14:textId="77777777" w:rsidR="00765009" w:rsidRPr="00D448C4" w:rsidRDefault="00765009"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D4ACC2A" w14:textId="77777777" w:rsidR="00765009" w:rsidRPr="00D448C4"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69876AC1" w14:textId="77777777" w:rsidR="00765009" w:rsidRPr="00D448C4" w:rsidRDefault="00765009" w:rsidP="00F80E3A">
      <w:pPr>
        <w:widowControl w:val="0"/>
        <w:numPr>
          <w:ilvl w:val="0"/>
          <w:numId w:val="14"/>
        </w:numPr>
        <w:suppressAutoHyphens/>
        <w:spacing w:after="120" w:line="360" w:lineRule="auto"/>
        <w:jc w:val="both"/>
        <w:textAlignment w:val="baseline"/>
        <w:rPr>
          <w:rFonts w:eastAsia="Times New Roman" w:cstheme="minorHAnsi"/>
          <w:b/>
          <w:caps/>
          <w:sz w:val="24"/>
          <w:szCs w:val="24"/>
          <w:lang w:eastAsia="pl-PL"/>
          <w14:ligatures w14:val="none"/>
        </w:rPr>
      </w:pPr>
      <w:r w:rsidRPr="00D448C4">
        <w:rPr>
          <w:rFonts w:eastAsia="Times New Roman" w:cstheme="minorHAns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0B1765ED"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Kary umowne</w:t>
      </w:r>
    </w:p>
    <w:p w14:paraId="1BADF996"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10</w:t>
      </w:r>
    </w:p>
    <w:p w14:paraId="7C4CA3B7" w14:textId="77777777" w:rsidR="00765009" w:rsidRPr="00D448C4"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może naliczyć Wykonawcy karę umowną z tytułu:</w:t>
      </w:r>
    </w:p>
    <w:p w14:paraId="4019BC80" w14:textId="0D98D348"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bookmarkStart w:id="4" w:name="_Hlk71183413"/>
      <w:r w:rsidRPr="00D448C4">
        <w:rPr>
          <w:rFonts w:eastAsia="Times New Roman" w:cstheme="minorHAnsi"/>
          <w:sz w:val="24"/>
          <w:szCs w:val="24"/>
          <w:lang w:eastAsia="pl-PL"/>
          <w14:ligatures w14:val="none"/>
        </w:rPr>
        <w:t xml:space="preserve">zwłoki </w:t>
      </w:r>
      <w:bookmarkEnd w:id="4"/>
      <w:r w:rsidRPr="00D448C4">
        <w:rPr>
          <w:rFonts w:eastAsia="Times New Roman" w:cstheme="minorHAnsi"/>
          <w:sz w:val="24"/>
          <w:szCs w:val="24"/>
          <w:lang w:eastAsia="pl-PL"/>
          <w14:ligatures w14:val="none"/>
        </w:rPr>
        <w:t xml:space="preserve">w  zakończeniu robót będących przedmiotem </w:t>
      </w:r>
      <w:r w:rsidR="00F70F1C" w:rsidRPr="00D448C4">
        <w:rPr>
          <w:rFonts w:eastAsia="Times New Roman" w:cstheme="minorHAnsi"/>
          <w:sz w:val="24"/>
          <w:szCs w:val="24"/>
          <w:lang w:eastAsia="pl-PL"/>
          <w14:ligatures w14:val="none"/>
        </w:rPr>
        <w:t>Umowy</w:t>
      </w:r>
      <w:r w:rsidRPr="00D448C4">
        <w:rPr>
          <w:rFonts w:eastAsia="Times New Roman" w:cstheme="minorHAnsi"/>
          <w:sz w:val="24"/>
          <w:szCs w:val="24"/>
          <w:lang w:eastAsia="pl-PL"/>
          <w14:ligatures w14:val="none"/>
        </w:rPr>
        <w:t>, karę w wysokości 0,</w:t>
      </w:r>
      <w:r w:rsidR="00F70F1C" w:rsidRPr="00D448C4">
        <w:rPr>
          <w:rFonts w:eastAsia="Times New Roman" w:cstheme="minorHAnsi"/>
          <w:sz w:val="24"/>
          <w:szCs w:val="24"/>
          <w:lang w:eastAsia="pl-PL"/>
          <w14:ligatures w14:val="none"/>
        </w:rPr>
        <w:t>2</w:t>
      </w:r>
      <w:r w:rsidRPr="00D448C4">
        <w:rPr>
          <w:rFonts w:eastAsia="Times New Roman" w:cstheme="minorHAnsi"/>
          <w:sz w:val="24"/>
          <w:szCs w:val="24"/>
          <w:lang w:eastAsia="pl-PL"/>
          <w14:ligatures w14:val="none"/>
        </w:rPr>
        <w:t xml:space="preserve">% </w:t>
      </w:r>
      <w:r w:rsidR="00F76FBC">
        <w:rPr>
          <w:rFonts w:eastAsia="Times New Roman" w:cstheme="minorHAnsi"/>
          <w:sz w:val="24"/>
          <w:szCs w:val="24"/>
          <w:lang w:eastAsia="pl-PL"/>
          <w14:ligatures w14:val="none"/>
        </w:rPr>
        <w:t>W</w:t>
      </w:r>
      <w:r w:rsidR="00F76FBC" w:rsidRPr="00D448C4">
        <w:rPr>
          <w:rFonts w:eastAsia="Times New Roman" w:cstheme="minorHAnsi"/>
          <w:sz w:val="24"/>
          <w:szCs w:val="24"/>
          <w:lang w:eastAsia="pl-PL"/>
          <w14:ligatures w14:val="none"/>
        </w:rPr>
        <w:t>ynagrodzenia</w:t>
      </w:r>
      <w:r w:rsidRPr="00D448C4">
        <w:rPr>
          <w:rFonts w:eastAsia="Times New Roman" w:cstheme="minorHAnsi"/>
          <w:sz w:val="24"/>
          <w:szCs w:val="24"/>
          <w:lang w:eastAsia="pl-PL"/>
          <w14:ligatures w14:val="none"/>
        </w:rPr>
        <w:t>, za każdy rozpoczęty dzień zwłoki,</w:t>
      </w:r>
      <w:r w:rsidR="00F76FBC">
        <w:rPr>
          <w:rFonts w:eastAsia="Times New Roman" w:cstheme="minorHAnsi"/>
          <w:sz w:val="24"/>
          <w:szCs w:val="24"/>
          <w:lang w:eastAsia="pl-PL"/>
          <w14:ligatures w14:val="none"/>
        </w:rPr>
        <w:t xml:space="preserve"> lecz nie więcej niż 30% Wynagrodzenia;</w:t>
      </w:r>
    </w:p>
    <w:p w14:paraId="36614C79" w14:textId="78CAF0C7"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zwłoki w usunięciu wad stwierdzonych przy odbiorze a także w okresie gwarancji lub rękojmi, o których mowa w regulacji § 9, w wysokości 0,2% </w:t>
      </w:r>
      <w:r w:rsidR="00F76FBC">
        <w:rPr>
          <w:rFonts w:eastAsia="Times New Roman" w:cstheme="minorHAnsi"/>
          <w:sz w:val="24"/>
          <w:szCs w:val="24"/>
          <w:lang w:eastAsia="pl-PL"/>
          <w14:ligatures w14:val="none"/>
        </w:rPr>
        <w:t>W</w:t>
      </w:r>
      <w:r w:rsidR="00F76FBC"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 liczony od następnego dnia po dniu wyznaczonym na usunięcie wad,</w:t>
      </w:r>
      <w:r w:rsidR="00F76FBC">
        <w:rPr>
          <w:rFonts w:eastAsia="Times New Roman" w:cstheme="minorHAnsi"/>
          <w:sz w:val="24"/>
          <w:szCs w:val="24"/>
          <w:lang w:eastAsia="pl-PL"/>
          <w14:ligatures w14:val="none"/>
        </w:rPr>
        <w:t xml:space="preserve"> </w:t>
      </w:r>
    </w:p>
    <w:p w14:paraId="2D5FF403" w14:textId="0CFC4F82"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odstąpienia przez Wykonawcę od umowy, z przyczyn nie leżących w całości po stronie Zamawiającego w wysokości 20% </w:t>
      </w:r>
      <w:r w:rsidR="00F76FBC">
        <w:rPr>
          <w:rFonts w:eastAsia="Times New Roman" w:cstheme="minorHAnsi"/>
          <w:sz w:val="24"/>
          <w:szCs w:val="24"/>
          <w:lang w:eastAsia="pl-PL"/>
          <w14:ligatures w14:val="none"/>
        </w:rPr>
        <w:t>W</w:t>
      </w:r>
      <w:r w:rsidR="00F76FBC" w:rsidRPr="00D448C4">
        <w:rPr>
          <w:rFonts w:eastAsia="Times New Roman" w:cstheme="minorHAnsi"/>
          <w:sz w:val="24"/>
          <w:szCs w:val="24"/>
          <w:lang w:eastAsia="pl-PL"/>
          <w14:ligatures w14:val="none"/>
        </w:rPr>
        <w:t>ynagrodzenia</w:t>
      </w:r>
      <w:r w:rsidRPr="00D448C4">
        <w:rPr>
          <w:rFonts w:eastAsia="Times New Roman" w:cstheme="minorHAnsi"/>
          <w:sz w:val="24"/>
          <w:szCs w:val="24"/>
          <w:lang w:eastAsia="pl-PL"/>
          <w14:ligatures w14:val="none"/>
        </w:rPr>
        <w:t>,</w:t>
      </w:r>
    </w:p>
    <w:p w14:paraId="5520D4FB" w14:textId="276F98AD"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odstąpienia od umowy przez Zamawiającego, w całości lub części z przyczyn za które Wykonawca odpowiada, w szczególności w związku z nienależytym wykonywaniem przez Wykonawcę robót objętych niniejszą umową, w wysokości 20% </w:t>
      </w:r>
      <w:r w:rsidR="003225D3">
        <w:rPr>
          <w:rFonts w:eastAsia="Times New Roman" w:cstheme="minorHAnsi"/>
          <w:sz w:val="24"/>
          <w:szCs w:val="24"/>
          <w:lang w:eastAsia="pl-PL"/>
          <w14:ligatures w14:val="none"/>
        </w:rPr>
        <w:t>W</w:t>
      </w:r>
      <w:r w:rsidR="003225D3" w:rsidRPr="00D448C4">
        <w:rPr>
          <w:rFonts w:eastAsia="Times New Roman" w:cstheme="minorHAnsi"/>
          <w:sz w:val="24"/>
          <w:szCs w:val="24"/>
          <w:lang w:eastAsia="pl-PL"/>
          <w14:ligatures w14:val="none"/>
        </w:rPr>
        <w:t>ynagrodzenia</w:t>
      </w:r>
      <w:r w:rsidRPr="00D448C4">
        <w:rPr>
          <w:rFonts w:eastAsia="Times New Roman" w:cstheme="minorHAnsi"/>
          <w:sz w:val="24"/>
          <w:szCs w:val="24"/>
          <w:lang w:eastAsia="pl-PL"/>
          <w14:ligatures w14:val="none"/>
        </w:rPr>
        <w:t>,</w:t>
      </w:r>
    </w:p>
    <w:p w14:paraId="67977C5F" w14:textId="76E58C3E"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braku zapłaty lub nieterminowej zapłaty wynagrodzenia należnego podwykonawcom lub dalszym podwykonawcom w wysokości 0,1% </w:t>
      </w:r>
      <w:r w:rsidR="003225D3">
        <w:rPr>
          <w:rFonts w:eastAsia="Times New Roman" w:cstheme="minorHAnsi"/>
          <w:sz w:val="24"/>
          <w:szCs w:val="24"/>
          <w:lang w:eastAsia="pl-PL"/>
          <w14:ligatures w14:val="none"/>
        </w:rPr>
        <w:t>W</w:t>
      </w:r>
      <w:r w:rsidR="003225D3"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każdego przypadku zwłoki,</w:t>
      </w:r>
    </w:p>
    <w:p w14:paraId="398B2486" w14:textId="3D6FEEF7"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nieprzedłożenia do zaakceptowania projektu umowy o podwykonawstwo, której przedmiotem są roboty budowlane, lub projektu jej zmiany, w wysokości 0,5% </w:t>
      </w:r>
      <w:r w:rsidR="007F2B40">
        <w:rPr>
          <w:rFonts w:eastAsia="Times New Roman" w:cstheme="minorHAnsi"/>
          <w:sz w:val="24"/>
          <w:szCs w:val="24"/>
          <w:lang w:eastAsia="pl-PL"/>
          <w14:ligatures w14:val="none"/>
        </w:rPr>
        <w:t>W</w:t>
      </w:r>
      <w:r w:rsidR="007F2B40"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w:t>
      </w:r>
    </w:p>
    <w:p w14:paraId="2A05049E" w14:textId="557A9024"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nieprzedłożenia poświadczonej za zgodność z oryginałem kopii umowy o podwykonawstwo lub jej zmiany, w wysokości 0,5% </w:t>
      </w:r>
      <w:r w:rsidR="007F2B40">
        <w:rPr>
          <w:rFonts w:eastAsia="Times New Roman" w:cstheme="minorHAnsi"/>
          <w:sz w:val="24"/>
          <w:szCs w:val="24"/>
          <w:lang w:eastAsia="pl-PL"/>
          <w14:ligatures w14:val="none"/>
        </w:rPr>
        <w:t>W</w:t>
      </w:r>
      <w:r w:rsidR="007F2B40"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w:t>
      </w:r>
    </w:p>
    <w:p w14:paraId="1D8EF65F" w14:textId="2FC91C75"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braku zmiany umowy o podwykonawstwo w zakresie terminu zapłaty w wysokości 0,5% </w:t>
      </w:r>
      <w:r w:rsidR="007F2B40">
        <w:rPr>
          <w:rFonts w:eastAsia="Times New Roman" w:cstheme="minorHAnsi"/>
          <w:sz w:val="24"/>
          <w:szCs w:val="24"/>
          <w:lang w:eastAsia="pl-PL"/>
          <w14:ligatures w14:val="none"/>
        </w:rPr>
        <w:t>W</w:t>
      </w:r>
      <w:r w:rsidR="007F2B40" w:rsidRPr="00D448C4">
        <w:rPr>
          <w:rFonts w:eastAsia="Times New Roman" w:cstheme="minorHAnsi"/>
          <w:sz w:val="24"/>
          <w:szCs w:val="24"/>
          <w:lang w:eastAsia="pl-PL"/>
          <w14:ligatures w14:val="none"/>
        </w:rPr>
        <w:t xml:space="preserve">ynagrodzenia </w:t>
      </w:r>
      <w:r w:rsidRPr="00D448C4">
        <w:rPr>
          <w:rFonts w:eastAsia="Times New Roman" w:cstheme="minorHAnsi"/>
          <w:sz w:val="24"/>
          <w:szCs w:val="24"/>
          <w:lang w:eastAsia="pl-PL"/>
          <w14:ligatures w14:val="none"/>
        </w:rPr>
        <w:t>za każdy rozpoczęty dzień zwłoki,</w:t>
      </w:r>
    </w:p>
    <w:p w14:paraId="3E35F5E0" w14:textId="18B34298" w:rsidR="00765009" w:rsidRPr="00D448C4"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 tytułu niespełnienia przez Wykonawcę lub podwykonawcę wymogu zatrudnienia </w:t>
      </w:r>
      <w:r w:rsidRPr="00D448C4">
        <w:rPr>
          <w:rFonts w:eastAsia="Times New Roman" w:cstheme="minorHAnsi"/>
          <w:sz w:val="24"/>
          <w:szCs w:val="24"/>
          <w:lang w:eastAsia="pl-PL"/>
          <w14:ligatures w14:val="none"/>
        </w:rPr>
        <w:br/>
        <w:t>na podstawie umowy o pracę osób wykonujących wskazane w SWZ czynności, w wysokości 500 zł za każdy stwierdzony przypadek naruszenia regulacji §7</w:t>
      </w:r>
      <w:r w:rsidR="00D870F1">
        <w:rPr>
          <w:rFonts w:eastAsia="Times New Roman" w:cstheme="minorHAnsi"/>
          <w:sz w:val="24"/>
          <w:szCs w:val="24"/>
          <w:lang w:eastAsia="pl-PL"/>
          <w14:ligatures w14:val="none"/>
        </w:rPr>
        <w:t xml:space="preserve"> ust.24-26 Umowy</w:t>
      </w:r>
      <w:r w:rsidRPr="00D448C4">
        <w:rPr>
          <w:rFonts w:eastAsia="Times New Roman" w:cstheme="minorHAnsi"/>
          <w:sz w:val="24"/>
          <w:szCs w:val="24"/>
          <w:lang w:eastAsia="pl-PL"/>
          <w14:ligatures w14:val="none"/>
        </w:rPr>
        <w:t>.</w:t>
      </w:r>
    </w:p>
    <w:p w14:paraId="37266E9D" w14:textId="77777777" w:rsidR="00765009" w:rsidRPr="00D448C4"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586E4783"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19BA5B90" w14:textId="77777777" w:rsidR="00765009" w:rsidRPr="00D448C4"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7F1A476" w14:textId="23EC5F7E" w:rsidR="00765009" w:rsidRPr="00D448C4" w:rsidRDefault="00765009" w:rsidP="00F80E3A">
      <w:pPr>
        <w:widowControl w:val="0"/>
        <w:numPr>
          <w:ilvl w:val="0"/>
          <w:numId w:val="16"/>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odszkodowania uzupełniającego przenoszącego wysokość kar umownych do wysokości poniesionej szkody.</w:t>
      </w:r>
    </w:p>
    <w:p w14:paraId="169911AB"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C3EF48B" w14:textId="77CD35E2"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Skutki nienależytego wykonania umowy</w:t>
      </w:r>
    </w:p>
    <w:p w14:paraId="763862BE"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11</w:t>
      </w:r>
    </w:p>
    <w:p w14:paraId="6C310297" w14:textId="77777777" w:rsidR="00765009" w:rsidRPr="00D448C4" w:rsidRDefault="00765009" w:rsidP="00F80E3A">
      <w:pPr>
        <w:widowControl w:val="0"/>
        <w:numPr>
          <w:ilvl w:val="0"/>
          <w:numId w:val="17"/>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przejmuje odpowiedzialność za wady, usterki i wszelkie szkody związane z realizacją robót.</w:t>
      </w:r>
    </w:p>
    <w:p w14:paraId="41C82E7C" w14:textId="77777777" w:rsidR="001152B2" w:rsidRPr="00D448C4" w:rsidRDefault="00765009" w:rsidP="00F80E3A">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2F3D4687" w14:textId="44C9F4DB" w:rsidR="00765009" w:rsidRPr="00D448C4" w:rsidRDefault="00765009" w:rsidP="00F80E3A">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Powstałe z tego tytułu koszty ponosi w całości Wykonawca, niezależnie od odpowiedzialności tyt. zastrzeżonych kar umownych.</w:t>
      </w:r>
    </w:p>
    <w:p w14:paraId="1B504EE3" w14:textId="77777777" w:rsidR="00C073F9"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CAFB025" w14:textId="77777777" w:rsidR="001C0521" w:rsidRPr="00D448C4" w:rsidRDefault="001C0521"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769FBD15" w14:textId="77777777" w:rsidR="001C0521" w:rsidRDefault="001C0521"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CC783A1" w14:textId="5B055521"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Odstąpienie od umowy</w:t>
      </w:r>
    </w:p>
    <w:p w14:paraId="6D11A87A"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12</w:t>
      </w:r>
    </w:p>
    <w:p w14:paraId="59794D39"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może odstąpić od umowy bez wyznaczania dodatkowego terminu, w całości lub w zakresie niezrealizowanej części (ex nunc) – wg własnego uznania, jeżeli:</w:t>
      </w:r>
    </w:p>
    <w:p w14:paraId="0EC25E9D" w14:textId="77777777" w:rsid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 xml:space="preserve">wszczęte zostanie postępowanie upadłościowe względem Wykonawcy, </w:t>
      </w:r>
    </w:p>
    <w:p w14:paraId="690DE3BE" w14:textId="77777777" w:rsid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Wykonawca nie przystąpił do realizacji robót w terminie 14 dni od daty wprowadzenia na miejsce robót lub zwleka z przejęciem terenu budowy przez co najmniej 14 dni,</w:t>
      </w:r>
    </w:p>
    <w:p w14:paraId="5DA79FB2" w14:textId="77777777" w:rsid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Wykonawca zaniechał realizacji umowy, tj. w sposób nieprzerwany nie realizuje jej przez okres 14 dni,</w:t>
      </w:r>
    </w:p>
    <w:p w14:paraId="3F2C4210" w14:textId="38D1A4AF" w:rsidR="00765009" w:rsidRPr="00BB23FA" w:rsidRDefault="00765009" w:rsidP="00BB23FA">
      <w:pPr>
        <w:pStyle w:val="Akapitzlist"/>
        <w:numPr>
          <w:ilvl w:val="1"/>
          <w:numId w:val="19"/>
        </w:numPr>
        <w:spacing w:line="360" w:lineRule="auto"/>
        <w:jc w:val="both"/>
        <w:rPr>
          <w:rFonts w:cstheme="minorHAnsi"/>
          <w:sz w:val="24"/>
          <w:szCs w:val="24"/>
        </w:rPr>
      </w:pPr>
      <w:r w:rsidRPr="00BB23FA">
        <w:rPr>
          <w:rFonts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1FEF408C"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388C0171"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 Strony dokonają inwentaryzacji prac, w terminie wskazanym przez Zamawiającego.</w:t>
      </w:r>
    </w:p>
    <w:p w14:paraId="6E2029EF"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62F5A684"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w:t>
      </w:r>
    </w:p>
    <w:p w14:paraId="0501F6FD"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opuścić dobrowolnie, bez dodatkowych wezwań, plac budowy w ciągu 5 dni od daty odstąpienia od umowy oraz poniesie skutki finansowe                   z tym związane,</w:t>
      </w:r>
    </w:p>
    <w:p w14:paraId="376D0401"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 xml:space="preserve">Wykonawca sporządzi przy udziale Zamawiającego protokół inwentaryzacji robót                  w toku na dzień odstąpienia oraz zabezpieczy na swój koszt, przerwane roboty                       w zakresie uzgodnionym przez Strony, </w:t>
      </w:r>
    </w:p>
    <w:p w14:paraId="6C3F67C3"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zabezpieczenie należytego wykonania umowy, o którym mowa w § 9, przepada na rzecz Zamawiającego,</w:t>
      </w:r>
    </w:p>
    <w:p w14:paraId="577C9608"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zatrzymania należności Wykonawcy za wykonane roboty, na dzień odstąpienia od umowy:</w:t>
      </w:r>
    </w:p>
    <w:p w14:paraId="619483DA"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9931EF6"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różnicy pomiędzy wysokością kary umownej, o której mowa w §11 ust. 1 lit. d a kwotą zabezpieczenia należytego wykonania umowy.</w:t>
      </w:r>
    </w:p>
    <w:p w14:paraId="3C1771E6"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Wykonawcy należy się wynagrodzenie jedynie za należycie wykonane i odebrane przez Zamawiającego roboty.</w:t>
      </w:r>
    </w:p>
    <w:p w14:paraId="6A7956AD"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obciążenia Wykonawcy udokumentowanymi kosztami, które poniósł z powodu opóźnień.</w:t>
      </w:r>
    </w:p>
    <w:p w14:paraId="4BFF07AF" w14:textId="77777777" w:rsidR="00765009" w:rsidRDefault="00765009" w:rsidP="00F80E3A">
      <w:pPr>
        <w:widowControl w:val="0"/>
        <w:numPr>
          <w:ilvl w:val="0"/>
          <w:numId w:val="18"/>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2F887A26" w14:textId="77777777" w:rsidR="00113CF0" w:rsidRPr="00D448C4" w:rsidRDefault="00113CF0" w:rsidP="00113CF0">
      <w:pPr>
        <w:widowControl w:val="0"/>
        <w:suppressAutoHyphens/>
        <w:spacing w:after="120" w:line="360" w:lineRule="auto"/>
        <w:ind w:left="386"/>
        <w:jc w:val="both"/>
        <w:textAlignment w:val="baseline"/>
        <w:rPr>
          <w:rFonts w:eastAsia="Times New Roman" w:cstheme="minorHAnsi"/>
          <w:sz w:val="24"/>
          <w:szCs w:val="24"/>
          <w:lang w:eastAsia="pl-PL"/>
          <w14:ligatures w14:val="none"/>
        </w:rPr>
      </w:pPr>
    </w:p>
    <w:p w14:paraId="11D6A070" w14:textId="72EF2D1C"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Osoby do kontaktu i korespondencja</w:t>
      </w:r>
    </w:p>
    <w:p w14:paraId="71D5B6A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13</w:t>
      </w:r>
    </w:p>
    <w:p w14:paraId="2ECE5B26" w14:textId="77777777" w:rsidR="00765009" w:rsidRPr="00D448C4" w:rsidRDefault="00765009" w:rsidP="00F80E3A">
      <w:pPr>
        <w:widowControl w:val="0"/>
        <w:numPr>
          <w:ilvl w:val="0"/>
          <w:numId w:val="22"/>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ustalają, że wszelka korespondencja pomiędzy nimi będzie kierowana pod adresy wskazane w nagłówku umowy oraz wskazują następujące osoby do kontaktów roboczych:</w:t>
      </w:r>
    </w:p>
    <w:p w14:paraId="3D8B992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p w14:paraId="3637839D" w14:textId="77777777" w:rsidR="00765009" w:rsidRPr="00D448C4" w:rsidRDefault="00765009" w:rsidP="00F80E3A">
      <w:pPr>
        <w:widowControl w:val="0"/>
        <w:tabs>
          <w:tab w:val="left" w:pos="-1440"/>
        </w:tabs>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 Tel. _______________, e-mail:__________</w:t>
      </w:r>
    </w:p>
    <w:p w14:paraId="0AC0E4C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p w14:paraId="25151F07" w14:textId="77777777" w:rsidR="00765009" w:rsidRPr="00D448C4" w:rsidRDefault="00765009" w:rsidP="00F80E3A">
      <w:pPr>
        <w:widowControl w:val="0"/>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______________________ Tel. _______________, e-mail: _____________</w:t>
      </w:r>
    </w:p>
    <w:p w14:paraId="52352F45" w14:textId="77777777" w:rsidR="00765009" w:rsidRPr="00D448C4" w:rsidRDefault="00765009" w:rsidP="00F80E3A">
      <w:pPr>
        <w:widowControl w:val="0"/>
        <w:numPr>
          <w:ilvl w:val="0"/>
          <w:numId w:val="24"/>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Strony zobowiązują zawiadamiać się wzajemnie o każdorazowej zmianie adresu, miejsca siedziby oraz numerów telefonów, faksów. W razie zaniedbania tego obowiązku pismo </w:t>
      </w:r>
      <w:r w:rsidRPr="00D448C4">
        <w:rPr>
          <w:rFonts w:eastAsia="Times New Roman" w:cstheme="minorHAnsi"/>
          <w:sz w:val="24"/>
          <w:szCs w:val="24"/>
          <w:lang w:eastAsia="pl-PL"/>
          <w14:ligatures w14:val="none"/>
        </w:rPr>
        <w:lastRenderedPageBreak/>
        <w:t>przesłane pod ostatnio wskazany przez Stronę adres i zwrócone z adnotacją                                     o niemożności doręczenia pozostawia się w dokumentach ze skutkiem doręczenia.</w:t>
      </w:r>
    </w:p>
    <w:p w14:paraId="5D63457A" w14:textId="5F0C7EC3"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Postanowienia końcowe</w:t>
      </w:r>
    </w:p>
    <w:p w14:paraId="446D4A3D"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14</w:t>
      </w:r>
    </w:p>
    <w:p w14:paraId="2FC5D5BC"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zmiany i uzupełnienia treści umowy mogą być dokonywane wyłącznie w formie pisemnej pod rygorem nieważności.</w:t>
      </w:r>
    </w:p>
    <w:p w14:paraId="53A56363"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zgodnie</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z</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art.</w:t>
      </w:r>
      <w:r w:rsidRPr="00D448C4">
        <w:rPr>
          <w:rFonts w:eastAsia="Times New Roman" w:cstheme="minorHAnsi"/>
          <w:spacing w:val="15"/>
          <w:sz w:val="24"/>
          <w:szCs w:val="24"/>
          <w:lang w:eastAsia="pl-PL"/>
          <w14:ligatures w14:val="none"/>
        </w:rPr>
        <w:t xml:space="preserve"> </w:t>
      </w:r>
      <w:r w:rsidRPr="00D448C4">
        <w:rPr>
          <w:rFonts w:eastAsia="Times New Roman" w:cstheme="minorHAnsi"/>
          <w:spacing w:val="-1"/>
          <w:sz w:val="24"/>
          <w:szCs w:val="24"/>
          <w:lang w:eastAsia="pl-PL"/>
          <w14:ligatures w14:val="none"/>
        </w:rPr>
        <w:t>455</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ust.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i</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4)</w:t>
      </w:r>
      <w:r w:rsidRPr="00D448C4">
        <w:rPr>
          <w:rFonts w:eastAsia="Times New Roman" w:cstheme="minorHAnsi"/>
          <w:spacing w:val="12"/>
          <w:sz w:val="24"/>
          <w:szCs w:val="24"/>
          <w:lang w:eastAsia="pl-PL"/>
          <w14:ligatures w14:val="none"/>
        </w:rPr>
        <w:t xml:space="preserve"> </w:t>
      </w:r>
      <w:proofErr w:type="spellStart"/>
      <w:r w:rsidRPr="00D448C4">
        <w:rPr>
          <w:rFonts w:eastAsia="Times New Roman" w:cstheme="minorHAnsi"/>
          <w:sz w:val="24"/>
          <w:szCs w:val="24"/>
          <w:lang w:eastAsia="pl-PL"/>
          <w14:ligatures w14:val="none"/>
        </w:rPr>
        <w:t>Pzp</w:t>
      </w:r>
      <w:proofErr w:type="spellEnd"/>
      <w:r w:rsidRPr="00D448C4">
        <w:rPr>
          <w:rFonts w:eastAsia="Times New Roman" w:cstheme="minorHAnsi"/>
          <w:spacing w:val="20"/>
          <w:sz w:val="24"/>
          <w:szCs w:val="24"/>
          <w:lang w:eastAsia="pl-PL"/>
          <w14:ligatures w14:val="none"/>
        </w:rPr>
        <w:t xml:space="preserve"> </w:t>
      </w:r>
      <w:r w:rsidRPr="00D448C4">
        <w:rPr>
          <w:rFonts w:eastAsia="Times New Roman" w:cstheme="minorHAns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AE2C1DB" w14:textId="77777777" w:rsidR="00765009" w:rsidRPr="00D448C4" w:rsidRDefault="00765009" w:rsidP="00F80E3A">
      <w:pPr>
        <w:widowControl w:val="0"/>
        <w:numPr>
          <w:ilvl w:val="1"/>
          <w:numId w:val="25"/>
        </w:numPr>
        <w:tabs>
          <w:tab w:val="left" w:pos="-288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1ECED2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nazwy lub formy prawnej stron – w zakresie dostosowania umowy do tych zmian;</w:t>
      </w:r>
    </w:p>
    <w:p w14:paraId="695286D2"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1E0B131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29E802F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5AA1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wydłużenie terminu wykonania przedmiotu umowy, o ile nie będą wynikać z przyczyn leżących po stronie Wykonawcy – w zakresie dostosowania umowy do tych zmian;</w:t>
      </w:r>
    </w:p>
    <w:p w14:paraId="6E1C478B"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zaistnienia okoliczności leżących po stronie Zamawiającego, w szczególności spowodowanych sytuacją finansową, zdolnościami płatniczymi, które nie były możliwe do przewidzenia w chwili zawarcia umowy – w zakresie dostosowania umowy do zmian </w:t>
      </w:r>
      <w:r w:rsidRPr="00D448C4">
        <w:rPr>
          <w:rFonts w:eastAsia="Times New Roman" w:cstheme="minorHAnsi"/>
          <w:sz w:val="24"/>
          <w:szCs w:val="24"/>
          <w:lang w:eastAsia="pl-PL"/>
          <w14:ligatures w14:val="none"/>
        </w:rPr>
        <w:lastRenderedPageBreak/>
        <w:t>nią spowodowanych;</w:t>
      </w:r>
    </w:p>
    <w:p w14:paraId="4DF188F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46216EE3" w14:textId="77777777" w:rsidR="00765009" w:rsidRPr="00D448C4" w:rsidRDefault="00765009" w:rsidP="00F80E3A">
      <w:pPr>
        <w:widowControl w:val="0"/>
        <w:numPr>
          <w:ilvl w:val="2"/>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obniżenie kosztu ponoszonego przez Zamawiającego na eksploatację i konserwację wykonanego przedmiotu umowy;</w:t>
      </w:r>
    </w:p>
    <w:p w14:paraId="0BA7C28D"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poprawę parametrów technicznych;</w:t>
      </w:r>
    </w:p>
    <w:p w14:paraId="3DDF44A9"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wynikające z aktualizacji rozwiązań z uwagi na postęp techniczny, lub zmiany obowiązujących przepisów;</w:t>
      </w:r>
    </w:p>
    <w:p w14:paraId="3959CC08" w14:textId="77777777" w:rsidR="00765009" w:rsidRPr="00D448C4" w:rsidRDefault="00765009" w:rsidP="00F80E3A">
      <w:pPr>
        <w:widowControl w:val="0"/>
        <w:suppressAutoHyphens/>
        <w:spacing w:after="0" w:line="360" w:lineRule="auto"/>
        <w:ind w:left="108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44F5111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089CA1EE"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innych przypadków wskazanych w Umowie, w szczególności konieczności wykonania robót dodatkowych lub zamiennych.</w:t>
      </w:r>
      <w:bookmarkStart w:id="5" w:name="_Hlk525066313"/>
      <w:bookmarkEnd w:id="5"/>
    </w:p>
    <w:p w14:paraId="2E063F42"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15</w:t>
      </w:r>
    </w:p>
    <w:p w14:paraId="40B59307"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spory, które mogą powstać na tle realizacji umowy będą rozwiązywane przez odpowiedni rzeczowo Sąd Powszechny, właściwy miejscowo dla siedziby Zamawiającego.</w:t>
      </w:r>
    </w:p>
    <w:p w14:paraId="10D65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16</w:t>
      </w:r>
    </w:p>
    <w:p w14:paraId="0A7D0218"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sprawach nie unormowanych niniejszą umową mają zastosowanie odpowiednie przepisy,                 w tym Ustawy, Kodeksu cywilnego oraz ustawy Prawo budowlane.</w:t>
      </w:r>
    </w:p>
    <w:p w14:paraId="78C6025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17</w:t>
      </w:r>
    </w:p>
    <w:p w14:paraId="5F55E46E"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Umowę sporządzono w trzech jednobrzmiących egzemplarzach, dwa dla Zamawiającego oraz jeden dla Wykonawcy.</w:t>
      </w:r>
    </w:p>
    <w:tbl>
      <w:tblPr>
        <w:tblW w:w="9210" w:type="dxa"/>
        <w:tblLook w:val="0000" w:firstRow="0" w:lastRow="0" w:firstColumn="0" w:lastColumn="0" w:noHBand="0" w:noVBand="0"/>
      </w:tblPr>
      <w:tblGrid>
        <w:gridCol w:w="4606"/>
        <w:gridCol w:w="4604"/>
      </w:tblGrid>
      <w:tr w:rsidR="00765009" w:rsidRPr="00D448C4" w14:paraId="1E727ACA" w14:textId="77777777" w:rsidTr="00D8208C">
        <w:tc>
          <w:tcPr>
            <w:tcW w:w="4606" w:type="dxa"/>
          </w:tcPr>
          <w:p w14:paraId="4A37A667" w14:textId="77777777" w:rsidR="00765009" w:rsidRPr="00D448C4" w:rsidRDefault="00765009" w:rsidP="00F80E3A">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3F78DBD" w14:textId="77777777" w:rsidR="00765009" w:rsidRPr="00D448C4" w:rsidRDefault="00765009" w:rsidP="00F80E3A">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tc>
        <w:tc>
          <w:tcPr>
            <w:tcW w:w="4604" w:type="dxa"/>
          </w:tcPr>
          <w:p w14:paraId="12CB23DD" w14:textId="77777777" w:rsidR="00765009" w:rsidRPr="00D448C4" w:rsidRDefault="00765009" w:rsidP="00F80E3A">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162B83F8" w14:textId="77777777" w:rsidR="00765009" w:rsidRPr="00D448C4" w:rsidRDefault="00765009" w:rsidP="00F80E3A">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tc>
      </w:tr>
    </w:tbl>
    <w:p w14:paraId="6150C967" w14:textId="77777777" w:rsidR="00765009" w:rsidRPr="00D448C4" w:rsidRDefault="00765009" w:rsidP="00712798">
      <w:pPr>
        <w:widowControl w:val="0"/>
        <w:suppressAutoHyphens/>
        <w:spacing w:after="0" w:line="360" w:lineRule="auto"/>
        <w:jc w:val="both"/>
        <w:textAlignment w:val="baseline"/>
        <w:rPr>
          <w:rFonts w:eastAsia="Times New Roman" w:cstheme="minorHAnsi"/>
          <w:b/>
          <w:sz w:val="24"/>
          <w:szCs w:val="24"/>
          <w:u w:val="single"/>
          <w:lang w:eastAsia="pl-PL"/>
          <w14:ligatures w14:val="none"/>
        </w:rPr>
      </w:pPr>
    </w:p>
    <w:sectPr w:rsidR="00765009" w:rsidRPr="00D448C4" w:rsidSect="006310F2">
      <w:headerReference w:type="default" r:id="rId9"/>
      <w:footerReference w:type="default" r:id="rId10"/>
      <w:pgSz w:w="11906" w:h="16838" w:code="9"/>
      <w:pgMar w:top="873" w:right="1298" w:bottom="862" w:left="1418" w:header="0" w:footer="306" w:gutter="0"/>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238BF" w14:textId="77777777" w:rsidR="00FC7E7E" w:rsidRDefault="00FC7E7E">
      <w:pPr>
        <w:spacing w:after="0" w:line="240" w:lineRule="auto"/>
      </w:pPr>
      <w:r>
        <w:separator/>
      </w:r>
    </w:p>
  </w:endnote>
  <w:endnote w:type="continuationSeparator" w:id="0">
    <w:p w14:paraId="79FD4315" w14:textId="77777777" w:rsidR="00FC7E7E" w:rsidRDefault="00FC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40D5B" w14:textId="77777777" w:rsidR="00BF1DC9" w:rsidRDefault="00B6693E">
    <w:pPr>
      <w:pStyle w:val="Stopka"/>
      <w:jc w:val="center"/>
    </w:pPr>
    <w:r>
      <w:fldChar w:fldCharType="begin"/>
    </w:r>
    <w:r>
      <w:instrText>PAGE   \* MERGEFORMAT</w:instrText>
    </w:r>
    <w:r>
      <w:fldChar w:fldCharType="separate"/>
    </w:r>
    <w:r>
      <w:t>2</w:t>
    </w:r>
    <w:r>
      <w:fldChar w:fldCharType="end"/>
    </w:r>
  </w:p>
  <w:p w14:paraId="66A11873" w14:textId="77777777" w:rsidR="00BF1DC9" w:rsidRDefault="00BF1D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D93E4" w14:textId="77777777" w:rsidR="00FC7E7E" w:rsidRDefault="00FC7E7E">
      <w:pPr>
        <w:spacing w:after="0" w:line="240" w:lineRule="auto"/>
      </w:pPr>
      <w:r>
        <w:separator/>
      </w:r>
    </w:p>
  </w:footnote>
  <w:footnote w:type="continuationSeparator" w:id="0">
    <w:p w14:paraId="05D216A3" w14:textId="77777777" w:rsidR="00FC7E7E" w:rsidRDefault="00FC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D64C8" w14:textId="77777777" w:rsidR="00BB7E75" w:rsidRPr="009E3042" w:rsidRDefault="00BB7E75">
    <w:pPr>
      <w:pStyle w:val="Nagwek"/>
      <w:rPr>
        <w:rFonts w:ascii="Calibri" w:eastAsia="Calibri" w:hAnsi="Calibri" w:cs="Calibri"/>
        <w:b/>
        <w:bCs/>
        <w:spacing w:val="-1"/>
        <w:sz w:val="24"/>
        <w:szCs w:val="24"/>
      </w:rPr>
    </w:pPr>
  </w:p>
  <w:p w14:paraId="0212F56D" w14:textId="75325CEE" w:rsidR="00BF1DC9" w:rsidRPr="009E3042" w:rsidRDefault="00BB7E75">
    <w:pPr>
      <w:pStyle w:val="Nagwek"/>
      <w:rPr>
        <w:sz w:val="24"/>
        <w:szCs w:val="24"/>
      </w:rPr>
    </w:pPr>
    <w:r w:rsidRPr="007B15E2">
      <w:rPr>
        <w:rFonts w:ascii="Calibri" w:eastAsia="Calibri" w:hAnsi="Calibri" w:cs="Calibri"/>
        <w:b/>
        <w:bCs/>
        <w:spacing w:val="-1"/>
        <w:sz w:val="24"/>
        <w:szCs w:val="24"/>
      </w:rPr>
      <w:t>ZP</w:t>
    </w:r>
    <w:r w:rsidRPr="007B15E2">
      <w:rPr>
        <w:rFonts w:ascii="Calibri" w:eastAsia="Calibri" w:hAnsi="Calibri" w:cs="Calibri"/>
        <w:b/>
        <w:bCs/>
        <w:spacing w:val="4"/>
        <w:sz w:val="24"/>
        <w:szCs w:val="24"/>
      </w:rPr>
      <w:t xml:space="preserve"> </w:t>
    </w:r>
    <w:r w:rsidRPr="007B15E2">
      <w:rPr>
        <w:rFonts w:ascii="Calibri" w:eastAsia="Calibri" w:hAnsi="Calibri" w:cs="Calibri"/>
        <w:b/>
        <w:bCs/>
        <w:sz w:val="24"/>
        <w:szCs w:val="24"/>
      </w:rPr>
      <w:t>–</w:t>
    </w:r>
    <w:r w:rsidRPr="007B15E2">
      <w:rPr>
        <w:rFonts w:ascii="Calibri" w:eastAsia="Calibri" w:hAnsi="Calibri" w:cs="Calibri"/>
        <w:b/>
        <w:bCs/>
        <w:spacing w:val="5"/>
        <w:sz w:val="24"/>
        <w:szCs w:val="24"/>
      </w:rPr>
      <w:t xml:space="preserve"> </w:t>
    </w:r>
    <w:r w:rsidRPr="007B15E2">
      <w:rPr>
        <w:rFonts w:ascii="Calibri" w:eastAsia="Calibri" w:hAnsi="Calibri" w:cs="Calibri"/>
        <w:b/>
        <w:bCs/>
        <w:spacing w:val="-1"/>
        <w:sz w:val="24"/>
        <w:szCs w:val="24"/>
      </w:rPr>
      <w:t>271</w:t>
    </w:r>
    <w:r w:rsidR="003C7A09" w:rsidRPr="007B15E2">
      <w:rPr>
        <w:rFonts w:ascii="Calibri" w:eastAsia="Calibri" w:hAnsi="Calibri" w:cs="Calibri"/>
        <w:b/>
        <w:bCs/>
        <w:spacing w:val="-1"/>
        <w:sz w:val="24"/>
        <w:szCs w:val="24"/>
      </w:rPr>
      <w:t>‐</w:t>
    </w:r>
    <w:r w:rsidR="003C7A09" w:rsidRPr="007B15E2">
      <w:rPr>
        <w:rFonts w:ascii="Calibri" w:eastAsia="Calibri" w:hAnsi="Calibri" w:cs="Calibri"/>
        <w:b/>
        <w:bCs/>
        <w:spacing w:val="5"/>
        <w:sz w:val="24"/>
        <w:szCs w:val="24"/>
      </w:rPr>
      <w:t xml:space="preserve"> </w:t>
    </w:r>
    <w:r w:rsidR="003C7A09">
      <w:rPr>
        <w:rFonts w:ascii="Calibri" w:eastAsia="Calibri" w:hAnsi="Calibri" w:cs="Calibri"/>
        <w:b/>
        <w:bCs/>
        <w:spacing w:val="5"/>
        <w:sz w:val="24"/>
        <w:szCs w:val="24"/>
      </w:rPr>
      <w:t>9</w:t>
    </w:r>
    <w:r w:rsidRPr="007B15E2">
      <w:rPr>
        <w:rFonts w:ascii="Calibri" w:eastAsia="Calibri" w:hAnsi="Calibri" w:cs="Calibri"/>
        <w:b/>
        <w:bCs/>
        <w:spacing w:val="-1"/>
        <w:sz w:val="24"/>
        <w:szCs w:val="24"/>
      </w:rPr>
      <w:t>/202</w:t>
    </w:r>
    <w:r w:rsidR="00764BEF" w:rsidRPr="007B15E2">
      <w:rPr>
        <w:rFonts w:ascii="Calibri" w:eastAsia="Calibri" w:hAnsi="Calibri" w:cs="Calibri"/>
        <w:b/>
        <w:bCs/>
        <w:spacing w:val="-1"/>
        <w:sz w:val="24"/>
        <w:szCs w:val="24"/>
      </w:rPr>
      <w:t>4</w:t>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t>Załącznik</w:t>
    </w:r>
    <w:r w:rsidRPr="009E3042">
      <w:rPr>
        <w:rFonts w:ascii="Calibri" w:eastAsia="Calibri" w:hAnsi="Calibri" w:cs="Calibri"/>
        <w:b/>
        <w:bCs/>
        <w:spacing w:val="4"/>
        <w:sz w:val="24"/>
        <w:szCs w:val="24"/>
      </w:rPr>
      <w:t xml:space="preserve"> </w:t>
    </w:r>
    <w:r w:rsidRPr="009E3042">
      <w:rPr>
        <w:rFonts w:ascii="Calibri" w:eastAsia="Calibri" w:hAnsi="Calibri" w:cs="Calibri"/>
        <w:b/>
        <w:bCs/>
        <w:spacing w:val="-1"/>
        <w:sz w:val="24"/>
        <w:szCs w:val="24"/>
      </w:rPr>
      <w:t>nr</w:t>
    </w:r>
    <w:r w:rsidRPr="009E3042">
      <w:rPr>
        <w:rFonts w:ascii="Calibri" w:eastAsia="Calibri" w:hAnsi="Calibri" w:cs="Calibri"/>
        <w:b/>
        <w:bCs/>
        <w:spacing w:val="8"/>
        <w:sz w:val="24"/>
        <w:szCs w:val="24"/>
      </w:rPr>
      <w:t xml:space="preserve"> </w:t>
    </w:r>
    <w:r w:rsidRPr="009E3042">
      <w:rPr>
        <w:rFonts w:ascii="Calibri" w:eastAsia="Calibri" w:hAnsi="Calibri" w:cs="Calibri"/>
        <w:b/>
        <w:bCs/>
        <w:spacing w:val="-1"/>
        <w:sz w:val="24"/>
        <w:szCs w:val="24"/>
      </w:rPr>
      <w:t xml:space="preserve">3 </w:t>
    </w:r>
    <w:r w:rsidRPr="009E3042">
      <w:rPr>
        <w:rFonts w:ascii="Calibri" w:eastAsia="Calibri" w:hAnsi="Calibri" w:cs="Calibri"/>
        <w:b/>
        <w:bCs/>
        <w:sz w:val="24"/>
        <w:szCs w:val="24"/>
      </w:rPr>
      <w:t>do</w:t>
    </w:r>
    <w:r w:rsidRPr="009E3042">
      <w:rPr>
        <w:rFonts w:ascii="Calibri" w:eastAsia="Calibri" w:hAnsi="Calibri" w:cs="Calibri"/>
        <w:b/>
        <w:bCs/>
        <w:spacing w:val="5"/>
        <w:sz w:val="24"/>
        <w:szCs w:val="24"/>
      </w:rPr>
      <w:t xml:space="preserve"> </w:t>
    </w:r>
    <w:r w:rsidRPr="009E3042">
      <w:rPr>
        <w:rFonts w:ascii="Calibri" w:eastAsia="Calibri" w:hAnsi="Calibri" w:cs="Calibri"/>
        <w:b/>
        <w:bCs/>
        <w:spacing w:val="-1"/>
        <w:sz w:val="24"/>
        <w:szCs w:val="24"/>
      </w:rPr>
      <w:t>SWZ</w:t>
    </w:r>
    <w:r w:rsidRPr="009E3042">
      <w:rPr>
        <w:rFonts w:ascii="Calibri" w:eastAsia="Calibri" w:hAnsi="Calibri" w:cs="Calibri"/>
        <w:b/>
        <w:bCs/>
        <w:spacing w:val="6"/>
        <w:sz w:val="24"/>
        <w:szCs w:val="24"/>
      </w:rPr>
      <w:t xml:space="preserve"> </w:t>
    </w:r>
    <w:r w:rsidRPr="009E3042">
      <w:rPr>
        <w:rFonts w:ascii="Calibri" w:eastAsia="Calibri" w:hAnsi="Calibri" w:cs="Calibri"/>
        <w:b/>
        <w:bCs/>
        <w:sz w:val="24"/>
        <w:szCs w:val="24"/>
      </w:rPr>
      <w:t>‐</w:t>
    </w:r>
    <w:r w:rsidRPr="009E3042">
      <w:rPr>
        <w:rFonts w:ascii="Calibri" w:eastAsia="Calibri" w:hAnsi="Calibri" w:cs="Calibri"/>
        <w:b/>
        <w:bCs/>
        <w:spacing w:val="7"/>
        <w:sz w:val="24"/>
        <w:szCs w:val="24"/>
      </w:rPr>
      <w:t xml:space="preserve"> </w:t>
    </w:r>
    <w:r w:rsidRPr="009E3042">
      <w:rPr>
        <w:rFonts w:ascii="Calibri" w:eastAsia="Calibri" w:hAnsi="Calibri" w:cs="Calibri"/>
        <w:b/>
        <w:bCs/>
        <w:spacing w:val="-1"/>
        <w:sz w:val="24"/>
        <w:szCs w:val="24"/>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3B74"/>
    <w:multiLevelType w:val="multilevel"/>
    <w:tmpl w:val="FFFFFFFF"/>
    <w:lvl w:ilvl="0">
      <w:start w:val="1"/>
      <w:numFmt w:val="bullet"/>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8B621D0"/>
    <w:multiLevelType w:val="multilevel"/>
    <w:tmpl w:val="FFFFFFFF"/>
    <w:lvl w:ilvl="0">
      <w:start w:val="1"/>
      <w:numFmt w:val="decimal"/>
      <w:pStyle w:val="Nagwek1"/>
      <w:suff w:val="space"/>
      <w:lvlText w:val="Artykuł %1."/>
      <w:lvlJc w:val="left"/>
      <w:pPr>
        <w:ind w:left="1" w:hanging="1"/>
      </w:pPr>
      <w:rPr>
        <w:rFonts w:cs="Times New Roman"/>
        <w:b/>
        <w:i w:val="0"/>
        <w:caps w:val="0"/>
        <w:smallCaps w:val="0"/>
        <w:strike w:val="0"/>
        <w:dstrike w:val="0"/>
        <w:vanish w:val="0"/>
        <w:color w:val="auto"/>
        <w:position w:val="0"/>
        <w:sz w:val="22"/>
        <w:szCs w:val="22"/>
        <w:u w:val="none"/>
        <w:vertAlign w:val="baseline"/>
      </w:rPr>
    </w:lvl>
    <w:lvl w:ilvl="1">
      <w:start w:val="1"/>
      <w:numFmt w:val="decimal"/>
      <w:pStyle w:val="Nagwek2"/>
      <w:lvlText w:val="%2."/>
      <w:lvlJc w:val="left"/>
      <w:pPr>
        <w:tabs>
          <w:tab w:val="num" w:pos="1277"/>
        </w:tabs>
        <w:ind w:left="1277" w:hanging="851"/>
      </w:pPr>
      <w:rPr>
        <w:rFonts w:cs="Times New Roman"/>
        <w:b w:val="0"/>
        <w:i w:val="0"/>
        <w:strike w:val="0"/>
        <w:dstrike w:val="0"/>
        <w:sz w:val="22"/>
        <w:szCs w:val="22"/>
        <w:u w:val="none"/>
      </w:rPr>
    </w:lvl>
    <w:lvl w:ilvl="2">
      <w:start w:val="1"/>
      <w:numFmt w:val="decimal"/>
      <w:pStyle w:val="Nagwek3"/>
      <w:lvlText w:val="%3) "/>
      <w:lvlJc w:val="left"/>
      <w:pPr>
        <w:tabs>
          <w:tab w:val="num" w:pos="1843"/>
        </w:tabs>
        <w:ind w:left="1843" w:hanging="850"/>
      </w:pPr>
      <w:rPr>
        <w:rFonts w:cs="Times New Roman"/>
        <w:b w:val="0"/>
        <w:i w:val="0"/>
        <w:color w:val="auto"/>
        <w:sz w:val="22"/>
        <w:szCs w:val="22"/>
        <w:u w:val="none"/>
      </w:rPr>
    </w:lvl>
    <w:lvl w:ilvl="3">
      <w:start w:val="1"/>
      <w:numFmt w:val="lowerLetter"/>
      <w:pStyle w:val="Nagwek4"/>
      <w:lvlText w:val="%4)"/>
      <w:lvlJc w:val="left"/>
      <w:pPr>
        <w:tabs>
          <w:tab w:val="num" w:pos="1701"/>
        </w:tabs>
        <w:ind w:left="1701" w:hanging="850"/>
      </w:pPr>
      <w:rPr>
        <w:rFonts w:cs="Times New Roman"/>
        <w:b w:val="0"/>
        <w:i w:val="0"/>
        <w:color w:val="auto"/>
        <w:sz w:val="22"/>
        <w:szCs w:val="22"/>
        <w:u w:val="none"/>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381384E"/>
    <w:multiLevelType w:val="multilevel"/>
    <w:tmpl w:val="FFFFFFFF"/>
    <w:lvl w:ilvl="0">
      <w:start w:val="1"/>
      <w:numFmt w:val="bullet"/>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81653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A5168A7"/>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C5F5573"/>
    <w:multiLevelType w:val="multilevel"/>
    <w:tmpl w:val="0415001F"/>
    <w:lvl w:ilvl="0">
      <w:start w:val="1"/>
      <w:numFmt w:val="decimal"/>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6" w15:restartNumberingAfterBreak="0">
    <w:nsid w:val="4CDF4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8"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9" w15:restartNumberingAfterBreak="0">
    <w:nsid w:val="520C4EA2"/>
    <w:multiLevelType w:val="multilevel"/>
    <w:tmpl w:val="0415001F"/>
    <w:lvl w:ilvl="0">
      <w:start w:val="1"/>
      <w:numFmt w:val="decimal"/>
      <w:lvlText w:val="%1."/>
      <w:lvlJc w:val="left"/>
      <w:pPr>
        <w:ind w:left="360" w:hanging="360"/>
      </w:pPr>
      <w:rPr>
        <w:b w:val="0"/>
        <w:bCs w:val="0"/>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1" w15:restartNumberingAfterBreak="0">
    <w:nsid w:val="53A63CDE"/>
    <w:multiLevelType w:val="multilevel"/>
    <w:tmpl w:val="FFFFFFFF"/>
    <w:lvl w:ilvl="0">
      <w:start w:val="2"/>
      <w:numFmt w:val="decimal"/>
      <w:lvlText w:val="%1."/>
      <w:lvlJc w:val="left"/>
      <w:pPr>
        <w:ind w:left="386" w:hanging="386"/>
      </w:pPr>
      <w:rPr>
        <w:rFonts w:cs="Times New Roman" w:hint="default"/>
        <w:b w:val="0"/>
        <w:sz w:val="24"/>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22"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5A5E1BE5"/>
    <w:multiLevelType w:val="multilevel"/>
    <w:tmpl w:val="659CA702"/>
    <w:lvl w:ilvl="0">
      <w:start w:val="1"/>
      <w:numFmt w:val="decimal"/>
      <w:lvlText w:val="%1."/>
      <w:lvlJc w:val="left"/>
      <w:pPr>
        <w:ind w:left="360" w:hanging="360"/>
      </w:pPr>
      <w:rPr>
        <w:b w:val="0"/>
        <w:bCs w:val="0"/>
        <w:sz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09852A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E71BAF"/>
    <w:multiLevelType w:val="multilevel"/>
    <w:tmpl w:val="86C2693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8516C"/>
    <w:multiLevelType w:val="multilevel"/>
    <w:tmpl w:val="86C2693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F9572B"/>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2C1B0B"/>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1800"/>
      </w:pPr>
      <w:rPr>
        <w:rFonts w:cs="Times New Roman"/>
      </w:rPr>
    </w:lvl>
    <w:lvl w:ilvl="4">
      <w:start w:val="1"/>
      <w:numFmt w:val="none"/>
      <w:suff w:val="nothing"/>
      <w:lvlText w:val=""/>
      <w:lvlJc w:val="left"/>
      <w:pPr>
        <w:ind w:left="2160"/>
      </w:pPr>
      <w:rPr>
        <w:rFonts w:cs="Times New Roman"/>
      </w:rPr>
    </w:lvl>
    <w:lvl w:ilvl="5">
      <w:start w:val="1"/>
      <w:numFmt w:val="none"/>
      <w:suff w:val="nothing"/>
      <w:lvlText w:val=""/>
      <w:lvlJc w:val="left"/>
      <w:pPr>
        <w:ind w:left="2520"/>
      </w:pPr>
      <w:rPr>
        <w:rFonts w:cs="Times New Roman"/>
      </w:rPr>
    </w:lvl>
    <w:lvl w:ilvl="6">
      <w:start w:val="1"/>
      <w:numFmt w:val="none"/>
      <w:suff w:val="nothing"/>
      <w:lvlText w:val=""/>
      <w:lvlJc w:val="left"/>
      <w:pPr>
        <w:ind w:left="2880"/>
      </w:pPr>
      <w:rPr>
        <w:rFonts w:cs="Times New Roman"/>
      </w:rPr>
    </w:lvl>
    <w:lvl w:ilvl="7">
      <w:start w:val="1"/>
      <w:numFmt w:val="none"/>
      <w:suff w:val="nothing"/>
      <w:lvlText w:val=""/>
      <w:lvlJc w:val="left"/>
      <w:pPr>
        <w:ind w:left="3240"/>
      </w:pPr>
      <w:rPr>
        <w:rFonts w:cs="Times New Roman"/>
      </w:rPr>
    </w:lvl>
    <w:lvl w:ilvl="8">
      <w:start w:val="1"/>
      <w:numFmt w:val="none"/>
      <w:suff w:val="nothing"/>
      <w:lvlText w:val=""/>
      <w:lvlJc w:val="left"/>
      <w:pPr>
        <w:ind w:left="3600"/>
      </w:pPr>
      <w:rPr>
        <w:rFonts w:cs="Times New Roman"/>
      </w:rPr>
    </w:lvl>
  </w:abstractNum>
  <w:abstractNum w:abstractNumId="32"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278755694">
    <w:abstractNumId w:val="4"/>
  </w:num>
  <w:num w:numId="2" w16cid:durableId="338309687">
    <w:abstractNumId w:val="19"/>
  </w:num>
  <w:num w:numId="3" w16cid:durableId="417410023">
    <w:abstractNumId w:val="23"/>
  </w:num>
  <w:num w:numId="4" w16cid:durableId="635333938">
    <w:abstractNumId w:val="13"/>
  </w:num>
  <w:num w:numId="5" w16cid:durableId="2110930311">
    <w:abstractNumId w:val="30"/>
  </w:num>
  <w:num w:numId="6" w16cid:durableId="1009524028">
    <w:abstractNumId w:val="32"/>
  </w:num>
  <w:num w:numId="7" w16cid:durableId="1347052921">
    <w:abstractNumId w:val="24"/>
  </w:num>
  <w:num w:numId="8" w16cid:durableId="1828473560">
    <w:abstractNumId w:val="31"/>
  </w:num>
  <w:num w:numId="9" w16cid:durableId="1540435738">
    <w:abstractNumId w:val="9"/>
  </w:num>
  <w:num w:numId="10" w16cid:durableId="231082617">
    <w:abstractNumId w:val="27"/>
  </w:num>
  <w:num w:numId="11" w16cid:durableId="1124926060">
    <w:abstractNumId w:val="14"/>
  </w:num>
  <w:num w:numId="12" w16cid:durableId="1655596991">
    <w:abstractNumId w:val="17"/>
  </w:num>
  <w:num w:numId="13" w16cid:durableId="2029016241">
    <w:abstractNumId w:val="3"/>
  </w:num>
  <w:num w:numId="14" w16cid:durableId="1107047674">
    <w:abstractNumId w:val="25"/>
  </w:num>
  <w:num w:numId="15" w16cid:durableId="543753631">
    <w:abstractNumId w:val="22"/>
  </w:num>
  <w:num w:numId="16" w16cid:durableId="1707832301">
    <w:abstractNumId w:val="12"/>
  </w:num>
  <w:num w:numId="17" w16cid:durableId="528833399">
    <w:abstractNumId w:val="1"/>
  </w:num>
  <w:num w:numId="18" w16cid:durableId="674109706">
    <w:abstractNumId w:val="8"/>
  </w:num>
  <w:num w:numId="19" w16cid:durableId="748306462">
    <w:abstractNumId w:val="29"/>
  </w:num>
  <w:num w:numId="20" w16cid:durableId="1652246295">
    <w:abstractNumId w:val="20"/>
  </w:num>
  <w:num w:numId="21" w16cid:durableId="345790183">
    <w:abstractNumId w:val="15"/>
  </w:num>
  <w:num w:numId="22" w16cid:durableId="1475951911">
    <w:abstractNumId w:val="7"/>
  </w:num>
  <w:num w:numId="23" w16cid:durableId="1981423407">
    <w:abstractNumId w:val="6"/>
  </w:num>
  <w:num w:numId="24" w16cid:durableId="1942645737">
    <w:abstractNumId w:val="21"/>
  </w:num>
  <w:num w:numId="25" w16cid:durableId="191236276">
    <w:abstractNumId w:val="11"/>
  </w:num>
  <w:num w:numId="26" w16cid:durableId="79718121">
    <w:abstractNumId w:val="18"/>
  </w:num>
  <w:num w:numId="27" w16cid:durableId="811748575">
    <w:abstractNumId w:val="16"/>
  </w:num>
  <w:num w:numId="28" w16cid:durableId="1832216456">
    <w:abstractNumId w:val="5"/>
  </w:num>
  <w:num w:numId="29" w16cid:durableId="1855193831">
    <w:abstractNumId w:val="0"/>
  </w:num>
  <w:num w:numId="30" w16cid:durableId="1195583234">
    <w:abstractNumId w:val="2"/>
  </w:num>
  <w:num w:numId="31" w16cid:durableId="83847491">
    <w:abstractNumId w:val="26"/>
  </w:num>
  <w:num w:numId="32" w16cid:durableId="739330042">
    <w:abstractNumId w:val="10"/>
  </w:num>
  <w:num w:numId="33" w16cid:durableId="11852444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9"/>
    <w:rsid w:val="0004586F"/>
    <w:rsid w:val="00057F18"/>
    <w:rsid w:val="00113CF0"/>
    <w:rsid w:val="001152B2"/>
    <w:rsid w:val="00122056"/>
    <w:rsid w:val="0012210B"/>
    <w:rsid w:val="0019575E"/>
    <w:rsid w:val="001B76D0"/>
    <w:rsid w:val="001C0521"/>
    <w:rsid w:val="001C1E83"/>
    <w:rsid w:val="001E2CD2"/>
    <w:rsid w:val="001F7EFB"/>
    <w:rsid w:val="002378C2"/>
    <w:rsid w:val="00251D4F"/>
    <w:rsid w:val="00262AD0"/>
    <w:rsid w:val="002664D9"/>
    <w:rsid w:val="00270626"/>
    <w:rsid w:val="0028776E"/>
    <w:rsid w:val="002C62D6"/>
    <w:rsid w:val="002D6180"/>
    <w:rsid w:val="002E58E3"/>
    <w:rsid w:val="003034FB"/>
    <w:rsid w:val="003225D3"/>
    <w:rsid w:val="003746F8"/>
    <w:rsid w:val="003C7A09"/>
    <w:rsid w:val="0043260D"/>
    <w:rsid w:val="00440181"/>
    <w:rsid w:val="00485DA9"/>
    <w:rsid w:val="004B5DB5"/>
    <w:rsid w:val="004C2B0D"/>
    <w:rsid w:val="004D4D25"/>
    <w:rsid w:val="004E26C9"/>
    <w:rsid w:val="004E6BC3"/>
    <w:rsid w:val="00501B01"/>
    <w:rsid w:val="00562033"/>
    <w:rsid w:val="005676A0"/>
    <w:rsid w:val="00567D09"/>
    <w:rsid w:val="005824B2"/>
    <w:rsid w:val="005828BE"/>
    <w:rsid w:val="005842A3"/>
    <w:rsid w:val="00602E16"/>
    <w:rsid w:val="00606F40"/>
    <w:rsid w:val="00617CA4"/>
    <w:rsid w:val="006309D4"/>
    <w:rsid w:val="006310F2"/>
    <w:rsid w:val="00664AC9"/>
    <w:rsid w:val="00684232"/>
    <w:rsid w:val="006A73F7"/>
    <w:rsid w:val="006B1E28"/>
    <w:rsid w:val="006B75B5"/>
    <w:rsid w:val="006C3210"/>
    <w:rsid w:val="006D4528"/>
    <w:rsid w:val="00712798"/>
    <w:rsid w:val="007156D2"/>
    <w:rsid w:val="00743262"/>
    <w:rsid w:val="00747E92"/>
    <w:rsid w:val="00764BEF"/>
    <w:rsid w:val="00765009"/>
    <w:rsid w:val="0077175F"/>
    <w:rsid w:val="007876CA"/>
    <w:rsid w:val="007B15E2"/>
    <w:rsid w:val="007F2B40"/>
    <w:rsid w:val="00840A06"/>
    <w:rsid w:val="00891A6C"/>
    <w:rsid w:val="008A71FF"/>
    <w:rsid w:val="008F189B"/>
    <w:rsid w:val="008F6BF9"/>
    <w:rsid w:val="009471DC"/>
    <w:rsid w:val="009542CE"/>
    <w:rsid w:val="00963E67"/>
    <w:rsid w:val="009947A3"/>
    <w:rsid w:val="009C39BF"/>
    <w:rsid w:val="009E3042"/>
    <w:rsid w:val="00A01FDB"/>
    <w:rsid w:val="00A217F0"/>
    <w:rsid w:val="00A57AF5"/>
    <w:rsid w:val="00A67299"/>
    <w:rsid w:val="00A820A1"/>
    <w:rsid w:val="00A93262"/>
    <w:rsid w:val="00A94B1A"/>
    <w:rsid w:val="00AA1FAD"/>
    <w:rsid w:val="00AB30A4"/>
    <w:rsid w:val="00B020A9"/>
    <w:rsid w:val="00B02997"/>
    <w:rsid w:val="00B10207"/>
    <w:rsid w:val="00B6693E"/>
    <w:rsid w:val="00B77455"/>
    <w:rsid w:val="00BB23FA"/>
    <w:rsid w:val="00BB7E75"/>
    <w:rsid w:val="00BC6CFE"/>
    <w:rsid w:val="00BD12B3"/>
    <w:rsid w:val="00BE0972"/>
    <w:rsid w:val="00BF1DC9"/>
    <w:rsid w:val="00C073F9"/>
    <w:rsid w:val="00C1123B"/>
    <w:rsid w:val="00C51851"/>
    <w:rsid w:val="00C83FA5"/>
    <w:rsid w:val="00C84711"/>
    <w:rsid w:val="00CC6186"/>
    <w:rsid w:val="00D14E73"/>
    <w:rsid w:val="00D17FCB"/>
    <w:rsid w:val="00D309CA"/>
    <w:rsid w:val="00D448C4"/>
    <w:rsid w:val="00D448CE"/>
    <w:rsid w:val="00D538F1"/>
    <w:rsid w:val="00D67B68"/>
    <w:rsid w:val="00D778A4"/>
    <w:rsid w:val="00D83C72"/>
    <w:rsid w:val="00D85DFF"/>
    <w:rsid w:val="00D870F1"/>
    <w:rsid w:val="00DA4D1F"/>
    <w:rsid w:val="00DA6D64"/>
    <w:rsid w:val="00E12A2A"/>
    <w:rsid w:val="00E45A73"/>
    <w:rsid w:val="00EA71F5"/>
    <w:rsid w:val="00EB0142"/>
    <w:rsid w:val="00EC3AEC"/>
    <w:rsid w:val="00EC5F7E"/>
    <w:rsid w:val="00F70F1C"/>
    <w:rsid w:val="00F76FBC"/>
    <w:rsid w:val="00F80E3A"/>
    <w:rsid w:val="00FC241D"/>
    <w:rsid w:val="00FC7E7E"/>
    <w:rsid w:val="00FE0BB3"/>
    <w:rsid w:val="00FE2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36F3"/>
  <w15:chartTrackingRefBased/>
  <w15:docId w15:val="{41B503D0-0F3C-4B98-8326-CB9E2CA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65009"/>
    <w:pPr>
      <w:keepNext/>
      <w:widowControl w:val="0"/>
      <w:numPr>
        <w:numId w:val="1"/>
      </w:numPr>
      <w:suppressAutoHyphens/>
      <w:spacing w:after="0" w:line="100" w:lineRule="atLeast"/>
      <w:jc w:val="center"/>
      <w:textAlignment w:val="baseline"/>
      <w:outlineLvl w:val="0"/>
    </w:pPr>
    <w:rPr>
      <w:rFonts w:ascii="Times New Roman" w:eastAsia="Times New Roman" w:hAnsi="Times New Roman" w:cs="Mangal"/>
      <w:b/>
      <w:sz w:val="20"/>
      <w:szCs w:val="20"/>
      <w:lang w:eastAsia="pl-PL" w:bidi="hi-IN"/>
      <w14:ligatures w14:val="none"/>
    </w:rPr>
  </w:style>
  <w:style w:type="paragraph" w:styleId="Nagwek2">
    <w:name w:val="heading 2"/>
    <w:basedOn w:val="Normalny"/>
    <w:link w:val="Nagwek2Znak"/>
    <w:uiPriority w:val="9"/>
    <w:qFormat/>
    <w:rsid w:val="00765009"/>
    <w:pPr>
      <w:keepNext/>
      <w:widowControl w:val="0"/>
      <w:numPr>
        <w:ilvl w:val="1"/>
        <w:numId w:val="1"/>
      </w:numPr>
      <w:suppressAutoHyphens/>
      <w:spacing w:before="240" w:after="120" w:line="240" w:lineRule="auto"/>
      <w:textAlignment w:val="baseline"/>
      <w:outlineLvl w:val="1"/>
    </w:pPr>
    <w:rPr>
      <w:rFonts w:ascii="Arial" w:eastAsia="Times New Roman" w:hAnsi="Arial" w:cs="Tahoma"/>
      <w:b/>
      <w:bCs/>
      <w:i/>
      <w:iCs/>
      <w:sz w:val="28"/>
      <w:szCs w:val="28"/>
      <w:lang w:eastAsia="pl-PL"/>
      <w14:ligatures w14:val="none"/>
    </w:rPr>
  </w:style>
  <w:style w:type="paragraph" w:styleId="Nagwek3">
    <w:name w:val="heading 3"/>
    <w:basedOn w:val="Normalny"/>
    <w:link w:val="Nagwek3Znak"/>
    <w:uiPriority w:val="9"/>
    <w:qFormat/>
    <w:rsid w:val="00765009"/>
    <w:pPr>
      <w:keepNext/>
      <w:widowControl w:val="0"/>
      <w:numPr>
        <w:ilvl w:val="2"/>
        <w:numId w:val="1"/>
      </w:numPr>
      <w:suppressAutoHyphens/>
      <w:spacing w:before="240" w:after="120" w:line="240" w:lineRule="auto"/>
      <w:textAlignment w:val="baseline"/>
      <w:outlineLvl w:val="2"/>
    </w:pPr>
    <w:rPr>
      <w:rFonts w:ascii="Arial" w:eastAsia="Times New Roman" w:hAnsi="Arial" w:cs="Tahoma"/>
      <w:b/>
      <w:bCs/>
      <w:sz w:val="28"/>
      <w:szCs w:val="28"/>
      <w:lang w:eastAsia="pl-PL"/>
      <w14:ligatures w14:val="none"/>
    </w:rPr>
  </w:style>
  <w:style w:type="paragraph" w:styleId="Nagwek4">
    <w:name w:val="heading 4"/>
    <w:basedOn w:val="Normalny"/>
    <w:link w:val="Nagwek4Znak"/>
    <w:autoRedefine/>
    <w:uiPriority w:val="9"/>
    <w:qFormat/>
    <w:rsid w:val="00765009"/>
    <w:pPr>
      <w:numPr>
        <w:ilvl w:val="3"/>
        <w:numId w:val="1"/>
      </w:numPr>
      <w:tabs>
        <w:tab w:val="left" w:pos="851"/>
        <w:tab w:val="left" w:pos="1701"/>
        <w:tab w:val="right" w:leader="dot" w:pos="9072"/>
      </w:tabs>
      <w:spacing w:after="120" w:line="276" w:lineRule="auto"/>
      <w:jc w:val="both"/>
      <w:outlineLvl w:val="3"/>
    </w:pPr>
    <w:rPr>
      <w:rFonts w:ascii="Arial" w:eastAsia="Times New Roman" w:hAnsi="Arial" w:cs="Times New Roman"/>
      <w:kern w:val="0"/>
      <w:lang w:eastAsia="fr-F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009"/>
    <w:rPr>
      <w:rFonts w:ascii="Times New Roman" w:eastAsia="Times New Roman" w:hAnsi="Times New Roman" w:cs="Mangal"/>
      <w:b/>
      <w:sz w:val="20"/>
      <w:szCs w:val="20"/>
      <w:lang w:eastAsia="pl-PL" w:bidi="hi-IN"/>
      <w14:ligatures w14:val="none"/>
    </w:rPr>
  </w:style>
  <w:style w:type="character" w:customStyle="1" w:styleId="Nagwek2Znak">
    <w:name w:val="Nagłówek 2 Znak"/>
    <w:basedOn w:val="Domylnaczcionkaakapitu"/>
    <w:link w:val="Nagwek2"/>
    <w:uiPriority w:val="9"/>
    <w:rsid w:val="00765009"/>
    <w:rPr>
      <w:rFonts w:ascii="Arial" w:eastAsia="Times New Roman" w:hAnsi="Arial" w:cs="Tahoma"/>
      <w:b/>
      <w:bCs/>
      <w:i/>
      <w:iCs/>
      <w:sz w:val="28"/>
      <w:szCs w:val="28"/>
      <w:lang w:eastAsia="pl-PL"/>
      <w14:ligatures w14:val="none"/>
    </w:rPr>
  </w:style>
  <w:style w:type="character" w:customStyle="1" w:styleId="Nagwek3Znak">
    <w:name w:val="Nagłówek 3 Znak"/>
    <w:basedOn w:val="Domylnaczcionkaakapitu"/>
    <w:link w:val="Nagwek3"/>
    <w:uiPriority w:val="9"/>
    <w:qFormat/>
    <w:rsid w:val="00765009"/>
    <w:rPr>
      <w:rFonts w:ascii="Arial" w:eastAsia="Times New Roman" w:hAnsi="Arial" w:cs="Tahoma"/>
      <w:b/>
      <w:bCs/>
      <w:sz w:val="28"/>
      <w:szCs w:val="28"/>
      <w:lang w:eastAsia="pl-PL"/>
      <w14:ligatures w14:val="none"/>
    </w:rPr>
  </w:style>
  <w:style w:type="character" w:customStyle="1" w:styleId="Nagwek4Znak">
    <w:name w:val="Nagłówek 4 Znak"/>
    <w:basedOn w:val="Domylnaczcionkaakapitu"/>
    <w:link w:val="Nagwek4"/>
    <w:uiPriority w:val="9"/>
    <w:rsid w:val="00765009"/>
    <w:rPr>
      <w:rFonts w:ascii="Arial" w:eastAsia="Times New Roman" w:hAnsi="Arial" w:cs="Times New Roman"/>
      <w:kern w:val="0"/>
      <w:lang w:eastAsia="fr-FR"/>
      <w14:ligatures w14:val="none"/>
    </w:rPr>
  </w:style>
  <w:style w:type="character" w:customStyle="1" w:styleId="TekstpodstawowyZnak">
    <w:name w:val="Tekst podstawowy Znak"/>
    <w:basedOn w:val="Domylnaczcionkaakapitu"/>
    <w:link w:val="Tekstpodstawowy"/>
    <w:uiPriority w:val="99"/>
    <w:qFormat/>
    <w:rsid w:val="00765009"/>
    <w:rPr>
      <w:rFonts w:cs="Times New Roman"/>
      <w:sz w:val="24"/>
      <w:szCs w:val="24"/>
      <w:lang w:val="x-none" w:eastAsia="zh-CN"/>
    </w:rPr>
  </w:style>
  <w:style w:type="character" w:customStyle="1" w:styleId="czeinternetowe">
    <w:name w:val="Łącze internetowe"/>
    <w:rsid w:val="00765009"/>
    <w:rPr>
      <w:color w:val="0000FF"/>
      <w:u w:val="single"/>
    </w:rPr>
  </w:style>
  <w:style w:type="character" w:customStyle="1" w:styleId="StopkaZnak">
    <w:name w:val="Stopka Znak"/>
    <w:basedOn w:val="Domylnaczcionkaakapitu"/>
    <w:link w:val="Stopka"/>
    <w:uiPriority w:val="99"/>
    <w:qFormat/>
    <w:rsid w:val="00765009"/>
    <w:rPr>
      <w:rFonts w:eastAsia="Times New Roman" w:cs="Times New Roman"/>
    </w:rPr>
  </w:style>
  <w:style w:type="paragraph" w:styleId="Nagwek">
    <w:name w:val="header"/>
    <w:basedOn w:val="Normalny"/>
    <w:next w:val="Tekstpodstawowy"/>
    <w:link w:val="NagwekZnak"/>
    <w:uiPriority w:val="99"/>
    <w:qFormat/>
    <w:rsid w:val="00765009"/>
    <w:pPr>
      <w:keepNext/>
      <w:widowControl w:val="0"/>
      <w:suppressAutoHyphens/>
      <w:spacing w:before="240" w:after="120" w:line="240" w:lineRule="auto"/>
      <w:textAlignment w:val="baseline"/>
    </w:pPr>
    <w:rPr>
      <w:rFonts w:ascii="Liberation Sans" w:eastAsia="Microsoft YaHei" w:hAnsi="Liberation Sans" w:cs="Arial"/>
      <w:sz w:val="28"/>
      <w:szCs w:val="28"/>
      <w:lang w:eastAsia="pl-PL"/>
      <w14:ligatures w14:val="none"/>
    </w:rPr>
  </w:style>
  <w:style w:type="character" w:customStyle="1" w:styleId="NagwekZnak">
    <w:name w:val="Nagłówek Znak"/>
    <w:basedOn w:val="Domylnaczcionkaakapitu"/>
    <w:link w:val="Nagwek"/>
    <w:uiPriority w:val="99"/>
    <w:rsid w:val="00765009"/>
    <w:rPr>
      <w:rFonts w:ascii="Liberation Sans" w:eastAsia="Microsoft YaHei" w:hAnsi="Liberation Sans" w:cs="Arial"/>
      <w:sz w:val="28"/>
      <w:szCs w:val="28"/>
      <w:lang w:eastAsia="pl-PL"/>
      <w14:ligatures w14:val="none"/>
    </w:rPr>
  </w:style>
  <w:style w:type="paragraph" w:styleId="Tekstpodstawowy">
    <w:name w:val="Body Text"/>
    <w:basedOn w:val="Normalny"/>
    <w:link w:val="TekstpodstawowyZnak"/>
    <w:uiPriority w:val="99"/>
    <w:unhideWhenUsed/>
    <w:rsid w:val="00765009"/>
    <w:pPr>
      <w:widowControl w:val="0"/>
      <w:suppressAutoHyphens/>
      <w:spacing w:after="120" w:line="240" w:lineRule="auto"/>
      <w:textAlignment w:val="baseline"/>
    </w:pPr>
    <w:rPr>
      <w:rFonts w:cs="Times New Roman"/>
      <w:sz w:val="24"/>
      <w:szCs w:val="24"/>
      <w:lang w:val="x-none" w:eastAsia="zh-CN"/>
    </w:rPr>
  </w:style>
  <w:style w:type="character" w:customStyle="1" w:styleId="TekstpodstawowyZnak1">
    <w:name w:val="Tekst podstawowy Znak1"/>
    <w:basedOn w:val="Domylnaczcionkaakapitu"/>
    <w:uiPriority w:val="99"/>
    <w:semiHidden/>
    <w:rsid w:val="00765009"/>
  </w:style>
  <w:style w:type="paragraph" w:styleId="Akapitzlist">
    <w:name w:val="List Paragraph"/>
    <w:basedOn w:val="Normalny"/>
    <w:uiPriority w:val="34"/>
    <w:qFormat/>
    <w:rsid w:val="00765009"/>
    <w:pPr>
      <w:widowControl w:val="0"/>
      <w:suppressAutoHyphens/>
      <w:spacing w:after="0" w:line="240" w:lineRule="auto"/>
      <w:ind w:left="708"/>
      <w:textAlignment w:val="baseline"/>
    </w:pPr>
    <w:rPr>
      <w:rFonts w:ascii="Times New Roman" w:eastAsia="Times New Roman" w:hAnsi="Times New Roman" w:cs="Tahoma"/>
      <w:sz w:val="20"/>
      <w:szCs w:val="20"/>
      <w:lang w:eastAsia="pl-PL"/>
      <w14:ligatures w14:val="none"/>
    </w:rPr>
  </w:style>
  <w:style w:type="paragraph" w:customStyle="1" w:styleId="Standard">
    <w:name w:val="Standard"/>
    <w:qFormat/>
    <w:rsid w:val="00765009"/>
    <w:pPr>
      <w:widowControl w:val="0"/>
      <w:suppressAutoHyphens/>
      <w:spacing w:after="0" w:line="240" w:lineRule="auto"/>
      <w:textAlignment w:val="baseline"/>
    </w:pPr>
    <w:rPr>
      <w:rFonts w:ascii="Times New Roman" w:eastAsia="Times New Roman" w:hAnsi="Times New Roman" w:cs="Tahoma"/>
      <w:sz w:val="24"/>
      <w:szCs w:val="24"/>
      <w:lang w:eastAsia="pl-PL"/>
      <w14:ligatures w14:val="none"/>
    </w:rPr>
  </w:style>
  <w:style w:type="paragraph" w:styleId="Stopka">
    <w:name w:val="footer"/>
    <w:basedOn w:val="Normalny"/>
    <w:link w:val="StopkaZnak"/>
    <w:uiPriority w:val="99"/>
    <w:unhideWhenUsed/>
    <w:rsid w:val="00765009"/>
    <w:pPr>
      <w:widowControl w:val="0"/>
      <w:tabs>
        <w:tab w:val="center" w:pos="4536"/>
        <w:tab w:val="right" w:pos="9072"/>
      </w:tabs>
      <w:suppressAutoHyphens/>
      <w:spacing w:after="0" w:line="240" w:lineRule="auto"/>
      <w:textAlignment w:val="baseline"/>
    </w:pPr>
    <w:rPr>
      <w:rFonts w:eastAsia="Times New Roman" w:cs="Times New Roman"/>
    </w:rPr>
  </w:style>
  <w:style w:type="character" w:customStyle="1" w:styleId="StopkaZnak1">
    <w:name w:val="Stopka Znak1"/>
    <w:basedOn w:val="Domylnaczcionkaakapitu"/>
    <w:uiPriority w:val="99"/>
    <w:semiHidden/>
    <w:rsid w:val="00765009"/>
  </w:style>
  <w:style w:type="paragraph" w:customStyle="1" w:styleId="Standarduser">
    <w:name w:val="Standard (user)"/>
    <w:rsid w:val="002664D9"/>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Tekstdymka">
    <w:name w:val="Balloon Text"/>
    <w:basedOn w:val="Normalny"/>
    <w:link w:val="TekstdymkaZnak"/>
    <w:uiPriority w:val="99"/>
    <w:semiHidden/>
    <w:unhideWhenUsed/>
    <w:rsid w:val="00F70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F1C"/>
    <w:rPr>
      <w:rFonts w:ascii="Segoe UI" w:hAnsi="Segoe UI" w:cs="Segoe UI"/>
      <w:sz w:val="18"/>
      <w:szCs w:val="18"/>
    </w:rPr>
  </w:style>
  <w:style w:type="character" w:styleId="Odwoaniedokomentarza">
    <w:name w:val="annotation reference"/>
    <w:basedOn w:val="Domylnaczcionkaakapitu"/>
    <w:uiPriority w:val="99"/>
    <w:semiHidden/>
    <w:unhideWhenUsed/>
    <w:rsid w:val="00F70F1C"/>
    <w:rPr>
      <w:sz w:val="16"/>
      <w:szCs w:val="16"/>
    </w:rPr>
  </w:style>
  <w:style w:type="paragraph" w:styleId="Tekstkomentarza">
    <w:name w:val="annotation text"/>
    <w:basedOn w:val="Normalny"/>
    <w:link w:val="TekstkomentarzaZnak"/>
    <w:uiPriority w:val="99"/>
    <w:semiHidden/>
    <w:unhideWhenUsed/>
    <w:rsid w:val="00F70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F1C"/>
    <w:rPr>
      <w:sz w:val="20"/>
      <w:szCs w:val="20"/>
    </w:rPr>
  </w:style>
  <w:style w:type="paragraph" w:styleId="Tematkomentarza">
    <w:name w:val="annotation subject"/>
    <w:basedOn w:val="Tekstkomentarza"/>
    <w:next w:val="Tekstkomentarza"/>
    <w:link w:val="TematkomentarzaZnak"/>
    <w:uiPriority w:val="99"/>
    <w:semiHidden/>
    <w:unhideWhenUsed/>
    <w:rsid w:val="00F70F1C"/>
    <w:rPr>
      <w:b/>
      <w:bCs/>
    </w:rPr>
  </w:style>
  <w:style w:type="character" w:customStyle="1" w:styleId="TematkomentarzaZnak">
    <w:name w:val="Temat komentarza Znak"/>
    <w:basedOn w:val="TekstkomentarzaZnak"/>
    <w:link w:val="Tematkomentarza"/>
    <w:uiPriority w:val="99"/>
    <w:semiHidden/>
    <w:rsid w:val="00F70F1C"/>
    <w:rPr>
      <w:b/>
      <w:bCs/>
      <w:sz w:val="20"/>
      <w:szCs w:val="20"/>
    </w:rPr>
  </w:style>
  <w:style w:type="paragraph" w:styleId="Poprawka">
    <w:name w:val="Revision"/>
    <w:hidden/>
    <w:uiPriority w:val="99"/>
    <w:semiHidden/>
    <w:rsid w:val="004D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7369-6EA4-42CC-B760-8050FF3A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22</Pages>
  <Words>6710</Words>
  <Characters>40266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34</cp:revision>
  <cp:lastPrinted>2024-04-23T11:26:00Z</cp:lastPrinted>
  <dcterms:created xsi:type="dcterms:W3CDTF">2024-05-22T13:08:00Z</dcterms:created>
  <dcterms:modified xsi:type="dcterms:W3CDTF">2024-06-11T08:31:00Z</dcterms:modified>
</cp:coreProperties>
</file>