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4862733F" w14:textId="77777777" w:rsidR="00230E9A" w:rsidRPr="00230E9A" w:rsidRDefault="00230E9A" w:rsidP="00230E9A">
      <w:pPr>
        <w:spacing w:before="240" w:line="360" w:lineRule="auto"/>
        <w:jc w:val="center"/>
        <w:rPr>
          <w:rFonts w:eastAsia="Times New Roman"/>
          <w:sz w:val="20"/>
          <w:szCs w:val="20"/>
          <w:lang w:val="pl-PL"/>
        </w:rPr>
      </w:pPr>
      <w:r w:rsidRPr="00230E9A">
        <w:rPr>
          <w:rFonts w:eastAsia="Times New Roman"/>
          <w:sz w:val="20"/>
          <w:szCs w:val="20"/>
          <w:lang w:val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(t.j.Dz.U.2023.1605 z późn.zm.) – dalej ustawy PZP na </w:t>
      </w:r>
    </w:p>
    <w:p w14:paraId="2C6BBB76" w14:textId="28259839" w:rsidR="00DA7607" w:rsidRPr="009D2049" w:rsidRDefault="00AA7C31" w:rsidP="00230E9A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170870F6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  <w:r w:rsidR="009F7295">
        <w:rPr>
          <w:sz w:val="20"/>
          <w:szCs w:val="20"/>
        </w:rPr>
        <w:t xml:space="preserve"> </w:t>
      </w:r>
    </w:p>
    <w:p w14:paraId="7F4DD23C" w14:textId="77777777" w:rsidR="009F7295" w:rsidRPr="00DA7607" w:rsidRDefault="009F7295" w:rsidP="009F7295">
      <w:pPr>
        <w:spacing w:line="265" w:lineRule="auto"/>
        <w:ind w:left="10" w:right="50" w:hanging="10"/>
        <w:jc w:val="center"/>
        <w:rPr>
          <w:b/>
          <w:bCs/>
        </w:rPr>
      </w:pPr>
      <w:r w:rsidRPr="00DA7607">
        <w:rPr>
          <w:b/>
          <w:i/>
        </w:rPr>
        <w:t>„</w:t>
      </w:r>
      <w:r w:rsidRPr="00DA7607">
        <w:rPr>
          <w:b/>
          <w:bCs/>
        </w:rPr>
        <w:t>Świadczenie usług ratownictwa wodnego na Kąpielisku Leśnym</w:t>
      </w:r>
    </w:p>
    <w:p w14:paraId="38CD0568" w14:textId="3BBAE628" w:rsidR="009F7295" w:rsidRDefault="009F7295" w:rsidP="009F7295">
      <w:pPr>
        <w:spacing w:line="265" w:lineRule="auto"/>
        <w:ind w:left="10" w:right="50" w:hanging="10"/>
        <w:jc w:val="center"/>
        <w:rPr>
          <w:b/>
          <w:bCs/>
        </w:rPr>
      </w:pPr>
      <w:r w:rsidRPr="00DA7607">
        <w:rPr>
          <w:b/>
          <w:bCs/>
        </w:rPr>
        <w:t xml:space="preserve"> w Zabrzu przy ul. Srebrnej 10” </w:t>
      </w:r>
      <w:r>
        <w:rPr>
          <w:b/>
          <w:bCs/>
        </w:rPr>
        <w:t xml:space="preserve"> </w:t>
      </w:r>
    </w:p>
    <w:p w14:paraId="384B1F4A" w14:textId="77777777" w:rsidR="009F7295" w:rsidRPr="009F7295" w:rsidRDefault="009F7295" w:rsidP="009F7295">
      <w:pPr>
        <w:spacing w:line="265" w:lineRule="auto"/>
        <w:ind w:left="10" w:right="50" w:hanging="10"/>
        <w:jc w:val="center"/>
        <w:rPr>
          <w:b/>
          <w:bCs/>
        </w:rPr>
      </w:pPr>
    </w:p>
    <w:p w14:paraId="00000011" w14:textId="5198C306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</w:t>
      </w:r>
      <w:r w:rsidRPr="004D4469">
        <w:t>nia</w:t>
      </w:r>
      <w:r w:rsidRPr="004D4469">
        <w:rPr>
          <w:b/>
          <w:bCs/>
        </w:rPr>
        <w:t xml:space="preserve">: </w:t>
      </w:r>
      <w:bookmarkStart w:id="0" w:name="_Hlk146107343"/>
      <w:r w:rsidRPr="004D4469">
        <w:rPr>
          <w:b/>
          <w:bCs/>
        </w:rPr>
        <w:t>KZP/</w:t>
      </w:r>
      <w:r w:rsidR="009F7295">
        <w:rPr>
          <w:b/>
          <w:bCs/>
        </w:rPr>
        <w:t>10</w:t>
      </w:r>
      <w:r w:rsidRPr="004D4469">
        <w:rPr>
          <w:b/>
          <w:bCs/>
        </w:rPr>
        <w:t>/</w:t>
      </w:r>
      <w:r w:rsidR="009F7295">
        <w:rPr>
          <w:b/>
          <w:bCs/>
        </w:rPr>
        <w:t>V</w:t>
      </w:r>
      <w:r w:rsidRPr="004D4469">
        <w:rPr>
          <w:b/>
          <w:bCs/>
        </w:rPr>
        <w:t>/202</w:t>
      </w:r>
      <w:r w:rsidR="009D6594">
        <w:rPr>
          <w:b/>
          <w:bCs/>
        </w:rPr>
        <w:t>4</w:t>
      </w:r>
      <w:r w:rsidRPr="004D4469">
        <w:rPr>
          <w:b/>
          <w:bCs/>
        </w:rPr>
        <w:t xml:space="preserve"> </w:t>
      </w:r>
      <w:bookmarkEnd w:id="0"/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613191C7" w14:textId="01D91F2A" w:rsidR="00CF2434" w:rsidRPr="00CF2434" w:rsidRDefault="00AA7C31" w:rsidP="00CF2434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07FF5A5D" w14:textId="77777777" w:rsidR="00CF2434" w:rsidRDefault="00CF2434" w:rsidP="00CF2434">
      <w:pPr>
        <w:pStyle w:val="Akapitzlist"/>
        <w:numPr>
          <w:ilvl w:val="0"/>
          <w:numId w:val="17"/>
        </w:numPr>
        <w:ind w:left="284" w:hanging="284"/>
        <w:rPr>
          <w:sz w:val="20"/>
          <w:szCs w:val="20"/>
        </w:rPr>
      </w:pPr>
      <w:r w:rsidRPr="005A20B9">
        <w:rPr>
          <w:sz w:val="20"/>
          <w:szCs w:val="20"/>
        </w:rPr>
        <w:t>Opis przedmiotu zamówienia</w:t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  <w:t>Załącznik nr 1</w:t>
      </w:r>
      <w:r>
        <w:rPr>
          <w:sz w:val="20"/>
          <w:szCs w:val="20"/>
        </w:rPr>
        <w:t xml:space="preserve"> </w:t>
      </w:r>
    </w:p>
    <w:p w14:paraId="6A3A5D93" w14:textId="77777777" w:rsidR="00CF2434" w:rsidRPr="005A20B9" w:rsidRDefault="00CF2434" w:rsidP="00CF2434">
      <w:pPr>
        <w:pStyle w:val="Akapitzlist"/>
        <w:numPr>
          <w:ilvl w:val="0"/>
          <w:numId w:val="1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Harmonogram usług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</w:t>
      </w:r>
    </w:p>
    <w:p w14:paraId="5C24CEA8" w14:textId="77777777" w:rsidR="00CF2434" w:rsidRPr="005A20B9" w:rsidRDefault="00CF2434" w:rsidP="004A074D">
      <w:pPr>
        <w:numPr>
          <w:ilvl w:val="0"/>
          <w:numId w:val="67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543D046A" w14:textId="50DECE94" w:rsidR="00CF2434" w:rsidRPr="005A20B9" w:rsidRDefault="00CF2434" w:rsidP="009A2E06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>
        <w:rPr>
          <w:rFonts w:eastAsia="Times New Roman"/>
          <w:sz w:val="20"/>
          <w:szCs w:val="20"/>
          <w:lang w:val="pl-PL"/>
        </w:rPr>
        <w:t>3</w:t>
      </w:r>
    </w:p>
    <w:p w14:paraId="43DF415B" w14:textId="5B0F7C68" w:rsidR="00CF2434" w:rsidRPr="005A20B9" w:rsidRDefault="00CF2434" w:rsidP="00CF2434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   </w:t>
      </w:r>
      <w:r w:rsidRPr="005A20B9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 w:rsidR="009A2E06">
        <w:rPr>
          <w:rFonts w:eastAsia="Times New Roman"/>
          <w:sz w:val="20"/>
          <w:szCs w:val="20"/>
          <w:lang w:val="pl-PL"/>
        </w:rPr>
        <w:t>4</w:t>
      </w:r>
    </w:p>
    <w:p w14:paraId="66DB1AA5" w14:textId="66DD6B8D" w:rsidR="00CF2434" w:rsidRPr="005A20B9" w:rsidRDefault="00CF2434" w:rsidP="004A074D">
      <w:pPr>
        <w:numPr>
          <w:ilvl w:val="0"/>
          <w:numId w:val="67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Wz</w:t>
      </w:r>
      <w:r w:rsidR="00CC3955">
        <w:rPr>
          <w:rFonts w:eastAsia="Times New Roman"/>
          <w:sz w:val="20"/>
          <w:szCs w:val="20"/>
          <w:lang w:val="pl-PL"/>
        </w:rPr>
        <w:t>ór</w:t>
      </w:r>
      <w:r w:rsidRPr="005A20B9">
        <w:rPr>
          <w:rFonts w:eastAsia="Times New Roman"/>
          <w:sz w:val="20"/>
          <w:szCs w:val="20"/>
          <w:lang w:val="pl-PL"/>
        </w:rPr>
        <w:t xml:space="preserve"> um</w:t>
      </w:r>
      <w:r w:rsidR="00CC3955">
        <w:rPr>
          <w:rFonts w:eastAsia="Times New Roman"/>
          <w:sz w:val="20"/>
          <w:szCs w:val="20"/>
          <w:lang w:val="pl-PL"/>
        </w:rPr>
        <w:t>owy</w:t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  <w:t xml:space="preserve">Załącznik nr </w:t>
      </w:r>
      <w:r w:rsidR="009A2E06">
        <w:rPr>
          <w:rFonts w:eastAsia="Times New Roman"/>
          <w:sz w:val="20"/>
          <w:szCs w:val="20"/>
          <w:lang w:val="pl-PL"/>
        </w:rPr>
        <w:t>5</w:t>
      </w:r>
    </w:p>
    <w:p w14:paraId="7E9A1CEE" w14:textId="77777777" w:rsidR="00CF2434" w:rsidRPr="005A20B9" w:rsidRDefault="00CF2434" w:rsidP="00CF2434">
      <w:pPr>
        <w:rPr>
          <w:b/>
          <w:bCs/>
        </w:rPr>
      </w:pPr>
    </w:p>
    <w:p w14:paraId="68F7DDA8" w14:textId="77777777" w:rsidR="00CF2434" w:rsidRPr="008B64EA" w:rsidRDefault="00CF2434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29713017" w:rsidR="00765840" w:rsidRPr="00471860" w:rsidRDefault="0026606A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9A2E06">
        <w:rPr>
          <w:b/>
          <w:sz w:val="20"/>
          <w:szCs w:val="20"/>
        </w:rPr>
        <w:t>j</w:t>
      </w:r>
      <w:r w:rsidR="00283031">
        <w:rPr>
          <w:b/>
          <w:sz w:val="20"/>
          <w:szCs w:val="20"/>
        </w:rPr>
        <w:t xml:space="preserve"> 2024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1C0A05A9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C7F3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451D4D65" w:rsidR="000F5793" w:rsidRDefault="008C7F3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73C21D42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07C84936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  <w:fldChar w:fldCharType="separate"/>
          </w:r>
          <w:r>
            <w:rPr>
              <w:b/>
              <w:bCs/>
              <w:noProof/>
              <w:lang w:val="pl-PL"/>
            </w:rPr>
            <w:t>Błąd! Nie zdefiniowano zakładki.</w:t>
          </w:r>
          <w:r w:rsidR="00AA7C31">
            <w:rPr>
              <w:noProof/>
            </w:rPr>
            <w:fldChar w:fldCharType="end"/>
          </w:r>
        </w:p>
        <w:p w14:paraId="00000030" w14:textId="76C452F6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1" w14:textId="3E47059E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2" w14:textId="74517CE3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3" w14:textId="75DDA75A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A7C31">
            <w:rPr>
              <w:noProof/>
            </w:rPr>
            <w:fldChar w:fldCharType="end"/>
          </w:r>
        </w:p>
        <w:p w14:paraId="00000034" w14:textId="284A8E2B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5" w14:textId="6BA5746D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6" w14:textId="07005F05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7" w14:textId="13CB14CF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8" w14:textId="5EAB86B2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9" w14:textId="4852FB04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40186231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C" w14:textId="6490499B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D" w14:textId="4944F693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E" w14:textId="21B6BEFF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F" w14:textId="3171CA2C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5C992D0D" w:rsidR="000F5793" w:rsidRDefault="008C7F3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43" w14:textId="7F815465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44" w14:textId="641C7B48" w:rsidR="000F5793" w:rsidRDefault="008C7F3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6" w14:textId="5F8ABFBE" w:rsidR="000F5793" w:rsidRPr="00717DAF" w:rsidRDefault="008C7F33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1" w:name="_kabgz8l7slm3" w:colFirst="0" w:colLast="0"/>
      <w:bookmarkEnd w:id="1"/>
      <w:r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r w:rsidRPr="005958FF">
        <w:rPr>
          <w:sz w:val="20"/>
          <w:szCs w:val="20"/>
          <w:lang w:val="en-US"/>
        </w:rPr>
        <w:t xml:space="preserve">adres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2" w:name="_qj2p3iyqlwum" w:colFirst="0" w:colLast="0"/>
      <w:bookmarkEnd w:id="2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3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4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4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>o udzielenie zamówienia publicznego ani zmianą postanowień umowy w zakresie niezgodnym z ustawą Pzp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3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5" w:name="_epsepounxnv1" w:colFirst="0" w:colLast="0"/>
      <w:bookmarkEnd w:id="5"/>
      <w:r>
        <w:t>III. Tryb udzielania zamówienia</w:t>
      </w:r>
    </w:p>
    <w:p w14:paraId="00000063" w14:textId="2016FE2B" w:rsidR="000F5793" w:rsidRPr="00230E9A" w:rsidRDefault="00AA7C31" w:rsidP="00230E9A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230E9A" w:rsidRPr="00230E9A">
        <w:rPr>
          <w:sz w:val="20"/>
          <w:szCs w:val="20"/>
        </w:rPr>
        <w:t xml:space="preserve">art. 275 pkt 1 (trybie podstawowym bez negocjacji) o wartości zamówienia nieprzekraczającej progów unijnych o jakich stanowi art. 3 ustawy z 11 września 2019 r. - Prawo zamówień publicznych (t.j.Dz.U.2023.1605 z późn.zm.) – dalej ustawy PZP na </w:t>
      </w:r>
      <w:r w:rsidRPr="00230E9A">
        <w:rPr>
          <w:sz w:val="20"/>
          <w:szCs w:val="20"/>
        </w:rPr>
        <w:t>oraz niniejsz</w:t>
      </w:r>
      <w:r w:rsidR="00CB3277" w:rsidRPr="00230E9A">
        <w:rPr>
          <w:sz w:val="20"/>
          <w:szCs w:val="20"/>
        </w:rPr>
        <w:t>ą</w:t>
      </w:r>
      <w:r w:rsidRPr="00230E9A"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7472B071" w:rsidR="00063B23" w:rsidRPr="009A2E06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color w:val="FF0000"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656679">
        <w:rPr>
          <w:sz w:val="20"/>
          <w:szCs w:val="20"/>
        </w:rPr>
        <w:t>:</w:t>
      </w:r>
      <w:r w:rsidR="0026606A">
        <w:rPr>
          <w:sz w:val="20"/>
          <w:szCs w:val="20"/>
        </w:rPr>
        <w:t xml:space="preserve"> </w:t>
      </w:r>
      <w:r w:rsidR="005359DC" w:rsidRPr="002C1512">
        <w:rPr>
          <w:sz w:val="20"/>
          <w:szCs w:val="20"/>
        </w:rPr>
        <w:t>32</w:t>
      </w:r>
      <w:r w:rsidR="008D680B">
        <w:rPr>
          <w:sz w:val="20"/>
          <w:szCs w:val="20"/>
        </w:rPr>
        <w:t>8 939,00</w:t>
      </w:r>
      <w:r w:rsidR="005359DC" w:rsidRPr="005359DC">
        <w:rPr>
          <w:sz w:val="20"/>
          <w:szCs w:val="20"/>
        </w:rPr>
        <w:t xml:space="preserve"> </w:t>
      </w:r>
      <w:r w:rsidR="00AF6FBD" w:rsidRPr="005359DC">
        <w:rPr>
          <w:bCs/>
          <w:sz w:val="20"/>
          <w:szCs w:val="20"/>
        </w:rPr>
        <w:t xml:space="preserve">(łącznie </w:t>
      </w:r>
      <w:r w:rsidR="00656679" w:rsidRPr="005359DC">
        <w:rPr>
          <w:bCs/>
          <w:sz w:val="20"/>
          <w:szCs w:val="20"/>
        </w:rPr>
        <w:t xml:space="preserve">z </w:t>
      </w:r>
      <w:r w:rsidR="006121A8" w:rsidRPr="005359DC">
        <w:rPr>
          <w:bCs/>
          <w:sz w:val="20"/>
          <w:szCs w:val="20"/>
        </w:rPr>
        <w:t>powtórzeniem usług</w:t>
      </w:r>
      <w:r w:rsidR="00AF6FBD" w:rsidRPr="005359DC">
        <w:rPr>
          <w:bCs/>
          <w:sz w:val="20"/>
          <w:szCs w:val="20"/>
        </w:rPr>
        <w:t xml:space="preserve">). </w:t>
      </w:r>
    </w:p>
    <w:p w14:paraId="4A02FE80" w14:textId="77777777" w:rsidR="00063B23" w:rsidRPr="00FC49CF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FC49CF"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CE181D5" w14:textId="6815DA52" w:rsidR="00CF1842" w:rsidRPr="00A2733B" w:rsidRDefault="00CF1842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A2733B">
        <w:rPr>
          <w:b/>
          <w:bCs/>
          <w:sz w:val="20"/>
          <w:szCs w:val="20"/>
        </w:rPr>
        <w:t>Zamawiający przewiduje unieważnienie postępowania, jeśli środki publiczne, które zamierzał przeznaczyć na sfinansowanie całości lub części zamówienia nie zostały przyznane na ten cel.</w:t>
      </w:r>
    </w:p>
    <w:p w14:paraId="00000070" w14:textId="66448955" w:rsidR="000F5793" w:rsidRDefault="00AA7C31">
      <w:pPr>
        <w:pStyle w:val="Nagwek2"/>
        <w:spacing w:before="240" w:after="240"/>
      </w:pPr>
      <w:r>
        <w:t>IV. Opis przedmiotu zamówienia</w:t>
      </w:r>
      <w:r w:rsidR="009A2E06">
        <w:t xml:space="preserve"> </w:t>
      </w:r>
    </w:p>
    <w:p w14:paraId="7205B65F" w14:textId="77777777" w:rsidR="009A2E06" w:rsidRPr="00846F16" w:rsidRDefault="009A2E06" w:rsidP="004A074D">
      <w:pPr>
        <w:numPr>
          <w:ilvl w:val="0"/>
          <w:numId w:val="68"/>
        </w:numPr>
        <w:spacing w:before="240" w:line="360" w:lineRule="auto"/>
        <w:ind w:left="434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Przedmiotem zamówienia jest: </w:t>
      </w:r>
    </w:p>
    <w:p w14:paraId="60323D91" w14:textId="552FEF94" w:rsidR="009A2E06" w:rsidRPr="00846F16" w:rsidRDefault="009A2E06" w:rsidP="0053482F">
      <w:pPr>
        <w:pStyle w:val="Akapitzlist"/>
        <w:numPr>
          <w:ilvl w:val="3"/>
          <w:numId w:val="68"/>
        </w:numPr>
        <w:spacing w:line="360" w:lineRule="auto"/>
        <w:ind w:left="993" w:hanging="284"/>
        <w:contextualSpacing w:val="0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Wykonawca w ramach realizacji zamówienia polegającego na świadczeniu usług ratownictwa wodnego zobowiązany będzie w szczególności do: </w:t>
      </w:r>
    </w:p>
    <w:p w14:paraId="0270C29D" w14:textId="77777777" w:rsidR="009A2E06" w:rsidRPr="00846F16" w:rsidRDefault="009A2E06" w:rsidP="004A074D">
      <w:pPr>
        <w:pStyle w:val="Akapitzlist"/>
        <w:numPr>
          <w:ilvl w:val="0"/>
          <w:numId w:val="69"/>
        </w:numPr>
        <w:spacing w:line="360" w:lineRule="auto"/>
        <w:contextualSpacing w:val="0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kompleksowego zabezpieczenia ratowniczego na terenie Kąpieliska Leśnego i realizacji niniejszej usługi w oparciu o zakres obowiązków ratownika wodnego na Kąpielisku Leśnym przy ul. Srebrnej 10 w Zabrzu, </w:t>
      </w:r>
      <w:r w:rsidRPr="00E9190A">
        <w:rPr>
          <w:sz w:val="20"/>
          <w:szCs w:val="20"/>
        </w:rPr>
        <w:t xml:space="preserve">stanowiący załącznik nr 1 do </w:t>
      </w:r>
      <w:r>
        <w:rPr>
          <w:sz w:val="20"/>
          <w:szCs w:val="20"/>
        </w:rPr>
        <w:t>SWZ</w:t>
      </w:r>
      <w:r w:rsidRPr="00E9190A">
        <w:rPr>
          <w:sz w:val="20"/>
          <w:szCs w:val="20"/>
        </w:rPr>
        <w:t xml:space="preserve"> oraz w oparciu o harmonogram zabezpieczenia usług ratownictwa wodnego, stanowiący załącznik nr 2 do </w:t>
      </w:r>
      <w:r>
        <w:rPr>
          <w:sz w:val="20"/>
          <w:szCs w:val="20"/>
        </w:rPr>
        <w:t>SWZ</w:t>
      </w:r>
      <w:r w:rsidRPr="00846F16">
        <w:rPr>
          <w:sz w:val="20"/>
          <w:szCs w:val="20"/>
        </w:rPr>
        <w:t xml:space="preserve">;  </w:t>
      </w:r>
    </w:p>
    <w:p w14:paraId="3AE6B9D5" w14:textId="46C2AEBC" w:rsidR="009A2E06" w:rsidRPr="00846F16" w:rsidRDefault="009A2E06" w:rsidP="004A074D">
      <w:pPr>
        <w:pStyle w:val="Akapitzlist"/>
        <w:numPr>
          <w:ilvl w:val="0"/>
          <w:numId w:val="69"/>
        </w:numPr>
        <w:spacing w:line="360" w:lineRule="auto"/>
        <w:contextualSpacing w:val="0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zapewnienia bezpieczeństwa osób korzystających z Kąpieliska Leśnego stosownie do obowiązujących przepisów prawa, w szczególności ustawy z dnia 18 sierpnia 2011 r. </w:t>
      </w:r>
      <w:r w:rsidRPr="00846F16">
        <w:rPr>
          <w:sz w:val="20"/>
          <w:szCs w:val="20"/>
        </w:rPr>
        <w:br/>
        <w:t>o bezpieczeństwie osób przebywających na obszarach wodnych (t. j. Dz. U. z 202</w:t>
      </w:r>
      <w:r w:rsidR="00B32054">
        <w:rPr>
          <w:sz w:val="20"/>
          <w:szCs w:val="20"/>
        </w:rPr>
        <w:t>3</w:t>
      </w:r>
      <w:r w:rsidRPr="00846F16">
        <w:rPr>
          <w:sz w:val="20"/>
          <w:szCs w:val="20"/>
        </w:rPr>
        <w:t xml:space="preserve"> r. poz. </w:t>
      </w:r>
      <w:r w:rsidR="00B32054">
        <w:rPr>
          <w:sz w:val="20"/>
          <w:szCs w:val="20"/>
        </w:rPr>
        <w:t>714</w:t>
      </w:r>
      <w:r w:rsidRPr="00846F16">
        <w:rPr>
          <w:sz w:val="20"/>
          <w:szCs w:val="20"/>
        </w:rPr>
        <w:t xml:space="preserve">) wraz z aktami wykonawczymi, tj.: </w:t>
      </w:r>
    </w:p>
    <w:p w14:paraId="4073EE15" w14:textId="77777777" w:rsidR="009A2E06" w:rsidRPr="00846F16" w:rsidRDefault="009A2E06" w:rsidP="009A2E06">
      <w:pPr>
        <w:spacing w:line="360" w:lineRule="auto"/>
        <w:ind w:left="717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a) Rozporządzeniem Ministra Spraw Wewnętrznych z dnia 21 czerwca 2012 r. w sprawie szkoleń w ratownictwie wodnym (Dz. U.2012 poz. 747), </w:t>
      </w:r>
    </w:p>
    <w:p w14:paraId="3A8173F8" w14:textId="77777777" w:rsidR="009A2E06" w:rsidRPr="00846F16" w:rsidRDefault="009A2E06" w:rsidP="009A2E06">
      <w:pPr>
        <w:spacing w:line="360" w:lineRule="auto"/>
        <w:ind w:left="717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b) 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134AD0DB" w14:textId="77777777" w:rsidR="009A2E06" w:rsidRPr="00846F16" w:rsidRDefault="009A2E06" w:rsidP="009A2E06">
      <w:pPr>
        <w:spacing w:line="360" w:lineRule="auto"/>
        <w:ind w:left="717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c) Rozporządzeniem Ministra Spraw Wewnętrznych z dnia 27 lutego 2012 r. w sprawie wymagań dotyczących wyposażenia wyznaczonych obszarów wodnych w sprzęt ratunkowy </w:t>
      </w:r>
      <w:r>
        <w:rPr>
          <w:sz w:val="20"/>
          <w:szCs w:val="20"/>
        </w:rPr>
        <w:br/>
      </w:r>
      <w:r w:rsidRPr="00846F16">
        <w:rPr>
          <w:sz w:val="20"/>
          <w:szCs w:val="20"/>
        </w:rPr>
        <w:t xml:space="preserve">i pomocniczy, urządzenia sygnalizacyjne i ostrzegawcze oraz sprzęt medyczny, leki i artykuły sanitarne (Dz. U. 2012 poz. 261), </w:t>
      </w:r>
    </w:p>
    <w:p w14:paraId="383B1A48" w14:textId="77777777" w:rsidR="009A2E06" w:rsidRPr="00681753" w:rsidRDefault="009A2E06" w:rsidP="009A2E06">
      <w:pPr>
        <w:spacing w:line="360" w:lineRule="auto"/>
        <w:ind w:left="717"/>
        <w:jc w:val="both"/>
        <w:rPr>
          <w:sz w:val="20"/>
          <w:szCs w:val="20"/>
        </w:rPr>
      </w:pPr>
      <w:r w:rsidRPr="00846F16">
        <w:rPr>
          <w:sz w:val="20"/>
          <w:szCs w:val="20"/>
        </w:rPr>
        <w:t>d)</w:t>
      </w:r>
      <w:r w:rsidRPr="00681753">
        <w:rPr>
          <w:sz w:val="20"/>
          <w:szCs w:val="20"/>
        </w:rPr>
        <w:t xml:space="preserve"> </w:t>
      </w:r>
      <w:r w:rsidRPr="006147DD">
        <w:rPr>
          <w:sz w:val="20"/>
          <w:szCs w:val="20"/>
        </w:rPr>
        <w:t>Rozporządzeniem Ministra Spraw Wewnętrznych z dnia 23 stycznia 2012 r. w sprawie minimalnych wymagań</w:t>
      </w:r>
      <w:r w:rsidRPr="00846F16">
        <w:rPr>
          <w:sz w:val="20"/>
          <w:szCs w:val="20"/>
        </w:rPr>
        <w:t xml:space="preserve"> </w:t>
      </w:r>
      <w:r w:rsidRPr="00681753">
        <w:rPr>
          <w:sz w:val="20"/>
          <w:szCs w:val="20"/>
        </w:rPr>
        <w:t xml:space="preserve">dotyczących liczby ratowników wodnych zapewniających stałą kontrolę wyznaczonego obszaru wodnego (Dz. U. 2012 poz. 108). </w:t>
      </w:r>
    </w:p>
    <w:p w14:paraId="3E437F30" w14:textId="11C8804A" w:rsidR="00B32054" w:rsidRPr="00AF7E40" w:rsidRDefault="00B32054" w:rsidP="00AF7E40">
      <w:pPr>
        <w:keepNext/>
        <w:widowControl w:val="0"/>
        <w:overflowPunct w:val="0"/>
        <w:autoSpaceDE w:val="0"/>
        <w:autoSpaceDN w:val="0"/>
        <w:adjustRightInd w:val="0"/>
        <w:ind w:left="717"/>
        <w:jc w:val="both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01603">
        <w:rPr>
          <w:sz w:val="20"/>
          <w:szCs w:val="20"/>
          <w:shd w:val="clear" w:color="auto" w:fill="FFFFFF"/>
        </w:rPr>
        <w:t xml:space="preserve">2.  </w:t>
      </w:r>
      <w:r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Wykonawca sporządzi analizę zagrożeń zgodnie z ustawą z dnia 18 sierpnia 2011 r. </w:t>
      </w:r>
      <w:r w:rsidR="002A329E">
        <w:rPr>
          <w:b/>
          <w:bCs/>
          <w:sz w:val="20"/>
          <w:szCs w:val="20"/>
          <w:u w:val="single"/>
          <w:shd w:val="clear" w:color="auto" w:fill="FFFFFF"/>
        </w:rPr>
        <w:br/>
      </w:r>
      <w:r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o bezpieczeństwie osób przebywających na obszarach wodnych </w:t>
      </w:r>
      <w:r w:rsidR="00301603"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zgodnie z </w:t>
      </w:r>
      <w:r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art. 4 </w:t>
      </w:r>
      <w:r w:rsidR="00301603" w:rsidRPr="00301603">
        <w:rPr>
          <w:b/>
          <w:bCs/>
          <w:sz w:val="20"/>
          <w:szCs w:val="20"/>
          <w:u w:val="single"/>
          <w:shd w:val="clear" w:color="auto" w:fill="FFFFFF"/>
        </w:rPr>
        <w:t>ust.</w:t>
      </w:r>
      <w:r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="00301603"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 ustawy</w:t>
      </w:r>
      <w:r w:rsidR="00AF7E40">
        <w:rPr>
          <w:b/>
          <w:bCs/>
          <w:sz w:val="20"/>
          <w:szCs w:val="20"/>
          <w:u w:val="single"/>
          <w:shd w:val="clear" w:color="auto" w:fill="FFFFFF"/>
        </w:rPr>
        <w:t>,</w:t>
      </w:r>
      <w:r w:rsidR="002A329E">
        <w:rPr>
          <w:b/>
          <w:bCs/>
          <w:sz w:val="20"/>
          <w:szCs w:val="20"/>
          <w:shd w:val="clear" w:color="auto" w:fill="FFFFFF"/>
        </w:rPr>
        <w:t xml:space="preserve"> </w:t>
      </w:r>
      <w:r w:rsidR="00AF7E40" w:rsidRPr="00AF7E40">
        <w:rPr>
          <w:b/>
          <w:bCs/>
          <w:sz w:val="20"/>
          <w:szCs w:val="20"/>
          <w:shd w:val="clear" w:color="auto" w:fill="FFFFFF"/>
        </w:rPr>
        <w:t>w formie elektronicznej na przenośnym dysku pamięci USB w tym: w wersji WORD i w formacie PDF oraz 2 egzemplarze w wersji papierowej.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3ED79B09" w14:textId="682D8221" w:rsidR="00B32054" w:rsidRPr="00230E9A" w:rsidRDefault="00B32054" w:rsidP="00230E9A">
      <w:pPr>
        <w:pStyle w:val="Akapitzlist"/>
        <w:ind w:left="595"/>
        <w:rPr>
          <w:bCs/>
          <w:sz w:val="20"/>
          <w:szCs w:val="20"/>
        </w:rPr>
      </w:pPr>
      <w:r w:rsidRPr="008C301B">
        <w:rPr>
          <w:bCs/>
          <w:sz w:val="20"/>
          <w:szCs w:val="20"/>
        </w:rPr>
        <w:t xml:space="preserve">75250000-3: Usługi straży pożarnej oraz ratownicze    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19E5AC2D" w14:textId="71CB9344" w:rsidR="00301603" w:rsidRPr="00301603" w:rsidRDefault="00AA7C31" w:rsidP="004A074D">
      <w:pPr>
        <w:pStyle w:val="Akapitzlist"/>
        <w:keepNext/>
        <w:numPr>
          <w:ilvl w:val="0"/>
          <w:numId w:val="53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r w:rsidR="00301603">
        <w:rPr>
          <w:rFonts w:eastAsia="Times New Roman"/>
          <w:sz w:val="20"/>
          <w:szCs w:val="20"/>
        </w:rPr>
        <w:t>Z</w:t>
      </w:r>
      <w:r w:rsidR="00301603" w:rsidRPr="00301603">
        <w:rPr>
          <w:rFonts w:eastAsia="Times New Roman"/>
          <w:sz w:val="20"/>
          <w:szCs w:val="20"/>
        </w:rPr>
        <w:t>amówienie dotyczy usług ratownictwa wodnego świadczonych na jednym obiekcie Zamawiającego, brak możliwości wyodrębnienia części.</w:t>
      </w:r>
      <w:bookmarkStart w:id="6" w:name="page2"/>
      <w:bookmarkEnd w:id="6"/>
    </w:p>
    <w:p w14:paraId="5AB6121F" w14:textId="2D36C76B" w:rsidR="00D1291A" w:rsidRPr="004A43C0" w:rsidRDefault="00AA7C31" w:rsidP="004A074D">
      <w:pPr>
        <w:pStyle w:val="Akapitzlist"/>
        <w:keepNext/>
        <w:numPr>
          <w:ilvl w:val="0"/>
          <w:numId w:val="53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bookmarkStart w:id="7" w:name="_Hlk131505700"/>
      <w:r w:rsidRPr="004A43C0">
        <w:rPr>
          <w:sz w:val="20"/>
          <w:szCs w:val="20"/>
        </w:rPr>
        <w:t>Zamawiający 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Pzp</w:t>
      </w:r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C25E00">
        <w:rPr>
          <w:sz w:val="20"/>
          <w:szCs w:val="20"/>
        </w:rPr>
        <w:t xml:space="preserve"> w </w:t>
      </w:r>
      <w:r w:rsidR="00C25E00" w:rsidRPr="004D0D9B">
        <w:rPr>
          <w:sz w:val="20"/>
          <w:szCs w:val="20"/>
        </w:rPr>
        <w:t xml:space="preserve">wysokości </w:t>
      </w:r>
      <w:r w:rsidR="00052E49" w:rsidRPr="004D0D9B">
        <w:rPr>
          <w:bCs/>
          <w:sz w:val="20"/>
          <w:szCs w:val="20"/>
        </w:rPr>
        <w:t>100.000,00</w:t>
      </w:r>
      <w:r w:rsidR="00C25E00" w:rsidRPr="004D0D9B">
        <w:rPr>
          <w:sz w:val="20"/>
          <w:szCs w:val="20"/>
        </w:rPr>
        <w:t xml:space="preserve"> zł</w:t>
      </w:r>
      <w:r w:rsidR="00CC537A" w:rsidRPr="004D0D9B">
        <w:rPr>
          <w:sz w:val="20"/>
          <w:szCs w:val="20"/>
        </w:rPr>
        <w:t xml:space="preserve"> netto</w:t>
      </w:r>
      <w:r w:rsidR="009712BA" w:rsidRPr="004D0D9B">
        <w:rPr>
          <w:sz w:val="20"/>
          <w:szCs w:val="20"/>
        </w:rPr>
        <w:t xml:space="preserve">, jak </w:t>
      </w:r>
      <w:r w:rsidR="009712BA" w:rsidRPr="00193A51">
        <w:rPr>
          <w:sz w:val="20"/>
          <w:szCs w:val="20"/>
        </w:rPr>
        <w:t xml:space="preserve">w zamówieniu podstawowym, zgodnych z przedmiotem zamówienia podstawowego. Zostaną one </w:t>
      </w:r>
      <w:r w:rsidR="009712BA">
        <w:rPr>
          <w:sz w:val="20"/>
          <w:szCs w:val="20"/>
        </w:rPr>
        <w:t xml:space="preserve">udzielone, gdy zaistnieje uzasadniona potrzeba oraz zostaną zapewnione środki finansowe na ten cel. </w:t>
      </w:r>
    </w:p>
    <w:bookmarkEnd w:id="7"/>
    <w:p w14:paraId="17C3EAFC" w14:textId="5219B0B6" w:rsidR="00DE01CE" w:rsidRPr="00316EC8" w:rsidRDefault="00DE01CE" w:rsidP="004A074D">
      <w:pPr>
        <w:pStyle w:val="Akapitzlist"/>
        <w:numPr>
          <w:ilvl w:val="0"/>
          <w:numId w:val="5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 xml:space="preserve">Stosownie do treści art. 95 ust. 1 PZP </w:t>
      </w:r>
      <w:r w:rsidRPr="000A1A4F">
        <w:rPr>
          <w:sz w:val="20"/>
          <w:szCs w:val="20"/>
        </w:rPr>
        <w:t xml:space="preserve">Zamawiający </w:t>
      </w:r>
      <w:r w:rsidR="00D41C3A">
        <w:rPr>
          <w:sz w:val="20"/>
          <w:szCs w:val="20"/>
        </w:rPr>
        <w:t xml:space="preserve">nie </w:t>
      </w:r>
      <w:r w:rsidRPr="000A1A4F">
        <w:rPr>
          <w:sz w:val="20"/>
          <w:szCs w:val="20"/>
        </w:rPr>
        <w:t>wymaga zatrudnienia przez Wykonawcę lub podwykonawcę</w:t>
      </w:r>
      <w:r w:rsidRPr="000A1A4F">
        <w:rPr>
          <w:rFonts w:ascii="Calibri" w:hAnsi="Calibri" w:cs="Calibri"/>
          <w:sz w:val="24"/>
          <w:szCs w:val="24"/>
        </w:rPr>
        <w:t xml:space="preserve"> </w:t>
      </w:r>
      <w:bookmarkStart w:id="8" w:name="_Hlk167881325"/>
      <w:r w:rsidRPr="000A1A4F">
        <w:rPr>
          <w:sz w:val="20"/>
          <w:szCs w:val="20"/>
        </w:rPr>
        <w:t xml:space="preserve">na podstawie stosunku pracy, </w:t>
      </w:r>
      <w:bookmarkEnd w:id="8"/>
      <w:r w:rsidRPr="00D1558C">
        <w:rPr>
          <w:sz w:val="20"/>
          <w:szCs w:val="20"/>
        </w:rPr>
        <w:t>w sposób określony w art. 22 § 1 ustawy z dnia 26 czerwca 1974 r. – Kodeks pracy (t.j.Dz.U.</w:t>
      </w:r>
      <w:r w:rsidR="00DF1A44">
        <w:rPr>
          <w:sz w:val="20"/>
          <w:szCs w:val="20"/>
        </w:rPr>
        <w:t>202</w:t>
      </w:r>
      <w:r w:rsidR="00CE4E10">
        <w:rPr>
          <w:sz w:val="20"/>
          <w:szCs w:val="20"/>
        </w:rPr>
        <w:t>3</w:t>
      </w:r>
      <w:r w:rsidR="00DF1A44">
        <w:rPr>
          <w:sz w:val="20"/>
          <w:szCs w:val="20"/>
        </w:rPr>
        <w:t>.</w:t>
      </w:r>
      <w:r w:rsidR="007F4A47">
        <w:rPr>
          <w:sz w:val="20"/>
          <w:szCs w:val="20"/>
        </w:rPr>
        <w:t>1465</w:t>
      </w:r>
      <w:r w:rsidR="007B0AE6">
        <w:rPr>
          <w:sz w:val="20"/>
          <w:szCs w:val="20"/>
        </w:rPr>
        <w:t xml:space="preserve"> z późn.zm</w:t>
      </w:r>
      <w:r w:rsidR="00550116">
        <w:rPr>
          <w:sz w:val="20"/>
          <w:szCs w:val="20"/>
        </w:rPr>
        <w:t>.</w:t>
      </w:r>
      <w:r w:rsidRPr="00D1558C">
        <w:rPr>
          <w:sz w:val="20"/>
          <w:szCs w:val="20"/>
        </w:rPr>
        <w:t xml:space="preserve">) </w:t>
      </w:r>
      <w:r w:rsidRPr="00316EC8">
        <w:rPr>
          <w:sz w:val="20"/>
          <w:szCs w:val="20"/>
        </w:rPr>
        <w:t xml:space="preserve">osób wykonujących usługi w zakresie realizacji zamówienia, tj. </w:t>
      </w:r>
      <w:r w:rsidR="00301603" w:rsidRPr="00316EC8">
        <w:rPr>
          <w:sz w:val="20"/>
          <w:szCs w:val="20"/>
        </w:rPr>
        <w:t>ratowników</w:t>
      </w:r>
      <w:r w:rsidR="004A43C0" w:rsidRPr="00316EC8">
        <w:rPr>
          <w:sz w:val="20"/>
          <w:szCs w:val="20"/>
        </w:rPr>
        <w:t xml:space="preserve">. </w:t>
      </w:r>
      <w:r w:rsidRPr="00316EC8">
        <w:rPr>
          <w:sz w:val="20"/>
          <w:szCs w:val="20"/>
        </w:rPr>
        <w:t xml:space="preserve"> </w:t>
      </w:r>
    </w:p>
    <w:p w14:paraId="2AAF71DF" w14:textId="3F3ECA2A" w:rsidR="00B55787" w:rsidRPr="00D41C3A" w:rsidRDefault="00AF1CD5" w:rsidP="006C2B3C">
      <w:pPr>
        <w:pStyle w:val="Akapitzlist"/>
        <w:numPr>
          <w:ilvl w:val="0"/>
          <w:numId w:val="5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41C3A">
        <w:rPr>
          <w:sz w:val="20"/>
          <w:szCs w:val="20"/>
        </w:rPr>
        <w:t xml:space="preserve">  </w:t>
      </w:r>
      <w:bookmarkStart w:id="9" w:name="_Hlk72917938"/>
      <w:r w:rsidR="00B55787" w:rsidRPr="00D41C3A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0" w:name="_s0i9odf430x7" w:colFirst="0" w:colLast="0"/>
      <w:bookmarkEnd w:id="10"/>
      <w:bookmarkEnd w:id="9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1" w:name="_l3y36xf8w2mt" w:colFirst="0" w:colLast="0"/>
      <w:bookmarkEnd w:id="11"/>
      <w:r>
        <w:t>VI. Podwykonawstwo</w:t>
      </w:r>
    </w:p>
    <w:p w14:paraId="0000007C" w14:textId="0F50B69A" w:rsidR="000F5793" w:rsidRPr="004D0D9B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4D0D9B">
        <w:rPr>
          <w:sz w:val="20"/>
          <w:szCs w:val="20"/>
        </w:rPr>
        <w:t>Wykonawca może powierzyć wykonanie części zamówienia podwykonawcy (podwykonawcom)</w:t>
      </w:r>
      <w:r w:rsidR="003F187C" w:rsidRPr="004D0D9B">
        <w:rPr>
          <w:sz w:val="20"/>
          <w:szCs w:val="20"/>
        </w:rPr>
        <w:t>.</w:t>
      </w:r>
    </w:p>
    <w:p w14:paraId="0000007D" w14:textId="22E52CED" w:rsidR="000F5793" w:rsidRPr="004D0D9B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4D0D9B">
        <w:rPr>
          <w:rFonts w:ascii="Arial" w:hAnsi="Arial" w:cs="Arial"/>
        </w:rPr>
        <w:t>Zamawiający</w:t>
      </w:r>
      <w:r w:rsidR="003F187C" w:rsidRPr="004D0D9B">
        <w:rPr>
          <w:rFonts w:ascii="Arial" w:hAnsi="Arial" w:cs="Arial"/>
        </w:rPr>
        <w:t xml:space="preserve"> nie</w:t>
      </w:r>
      <w:r w:rsidRPr="004D0D9B">
        <w:rPr>
          <w:rFonts w:ascii="Arial" w:hAnsi="Arial" w:cs="Arial"/>
        </w:rPr>
        <w:t xml:space="preserve"> zastrzega obowiąz</w:t>
      </w:r>
      <w:r w:rsidR="003F187C" w:rsidRPr="004D0D9B">
        <w:rPr>
          <w:rFonts w:ascii="Arial" w:hAnsi="Arial" w:cs="Arial"/>
        </w:rPr>
        <w:t>ku</w:t>
      </w:r>
      <w:r w:rsidRPr="004D0D9B">
        <w:rPr>
          <w:rFonts w:ascii="Arial" w:hAnsi="Arial" w:cs="Arial"/>
        </w:rPr>
        <w:t xml:space="preserve"> osobistego wykonania przez Wykonawcę kluczowych części zamówienia</w:t>
      </w:r>
      <w:r w:rsidR="004A3DC7" w:rsidRPr="004D0D9B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62719F51" w:rsidR="000F5793" w:rsidRDefault="00AA7C31">
      <w:pPr>
        <w:pStyle w:val="Nagwek2"/>
      </w:pPr>
      <w:bookmarkStart w:id="12" w:name="_6katmqtjrys4" w:colFirst="0" w:colLast="0"/>
      <w:bookmarkEnd w:id="12"/>
      <w:r>
        <w:t>VII. Termin wykonania zamówienia</w:t>
      </w:r>
      <w:r w:rsidR="003F187C">
        <w:t xml:space="preserve"> </w:t>
      </w:r>
    </w:p>
    <w:p w14:paraId="77F59B00" w14:textId="77777777" w:rsidR="003F187C" w:rsidRDefault="003F187C" w:rsidP="003F187C"/>
    <w:p w14:paraId="17EB55FE" w14:textId="77777777" w:rsidR="003F187C" w:rsidRPr="00201636" w:rsidRDefault="003F187C" w:rsidP="004A074D">
      <w:pPr>
        <w:numPr>
          <w:ilvl w:val="0"/>
          <w:numId w:val="70"/>
        </w:numPr>
        <w:spacing w:before="240" w:line="360" w:lineRule="auto"/>
        <w:ind w:left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Termin realizacji zamówienia wynosi: </w:t>
      </w:r>
    </w:p>
    <w:p w14:paraId="25D18AF7" w14:textId="260C21BF" w:rsidR="003F187C" w:rsidRPr="00B2243E" w:rsidRDefault="003F187C" w:rsidP="003F187C">
      <w:pPr>
        <w:spacing w:before="240" w:line="360" w:lineRule="auto"/>
        <w:ind w:left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Sezon letni 2024 tj. – 21.06.2024 – 01.09.2024, </w:t>
      </w:r>
      <w:r w:rsidRPr="00B2243E">
        <w:rPr>
          <w:rFonts w:eastAsia="Times New Roman"/>
          <w:sz w:val="20"/>
          <w:szCs w:val="20"/>
          <w:u w:val="single"/>
        </w:rPr>
        <w:t xml:space="preserve">przy czym analiza zagrożeń powinna zostać sporządzona w terminie </w:t>
      </w:r>
      <w:r w:rsidR="00752196" w:rsidRPr="00B2243E">
        <w:rPr>
          <w:rFonts w:eastAsia="Times New Roman"/>
          <w:sz w:val="20"/>
          <w:szCs w:val="20"/>
          <w:u w:val="single"/>
        </w:rPr>
        <w:t>21</w:t>
      </w:r>
      <w:r w:rsidRPr="00B2243E">
        <w:rPr>
          <w:rFonts w:eastAsia="Times New Roman"/>
          <w:sz w:val="20"/>
          <w:szCs w:val="20"/>
          <w:u w:val="single"/>
        </w:rPr>
        <w:t xml:space="preserve"> dni od dnia zawarcia umowy</w:t>
      </w:r>
      <w:r w:rsidR="00B2243E">
        <w:rPr>
          <w:rFonts w:eastAsia="Times New Roman"/>
          <w:sz w:val="20"/>
          <w:szCs w:val="20"/>
          <w:u w:val="single"/>
        </w:rPr>
        <w:t xml:space="preserve">. </w:t>
      </w:r>
    </w:p>
    <w:p w14:paraId="7175BF8D" w14:textId="24350CD8" w:rsidR="003F187C" w:rsidRPr="005E2CA0" w:rsidRDefault="003F187C" w:rsidP="003F187C">
      <w:pPr>
        <w:spacing w:before="240" w:line="360" w:lineRule="auto"/>
        <w:ind w:left="426"/>
        <w:jc w:val="both"/>
        <w:rPr>
          <w:sz w:val="20"/>
          <w:szCs w:val="20"/>
        </w:rPr>
      </w:pPr>
      <w:r w:rsidRPr="005E2CA0">
        <w:rPr>
          <w:sz w:val="20"/>
          <w:szCs w:val="20"/>
        </w:rPr>
        <w:t xml:space="preserve">Szczegółowe zagadnienia dotyczące terminu realizacji umowy uregulowane są we wzorze umowy stanowiącej </w:t>
      </w:r>
      <w:r w:rsidRPr="005E2CA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5E2CA0">
        <w:rPr>
          <w:b/>
          <w:sz w:val="20"/>
          <w:szCs w:val="20"/>
        </w:rPr>
        <w:t xml:space="preserve"> do SWZ</w:t>
      </w:r>
      <w:r w:rsidRPr="005E2CA0">
        <w:rPr>
          <w:sz w:val="20"/>
          <w:szCs w:val="20"/>
        </w:rPr>
        <w:t>.</w:t>
      </w:r>
    </w:p>
    <w:p w14:paraId="044CF8A4" w14:textId="77777777" w:rsidR="003F187C" w:rsidRPr="003F187C" w:rsidRDefault="003F187C" w:rsidP="003F187C"/>
    <w:p w14:paraId="00000082" w14:textId="613B1666" w:rsidR="000F5793" w:rsidRDefault="00AA7C31">
      <w:pPr>
        <w:pStyle w:val="Nagwek2"/>
        <w:tabs>
          <w:tab w:val="left" w:pos="0"/>
        </w:tabs>
      </w:pPr>
      <w:bookmarkStart w:id="13" w:name="_nz5qrlch0jbr" w:colFirst="0" w:colLast="0"/>
      <w:bookmarkEnd w:id="13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08373902" w:rsidR="00B26AB2" w:rsidRPr="003F187C" w:rsidRDefault="003F187C" w:rsidP="003F187C">
      <w:pPr>
        <w:spacing w:line="360" w:lineRule="auto"/>
        <w:ind w:left="567" w:right="20"/>
        <w:jc w:val="both"/>
        <w:rPr>
          <w:sz w:val="20"/>
          <w:szCs w:val="20"/>
        </w:rPr>
      </w:pPr>
      <w:bookmarkStart w:id="14" w:name="_Hlk71616585"/>
      <w:r w:rsidRPr="003F187C">
        <w:rPr>
          <w:sz w:val="20"/>
          <w:szCs w:val="20"/>
        </w:rPr>
        <w:t>Wykonawca musi posiadać uprawnienia do prowadzenia określonej działalności gospodarczej lub zawodowej w zakresie ratownictwa wodnego.</w:t>
      </w:r>
    </w:p>
    <w:bookmarkEnd w:id="14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6EBCF6E4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15" w:name="_sv3xn7chhdup" w:colFirst="0" w:colLast="0"/>
      <w:bookmarkEnd w:id="15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</w:t>
      </w:r>
      <w:r w:rsidR="00B05541">
        <w:rPr>
          <w:sz w:val="20"/>
          <w:szCs w:val="20"/>
        </w:rPr>
        <w:t xml:space="preserve">ekonomicznej lub finansowej oraz </w:t>
      </w:r>
      <w:r w:rsidRPr="00342552">
        <w:rPr>
          <w:sz w:val="20"/>
          <w:szCs w:val="20"/>
        </w:rPr>
        <w:t xml:space="preserve">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588E6683" w:rsidR="000F5793" w:rsidRDefault="00AA7C31" w:rsidP="004A074D">
      <w:pPr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16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17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B05541">
        <w:rPr>
          <w:sz w:val="20"/>
          <w:szCs w:val="20"/>
        </w:rPr>
        <w:t>4</w:t>
      </w:r>
      <w:r w:rsidR="005030BC">
        <w:rPr>
          <w:sz w:val="20"/>
          <w:szCs w:val="20"/>
        </w:rPr>
        <w:t>.</w:t>
      </w:r>
      <w:r w:rsidR="00B05541">
        <w:rPr>
          <w:sz w:val="20"/>
          <w:szCs w:val="20"/>
        </w:rPr>
        <w:t>507</w:t>
      </w:r>
      <w:r w:rsidR="00312A4F" w:rsidRPr="00312A4F">
        <w:rPr>
          <w:sz w:val="20"/>
          <w:szCs w:val="20"/>
        </w:rPr>
        <w:t>)</w:t>
      </w:r>
      <w:bookmarkEnd w:id="17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16"/>
    <w:p w14:paraId="00000096" w14:textId="62E375D2" w:rsidR="000F5793" w:rsidRPr="00312A4F" w:rsidRDefault="00AA7C31" w:rsidP="004A074D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18" w:name="_crlv0voso4yw" w:colFirst="0" w:colLast="0"/>
      <w:bookmarkEnd w:id="18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09C70B94" w:rsidR="00BE387E" w:rsidRPr="0006464C" w:rsidRDefault="00BE387E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>Zobowiązanie powinno zawierać informacje określone w art</w:t>
      </w:r>
      <w:r w:rsidR="00FC30FD">
        <w:rPr>
          <w:b/>
          <w:bCs/>
          <w:color w:val="000000" w:themeColor="text1"/>
          <w:sz w:val="20"/>
          <w:szCs w:val="20"/>
        </w:rPr>
        <w:t>.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 118 ust. 4 PZP; </w:t>
      </w:r>
    </w:p>
    <w:p w14:paraId="49CDEA44" w14:textId="66FCAFBA" w:rsidR="0081118B" w:rsidRPr="0006464C" w:rsidRDefault="0081118B" w:rsidP="004A074D">
      <w:pPr>
        <w:pStyle w:val="Akapitzlist"/>
        <w:numPr>
          <w:ilvl w:val="1"/>
          <w:numId w:val="49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>do reprezentowania wykonawcy nie wynika z KRS lub 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4A074D">
      <w:pPr>
        <w:pStyle w:val="Akapitzlist"/>
        <w:numPr>
          <w:ilvl w:val="1"/>
          <w:numId w:val="49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4CAC94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</w:p>
    <w:p w14:paraId="08DD55A7" w14:textId="75C779B7" w:rsidR="00542E12" w:rsidRPr="00DA7AC0" w:rsidRDefault="00542E12" w:rsidP="00542E12">
      <w:pPr>
        <w:pStyle w:val="Akapitzlist"/>
        <w:numPr>
          <w:ilvl w:val="2"/>
          <w:numId w:val="4"/>
        </w:numPr>
        <w:tabs>
          <w:tab w:val="left" w:pos="851"/>
        </w:tabs>
        <w:spacing w:after="40" w:line="360" w:lineRule="auto"/>
        <w:ind w:left="720" w:hanging="294"/>
        <w:jc w:val="both"/>
        <w:rPr>
          <w:sz w:val="20"/>
          <w:szCs w:val="20"/>
        </w:rPr>
      </w:pPr>
      <w:r w:rsidRPr="00DA7AC0">
        <w:rPr>
          <w:sz w:val="20"/>
          <w:szCs w:val="20"/>
        </w:rPr>
        <w:t>Wykonawca spełni warunek jeżeli wykaże</w:t>
      </w:r>
      <w:r>
        <w:rPr>
          <w:sz w:val="20"/>
          <w:szCs w:val="20"/>
        </w:rPr>
        <w:t>, że posiada</w:t>
      </w:r>
      <w:r w:rsidRPr="00DA7AC0">
        <w:rPr>
          <w:sz w:val="20"/>
          <w:szCs w:val="20"/>
        </w:rPr>
        <w:t xml:space="preserve"> zgodę Ministra Spraw Wewnętrznych do wykonywania ratownictwa wodnego i w jej myśl jest podmiotem uprawnionym do wykonywania ratownictwa wodnego zgodnie z art. 12 Ustawy z dnia 18.08.2011 r. o bezpieczeństwie osób przebywających na obszarach wodnych (Dz. U. z 2020 r. poz. 350) oraz musi być wpisany do rejestru jednostek współpracujących z Systemem Państwowe Ratownictwo Medyczne. </w:t>
      </w:r>
    </w:p>
    <w:p w14:paraId="63B098A8" w14:textId="571473F5" w:rsidR="00542E12" w:rsidRPr="00152BFD" w:rsidRDefault="00542E12" w:rsidP="00152BFD">
      <w:pPr>
        <w:pStyle w:val="Nagwek2"/>
        <w:jc w:val="both"/>
        <w:rPr>
          <w:b/>
          <w:iCs/>
          <w:sz w:val="20"/>
          <w:szCs w:val="20"/>
        </w:rPr>
      </w:pPr>
      <w:r w:rsidRPr="001544B9">
        <w:rPr>
          <w:b/>
          <w:iCs/>
          <w:sz w:val="20"/>
          <w:szCs w:val="20"/>
        </w:rPr>
        <w:t xml:space="preserve">Zamawiający informuje, iż </w:t>
      </w:r>
      <w:r w:rsidRPr="001544B9">
        <w:rPr>
          <w:b/>
          <w:iCs/>
          <w:sz w:val="20"/>
          <w:szCs w:val="20"/>
          <w:u w:val="single"/>
        </w:rPr>
        <w:t>przed udzieleniem zamówienia</w:t>
      </w:r>
      <w:r w:rsidRPr="001544B9">
        <w:rPr>
          <w:b/>
          <w:iCs/>
          <w:sz w:val="20"/>
          <w:szCs w:val="20"/>
        </w:rPr>
        <w:t xml:space="preserve"> sprawdzi na stronie internetowej </w:t>
      </w:r>
      <w:r w:rsidRPr="001544B9">
        <w:rPr>
          <w:rFonts w:eastAsia="Calibri"/>
          <w:b/>
          <w:bCs/>
          <w:iCs/>
          <w:sz w:val="20"/>
          <w:szCs w:val="20"/>
        </w:rPr>
        <w:t> </w:t>
      </w:r>
      <w:hyperlink r:id="rId13" w:tgtFrame="_blank" w:history="1">
        <w:r w:rsidRPr="001544B9">
          <w:rPr>
            <w:rFonts w:eastAsia="Calibri"/>
            <w:b/>
            <w:bCs/>
            <w:iCs/>
            <w:color w:val="0000FF"/>
            <w:sz w:val="20"/>
            <w:szCs w:val="20"/>
            <w:u w:val="single"/>
          </w:rPr>
          <w:t>https://rjwprm.ezdrowie.gov.pl/</w:t>
        </w:r>
      </w:hyperlink>
      <w:r w:rsidRPr="001544B9">
        <w:rPr>
          <w:b/>
          <w:iCs/>
          <w:sz w:val="20"/>
          <w:szCs w:val="20"/>
        </w:rPr>
        <w:t xml:space="preserve"> czy wykonawca, którego  oferta została najwyżej oceniona, jest wpisany do Rejestru Jednostek Współpracujących z systemem Państwowe Ratownictwo Medyczne (RJWPRM).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19" w:name="_gb4nrns0uw97" w:colFirst="0" w:colLast="0"/>
      <w:bookmarkEnd w:id="19"/>
      <w:r>
        <w:t>XI. Poleganie na zasobach innych podmiotów</w:t>
      </w:r>
    </w:p>
    <w:p w14:paraId="000000A8" w14:textId="727959EE" w:rsidR="000F5793" w:rsidRDefault="00AA7C31" w:rsidP="004A074D">
      <w:pPr>
        <w:numPr>
          <w:ilvl w:val="3"/>
          <w:numId w:val="49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4A074D">
      <w:pPr>
        <w:numPr>
          <w:ilvl w:val="3"/>
          <w:numId w:val="49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4A074D">
      <w:pPr>
        <w:numPr>
          <w:ilvl w:val="3"/>
          <w:numId w:val="49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4A074D">
      <w:pPr>
        <w:numPr>
          <w:ilvl w:val="3"/>
          <w:numId w:val="49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4A074D">
      <w:pPr>
        <w:numPr>
          <w:ilvl w:val="3"/>
          <w:numId w:val="49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4A074D">
      <w:pPr>
        <w:numPr>
          <w:ilvl w:val="3"/>
          <w:numId w:val="49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4A074D">
      <w:pPr>
        <w:numPr>
          <w:ilvl w:val="3"/>
          <w:numId w:val="49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0" w:name="_lodptpqf2xh0" w:colFirst="0" w:colLast="0"/>
      <w:bookmarkEnd w:id="20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1" w:name="_tp7vefgpgfgi" w:colFirst="0" w:colLast="0"/>
      <w:bookmarkEnd w:id="21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4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5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8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20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1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stały dostęp do sieci Internet o gwarantowanej przepustowości nie mniejszej niż 512 kb/s,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zainstalowany program Adobe Acrobat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2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3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4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5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8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22" w:name="_rq2udys4csh9" w:colFirst="0" w:colLast="0"/>
      <w:bookmarkEnd w:id="22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9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23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23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30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3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XAdES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>amawiający wymaga dołączenia odpowiedniej ilości plików tj. podpisywanych plików z danymi oraz plików XAdES.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4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8C7F33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5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69455B5A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E1327D">
        <w:rPr>
          <w:b/>
          <w:sz w:val="20"/>
          <w:szCs w:val="20"/>
        </w:rPr>
        <w:t>4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489D4822" w:rsidR="00EF31B4" w:rsidRPr="00E1327D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</w:p>
    <w:p w14:paraId="75302FB3" w14:textId="25CF35DC" w:rsidR="00E1327D" w:rsidRPr="00E1327D" w:rsidRDefault="00E1327D" w:rsidP="00E1327D">
      <w:pPr>
        <w:spacing w:line="360" w:lineRule="auto"/>
        <w:ind w:firstLine="425"/>
        <w:jc w:val="both"/>
        <w:rPr>
          <w:b/>
          <w:bCs/>
          <w:sz w:val="20"/>
          <w:szCs w:val="20"/>
        </w:rPr>
      </w:pPr>
      <w:r w:rsidRPr="00E1327D">
        <w:rPr>
          <w:b/>
          <w:bCs/>
          <w:strike/>
          <w:sz w:val="20"/>
          <w:szCs w:val="20"/>
        </w:rPr>
        <w:t>........... %</w:t>
      </w:r>
      <w:r w:rsidRPr="00E1327D">
        <w:rPr>
          <w:b/>
          <w:bCs/>
          <w:sz w:val="20"/>
          <w:szCs w:val="20"/>
        </w:rPr>
        <w:t xml:space="preserve"> (usługi ratownictwa wodnego są zwolnione z podatku VAT).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09C6E256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E1327D">
        <w:rPr>
          <w:sz w:val="20"/>
          <w:szCs w:val="20"/>
        </w:rPr>
        <w:t>4</w:t>
      </w:r>
      <w:r w:rsidR="008F22DD">
        <w:rPr>
          <w:sz w:val="20"/>
          <w:szCs w:val="20"/>
        </w:rPr>
        <w:t>.</w:t>
      </w:r>
      <w:r w:rsidR="00E1327D">
        <w:rPr>
          <w:sz w:val="20"/>
          <w:szCs w:val="20"/>
        </w:rPr>
        <w:t>361</w:t>
      </w:r>
      <w:r>
        <w:rPr>
          <w:sz w:val="20"/>
          <w:szCs w:val="20"/>
        </w:rPr>
        <w:t xml:space="preserve">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4" w:name="_1wm6hsxsy23e" w:colFirst="0" w:colLast="0"/>
      <w:bookmarkEnd w:id="24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5" w:name="_kraqvybbazqg" w:colFirst="0" w:colLast="0"/>
      <w:bookmarkEnd w:id="25"/>
      <w:r>
        <w:t>XVII. Termin związania ofertą</w:t>
      </w:r>
    </w:p>
    <w:p w14:paraId="000000FB" w14:textId="07B854B2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A662A8">
        <w:rPr>
          <w:b/>
          <w:bCs/>
          <w:sz w:val="20"/>
          <w:szCs w:val="20"/>
        </w:rPr>
        <w:t xml:space="preserve">do </w:t>
      </w:r>
      <w:r w:rsidR="00B61F4C" w:rsidRPr="0025604A">
        <w:rPr>
          <w:b/>
          <w:bCs/>
          <w:sz w:val="20"/>
          <w:szCs w:val="20"/>
        </w:rPr>
        <w:t>dnia</w:t>
      </w:r>
      <w:r w:rsidR="00ED1282" w:rsidRPr="0025604A">
        <w:rPr>
          <w:b/>
          <w:bCs/>
          <w:sz w:val="20"/>
          <w:szCs w:val="20"/>
        </w:rPr>
        <w:t xml:space="preserve"> </w:t>
      </w:r>
      <w:r w:rsidR="00B2243E" w:rsidRPr="00B2243E">
        <w:rPr>
          <w:b/>
          <w:bCs/>
          <w:sz w:val="20"/>
          <w:szCs w:val="20"/>
        </w:rPr>
        <w:t>1</w:t>
      </w:r>
      <w:r w:rsidR="00A2733B">
        <w:rPr>
          <w:b/>
          <w:bCs/>
          <w:sz w:val="20"/>
          <w:szCs w:val="20"/>
        </w:rPr>
        <w:t>2</w:t>
      </w:r>
      <w:r w:rsidR="00B2243E" w:rsidRPr="00B2243E">
        <w:rPr>
          <w:b/>
          <w:bCs/>
          <w:sz w:val="20"/>
          <w:szCs w:val="20"/>
        </w:rPr>
        <w:t>.</w:t>
      </w:r>
      <w:r w:rsidR="0025604A" w:rsidRPr="00B2243E">
        <w:rPr>
          <w:b/>
          <w:bCs/>
          <w:sz w:val="20"/>
          <w:szCs w:val="20"/>
        </w:rPr>
        <w:t>0</w:t>
      </w:r>
      <w:r w:rsidR="00E1327D" w:rsidRPr="00B2243E">
        <w:rPr>
          <w:b/>
          <w:bCs/>
          <w:sz w:val="20"/>
          <w:szCs w:val="20"/>
        </w:rPr>
        <w:t>7.</w:t>
      </w:r>
      <w:r w:rsidR="00ED1282" w:rsidRPr="00B2243E">
        <w:rPr>
          <w:b/>
          <w:bCs/>
          <w:sz w:val="20"/>
          <w:szCs w:val="20"/>
        </w:rPr>
        <w:t>2024</w:t>
      </w:r>
      <w:r w:rsidR="00FC1509" w:rsidRPr="00B2243E">
        <w:rPr>
          <w:b/>
          <w:bCs/>
          <w:sz w:val="20"/>
          <w:szCs w:val="20"/>
        </w:rPr>
        <w:t xml:space="preserve"> </w:t>
      </w:r>
      <w:r w:rsidRPr="00B2243E">
        <w:rPr>
          <w:b/>
          <w:bCs/>
          <w:sz w:val="20"/>
          <w:szCs w:val="20"/>
        </w:rPr>
        <w:t>r.</w:t>
      </w:r>
      <w:r w:rsidRPr="00B2243E">
        <w:rPr>
          <w:sz w:val="20"/>
          <w:szCs w:val="20"/>
        </w:rPr>
        <w:t xml:space="preserve"> </w:t>
      </w:r>
      <w:r w:rsidRPr="00836799">
        <w:rPr>
          <w:sz w:val="20"/>
          <w:szCs w:val="20"/>
        </w:rPr>
        <w:t xml:space="preserve">Bieg </w:t>
      </w:r>
      <w:r w:rsidRPr="00A44FE4">
        <w:rPr>
          <w:sz w:val="20"/>
          <w:szCs w:val="20"/>
        </w:rPr>
        <w:t>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26" w:name="_iwk7tzonv6ne" w:colFirst="0" w:colLast="0"/>
      <w:bookmarkStart w:id="27" w:name="_Hlk86399443"/>
      <w:bookmarkEnd w:id="26"/>
      <w:r w:rsidRPr="00363DBE">
        <w:rPr>
          <w:sz w:val="20"/>
          <w:szCs w:val="20"/>
        </w:rPr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27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2557C87B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6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7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25604A">
        <w:rPr>
          <w:sz w:val="20"/>
          <w:szCs w:val="20"/>
        </w:rPr>
        <w:t>dnia</w:t>
      </w:r>
      <w:r w:rsidR="0020773A" w:rsidRPr="0025604A">
        <w:rPr>
          <w:sz w:val="20"/>
          <w:szCs w:val="20"/>
        </w:rPr>
        <w:t xml:space="preserve"> </w:t>
      </w:r>
      <w:r w:rsidR="00B2243E" w:rsidRPr="00B2243E">
        <w:rPr>
          <w:b/>
          <w:bCs/>
          <w:sz w:val="20"/>
          <w:szCs w:val="20"/>
          <w:u w:val="single"/>
        </w:rPr>
        <w:t>1</w:t>
      </w:r>
      <w:r w:rsidR="00A2733B">
        <w:rPr>
          <w:b/>
          <w:bCs/>
          <w:sz w:val="20"/>
          <w:szCs w:val="20"/>
          <w:u w:val="single"/>
        </w:rPr>
        <w:t>3</w:t>
      </w:r>
      <w:r w:rsidR="00B2243E" w:rsidRPr="00B2243E">
        <w:rPr>
          <w:b/>
          <w:bCs/>
          <w:sz w:val="20"/>
          <w:szCs w:val="20"/>
          <w:u w:val="single"/>
        </w:rPr>
        <w:t>.</w:t>
      </w:r>
      <w:r w:rsidR="0025604A" w:rsidRPr="00B2243E">
        <w:rPr>
          <w:b/>
          <w:bCs/>
          <w:sz w:val="20"/>
          <w:szCs w:val="20"/>
          <w:u w:val="single"/>
        </w:rPr>
        <w:t>0</w:t>
      </w:r>
      <w:r w:rsidR="006A0052" w:rsidRPr="00B2243E">
        <w:rPr>
          <w:b/>
          <w:bCs/>
          <w:sz w:val="20"/>
          <w:szCs w:val="20"/>
          <w:u w:val="single"/>
        </w:rPr>
        <w:t>6</w:t>
      </w:r>
      <w:r w:rsidR="0025604A" w:rsidRPr="00B2243E">
        <w:rPr>
          <w:b/>
          <w:bCs/>
          <w:sz w:val="20"/>
          <w:szCs w:val="20"/>
          <w:u w:val="single"/>
        </w:rPr>
        <w:t>.</w:t>
      </w:r>
      <w:r w:rsidR="00ED1282" w:rsidRPr="00B2243E">
        <w:rPr>
          <w:b/>
          <w:bCs/>
          <w:sz w:val="20"/>
          <w:szCs w:val="20"/>
          <w:u w:val="single"/>
        </w:rPr>
        <w:t>2024</w:t>
      </w:r>
      <w:r w:rsidR="00986E2F" w:rsidRPr="00B2243E">
        <w:rPr>
          <w:b/>
          <w:bCs/>
          <w:sz w:val="20"/>
          <w:szCs w:val="20"/>
          <w:u w:val="single"/>
        </w:rPr>
        <w:t xml:space="preserve"> </w:t>
      </w:r>
      <w:r w:rsidRPr="00B2243E">
        <w:rPr>
          <w:b/>
          <w:bCs/>
          <w:sz w:val="20"/>
          <w:szCs w:val="20"/>
          <w:u w:val="single"/>
        </w:rPr>
        <w:t xml:space="preserve">r. do </w:t>
      </w:r>
      <w:r w:rsidRPr="00431608">
        <w:rPr>
          <w:b/>
          <w:bCs/>
          <w:sz w:val="20"/>
          <w:szCs w:val="20"/>
          <w:u w:val="single"/>
        </w:rPr>
        <w:t>godziny 9:00.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9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40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28" w:name="_g4kmfra1vcqp" w:colFirst="0" w:colLast="0"/>
      <w:bookmarkEnd w:id="28"/>
      <w:r>
        <w:t>XIX. Otwarcie ofert</w:t>
      </w:r>
    </w:p>
    <w:p w14:paraId="00000106" w14:textId="7001D609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36799">
        <w:rPr>
          <w:sz w:val="20"/>
          <w:szCs w:val="20"/>
        </w:rPr>
        <w:t>dniu</w:t>
      </w:r>
      <w:r w:rsidR="006A0052">
        <w:rPr>
          <w:sz w:val="20"/>
          <w:szCs w:val="20"/>
        </w:rPr>
        <w:t xml:space="preserve"> </w:t>
      </w:r>
      <w:r w:rsidR="00B2243E" w:rsidRPr="00B2243E">
        <w:rPr>
          <w:b/>
          <w:bCs/>
          <w:sz w:val="20"/>
          <w:szCs w:val="20"/>
        </w:rPr>
        <w:t>1</w:t>
      </w:r>
      <w:r w:rsidR="00A2733B">
        <w:rPr>
          <w:b/>
          <w:bCs/>
          <w:sz w:val="20"/>
          <w:szCs w:val="20"/>
        </w:rPr>
        <w:t>3</w:t>
      </w:r>
      <w:r w:rsidR="00B2243E" w:rsidRPr="00B2243E">
        <w:rPr>
          <w:b/>
          <w:bCs/>
          <w:sz w:val="20"/>
          <w:szCs w:val="20"/>
        </w:rPr>
        <w:t>.</w:t>
      </w:r>
      <w:r w:rsidR="0025604A" w:rsidRPr="00B2243E">
        <w:rPr>
          <w:b/>
          <w:bCs/>
          <w:sz w:val="20"/>
          <w:szCs w:val="20"/>
        </w:rPr>
        <w:t>0</w:t>
      </w:r>
      <w:r w:rsidR="006A0052" w:rsidRPr="00B2243E">
        <w:rPr>
          <w:b/>
          <w:bCs/>
          <w:sz w:val="20"/>
          <w:szCs w:val="20"/>
        </w:rPr>
        <w:t>6</w:t>
      </w:r>
      <w:r w:rsidR="0025604A" w:rsidRPr="00B2243E">
        <w:rPr>
          <w:b/>
          <w:bCs/>
          <w:sz w:val="20"/>
          <w:szCs w:val="20"/>
        </w:rPr>
        <w:t>.</w:t>
      </w:r>
      <w:r w:rsidR="008F22DD" w:rsidRPr="00B2243E">
        <w:rPr>
          <w:b/>
          <w:bCs/>
          <w:sz w:val="20"/>
          <w:szCs w:val="20"/>
        </w:rPr>
        <w:t>202</w:t>
      </w:r>
      <w:r w:rsidR="00836799" w:rsidRPr="00B2243E">
        <w:rPr>
          <w:b/>
          <w:bCs/>
          <w:sz w:val="20"/>
          <w:szCs w:val="20"/>
        </w:rPr>
        <w:t>4</w:t>
      </w:r>
      <w:r w:rsidR="00986E2F" w:rsidRPr="00B2243E">
        <w:rPr>
          <w:b/>
          <w:bCs/>
          <w:sz w:val="20"/>
          <w:szCs w:val="20"/>
        </w:rPr>
        <w:t xml:space="preserve"> </w:t>
      </w:r>
      <w:r w:rsidR="00BE2ABE" w:rsidRPr="00B2243E">
        <w:rPr>
          <w:b/>
          <w:bCs/>
          <w:sz w:val="20"/>
          <w:szCs w:val="20"/>
        </w:rPr>
        <w:t>r.,</w:t>
      </w:r>
      <w:r w:rsidR="00B110F7" w:rsidRPr="00B2243E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1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29" w:name="_kc2xtpcwd955" w:colFirst="0" w:colLast="0"/>
      <w:bookmarkEnd w:id="29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0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Pr="00B2243E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 xml:space="preserve">łączna cena </w:t>
      </w:r>
      <w:r w:rsidRPr="00B2243E">
        <w:rPr>
          <w:bCs/>
          <w:sz w:val="20"/>
          <w:szCs w:val="20"/>
        </w:rPr>
        <w:t xml:space="preserve">ofertowa </w:t>
      </w:r>
      <w:r w:rsidRPr="00B2243E">
        <w:rPr>
          <w:b/>
          <w:sz w:val="20"/>
          <w:szCs w:val="20"/>
        </w:rPr>
        <w:t>brutto</w:t>
      </w:r>
      <w:r w:rsidRPr="00B2243E">
        <w:rPr>
          <w:sz w:val="20"/>
          <w:szCs w:val="20"/>
        </w:rPr>
        <w:t xml:space="preserve">: waga </w:t>
      </w:r>
      <w:r w:rsidR="005B514C" w:rsidRPr="00B2243E">
        <w:rPr>
          <w:sz w:val="20"/>
          <w:szCs w:val="20"/>
        </w:rPr>
        <w:t>10</w:t>
      </w:r>
      <w:r w:rsidRPr="00B2243E">
        <w:rPr>
          <w:smallCaps/>
          <w:sz w:val="20"/>
          <w:szCs w:val="20"/>
        </w:rPr>
        <w:t xml:space="preserve">0 </w:t>
      </w:r>
      <w:r w:rsidRPr="00B2243E">
        <w:rPr>
          <w:sz w:val="20"/>
          <w:szCs w:val="20"/>
        </w:rPr>
        <w:t>pkt, zwane dalej kryterium K</w:t>
      </w:r>
      <w:r w:rsidR="005B514C" w:rsidRPr="00B2243E">
        <w:rPr>
          <w:sz w:val="20"/>
          <w:szCs w:val="20"/>
        </w:rPr>
        <w:t xml:space="preserve"> </w:t>
      </w:r>
    </w:p>
    <w:p w14:paraId="7491FAD3" w14:textId="77777777" w:rsidR="005B514C" w:rsidRPr="00B2243E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B2243E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B2243E">
        <w:rPr>
          <w:sz w:val="20"/>
          <w:szCs w:val="20"/>
        </w:rPr>
        <w:t xml:space="preserve">Zasady oceny ofert w kryterium: </w:t>
      </w:r>
    </w:p>
    <w:p w14:paraId="2A4CA75C" w14:textId="77777777" w:rsidR="009C1989" w:rsidRPr="00B2243E" w:rsidRDefault="009C1989" w:rsidP="005826AC">
      <w:pPr>
        <w:spacing w:line="360" w:lineRule="auto"/>
        <w:ind w:left="426"/>
        <w:jc w:val="both"/>
        <w:rPr>
          <w:b/>
          <w:sz w:val="20"/>
          <w:szCs w:val="20"/>
        </w:rPr>
      </w:pPr>
    </w:p>
    <w:p w14:paraId="53395A70" w14:textId="11FCCCE2" w:rsidR="005826AC" w:rsidRPr="00B2243E" w:rsidRDefault="005826AC" w:rsidP="005826AC">
      <w:pPr>
        <w:spacing w:line="360" w:lineRule="auto"/>
        <w:ind w:left="426"/>
        <w:jc w:val="both"/>
        <w:rPr>
          <w:b/>
          <w:sz w:val="20"/>
          <w:szCs w:val="20"/>
        </w:rPr>
      </w:pPr>
      <w:r w:rsidRPr="00B2243E">
        <w:rPr>
          <w:b/>
          <w:sz w:val="20"/>
          <w:szCs w:val="20"/>
        </w:rPr>
        <w:t xml:space="preserve">KRYTERIUM  K – waga </w:t>
      </w:r>
      <w:r w:rsidR="00D67D7E" w:rsidRPr="00B2243E">
        <w:rPr>
          <w:b/>
          <w:sz w:val="20"/>
          <w:szCs w:val="20"/>
        </w:rPr>
        <w:t>10</w:t>
      </w:r>
      <w:r w:rsidRPr="00B2243E">
        <w:rPr>
          <w:b/>
          <w:sz w:val="20"/>
          <w:szCs w:val="20"/>
        </w:rPr>
        <w:t>0 pkt</w:t>
      </w:r>
    </w:p>
    <w:p w14:paraId="0F938A35" w14:textId="77777777" w:rsidR="0032444B" w:rsidRPr="00B2243E" w:rsidRDefault="0032444B" w:rsidP="005826AC">
      <w:pPr>
        <w:spacing w:line="360" w:lineRule="auto"/>
        <w:ind w:left="426"/>
        <w:jc w:val="both"/>
        <w:rPr>
          <w:sz w:val="20"/>
          <w:szCs w:val="20"/>
        </w:rPr>
      </w:pPr>
    </w:p>
    <w:p w14:paraId="5A4F616A" w14:textId="3F18487B" w:rsidR="005826AC" w:rsidRPr="00B2243E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B2243E">
        <w:rPr>
          <w:b/>
          <w:sz w:val="20"/>
          <w:szCs w:val="20"/>
        </w:rPr>
        <w:t xml:space="preserve">       łączna cena najniższa brutto</w:t>
      </w:r>
      <w:r w:rsidR="0032444B" w:rsidRPr="00B2243E">
        <w:rPr>
          <w:b/>
          <w:sz w:val="20"/>
          <w:szCs w:val="20"/>
        </w:rPr>
        <w:t>*</w:t>
      </w:r>
    </w:p>
    <w:p w14:paraId="3258FA79" w14:textId="46F84CD9" w:rsidR="005826AC" w:rsidRPr="00B2243E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B2243E">
        <w:rPr>
          <w:b/>
          <w:sz w:val="20"/>
          <w:szCs w:val="20"/>
        </w:rPr>
        <w:t>C =</w:t>
      </w:r>
      <w:r w:rsidRPr="00B2243E">
        <w:rPr>
          <w:sz w:val="20"/>
          <w:szCs w:val="20"/>
        </w:rPr>
        <w:t xml:space="preserve"> </w:t>
      </w:r>
      <w:r w:rsidRPr="00B2243E">
        <w:rPr>
          <w:strike/>
          <w:sz w:val="20"/>
          <w:szCs w:val="20"/>
        </w:rPr>
        <w:t xml:space="preserve">------------------------------------------------ </w:t>
      </w:r>
      <w:r w:rsidRPr="00B2243E">
        <w:rPr>
          <w:sz w:val="20"/>
          <w:szCs w:val="20"/>
        </w:rPr>
        <w:t xml:space="preserve">  </w:t>
      </w:r>
      <w:r w:rsidRPr="00B2243E">
        <w:rPr>
          <w:b/>
          <w:sz w:val="20"/>
          <w:szCs w:val="20"/>
        </w:rPr>
        <w:t xml:space="preserve">x </w:t>
      </w:r>
      <w:r w:rsidR="00D67D7E" w:rsidRPr="00B2243E">
        <w:rPr>
          <w:b/>
          <w:smallCaps/>
          <w:sz w:val="20"/>
          <w:szCs w:val="20"/>
        </w:rPr>
        <w:t>10</w:t>
      </w:r>
      <w:r w:rsidRPr="00B2243E">
        <w:rPr>
          <w:b/>
          <w:smallCaps/>
          <w:sz w:val="20"/>
          <w:szCs w:val="20"/>
        </w:rPr>
        <w:t xml:space="preserve">0 </w:t>
      </w:r>
      <w:r w:rsidRPr="00B2243E">
        <w:rPr>
          <w:b/>
          <w:bCs/>
          <w:sz w:val="20"/>
          <w:szCs w:val="20"/>
        </w:rPr>
        <w:t>pkt</w:t>
      </w:r>
      <w:r w:rsidRPr="00B2243E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B2243E" w:rsidRDefault="005826AC" w:rsidP="005826AC">
      <w:pPr>
        <w:spacing w:line="360" w:lineRule="auto"/>
        <w:jc w:val="both"/>
        <w:rPr>
          <w:sz w:val="20"/>
          <w:szCs w:val="20"/>
        </w:rPr>
      </w:pPr>
      <w:r w:rsidRPr="00B2243E">
        <w:rPr>
          <w:b/>
          <w:sz w:val="20"/>
          <w:szCs w:val="20"/>
        </w:rPr>
        <w:t xml:space="preserve">                          łączna cena oferty ocenianej brutto</w:t>
      </w:r>
    </w:p>
    <w:p w14:paraId="527A391F" w14:textId="77777777" w:rsidR="0032444B" w:rsidRPr="00FA697D" w:rsidRDefault="0032444B" w:rsidP="0032444B">
      <w:pPr>
        <w:spacing w:before="240" w:line="360" w:lineRule="auto"/>
        <w:ind w:firstLine="708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 xml:space="preserve">* </w:t>
      </w:r>
      <w:r w:rsidRPr="0032444B">
        <w:rPr>
          <w:b/>
          <w:sz w:val="18"/>
          <w:szCs w:val="18"/>
        </w:rPr>
        <w:t>spośród wszystkich złożonych ofert niepodlegających odrzuceniu</w:t>
      </w:r>
      <w:r w:rsidRPr="00FA697D">
        <w:rPr>
          <w:b/>
          <w:sz w:val="20"/>
          <w:szCs w:val="20"/>
        </w:rPr>
        <w:t xml:space="preserve"> 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0"/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4A074D">
      <w:pPr>
        <w:numPr>
          <w:ilvl w:val="0"/>
          <w:numId w:val="48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4A074D">
      <w:pPr>
        <w:numPr>
          <w:ilvl w:val="0"/>
          <w:numId w:val="48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4A074D">
      <w:pPr>
        <w:numPr>
          <w:ilvl w:val="0"/>
          <w:numId w:val="48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4A074D">
      <w:pPr>
        <w:numPr>
          <w:ilvl w:val="0"/>
          <w:numId w:val="47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4A074D">
      <w:pPr>
        <w:numPr>
          <w:ilvl w:val="0"/>
          <w:numId w:val="4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4A074D">
      <w:pPr>
        <w:numPr>
          <w:ilvl w:val="0"/>
          <w:numId w:val="4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4A074D">
      <w:pPr>
        <w:numPr>
          <w:ilvl w:val="0"/>
          <w:numId w:val="4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4A074D">
      <w:pPr>
        <w:numPr>
          <w:ilvl w:val="0"/>
          <w:numId w:val="4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A0052" w:rsidRDefault="0027022B" w:rsidP="004A074D">
      <w:pPr>
        <w:pStyle w:val="Akapitzlist"/>
        <w:numPr>
          <w:ilvl w:val="0"/>
          <w:numId w:val="47"/>
        </w:numPr>
        <w:tabs>
          <w:tab w:val="left" w:pos="426"/>
        </w:tabs>
        <w:spacing w:line="360" w:lineRule="auto"/>
        <w:ind w:left="425" w:hanging="425"/>
        <w:jc w:val="both"/>
        <w:rPr>
          <w:color w:val="FF0000"/>
          <w:sz w:val="20"/>
          <w:szCs w:val="20"/>
          <w:lang w:eastAsia="en-US"/>
        </w:rPr>
      </w:pPr>
      <w:bookmarkStart w:id="31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B2243E">
        <w:rPr>
          <w:b/>
          <w:bCs/>
          <w:sz w:val="20"/>
          <w:szCs w:val="20"/>
        </w:rPr>
        <w:t xml:space="preserve">niż </w:t>
      </w:r>
      <w:r w:rsidR="00FD0944" w:rsidRPr="00B2243E">
        <w:rPr>
          <w:b/>
          <w:bCs/>
          <w:sz w:val="20"/>
          <w:szCs w:val="20"/>
        </w:rPr>
        <w:t xml:space="preserve"> </w:t>
      </w:r>
      <w:r w:rsidR="00585634" w:rsidRPr="00B2243E">
        <w:rPr>
          <w:b/>
          <w:bCs/>
          <w:sz w:val="20"/>
          <w:szCs w:val="20"/>
        </w:rPr>
        <w:t>2</w:t>
      </w:r>
      <w:r w:rsidRPr="00B2243E">
        <w:rPr>
          <w:b/>
          <w:bCs/>
          <w:sz w:val="20"/>
          <w:szCs w:val="20"/>
        </w:rPr>
        <w:t xml:space="preserve">00.000,00 zł </w:t>
      </w:r>
      <w:r w:rsidR="00956247" w:rsidRPr="00B2243E">
        <w:rPr>
          <w:sz w:val="20"/>
          <w:szCs w:val="20"/>
        </w:rPr>
        <w:t>na jedno i wszystkie zdarzenia</w:t>
      </w:r>
      <w:r w:rsidR="00956247" w:rsidRPr="00B2243E">
        <w:rPr>
          <w:rFonts w:asciiTheme="majorHAnsi" w:hAnsiTheme="majorHAnsi"/>
          <w:sz w:val="24"/>
          <w:szCs w:val="24"/>
        </w:rPr>
        <w:t xml:space="preserve"> </w:t>
      </w:r>
      <w:r w:rsidR="005B4F45" w:rsidRPr="00B2243E">
        <w:rPr>
          <w:sz w:val="20"/>
          <w:szCs w:val="20"/>
        </w:rPr>
        <w:t>(</w:t>
      </w:r>
      <w:r w:rsidR="005B4F45" w:rsidRPr="00B2243E">
        <w:rPr>
          <w:sz w:val="20"/>
          <w:szCs w:val="20"/>
          <w:lang w:eastAsia="en-US"/>
        </w:rPr>
        <w:t xml:space="preserve">Zamawiający </w:t>
      </w:r>
      <w:r w:rsidR="005B4F45" w:rsidRPr="00B2243E">
        <w:rPr>
          <w:sz w:val="20"/>
          <w:szCs w:val="20"/>
        </w:rPr>
        <w:t>nie wymaga aby polisa złożona przed zawarciem umowy obejmowała cały okres jej obowiązywania)</w:t>
      </w:r>
      <w:r w:rsidR="007E7EA7" w:rsidRPr="00B2243E">
        <w:rPr>
          <w:sz w:val="20"/>
          <w:szCs w:val="20"/>
        </w:rPr>
        <w:t xml:space="preserve">. </w:t>
      </w:r>
      <w:r w:rsidR="007E7EA7" w:rsidRPr="00B2243E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 w:rsidRPr="00B2243E">
        <w:rPr>
          <w:sz w:val="20"/>
          <w:szCs w:val="20"/>
          <w:lang w:eastAsia="en-US"/>
        </w:rPr>
        <w:t xml:space="preserve"> </w:t>
      </w:r>
      <w:r w:rsidR="007E7EA7" w:rsidRPr="00B2243E">
        <w:rPr>
          <w:sz w:val="20"/>
          <w:szCs w:val="20"/>
          <w:lang w:eastAsia="en-US"/>
        </w:rPr>
        <w:t>trwania</w:t>
      </w:r>
      <w:r w:rsidR="001A0E58" w:rsidRPr="00B2243E">
        <w:rPr>
          <w:sz w:val="20"/>
          <w:szCs w:val="20"/>
          <w:lang w:eastAsia="en-US"/>
        </w:rPr>
        <w:t xml:space="preserve"> </w:t>
      </w:r>
      <w:r w:rsidR="007E7EA7" w:rsidRPr="00B2243E">
        <w:rPr>
          <w:sz w:val="20"/>
          <w:szCs w:val="20"/>
          <w:lang w:eastAsia="en-US"/>
        </w:rPr>
        <w:t>niniejszej</w:t>
      </w:r>
      <w:r w:rsidR="00585634" w:rsidRPr="00B2243E">
        <w:rPr>
          <w:sz w:val="20"/>
          <w:szCs w:val="20"/>
          <w:lang w:eastAsia="en-US"/>
        </w:rPr>
        <w:t xml:space="preserve"> </w:t>
      </w:r>
      <w:r w:rsidR="007E7EA7" w:rsidRPr="00B2243E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 w:rsidRPr="00B2243E">
        <w:rPr>
          <w:sz w:val="20"/>
          <w:szCs w:val="20"/>
          <w:lang w:eastAsia="en-US"/>
        </w:rPr>
        <w:t>2</w:t>
      </w:r>
      <w:r w:rsidR="00EC3B01" w:rsidRPr="00B2243E">
        <w:rPr>
          <w:sz w:val="20"/>
          <w:szCs w:val="20"/>
          <w:lang w:eastAsia="en-US"/>
        </w:rPr>
        <w:t xml:space="preserve">00.000,00 </w:t>
      </w:r>
      <w:r w:rsidR="007E7EA7" w:rsidRPr="00B2243E">
        <w:rPr>
          <w:sz w:val="20"/>
          <w:szCs w:val="20"/>
          <w:lang w:eastAsia="en-US"/>
        </w:rPr>
        <w:t>zł</w:t>
      </w:r>
      <w:bookmarkEnd w:id="31"/>
      <w:r w:rsidR="005574D8" w:rsidRPr="00B2243E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2" w:name="_n1rtepxw0unn" w:colFirst="0" w:colLast="0"/>
      <w:bookmarkEnd w:id="32"/>
      <w:r>
        <w:t xml:space="preserve">XXIII. Informacje o treści zawieranej umowy oraz możliwości jej zmiany </w:t>
      </w:r>
    </w:p>
    <w:p w14:paraId="0000012A" w14:textId="2CD303EF" w:rsidR="000F5793" w:rsidRPr="00013EA8" w:rsidRDefault="00AA7C31" w:rsidP="004A074D">
      <w:pPr>
        <w:numPr>
          <w:ilvl w:val="3"/>
          <w:numId w:val="53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E76F7F">
        <w:rPr>
          <w:b/>
          <w:sz w:val="20"/>
          <w:szCs w:val="20"/>
        </w:rPr>
        <w:t>5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4A074D">
      <w:pPr>
        <w:numPr>
          <w:ilvl w:val="3"/>
          <w:numId w:val="5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6AB2A26C" w:rsidR="000F5793" w:rsidRDefault="00AA7C31" w:rsidP="004A074D">
      <w:pPr>
        <w:numPr>
          <w:ilvl w:val="3"/>
          <w:numId w:val="5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E76F7F">
        <w:rPr>
          <w:b/>
          <w:sz w:val="20"/>
          <w:szCs w:val="20"/>
        </w:rPr>
        <w:t>5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4A074D">
      <w:pPr>
        <w:numPr>
          <w:ilvl w:val="3"/>
          <w:numId w:val="5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33" w:name="_kmfqfyi30wag" w:colFirst="0" w:colLast="0"/>
      <w:bookmarkEnd w:id="33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4" w:name="_eieky3j3i88l" w:colFirst="0" w:colLast="0"/>
      <w:bookmarkEnd w:id="34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rekomenduje wykorzystanie formatów: .pdf .doc .docx .xls .xlsx .jpg (.jpeg)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.rar .gif .bmp .numbers .pages.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eDoApp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>zaleca się opatrzyć podpisem w formacie XAdES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2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>platformazakupowa.pl Open Nexus Sp. z o.o.</w:t>
      </w:r>
      <w:r w:rsidR="004D270F" w:rsidRPr="00FC2ADF">
        <w:t xml:space="preserve"> </w:t>
      </w:r>
      <w:hyperlink r:id="rId43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09ED485C" w:rsidR="000F5793" w:rsidRDefault="00AA7C31" w:rsidP="00D404F8">
      <w:pPr>
        <w:pStyle w:val="Nagwek2"/>
        <w:spacing w:line="320" w:lineRule="auto"/>
        <w:jc w:val="both"/>
      </w:pPr>
      <w:bookmarkStart w:id="35" w:name="_uarrfy5kozla" w:colFirst="0" w:colLast="0"/>
      <w:bookmarkEnd w:id="35"/>
      <w:r>
        <w:t>XXVI. Spis załączni</w:t>
      </w:r>
      <w:r w:rsidR="00D404F8">
        <w:t>ków</w:t>
      </w:r>
      <w:r w:rsidR="00856F9E">
        <w:t xml:space="preserve"> </w:t>
      </w:r>
    </w:p>
    <w:p w14:paraId="58F94ECD" w14:textId="77777777" w:rsidR="00856F9E" w:rsidRDefault="00856F9E" w:rsidP="00856F9E">
      <w:pPr>
        <w:pStyle w:val="Akapitzlist"/>
        <w:numPr>
          <w:ilvl w:val="0"/>
          <w:numId w:val="17"/>
        </w:numPr>
        <w:ind w:left="284" w:hanging="284"/>
        <w:rPr>
          <w:sz w:val="20"/>
          <w:szCs w:val="20"/>
        </w:rPr>
      </w:pPr>
      <w:r w:rsidRPr="005A20B9">
        <w:rPr>
          <w:sz w:val="20"/>
          <w:szCs w:val="20"/>
        </w:rPr>
        <w:t>Opis przedmiotu zamówienia</w:t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</w:r>
      <w:r w:rsidRPr="005A20B9">
        <w:rPr>
          <w:sz w:val="20"/>
          <w:szCs w:val="20"/>
        </w:rPr>
        <w:tab/>
        <w:t>Załącznik nr 1</w:t>
      </w:r>
      <w:r>
        <w:rPr>
          <w:sz w:val="20"/>
          <w:szCs w:val="20"/>
        </w:rPr>
        <w:t xml:space="preserve"> </w:t>
      </w:r>
    </w:p>
    <w:p w14:paraId="6F51054E" w14:textId="77777777" w:rsidR="00856F9E" w:rsidRPr="005A20B9" w:rsidRDefault="00856F9E" w:rsidP="00856F9E">
      <w:pPr>
        <w:pStyle w:val="Akapitzlist"/>
        <w:numPr>
          <w:ilvl w:val="0"/>
          <w:numId w:val="1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Harmonogram usług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</w:t>
      </w:r>
    </w:p>
    <w:p w14:paraId="124584B0" w14:textId="77777777" w:rsidR="00856F9E" w:rsidRPr="005A20B9" w:rsidRDefault="00856F9E" w:rsidP="004A074D">
      <w:pPr>
        <w:numPr>
          <w:ilvl w:val="0"/>
          <w:numId w:val="67"/>
        </w:numPr>
        <w:spacing w:line="240" w:lineRule="auto"/>
        <w:ind w:left="284" w:hanging="284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10001773" w14:textId="77777777" w:rsidR="00856F9E" w:rsidRPr="005A20B9" w:rsidRDefault="00856F9E" w:rsidP="00856F9E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 xml:space="preserve">     spełnianiu warunków udziału                                                                  Załącznik nr </w:t>
      </w:r>
      <w:r>
        <w:rPr>
          <w:rFonts w:eastAsia="Times New Roman"/>
          <w:sz w:val="20"/>
          <w:szCs w:val="20"/>
          <w:lang w:val="pl-PL"/>
        </w:rPr>
        <w:t>3</w:t>
      </w:r>
    </w:p>
    <w:p w14:paraId="6E906380" w14:textId="77777777" w:rsidR="00856F9E" w:rsidRPr="005A20B9" w:rsidRDefault="00856F9E" w:rsidP="00856F9E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   </w:t>
      </w:r>
      <w:r w:rsidRPr="005A20B9">
        <w:rPr>
          <w:rFonts w:eastAsia="Times New Roman"/>
          <w:sz w:val="20"/>
          <w:szCs w:val="20"/>
          <w:lang w:val="pl-PL"/>
        </w:rPr>
        <w:t xml:space="preserve">Formularz ofertowy                                                                                 Załącznik nr </w:t>
      </w:r>
      <w:r>
        <w:rPr>
          <w:rFonts w:eastAsia="Times New Roman"/>
          <w:sz w:val="20"/>
          <w:szCs w:val="20"/>
          <w:lang w:val="pl-PL"/>
        </w:rPr>
        <w:t>4</w:t>
      </w:r>
    </w:p>
    <w:p w14:paraId="344625B4" w14:textId="507E398B" w:rsidR="00856F9E" w:rsidRPr="005A20B9" w:rsidRDefault="00856F9E" w:rsidP="004A074D">
      <w:pPr>
        <w:numPr>
          <w:ilvl w:val="0"/>
          <w:numId w:val="67"/>
        </w:numPr>
        <w:spacing w:line="240" w:lineRule="auto"/>
        <w:ind w:left="284" w:hanging="284"/>
        <w:rPr>
          <w:rFonts w:eastAsia="Times New Roman"/>
          <w:sz w:val="20"/>
          <w:szCs w:val="20"/>
          <w:u w:val="single"/>
          <w:lang w:val="pl-PL"/>
        </w:rPr>
      </w:pPr>
      <w:r w:rsidRPr="005A20B9">
        <w:rPr>
          <w:rFonts w:eastAsia="Times New Roman"/>
          <w:sz w:val="20"/>
          <w:szCs w:val="20"/>
          <w:lang w:val="pl-PL"/>
        </w:rPr>
        <w:t>Wz</w:t>
      </w:r>
      <w:r w:rsidR="00CC3955">
        <w:rPr>
          <w:rFonts w:eastAsia="Times New Roman"/>
          <w:sz w:val="20"/>
          <w:szCs w:val="20"/>
          <w:lang w:val="pl-PL"/>
        </w:rPr>
        <w:t>ór</w:t>
      </w:r>
      <w:r w:rsidRPr="005A20B9">
        <w:rPr>
          <w:rFonts w:eastAsia="Times New Roman"/>
          <w:sz w:val="20"/>
          <w:szCs w:val="20"/>
          <w:lang w:val="pl-PL"/>
        </w:rPr>
        <w:t xml:space="preserve"> um</w:t>
      </w:r>
      <w:r w:rsidR="00CC3955">
        <w:rPr>
          <w:rFonts w:eastAsia="Times New Roman"/>
          <w:sz w:val="20"/>
          <w:szCs w:val="20"/>
          <w:lang w:val="pl-PL"/>
        </w:rPr>
        <w:t>owy</w:t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</w:r>
      <w:r w:rsidRPr="005A20B9">
        <w:rPr>
          <w:rFonts w:eastAsia="Times New Roman"/>
          <w:sz w:val="20"/>
          <w:szCs w:val="20"/>
          <w:lang w:val="pl-PL"/>
        </w:rPr>
        <w:tab/>
        <w:t xml:space="preserve">Załącznik nr </w:t>
      </w:r>
      <w:r>
        <w:rPr>
          <w:rFonts w:eastAsia="Times New Roman"/>
          <w:sz w:val="20"/>
          <w:szCs w:val="20"/>
          <w:lang w:val="pl-PL"/>
        </w:rPr>
        <w:t>5</w:t>
      </w:r>
    </w:p>
    <w:p w14:paraId="02213C24" w14:textId="77777777" w:rsidR="00856F9E" w:rsidRPr="005A20B9" w:rsidRDefault="00856F9E" w:rsidP="00856F9E">
      <w:pPr>
        <w:rPr>
          <w:b/>
          <w:bCs/>
        </w:rPr>
      </w:pPr>
    </w:p>
    <w:p w14:paraId="500CEB12" w14:textId="77777777" w:rsidR="00856F9E" w:rsidRPr="008B64EA" w:rsidRDefault="00856F9E" w:rsidP="00856F9E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</w:p>
    <w:p w14:paraId="13BD1C74" w14:textId="77777777" w:rsidR="00856F9E" w:rsidRPr="00856F9E" w:rsidRDefault="00856F9E" w:rsidP="00856F9E"/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32444B">
      <w:pPr>
        <w:spacing w:line="360" w:lineRule="auto"/>
        <w:rPr>
          <w:rFonts w:eastAsia="Times New Roman"/>
          <w:b/>
          <w:sz w:val="20"/>
          <w:szCs w:val="20"/>
        </w:rPr>
      </w:pPr>
    </w:p>
    <w:p w14:paraId="34382496" w14:textId="77777777" w:rsidR="00193A51" w:rsidRDefault="00193A51" w:rsidP="00710BB4">
      <w:pPr>
        <w:ind w:right="-141"/>
        <w:jc w:val="center"/>
        <w:rPr>
          <w:rFonts w:ascii="Cambria" w:hAnsi="Cambria"/>
        </w:rPr>
      </w:pPr>
      <w:bookmarkStart w:id="36" w:name="_Hlk113872724"/>
    </w:p>
    <w:p w14:paraId="014396C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8E6AAC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6C3202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B31119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E265C6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AB7F231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6231C6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149290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E696499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239CFE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1AFCE474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F80082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87CA74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A93C25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225256" w14:textId="77777777" w:rsidR="00193A51" w:rsidRDefault="00193A51" w:rsidP="00836799">
      <w:pPr>
        <w:ind w:right="-141"/>
        <w:rPr>
          <w:rFonts w:ascii="Cambria" w:hAnsi="Cambria"/>
        </w:rPr>
      </w:pPr>
    </w:p>
    <w:p w14:paraId="7A90E9DA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2AA3650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00B219E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2FDDC8B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9DD00FC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36493C89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EB8D3E1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4EB5244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42893E58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20EDA6D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2CBA8B1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202A79E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56923F8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36A3D84E" w14:textId="77777777" w:rsidR="00A2733B" w:rsidRDefault="00A2733B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35207B0" w14:textId="3D95CB45" w:rsidR="00856F9E" w:rsidRPr="00D078CC" w:rsidRDefault="00856F9E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D078CC">
        <w:rPr>
          <w:rFonts w:eastAsia="Times New Roman"/>
          <w:b/>
          <w:sz w:val="20"/>
          <w:szCs w:val="20"/>
          <w:lang w:val="pl-PL"/>
        </w:rPr>
        <w:t xml:space="preserve">Załącznik nr 1 do SWZ </w:t>
      </w:r>
    </w:p>
    <w:p w14:paraId="0CFDDEDB" w14:textId="77777777" w:rsidR="00856F9E" w:rsidRPr="00D078CC" w:rsidRDefault="00856F9E" w:rsidP="00856F9E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025B2AF7" w14:textId="77777777" w:rsidR="00856F9E" w:rsidRPr="00D078CC" w:rsidRDefault="00856F9E" w:rsidP="00856F9E">
      <w:pPr>
        <w:spacing w:line="36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D078CC">
        <w:rPr>
          <w:rFonts w:eastAsia="Times New Roman"/>
          <w:b/>
          <w:sz w:val="20"/>
          <w:szCs w:val="20"/>
          <w:lang w:val="pl-PL"/>
        </w:rPr>
        <w:t xml:space="preserve"> OPIS PRZEDMIOTU ZAMÓWIENIA </w:t>
      </w:r>
    </w:p>
    <w:p w14:paraId="7E8BEA11" w14:textId="77777777" w:rsidR="00856F9E" w:rsidRPr="00D078CC" w:rsidRDefault="00856F9E" w:rsidP="00856F9E">
      <w:pPr>
        <w:spacing w:line="360" w:lineRule="auto"/>
        <w:rPr>
          <w:rFonts w:eastAsia="Times New Roman"/>
          <w:b/>
          <w:sz w:val="20"/>
          <w:szCs w:val="20"/>
          <w:lang w:val="pl-PL"/>
        </w:rPr>
      </w:pPr>
    </w:p>
    <w:p w14:paraId="589F920D" w14:textId="77777777" w:rsidR="00856F9E" w:rsidRPr="00D078CC" w:rsidRDefault="00856F9E" w:rsidP="004A074D">
      <w:pPr>
        <w:numPr>
          <w:ilvl w:val="0"/>
          <w:numId w:val="71"/>
        </w:numPr>
        <w:spacing w:after="160" w:line="259" w:lineRule="auto"/>
        <w:jc w:val="both"/>
        <w:rPr>
          <w:b/>
          <w:sz w:val="20"/>
          <w:szCs w:val="20"/>
        </w:rPr>
      </w:pPr>
      <w:r w:rsidRPr="00D078CC">
        <w:rPr>
          <w:b/>
          <w:sz w:val="20"/>
          <w:szCs w:val="20"/>
        </w:rPr>
        <w:t>Szczegółowy opis przedmiotu zamówienia:</w:t>
      </w:r>
    </w:p>
    <w:p w14:paraId="7CB2E1A6" w14:textId="77777777" w:rsidR="00856F9E" w:rsidRPr="00D078CC" w:rsidRDefault="00856F9E" w:rsidP="00856F9E">
      <w:pPr>
        <w:pStyle w:val="Akapitzlist"/>
        <w:numPr>
          <w:ilvl w:val="3"/>
          <w:numId w:val="8"/>
        </w:numPr>
        <w:spacing w:line="360" w:lineRule="auto"/>
        <w:ind w:left="709" w:hanging="709"/>
        <w:contextualSpacing w:val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Wykonawca w ramach realizacji zamówienia polegającego na świadczeniu usług ratownictwa wodnego zobowiązany będzie w szczególności do: </w:t>
      </w:r>
    </w:p>
    <w:p w14:paraId="758790D7" w14:textId="77777777" w:rsidR="00856F9E" w:rsidRPr="00D078CC" w:rsidRDefault="00856F9E" w:rsidP="00856F9E">
      <w:pPr>
        <w:pStyle w:val="Akapitzlist"/>
        <w:numPr>
          <w:ilvl w:val="3"/>
          <w:numId w:val="24"/>
        </w:numPr>
        <w:spacing w:line="360" w:lineRule="auto"/>
        <w:ind w:left="709" w:hanging="425"/>
        <w:contextualSpacing w:val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kompleksowego zabezpieczenia ratowniczego na terenie Kąpieliska Leśnego i realizacji niniejszej usługi w oparciu o zakres obowiązków ratownika wodnego na Kąpielisku Leśnym przy ul. Srebrnej 10 w Zabrzu, stanowiący załącznik nr 1 do umowy oraz w oparciu </w:t>
      </w:r>
      <w:r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o harmonogram zabezpieczenia usług ratownictwa wodnego, stanowiący załącznik nr 2 do umowy (zakres obowiązków oraz harmonogramy w załączeniu);  </w:t>
      </w:r>
    </w:p>
    <w:p w14:paraId="6CCC8BE7" w14:textId="77777777" w:rsidR="00856F9E" w:rsidRPr="00D078CC" w:rsidRDefault="00856F9E" w:rsidP="00856F9E">
      <w:pPr>
        <w:pStyle w:val="Akapitzlist"/>
        <w:numPr>
          <w:ilvl w:val="3"/>
          <w:numId w:val="24"/>
        </w:numPr>
        <w:spacing w:line="360" w:lineRule="auto"/>
        <w:ind w:left="709" w:hanging="425"/>
        <w:contextualSpacing w:val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zapewnienia bezpieczeństwa osób korzystających z Kąpieliska Leśnego stosownie do obowiązujących przepisów prawa, w szczególności ustawy z dnia 18 sierpnia 2011 r. </w:t>
      </w:r>
      <w:r w:rsidRPr="00D078CC">
        <w:rPr>
          <w:sz w:val="20"/>
          <w:szCs w:val="20"/>
        </w:rPr>
        <w:br/>
        <w:t xml:space="preserve">o bezpieczeństwie osób przebywających na obszarach wodnych (t. j. Dz. U. z 2020 r. poz. 350) wraz z aktami wykonawczymi, tj.: </w:t>
      </w:r>
    </w:p>
    <w:p w14:paraId="7E200A3C" w14:textId="77777777" w:rsidR="00856F9E" w:rsidRPr="00D078CC" w:rsidRDefault="00856F9E" w:rsidP="00856F9E">
      <w:pPr>
        <w:spacing w:line="360" w:lineRule="auto"/>
        <w:ind w:left="717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a) Rozporządzeniem Ministra Spraw Wewnętrznych z dnia 21 czerwca 2012 r. w sprawie szkoleń w ratownictwie wodnym (Dz. U.2012 poz. 747), </w:t>
      </w:r>
    </w:p>
    <w:p w14:paraId="2E35A09A" w14:textId="77777777" w:rsidR="00856F9E" w:rsidRPr="00D078CC" w:rsidRDefault="00856F9E" w:rsidP="00856F9E">
      <w:pPr>
        <w:spacing w:line="360" w:lineRule="auto"/>
        <w:ind w:left="717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b) 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5A5EF0B6" w14:textId="77777777" w:rsidR="00856F9E" w:rsidRPr="00D078CC" w:rsidRDefault="00856F9E" w:rsidP="00856F9E">
      <w:pPr>
        <w:spacing w:line="360" w:lineRule="auto"/>
        <w:ind w:left="717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c) Rozporządzeniem Ministra Spraw Wewnętrznych z dnia 27 lutego 2012 r. w sprawie wymagań dotyczących wyposażenia wyznaczonych obszarów wodnych w sprzęt ratunkowy i pomocniczy, urządzenia sygnalizacyjne i ostrzegawcze oraz sprzęt medyczny, leki </w:t>
      </w:r>
      <w:r w:rsidRPr="00D078CC">
        <w:rPr>
          <w:sz w:val="20"/>
          <w:szCs w:val="20"/>
        </w:rPr>
        <w:br/>
        <w:t xml:space="preserve">i artykuły sanitarne (Dz. U. 2012 poz. 261), </w:t>
      </w:r>
    </w:p>
    <w:p w14:paraId="07455BE0" w14:textId="77777777" w:rsidR="00856F9E" w:rsidRPr="00D078CC" w:rsidRDefault="00856F9E" w:rsidP="00856F9E">
      <w:pPr>
        <w:spacing w:line="360" w:lineRule="auto"/>
        <w:ind w:left="717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d) Rozporządzeniem Ministra Spraw Wewnętrznych z dnia 23 stycznia 2012 r. w sprawie minimalnych wymagań dotyczących liczby ratowników wodnych zapewniających stałą kontrolę wyznaczonego obszaru wodnego (Dz. U. 2012 poz. 108).</w:t>
      </w:r>
    </w:p>
    <w:p w14:paraId="0AE2471E" w14:textId="77777777" w:rsidR="00856F9E" w:rsidRPr="00D078CC" w:rsidRDefault="00856F9E" w:rsidP="00856F9E">
      <w:pPr>
        <w:pStyle w:val="Akapitzlist"/>
        <w:numPr>
          <w:ilvl w:val="0"/>
          <w:numId w:val="24"/>
        </w:numPr>
        <w:tabs>
          <w:tab w:val="clear" w:pos="720"/>
          <w:tab w:val="num" w:pos="284"/>
          <w:tab w:val="left" w:pos="3855"/>
        </w:tabs>
        <w:spacing w:line="360" w:lineRule="auto"/>
        <w:ind w:left="284" w:hanging="284"/>
        <w:jc w:val="both"/>
        <w:rPr>
          <w:color w:val="FF0000"/>
          <w:sz w:val="20"/>
          <w:szCs w:val="20"/>
        </w:rPr>
      </w:pPr>
      <w:r w:rsidRPr="00D078CC">
        <w:rPr>
          <w:sz w:val="20"/>
          <w:szCs w:val="20"/>
        </w:rPr>
        <w:t>Wykonawca zobowiązany jest zrealizować zamówienie na zasadach i warunkach opisanych we wzorze umowy.</w:t>
      </w:r>
    </w:p>
    <w:p w14:paraId="25CEF9DB" w14:textId="77777777" w:rsidR="00856F9E" w:rsidRPr="00D078CC" w:rsidRDefault="00856F9E" w:rsidP="00856F9E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Wykonawca zobowiązany jest realizować poszczególne usługi wyłącznie poprzez uprawnionych ratowników wodnych. </w:t>
      </w:r>
    </w:p>
    <w:p w14:paraId="105403A1" w14:textId="134AC704" w:rsidR="00856F9E" w:rsidRPr="008E1DC9" w:rsidRDefault="00856F9E" w:rsidP="00856F9E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line="360" w:lineRule="auto"/>
        <w:ind w:left="284" w:hanging="284"/>
        <w:contextualSpacing w:val="0"/>
        <w:jc w:val="both"/>
        <w:rPr>
          <w:sz w:val="20"/>
          <w:szCs w:val="20"/>
          <w:lang w:eastAsia="ar-SA"/>
        </w:rPr>
      </w:pPr>
      <w:r w:rsidRPr="00D078CC">
        <w:rPr>
          <w:sz w:val="20"/>
          <w:szCs w:val="20"/>
        </w:rPr>
        <w:t xml:space="preserve">Zamawiający wymaga, aby liczba ratowników pełniących dyżur na terenie obiektu wynosiła </w:t>
      </w:r>
      <w:r w:rsidRPr="000374D9">
        <w:rPr>
          <w:sz w:val="20"/>
          <w:szCs w:val="20"/>
        </w:rPr>
        <w:t xml:space="preserve">siedmiu ratowników od poniedziałku do niedzieli w godzinach określonych w harmonogramie, co </w:t>
      </w:r>
      <w:r w:rsidRPr="00D078CC">
        <w:rPr>
          <w:sz w:val="20"/>
          <w:szCs w:val="20"/>
        </w:rPr>
        <w:t xml:space="preserve">ogółem </w:t>
      </w:r>
      <w:r w:rsidRPr="008E1DC9">
        <w:rPr>
          <w:sz w:val="20"/>
          <w:szCs w:val="20"/>
        </w:rPr>
        <w:t xml:space="preserve">stanowi </w:t>
      </w:r>
      <w:r w:rsidR="008E1DC9" w:rsidRPr="008E1DC9">
        <w:rPr>
          <w:sz w:val="20"/>
          <w:szCs w:val="20"/>
        </w:rPr>
        <w:t>4788</w:t>
      </w:r>
      <w:r w:rsidRPr="008E1DC9">
        <w:rPr>
          <w:sz w:val="20"/>
          <w:szCs w:val="20"/>
        </w:rPr>
        <w:t xml:space="preserve"> godziny pracy. </w:t>
      </w:r>
    </w:p>
    <w:p w14:paraId="021BEC64" w14:textId="44615325" w:rsidR="00856F9E" w:rsidRPr="00D078CC" w:rsidRDefault="00856F9E" w:rsidP="00856F9E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ind w:left="284" w:right="150" w:hanging="284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jest uprawniony do odstąpienia od realizacji umowy w przypadku braku możliwości jej realizacji w związku z wystąpieniem stanu zagrożenia epidemiologicznego,  </w:t>
      </w:r>
      <w:r w:rsidRPr="00D078CC">
        <w:rPr>
          <w:sz w:val="20"/>
          <w:szCs w:val="20"/>
        </w:rPr>
        <w:br/>
        <w:t xml:space="preserve">w szczególności w sytuacji wprowadzenia zakazu korzystania z tego typu obiektu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044874F3" w14:textId="165E80F0" w:rsidR="00856F9E" w:rsidRPr="00D078CC" w:rsidRDefault="00856F9E" w:rsidP="00856F9E">
      <w:pPr>
        <w:pStyle w:val="ust"/>
        <w:numPr>
          <w:ilvl w:val="0"/>
          <w:numId w:val="24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D078CC">
        <w:rPr>
          <w:rFonts w:ascii="Arial" w:hAnsi="Arial" w:cs="Arial"/>
          <w:sz w:val="20"/>
        </w:rPr>
        <w:t xml:space="preserve">Wykonawca zobowiązany jest do posiadania przez cały okres świadczenia usługi ubezpieczenia od odpowiedzialności cywilnej z tytułu wykonywania działalności będącej przedmiotem niniejszej umowy na sumę gwarancyjną nie niższą </w:t>
      </w:r>
      <w:r w:rsidRPr="000374D9">
        <w:rPr>
          <w:rFonts w:ascii="Arial" w:hAnsi="Arial" w:cs="Arial"/>
          <w:sz w:val="20"/>
        </w:rPr>
        <w:t xml:space="preserve">niż </w:t>
      </w:r>
      <w:r w:rsidR="00FE2123" w:rsidRPr="000374D9">
        <w:rPr>
          <w:rFonts w:ascii="Arial" w:hAnsi="Arial" w:cs="Arial"/>
          <w:sz w:val="20"/>
        </w:rPr>
        <w:t>2</w:t>
      </w:r>
      <w:r w:rsidRPr="000374D9">
        <w:rPr>
          <w:rFonts w:ascii="Arial" w:hAnsi="Arial" w:cs="Arial"/>
          <w:sz w:val="20"/>
        </w:rPr>
        <w:t xml:space="preserve">00 000 zł (słownie: </w:t>
      </w:r>
      <w:r w:rsidR="00FE2123" w:rsidRPr="000374D9">
        <w:rPr>
          <w:rFonts w:ascii="Arial" w:hAnsi="Arial" w:cs="Arial"/>
          <w:sz w:val="20"/>
        </w:rPr>
        <w:t>dwieście</w:t>
      </w:r>
      <w:r w:rsidRPr="000374D9">
        <w:rPr>
          <w:rFonts w:ascii="Arial" w:hAnsi="Arial" w:cs="Arial"/>
          <w:sz w:val="20"/>
        </w:rPr>
        <w:t xml:space="preserve"> tysięcy złotych</w:t>
      </w:r>
      <w:r w:rsidRPr="00D078CC">
        <w:rPr>
          <w:rFonts w:ascii="Arial" w:hAnsi="Arial" w:cs="Arial"/>
          <w:sz w:val="20"/>
        </w:rPr>
        <w:t xml:space="preserve">) na jedno i wszystkie zdarzenia. </w:t>
      </w:r>
    </w:p>
    <w:p w14:paraId="6ABB3FBB" w14:textId="6381A2C1" w:rsidR="00856F9E" w:rsidRPr="00D078CC" w:rsidRDefault="00856F9E" w:rsidP="00856F9E">
      <w:pPr>
        <w:pStyle w:val="ust"/>
        <w:spacing w:before="0" w:after="0" w:line="360" w:lineRule="auto"/>
        <w:ind w:left="284" w:hanging="142"/>
        <w:rPr>
          <w:rFonts w:ascii="Arial" w:hAnsi="Arial" w:cs="Arial"/>
          <w:sz w:val="20"/>
        </w:rPr>
      </w:pPr>
      <w:r w:rsidRPr="00D078CC">
        <w:rPr>
          <w:rFonts w:ascii="Arial" w:hAnsi="Arial" w:cs="Arial"/>
          <w:sz w:val="20"/>
        </w:rPr>
        <w:t xml:space="preserve">  Obowiązek, o którym mowa w zdaniu powyżej, oznacza, że Wykonawca zobowiązany jest przedstawić Zamawiającemu polisę ubezpieczenia odpowiedzialności cywilnej, o którym mowa powyżej najpóźniej w dniu rozpoczęcia świadczenia usługi</w:t>
      </w:r>
      <w:r w:rsidR="00FE2123">
        <w:rPr>
          <w:rFonts w:ascii="Arial" w:hAnsi="Arial" w:cs="Arial"/>
          <w:sz w:val="20"/>
        </w:rPr>
        <w:t xml:space="preserve">. </w:t>
      </w:r>
    </w:p>
    <w:p w14:paraId="2C88D546" w14:textId="77777777" w:rsidR="00856F9E" w:rsidRPr="00D078CC" w:rsidRDefault="00856F9E" w:rsidP="00856F9E">
      <w:pPr>
        <w:pStyle w:val="Akapitzlist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rPr>
          <w:b/>
          <w:bCs/>
          <w:sz w:val="20"/>
          <w:szCs w:val="20"/>
        </w:rPr>
      </w:pPr>
      <w:r w:rsidRPr="00D078CC">
        <w:rPr>
          <w:b/>
          <w:bCs/>
          <w:sz w:val="20"/>
          <w:szCs w:val="20"/>
        </w:rPr>
        <w:t>Do zadań Wykonawcy należy w szczególności:</w:t>
      </w:r>
    </w:p>
    <w:p w14:paraId="186A9BA6" w14:textId="77777777" w:rsidR="00856F9E" w:rsidRPr="00D078CC" w:rsidRDefault="00856F9E" w:rsidP="00856F9E">
      <w:pPr>
        <w:widowControl w:val="0"/>
        <w:numPr>
          <w:ilvl w:val="0"/>
          <w:numId w:val="20"/>
        </w:numPr>
        <w:tabs>
          <w:tab w:val="clear" w:pos="0"/>
          <w:tab w:val="left" w:pos="426"/>
        </w:tabs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   Przejęcie obowiązku zabezpieczenia ratowniczego na Kąpielisku Leśnym przy ul. Srebrnej 10 </w:t>
      </w:r>
      <w:r>
        <w:rPr>
          <w:sz w:val="20"/>
          <w:szCs w:val="20"/>
        </w:rPr>
        <w:br/>
      </w:r>
      <w:r w:rsidRPr="00D078CC">
        <w:rPr>
          <w:sz w:val="20"/>
          <w:szCs w:val="20"/>
        </w:rPr>
        <w:t>w Zabrzu zgodnie, z obowiązującymi przepisami w zakresie ratownictwa wodnego.</w:t>
      </w:r>
    </w:p>
    <w:p w14:paraId="4CE1F224" w14:textId="77777777" w:rsidR="00856F9E" w:rsidRPr="00D078CC" w:rsidRDefault="00856F9E" w:rsidP="00856F9E">
      <w:pPr>
        <w:widowControl w:val="0"/>
        <w:numPr>
          <w:ilvl w:val="3"/>
          <w:numId w:val="20"/>
        </w:numPr>
        <w:tabs>
          <w:tab w:val="clear" w:pos="0"/>
          <w:tab w:val="left" w:pos="567"/>
        </w:tabs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    Dostarczenie niezbędnego sprzętu i wyposażenia ratowniczego, pomocniczego, medycznego zgodnie z następującymi przepisami:</w:t>
      </w:r>
    </w:p>
    <w:p w14:paraId="131329D2" w14:textId="1263232C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Ustawa z dnia 18 sierpnia 2011 roku o bezpieczeństwie osób przebywających na obszarach wodnych (Dz.U. z 202</w:t>
      </w:r>
      <w:r w:rsidR="00FE2123">
        <w:rPr>
          <w:sz w:val="20"/>
          <w:szCs w:val="20"/>
        </w:rPr>
        <w:t>3</w:t>
      </w:r>
      <w:r w:rsidRPr="00D078CC">
        <w:rPr>
          <w:sz w:val="20"/>
          <w:szCs w:val="20"/>
        </w:rPr>
        <w:t xml:space="preserve"> r. poz.</w:t>
      </w:r>
      <w:r w:rsidR="00FE2123">
        <w:rPr>
          <w:sz w:val="20"/>
          <w:szCs w:val="20"/>
        </w:rPr>
        <w:t>714</w:t>
      </w:r>
      <w:r w:rsidRPr="00D078CC">
        <w:rPr>
          <w:sz w:val="20"/>
          <w:szCs w:val="20"/>
        </w:rPr>
        <w:t>);</w:t>
      </w:r>
    </w:p>
    <w:p w14:paraId="61380F7D" w14:textId="77777777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Rozporządzenie Ministra Spraw Wewnętrznych z dnia 27 lutego 2012 roku w sprawie wymagań dotyczących wyposażenia obszarów wodnych w sprzęt ratunkowy </w:t>
      </w:r>
      <w:r w:rsidRPr="00D078CC">
        <w:rPr>
          <w:sz w:val="20"/>
          <w:szCs w:val="20"/>
        </w:rPr>
        <w:br/>
        <w:t xml:space="preserve">i pomocniczy, urządzenia sygnalizacyjne i ostrzegawcze oraz sprzęt medyczny, leki </w:t>
      </w:r>
      <w:r w:rsidRPr="00D078CC">
        <w:rPr>
          <w:sz w:val="20"/>
          <w:szCs w:val="20"/>
        </w:rPr>
        <w:br/>
        <w:t>i artykuły sanitarne (Dz. U. z 2012 r. poz. 261);</w:t>
      </w:r>
    </w:p>
    <w:p w14:paraId="3EB72313" w14:textId="77777777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Rozporządzenie Ministra Spraw Wewnętrznych z dnia 06 marca 2012 roku w sprawie oznakowania i zabezpieczenia obszarów wodnych oraz wzorów zakazu, nakazu oraz znaków informacyjnych i flag (Dz.U. z 2012 r. poz. 286);</w:t>
      </w:r>
    </w:p>
    <w:p w14:paraId="12C962A0" w14:textId="77777777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Zapewnienie odpowiedniej ilości ratowników wodnych zgodnie z obowiązującymi przepisami </w:t>
      </w:r>
      <w:r>
        <w:rPr>
          <w:sz w:val="20"/>
          <w:szCs w:val="20"/>
        </w:rPr>
        <w:br/>
      </w:r>
      <w:r w:rsidRPr="00D078CC">
        <w:rPr>
          <w:sz w:val="20"/>
          <w:szCs w:val="20"/>
        </w:rPr>
        <w:t>w tym zakresie i uzgodnieniami między stronami (Rozporządzenie Ministra Spraw Wewnętrznych z dnia 23 stycznia 2012 roku w sprawie minimalnych wymagań dotyczących liczby ratowników wodnych  zapewniających stałą kontrolę wyznaczonego obszaru  wodnego Dz.U. z 2012 r. poz. 108);</w:t>
      </w:r>
    </w:p>
    <w:p w14:paraId="52D95BFB" w14:textId="36C1A4AB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bCs/>
          <w:sz w:val="20"/>
          <w:szCs w:val="20"/>
          <w:u w:val="single"/>
        </w:rPr>
      </w:pPr>
      <w:r w:rsidRPr="00D078CC">
        <w:rPr>
          <w:sz w:val="20"/>
          <w:szCs w:val="20"/>
        </w:rPr>
        <w:t xml:space="preserve">Zapewnienie dyżuru </w:t>
      </w:r>
      <w:r w:rsidRPr="000374D9">
        <w:rPr>
          <w:sz w:val="20"/>
          <w:szCs w:val="20"/>
        </w:rPr>
        <w:t>służby ratowniczej z obsadą 7 ratowników wodnych;</w:t>
      </w:r>
    </w:p>
    <w:p w14:paraId="77AA8D70" w14:textId="77777777" w:rsidR="00856F9E" w:rsidRPr="00D078CC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Ponoszenie pełnej odpowiedzialności za bezpieczeństwo osób korzystających z Kąpieliska Leśnego w Zabrzu;</w:t>
      </w:r>
    </w:p>
    <w:p w14:paraId="6500F90C" w14:textId="6CA3F1FD" w:rsidR="00856F9E" w:rsidRDefault="00856F9E" w:rsidP="00856F9E">
      <w:pPr>
        <w:pStyle w:val="Akapitzlist"/>
        <w:widowControl w:val="0"/>
        <w:numPr>
          <w:ilvl w:val="0"/>
          <w:numId w:val="17"/>
        </w:numPr>
        <w:tabs>
          <w:tab w:val="left" w:pos="420"/>
        </w:tabs>
        <w:suppressAutoHyphens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Ponoszenie odpowiedzialności ratowników wodnych w zakresie pełnionych obowiązków na terenie Kąpieliska Leśnego w Zabrzu.</w:t>
      </w:r>
      <w:r>
        <w:rPr>
          <w:sz w:val="20"/>
          <w:szCs w:val="20"/>
        </w:rPr>
        <w:t xml:space="preserve"> </w:t>
      </w:r>
    </w:p>
    <w:p w14:paraId="2EB53382" w14:textId="77777777" w:rsidR="00856F9E" w:rsidRDefault="00856F9E" w:rsidP="00856F9E">
      <w:pPr>
        <w:widowControl w:val="0"/>
        <w:tabs>
          <w:tab w:val="left" w:pos="420"/>
        </w:tabs>
        <w:suppressAutoHyphens/>
        <w:spacing w:line="360" w:lineRule="auto"/>
        <w:jc w:val="both"/>
        <w:rPr>
          <w:sz w:val="20"/>
          <w:szCs w:val="20"/>
        </w:rPr>
      </w:pPr>
    </w:p>
    <w:p w14:paraId="084D0240" w14:textId="77777777" w:rsidR="00856F9E" w:rsidRDefault="00856F9E" w:rsidP="00856F9E">
      <w:pPr>
        <w:widowControl w:val="0"/>
        <w:tabs>
          <w:tab w:val="left" w:pos="420"/>
        </w:tabs>
        <w:suppressAutoHyphens/>
        <w:spacing w:line="360" w:lineRule="auto"/>
        <w:jc w:val="both"/>
        <w:rPr>
          <w:sz w:val="20"/>
          <w:szCs w:val="20"/>
        </w:rPr>
      </w:pPr>
    </w:p>
    <w:p w14:paraId="327C2791" w14:textId="77777777" w:rsidR="00856F9E" w:rsidRPr="00301603" w:rsidRDefault="00856F9E" w:rsidP="00856F9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u w:val="single"/>
          <w:shd w:val="clear" w:color="auto" w:fill="FFFFFF"/>
        </w:rPr>
      </w:pPr>
      <w:r w:rsidRPr="00301603">
        <w:rPr>
          <w:b/>
          <w:bCs/>
          <w:sz w:val="20"/>
          <w:szCs w:val="20"/>
          <w:u w:val="single"/>
          <w:shd w:val="clear" w:color="auto" w:fill="FFFFFF"/>
        </w:rPr>
        <w:t xml:space="preserve">Wykonawca sporządzi analizę zagrożeń zgodnie z ustawą z dnia 18 sierpnia 2011 r. o bezpieczeństwie osób przebywających na obszarach wodnych zgodnie z art. 4 ust. 1 ustawy.  </w:t>
      </w:r>
    </w:p>
    <w:p w14:paraId="6006A810" w14:textId="77777777" w:rsidR="00856F9E" w:rsidRDefault="00856F9E" w:rsidP="00856F9E">
      <w:pPr>
        <w:rPr>
          <w:b/>
          <w:bCs/>
          <w:sz w:val="20"/>
          <w:szCs w:val="20"/>
        </w:rPr>
      </w:pPr>
    </w:p>
    <w:p w14:paraId="1CACF693" w14:textId="77777777" w:rsidR="00856F9E" w:rsidRPr="00856F9E" w:rsidRDefault="00856F9E" w:rsidP="00856F9E">
      <w:pPr>
        <w:widowControl w:val="0"/>
        <w:tabs>
          <w:tab w:val="left" w:pos="420"/>
        </w:tabs>
        <w:suppressAutoHyphens/>
        <w:spacing w:line="360" w:lineRule="auto"/>
        <w:jc w:val="both"/>
        <w:rPr>
          <w:sz w:val="20"/>
          <w:szCs w:val="20"/>
        </w:rPr>
      </w:pPr>
    </w:p>
    <w:p w14:paraId="715F28D5" w14:textId="77777777" w:rsidR="00856F9E" w:rsidRDefault="00856F9E" w:rsidP="00856F9E">
      <w:pPr>
        <w:spacing w:line="200" w:lineRule="exact"/>
        <w:rPr>
          <w:rFonts w:asciiTheme="minorHAnsi" w:hAnsiTheme="minorHAnsi"/>
          <w:u w:val="single"/>
        </w:rPr>
      </w:pPr>
    </w:p>
    <w:p w14:paraId="6AAE6DA9" w14:textId="77777777" w:rsidR="00856F9E" w:rsidRDefault="00856F9E" w:rsidP="00856F9E">
      <w:pPr>
        <w:spacing w:line="240" w:lineRule="auto"/>
        <w:jc w:val="both"/>
        <w:rPr>
          <w:sz w:val="20"/>
          <w:szCs w:val="20"/>
        </w:rPr>
      </w:pPr>
    </w:p>
    <w:p w14:paraId="43EFF9DE" w14:textId="77777777" w:rsidR="00856F9E" w:rsidRDefault="00856F9E" w:rsidP="00514BF9">
      <w:pPr>
        <w:spacing w:line="240" w:lineRule="auto"/>
        <w:rPr>
          <w:b/>
          <w:bCs/>
          <w:sz w:val="20"/>
          <w:szCs w:val="20"/>
        </w:rPr>
      </w:pPr>
    </w:p>
    <w:p w14:paraId="68518254" w14:textId="77777777" w:rsidR="00856F9E" w:rsidRPr="002D3367" w:rsidRDefault="00856F9E" w:rsidP="00856F9E">
      <w:pPr>
        <w:spacing w:line="240" w:lineRule="auto"/>
        <w:jc w:val="right"/>
        <w:rPr>
          <w:b/>
          <w:bCs/>
          <w:sz w:val="20"/>
          <w:szCs w:val="20"/>
        </w:rPr>
      </w:pPr>
      <w:r w:rsidRPr="002D3367">
        <w:rPr>
          <w:b/>
          <w:bCs/>
          <w:sz w:val="20"/>
          <w:szCs w:val="20"/>
        </w:rPr>
        <w:t xml:space="preserve">Załącznik nr 2 do SWZ </w:t>
      </w:r>
    </w:p>
    <w:p w14:paraId="1A01B1B3" w14:textId="77777777" w:rsidR="00856F9E" w:rsidRPr="002D3367" w:rsidRDefault="00856F9E" w:rsidP="00856F9E">
      <w:pPr>
        <w:widowControl w:val="0"/>
        <w:suppressAutoHyphens/>
        <w:spacing w:line="240" w:lineRule="auto"/>
        <w:ind w:left="2127"/>
        <w:rPr>
          <w:rFonts w:eastAsia="Arial Unicode MS"/>
          <w:b/>
          <w:bCs/>
          <w:sz w:val="20"/>
          <w:szCs w:val="20"/>
        </w:rPr>
      </w:pPr>
    </w:p>
    <w:p w14:paraId="4E0AEA0E" w14:textId="77777777" w:rsidR="00856F9E" w:rsidRPr="002D3367" w:rsidRDefault="00856F9E" w:rsidP="00856F9E">
      <w:pPr>
        <w:widowControl w:val="0"/>
        <w:suppressAutoHyphens/>
        <w:spacing w:line="240" w:lineRule="auto"/>
        <w:ind w:left="2127"/>
        <w:rPr>
          <w:rFonts w:eastAsia="Arial Unicode MS"/>
          <w:b/>
          <w:bCs/>
          <w:sz w:val="20"/>
          <w:szCs w:val="20"/>
        </w:rPr>
      </w:pPr>
      <w:r w:rsidRPr="002D3367">
        <w:rPr>
          <w:rFonts w:eastAsia="Arial Unicode MS"/>
          <w:b/>
          <w:bCs/>
          <w:sz w:val="20"/>
          <w:szCs w:val="20"/>
        </w:rPr>
        <w:t xml:space="preserve">MOSiR w Zabrzu Sp. z o.o.  -  Kąpielisko Leśne </w:t>
      </w:r>
      <w:r w:rsidRPr="002D3367">
        <w:rPr>
          <w:rFonts w:eastAsia="Arial Unicode MS"/>
          <w:b/>
          <w:bCs/>
          <w:sz w:val="20"/>
          <w:szCs w:val="20"/>
        </w:rPr>
        <w:tab/>
      </w:r>
      <w:r w:rsidRPr="002D3367">
        <w:rPr>
          <w:rFonts w:eastAsia="Arial Unicode MS"/>
          <w:b/>
          <w:bCs/>
          <w:sz w:val="20"/>
          <w:szCs w:val="20"/>
        </w:rPr>
        <w:tab/>
      </w:r>
      <w:r w:rsidRPr="002D3367">
        <w:rPr>
          <w:rFonts w:eastAsia="Arial Unicode MS"/>
          <w:b/>
          <w:bCs/>
          <w:sz w:val="20"/>
          <w:szCs w:val="20"/>
        </w:rPr>
        <w:tab/>
      </w:r>
    </w:p>
    <w:p w14:paraId="13C2069C" w14:textId="77777777" w:rsidR="00856F9E" w:rsidRPr="002D3367" w:rsidRDefault="00856F9E" w:rsidP="00856F9E">
      <w:pPr>
        <w:widowControl w:val="0"/>
        <w:suppressAutoHyphens/>
        <w:spacing w:line="240" w:lineRule="auto"/>
        <w:rPr>
          <w:rFonts w:eastAsia="Arial Unicode MS"/>
          <w:sz w:val="20"/>
          <w:szCs w:val="20"/>
        </w:rPr>
      </w:pPr>
    </w:p>
    <w:p w14:paraId="15845B40" w14:textId="77777777" w:rsidR="00856F9E" w:rsidRPr="002D3367" w:rsidRDefault="00856F9E" w:rsidP="00856F9E">
      <w:pPr>
        <w:widowControl w:val="0"/>
        <w:suppressAutoHyphens/>
        <w:spacing w:line="240" w:lineRule="auto"/>
        <w:rPr>
          <w:rFonts w:eastAsia="Arial Unicode MS"/>
          <w:sz w:val="20"/>
          <w:szCs w:val="20"/>
        </w:rPr>
      </w:pPr>
    </w:p>
    <w:p w14:paraId="11AD7228" w14:textId="77777777" w:rsidR="00856F9E" w:rsidRPr="002D3367" w:rsidRDefault="00856F9E" w:rsidP="00856F9E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  <w:r w:rsidRPr="002D3367">
        <w:rPr>
          <w:rFonts w:eastAsia="Arial Unicode MS"/>
          <w:b/>
          <w:bCs/>
          <w:sz w:val="20"/>
          <w:szCs w:val="20"/>
        </w:rPr>
        <w:t>HARMONOGRAM</w:t>
      </w:r>
    </w:p>
    <w:p w14:paraId="46011C15" w14:textId="77777777" w:rsidR="00856F9E" w:rsidRPr="002D3367" w:rsidRDefault="00856F9E" w:rsidP="00856F9E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  <w:r w:rsidRPr="002D3367">
        <w:rPr>
          <w:rFonts w:eastAsia="Arial Unicode MS"/>
          <w:b/>
          <w:bCs/>
          <w:sz w:val="20"/>
          <w:szCs w:val="20"/>
        </w:rPr>
        <w:t>usług  zabezpieczenia ratownictwa wodnego</w:t>
      </w:r>
    </w:p>
    <w:p w14:paraId="339F2A45" w14:textId="0A50E611" w:rsidR="00856F9E" w:rsidRPr="002D3367" w:rsidRDefault="00856F9E" w:rsidP="00856F9E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  <w:r w:rsidRPr="002D3367">
        <w:rPr>
          <w:rFonts w:eastAsia="Arial Unicode MS"/>
          <w:b/>
          <w:bCs/>
          <w:sz w:val="20"/>
          <w:szCs w:val="20"/>
          <w:u w:val="single"/>
        </w:rPr>
        <w:t>w sezonie letnim 202</w:t>
      </w:r>
      <w:r w:rsidR="00514BF9">
        <w:rPr>
          <w:rFonts w:eastAsia="Arial Unicode MS"/>
          <w:b/>
          <w:bCs/>
          <w:sz w:val="20"/>
          <w:szCs w:val="20"/>
          <w:u w:val="single"/>
        </w:rPr>
        <w:t>4</w:t>
      </w:r>
      <w:r w:rsidRPr="002D3367">
        <w:rPr>
          <w:rFonts w:eastAsia="Arial Unicode MS"/>
          <w:b/>
          <w:bCs/>
          <w:sz w:val="20"/>
          <w:szCs w:val="20"/>
          <w:u w:val="single"/>
        </w:rPr>
        <w:t xml:space="preserve"> r.</w:t>
      </w:r>
    </w:p>
    <w:p w14:paraId="7C256E55" w14:textId="77777777" w:rsidR="00856F9E" w:rsidRPr="002D3367" w:rsidRDefault="00856F9E" w:rsidP="00856F9E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</w:p>
    <w:p w14:paraId="4306A7D8" w14:textId="77777777" w:rsidR="00856F9E" w:rsidRPr="002D3367" w:rsidRDefault="00856F9E" w:rsidP="00856F9E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</w:p>
    <w:p w14:paraId="77158E7C" w14:textId="0B64C5EA" w:rsidR="00856F9E" w:rsidRPr="00514BF9" w:rsidRDefault="00856F9E" w:rsidP="00856F9E">
      <w:pPr>
        <w:widowControl w:val="0"/>
        <w:suppressAutoHyphens/>
        <w:spacing w:line="240" w:lineRule="auto"/>
        <w:rPr>
          <w:rFonts w:eastAsia="Arial Unicode MS"/>
          <w:b/>
          <w:bCs/>
          <w:i/>
          <w:color w:val="FF0000"/>
          <w:sz w:val="20"/>
          <w:szCs w:val="20"/>
          <w:u w:val="single"/>
        </w:rPr>
      </w:pP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w terminie:   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ab/>
        <w:t>2</w:t>
      </w:r>
      <w:r w:rsidR="00514BF9">
        <w:rPr>
          <w:rFonts w:eastAsia="Arial Unicode MS"/>
          <w:b/>
          <w:bCs/>
          <w:i/>
          <w:sz w:val="20"/>
          <w:szCs w:val="20"/>
          <w:u w:val="single"/>
        </w:rPr>
        <w:t>1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 czerwca  202</w:t>
      </w:r>
      <w:r w:rsidR="00514BF9">
        <w:rPr>
          <w:rFonts w:eastAsia="Arial Unicode MS"/>
          <w:b/>
          <w:bCs/>
          <w:i/>
          <w:sz w:val="20"/>
          <w:szCs w:val="20"/>
          <w:u w:val="single"/>
        </w:rPr>
        <w:t>4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 r.   -   1 </w:t>
      </w:r>
      <w:r w:rsidR="00514BF9">
        <w:rPr>
          <w:rFonts w:eastAsia="Arial Unicode MS"/>
          <w:b/>
          <w:bCs/>
          <w:i/>
          <w:sz w:val="20"/>
          <w:szCs w:val="20"/>
          <w:u w:val="single"/>
        </w:rPr>
        <w:t>września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 202</w:t>
      </w:r>
      <w:r w:rsidR="00514BF9">
        <w:rPr>
          <w:rFonts w:eastAsia="Arial Unicode MS"/>
          <w:b/>
          <w:bCs/>
          <w:i/>
          <w:sz w:val="20"/>
          <w:szCs w:val="20"/>
          <w:u w:val="single"/>
        </w:rPr>
        <w:t>4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 r</w:t>
      </w:r>
      <w:r w:rsidRPr="002D3367">
        <w:rPr>
          <w:rFonts w:eastAsia="Arial Unicode MS"/>
          <w:b/>
          <w:bCs/>
          <w:i/>
          <w:sz w:val="20"/>
          <w:szCs w:val="20"/>
        </w:rPr>
        <w:t xml:space="preserve">.    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 xml:space="preserve"> </w:t>
      </w:r>
      <w:r w:rsidR="005359DC">
        <w:rPr>
          <w:rFonts w:eastAsia="Arial Unicode MS"/>
          <w:b/>
          <w:bCs/>
          <w:i/>
          <w:sz w:val="20"/>
          <w:szCs w:val="20"/>
          <w:u w:val="single"/>
        </w:rPr>
        <w:t xml:space="preserve">z </w:t>
      </w:r>
      <w:r w:rsidRPr="002D3367">
        <w:rPr>
          <w:rFonts w:eastAsia="Arial Unicode MS"/>
          <w:b/>
          <w:bCs/>
          <w:i/>
          <w:sz w:val="20"/>
          <w:szCs w:val="20"/>
          <w:u w:val="single"/>
        </w:rPr>
        <w:t>obsadą:</w:t>
      </w:r>
      <w:r w:rsidRPr="000374D9">
        <w:rPr>
          <w:rFonts w:eastAsia="Arial Unicode MS"/>
          <w:b/>
          <w:bCs/>
          <w:i/>
          <w:sz w:val="20"/>
          <w:szCs w:val="20"/>
          <w:u w:val="single"/>
        </w:rPr>
        <w:t xml:space="preserve"> 7 ratowników wodnych</w:t>
      </w:r>
    </w:p>
    <w:p w14:paraId="110814B3" w14:textId="77777777" w:rsidR="00856F9E" w:rsidRPr="00514BF9" w:rsidRDefault="00856F9E" w:rsidP="00856F9E">
      <w:pPr>
        <w:widowControl w:val="0"/>
        <w:suppressAutoHyphens/>
        <w:spacing w:line="240" w:lineRule="auto"/>
        <w:rPr>
          <w:rFonts w:eastAsia="Arial Unicode MS"/>
          <w:b/>
          <w:bCs/>
          <w:i/>
          <w:color w:val="FF0000"/>
          <w:sz w:val="20"/>
          <w:szCs w:val="20"/>
          <w:u w:val="single"/>
        </w:rPr>
      </w:pPr>
    </w:p>
    <w:p w14:paraId="22DBD092" w14:textId="3DE46E35" w:rsidR="00514BF9" w:rsidRDefault="00514BF9" w:rsidP="00856F9E">
      <w:pPr>
        <w:widowControl w:val="0"/>
        <w:suppressAutoHyphens/>
        <w:spacing w:line="240" w:lineRule="auto"/>
        <w:rPr>
          <w:rFonts w:eastAsia="Arial Unicode MS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page" w:horzAnchor="page" w:tblpXSpec="center" w:tblpY="4549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D6347A" w:rsidRPr="00D651CA" w14:paraId="667E4053" w14:textId="77777777" w:rsidTr="00D6347A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320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Czerwiec 2024</w:t>
            </w:r>
          </w:p>
        </w:tc>
      </w:tr>
      <w:tr w:rsidR="00D6347A" w:rsidRPr="00D651CA" w14:paraId="76FA96D7" w14:textId="77777777" w:rsidTr="00D6347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7DB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F06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114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312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C54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D6347A" w:rsidRPr="00D651CA" w14:paraId="2836717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EA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82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AD82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D6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08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2B9BCE00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ACDCE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DA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18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59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EE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01B2674B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AA4F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F9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89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D4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61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40002644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58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8F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CCF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11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18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2149D29B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7D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3C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2B5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7A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47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A418D3D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D5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A22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A99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98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A1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62D4DFE7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62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E1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F1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C5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4B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115634C9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F7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27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304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A95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6E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2F6408D8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33CFF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BD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C6A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90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ED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130D5EEE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B41F0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1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1E8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FE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21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66A82D5A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360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53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9CB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01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BF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686</w:t>
            </w:r>
          </w:p>
        </w:tc>
      </w:tr>
    </w:tbl>
    <w:p w14:paraId="58792983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49642FB4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078C0A82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0397D457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5D8139A8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7A5DF2C7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50AEF83F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52261AA4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0FB1BE82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0BB1615C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61CE189B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31DEA3BB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2993A606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758F9AF5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1444B913" w14:textId="77777777" w:rsidR="00D6347A" w:rsidRPr="00D6347A" w:rsidRDefault="00D6347A" w:rsidP="00D6347A">
      <w:pPr>
        <w:rPr>
          <w:rFonts w:eastAsia="Arial Unicode MS"/>
          <w:sz w:val="20"/>
          <w:szCs w:val="20"/>
        </w:rPr>
      </w:pPr>
    </w:p>
    <w:p w14:paraId="6E1600C2" w14:textId="77777777" w:rsidR="00D6347A" w:rsidRDefault="00D6347A" w:rsidP="00D6347A">
      <w:pPr>
        <w:rPr>
          <w:rFonts w:eastAsia="Arial Unicode MS"/>
          <w:b/>
          <w:bCs/>
          <w:color w:val="FF0000"/>
          <w:sz w:val="20"/>
          <w:szCs w:val="20"/>
        </w:rPr>
      </w:pPr>
    </w:p>
    <w:p w14:paraId="63FFDECA" w14:textId="77777777" w:rsidR="00D6347A" w:rsidRDefault="00D6347A" w:rsidP="00D6347A">
      <w:pPr>
        <w:rPr>
          <w:rFonts w:eastAsia="Arial Unicode MS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page" w:horzAnchor="margin" w:tblpXSpec="center" w:tblpY="9421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D6347A" w:rsidRPr="00D651CA" w14:paraId="41F46684" w14:textId="77777777" w:rsidTr="00D6347A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86B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Lipiec 2024</w:t>
            </w:r>
          </w:p>
        </w:tc>
      </w:tr>
      <w:tr w:rsidR="00D6347A" w:rsidRPr="00D651CA" w14:paraId="3F694B5F" w14:textId="77777777" w:rsidTr="00D6347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108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9E6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5CD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A9F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4BC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D6347A" w:rsidRPr="00D651CA" w14:paraId="65B69CF8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4A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C3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4EB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94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7A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5F714122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BF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00A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AEC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40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BF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47DBDE1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F9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02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D67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BF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A8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7361CA4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5D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99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FF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3D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D1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5BB578DC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12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23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BA1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E9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B5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0BB94C82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A71D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18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A2C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A4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7C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6BBD73F4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B8BCD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4F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26E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B9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46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679A37AB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73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36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F08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A9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88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36F208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92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49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93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65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1CC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066DC926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ED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17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37C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A6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3B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540C04A9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89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52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885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5B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B0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0B08A2B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0A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1D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67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B9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29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8BF8A20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B1772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8D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F86A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90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CB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14:paraId="0D57E83E" w14:textId="5CE0B8C0" w:rsidR="00D6347A" w:rsidRPr="00D6347A" w:rsidRDefault="00D6347A" w:rsidP="00D6347A">
      <w:pPr>
        <w:tabs>
          <w:tab w:val="left" w:pos="2412"/>
        </w:tabs>
        <w:rPr>
          <w:rFonts w:eastAsia="Arial Unicode MS"/>
          <w:sz w:val="20"/>
          <w:szCs w:val="20"/>
        </w:rPr>
      </w:pPr>
    </w:p>
    <w:p w14:paraId="6E4D000E" w14:textId="204EE29A" w:rsidR="00D6347A" w:rsidRPr="00D6347A" w:rsidRDefault="00D6347A" w:rsidP="00D6347A">
      <w:pPr>
        <w:tabs>
          <w:tab w:val="left" w:pos="2412"/>
        </w:tabs>
        <w:rPr>
          <w:rFonts w:eastAsia="Arial Unicode MS"/>
          <w:sz w:val="20"/>
          <w:szCs w:val="20"/>
        </w:rPr>
      </w:pPr>
    </w:p>
    <w:p w14:paraId="2A2AF692" w14:textId="77777777" w:rsidR="00856F9E" w:rsidRDefault="00856F9E" w:rsidP="008E1DC9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rFonts w:asciiTheme="minorHAnsi" w:hAnsiTheme="minorHAnsi"/>
        </w:rPr>
      </w:pPr>
    </w:p>
    <w:p w14:paraId="7B232885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3F544FE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4654AD3C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C6D2ED4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B85A4DA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C7175CB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020CE82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71B9325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E4FBA16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37083B0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2FB40883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DD8CB5C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799D234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A2632B6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E7B276D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047A8AB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21A0F7C1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175F80A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676BE4E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585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D6347A" w:rsidRPr="00D651CA" w14:paraId="37EFDF71" w14:textId="77777777" w:rsidTr="00D6347A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BA1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7" w:name="_Hlk168382562"/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Lipiec 2024</w:t>
            </w:r>
          </w:p>
        </w:tc>
      </w:tr>
      <w:tr w:rsidR="00D6347A" w:rsidRPr="00D651CA" w14:paraId="302C9B1C" w14:textId="77777777" w:rsidTr="00D6347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57C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AF2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8E5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103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2F13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bookmarkEnd w:id="37"/>
      <w:tr w:rsidR="00D6347A" w:rsidRPr="00D651CA" w14:paraId="0B3E9AF5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47454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4C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10C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E2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A5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3B9BAE43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13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43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7A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EA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64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0EF1F1C0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13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37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36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AF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A6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515C7B0D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34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5C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20C2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2B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48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73C569F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17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F3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902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0A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70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7E3FCD43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68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D9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AAE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EF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978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5E43B86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27E9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5C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072D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1B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3E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2434ABCC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07610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AB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90B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34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E7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1F981DFE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AE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9A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811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EF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B1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4394794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8E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2C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68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79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A3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61CF28E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11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FB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94F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F6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6F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0AC26122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B6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64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E74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CB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92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1E11A57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F2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F5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36E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D9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92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6FC79EF8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BC511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F9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FB9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B1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35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1CF241BA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2A776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04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0B8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3C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22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014F04E6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F8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57B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C5F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0F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37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71AD0183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A2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FF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ABA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5C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68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13820E25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D7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5D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719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3C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AF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7F9B4341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9E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46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F22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9B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71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2065</w:t>
            </w:r>
          </w:p>
        </w:tc>
      </w:tr>
      <w:tr w:rsidR="00D6347A" w:rsidRPr="00D651CA" w14:paraId="60DC1592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F0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616" w14:textId="77777777" w:rsidR="00D6347A" w:rsidRPr="00D651CA" w:rsidRDefault="00D6347A" w:rsidP="00D634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2FA" w14:textId="77777777" w:rsidR="00D6347A" w:rsidRPr="00D651CA" w:rsidRDefault="00D6347A" w:rsidP="00D634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828" w14:textId="77777777" w:rsidR="00D6347A" w:rsidRPr="00D651CA" w:rsidRDefault="00D6347A" w:rsidP="00D634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702" w14:textId="77777777" w:rsidR="00D6347A" w:rsidRPr="00D651CA" w:rsidRDefault="00D6347A" w:rsidP="00D634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8B9E9E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DE833DB" w14:textId="77777777" w:rsidR="00DB361F" w:rsidRDefault="00DB361F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9CD9258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40C4FBF3" w14:textId="5F660B75" w:rsidR="00856F9E" w:rsidRDefault="00C22BB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0E4AD1D" w14:textId="77777777" w:rsidR="00D6347A" w:rsidRPr="00D6347A" w:rsidRDefault="00D6347A" w:rsidP="00D6347A">
      <w:pPr>
        <w:rPr>
          <w:rFonts w:asciiTheme="minorHAnsi" w:hAnsiTheme="minorHAnsi"/>
        </w:rPr>
      </w:pPr>
    </w:p>
    <w:p w14:paraId="7CAB7E43" w14:textId="77777777" w:rsidR="00D6347A" w:rsidRPr="00D6347A" w:rsidRDefault="00D6347A" w:rsidP="00D6347A">
      <w:pPr>
        <w:rPr>
          <w:rFonts w:asciiTheme="minorHAnsi" w:hAnsiTheme="minorHAnsi"/>
        </w:rPr>
      </w:pPr>
    </w:p>
    <w:p w14:paraId="5D1B8817" w14:textId="77777777" w:rsidR="00D6347A" w:rsidRPr="00D6347A" w:rsidRDefault="00D6347A" w:rsidP="00D6347A">
      <w:pPr>
        <w:rPr>
          <w:rFonts w:asciiTheme="minorHAnsi" w:hAnsiTheme="minorHAnsi"/>
        </w:rPr>
      </w:pPr>
    </w:p>
    <w:p w14:paraId="41451439" w14:textId="77777777" w:rsidR="00D6347A" w:rsidRPr="00D6347A" w:rsidRDefault="00D6347A" w:rsidP="00D6347A">
      <w:pPr>
        <w:rPr>
          <w:rFonts w:asciiTheme="minorHAnsi" w:hAnsiTheme="minorHAnsi"/>
        </w:rPr>
      </w:pPr>
    </w:p>
    <w:p w14:paraId="4B88DFF8" w14:textId="77777777" w:rsidR="00D6347A" w:rsidRPr="00D6347A" w:rsidRDefault="00D6347A" w:rsidP="00D6347A">
      <w:pPr>
        <w:rPr>
          <w:rFonts w:asciiTheme="minorHAnsi" w:hAnsiTheme="minorHAnsi"/>
        </w:rPr>
      </w:pPr>
    </w:p>
    <w:p w14:paraId="2460B694" w14:textId="77777777" w:rsidR="00D6347A" w:rsidRPr="00D6347A" w:rsidRDefault="00D6347A" w:rsidP="00D6347A">
      <w:pPr>
        <w:rPr>
          <w:rFonts w:asciiTheme="minorHAnsi" w:hAnsiTheme="minorHAnsi"/>
        </w:rPr>
      </w:pPr>
    </w:p>
    <w:p w14:paraId="64AB5CBC" w14:textId="77777777" w:rsidR="00D6347A" w:rsidRPr="00D6347A" w:rsidRDefault="00D6347A" w:rsidP="00D6347A">
      <w:pPr>
        <w:rPr>
          <w:rFonts w:asciiTheme="minorHAnsi" w:hAnsiTheme="minorHAnsi"/>
        </w:rPr>
      </w:pPr>
    </w:p>
    <w:p w14:paraId="46C69BAA" w14:textId="77777777" w:rsidR="00D6347A" w:rsidRDefault="00D6347A" w:rsidP="00D6347A">
      <w:pPr>
        <w:rPr>
          <w:rFonts w:asciiTheme="minorHAnsi" w:hAnsiTheme="minorHAnsi"/>
        </w:rPr>
      </w:pPr>
    </w:p>
    <w:p w14:paraId="7F1CC09F" w14:textId="77777777" w:rsidR="00D6347A" w:rsidRDefault="00D6347A" w:rsidP="00D6347A">
      <w:pPr>
        <w:rPr>
          <w:rFonts w:asciiTheme="minorHAnsi" w:hAnsiTheme="minorHAnsi"/>
        </w:rPr>
      </w:pPr>
    </w:p>
    <w:p w14:paraId="36DB1508" w14:textId="77777777" w:rsidR="00D6347A" w:rsidRDefault="00D6347A" w:rsidP="00D6347A">
      <w:pPr>
        <w:rPr>
          <w:rFonts w:asciiTheme="minorHAnsi" w:hAnsiTheme="minorHAnsi"/>
        </w:rPr>
      </w:pPr>
    </w:p>
    <w:p w14:paraId="7FC9F2FA" w14:textId="77777777" w:rsidR="00D6347A" w:rsidRDefault="00D6347A" w:rsidP="00D6347A">
      <w:pPr>
        <w:rPr>
          <w:rFonts w:asciiTheme="minorHAnsi" w:hAnsiTheme="minorHAnsi"/>
        </w:rPr>
      </w:pPr>
    </w:p>
    <w:p w14:paraId="77933A56" w14:textId="77777777" w:rsidR="00D6347A" w:rsidRDefault="00D6347A" w:rsidP="00D6347A">
      <w:pPr>
        <w:rPr>
          <w:rFonts w:asciiTheme="minorHAnsi" w:hAnsiTheme="minorHAnsi"/>
        </w:rPr>
      </w:pPr>
    </w:p>
    <w:p w14:paraId="257115D3" w14:textId="77777777" w:rsidR="00D6347A" w:rsidRDefault="00D6347A" w:rsidP="00D6347A">
      <w:pPr>
        <w:rPr>
          <w:rFonts w:asciiTheme="minorHAnsi" w:hAnsiTheme="minorHAnsi"/>
        </w:rPr>
      </w:pPr>
    </w:p>
    <w:p w14:paraId="2028768B" w14:textId="77777777" w:rsidR="00D6347A" w:rsidRDefault="00D6347A" w:rsidP="00D6347A">
      <w:pPr>
        <w:rPr>
          <w:rFonts w:asciiTheme="minorHAnsi" w:hAnsiTheme="minorHAnsi"/>
        </w:rPr>
      </w:pPr>
    </w:p>
    <w:p w14:paraId="1D51E4D5" w14:textId="77777777" w:rsidR="00D6347A" w:rsidRDefault="00D6347A" w:rsidP="00D6347A">
      <w:pPr>
        <w:rPr>
          <w:rFonts w:asciiTheme="minorHAnsi" w:hAnsiTheme="minorHAnsi"/>
        </w:rPr>
      </w:pPr>
    </w:p>
    <w:p w14:paraId="3384EA0E" w14:textId="77777777" w:rsidR="00D6347A" w:rsidRDefault="00D6347A" w:rsidP="00D6347A">
      <w:pPr>
        <w:rPr>
          <w:rFonts w:asciiTheme="minorHAnsi" w:hAnsiTheme="minorHAnsi"/>
        </w:rPr>
      </w:pPr>
    </w:p>
    <w:p w14:paraId="5054C907" w14:textId="77777777" w:rsidR="00D6347A" w:rsidRDefault="00D6347A" w:rsidP="00D6347A">
      <w:pPr>
        <w:rPr>
          <w:rFonts w:asciiTheme="minorHAnsi" w:hAnsiTheme="minorHAnsi"/>
        </w:rPr>
      </w:pPr>
    </w:p>
    <w:p w14:paraId="2514344E" w14:textId="77777777" w:rsidR="00D6347A" w:rsidRDefault="00D6347A" w:rsidP="00D6347A">
      <w:pPr>
        <w:rPr>
          <w:rFonts w:asciiTheme="minorHAnsi" w:hAnsiTheme="minorHAnsi"/>
        </w:rPr>
      </w:pPr>
    </w:p>
    <w:p w14:paraId="67A6E974" w14:textId="77777777" w:rsidR="00D6347A" w:rsidRDefault="00D6347A" w:rsidP="00D6347A">
      <w:pPr>
        <w:rPr>
          <w:rFonts w:asciiTheme="minorHAnsi" w:hAnsiTheme="minorHAnsi"/>
        </w:rPr>
      </w:pPr>
    </w:p>
    <w:p w14:paraId="676EB2EB" w14:textId="77777777" w:rsidR="00D6347A" w:rsidRDefault="00D6347A" w:rsidP="00D6347A">
      <w:pPr>
        <w:rPr>
          <w:rFonts w:asciiTheme="minorHAnsi" w:hAnsiTheme="minorHAnsi"/>
        </w:rPr>
      </w:pPr>
    </w:p>
    <w:p w14:paraId="5FE8644C" w14:textId="77777777" w:rsidR="00D6347A" w:rsidRDefault="00D6347A" w:rsidP="00D6347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9013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D6347A" w:rsidRPr="00D651CA" w14:paraId="6760C1EC" w14:textId="77777777" w:rsidTr="00D6347A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BFDF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Sierpień 2024</w:t>
            </w:r>
          </w:p>
        </w:tc>
      </w:tr>
      <w:tr w:rsidR="00D6347A" w:rsidRPr="00D651CA" w14:paraId="51820531" w14:textId="77777777" w:rsidTr="00D6347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AF1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ADC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34F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24A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CA2" w14:textId="77777777" w:rsidR="00D6347A" w:rsidRPr="00D651CA" w:rsidRDefault="00D6347A" w:rsidP="00D634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D6347A" w:rsidRPr="00D651CA" w14:paraId="7E15EDEC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9D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2D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924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C4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60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8FE0E67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8F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38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A1A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78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00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0ADED99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B6FA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C5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7C0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44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F6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0E42F148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4F579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9D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C8D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43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E9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55C8AD7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0A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02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75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0F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87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648C326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E6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48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423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BD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DC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289DA3C7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A0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8D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4AD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4C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DD3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40100625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0F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BF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E6E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EC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B3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125E3498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02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84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8FF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37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EF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910049A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463C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B8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32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2DE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F7F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28E8E3E4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8D5D24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F5B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378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FF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9EA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D6347A" w:rsidRPr="00D651CA" w14:paraId="20281EBC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B4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8A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45E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65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2E6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9C77B02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938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8A7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0A4F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1C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251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232FD790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FB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31C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0A5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439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955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347A" w:rsidRPr="00D651CA" w14:paraId="3B170D8F" w14:textId="77777777" w:rsidTr="00D6347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64D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3C0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FA6" w14:textId="77777777" w:rsidR="00D6347A" w:rsidRPr="00D651CA" w:rsidRDefault="00D6347A" w:rsidP="00D6347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9BB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062" w14:textId="77777777" w:rsidR="00D6347A" w:rsidRPr="00D651CA" w:rsidRDefault="00D6347A" w:rsidP="00D634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</w:tbl>
    <w:p w14:paraId="0BE5052C" w14:textId="77777777" w:rsidR="00D6347A" w:rsidRDefault="00D6347A" w:rsidP="00D6347A">
      <w:pPr>
        <w:rPr>
          <w:rFonts w:asciiTheme="minorHAnsi" w:hAnsiTheme="minorHAnsi"/>
        </w:rPr>
      </w:pPr>
    </w:p>
    <w:p w14:paraId="0AB37241" w14:textId="77777777" w:rsidR="00D6347A" w:rsidRDefault="00D6347A" w:rsidP="00D6347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501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1C83B15E" w14:textId="77777777" w:rsidTr="00E764F2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C76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Sierpień 2024</w:t>
            </w:r>
          </w:p>
        </w:tc>
      </w:tr>
      <w:tr w:rsidR="00E764F2" w:rsidRPr="00D651CA" w14:paraId="11ADA952" w14:textId="77777777" w:rsidTr="00E764F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186D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6B2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DE1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899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07A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06472C07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FD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4F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67A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BA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A0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029774EC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70BCE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BF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4A3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1E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DF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02614468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6D255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5B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872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6F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A3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427B88B2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FB6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1E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F6E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11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3C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0C3B38EA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61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B0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967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56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3B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421E3B76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18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59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232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C6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01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5C1E84F3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9C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8C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FED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FD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AC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4142A465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4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441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79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D5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F3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1F545D29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A98EB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62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24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96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4D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4A057333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86A1D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A6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ED0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2A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CC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7C8CDAC9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B4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0E9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70A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67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89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758269F5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A5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7E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725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231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42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6844B68F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6E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67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C6B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D4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4B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7FBBB9A9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C7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0D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F59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5F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76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5079E6AD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7C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8A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535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C5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18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3A176E41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936D7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AC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4F2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60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36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55F5D457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ED77E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01.09.2024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920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072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47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C2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3D238FA2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C1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A11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49A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D7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98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2037</w:t>
            </w:r>
          </w:p>
        </w:tc>
      </w:tr>
      <w:tr w:rsidR="00E764F2" w:rsidRPr="00D651CA" w14:paraId="656767F2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C2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05B" w14:textId="77777777" w:rsidR="00E764F2" w:rsidRPr="00D651CA" w:rsidRDefault="00E764F2" w:rsidP="00E764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D7D" w14:textId="77777777" w:rsidR="00E764F2" w:rsidRPr="00D651CA" w:rsidRDefault="00E764F2" w:rsidP="00E764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D1F" w14:textId="77777777" w:rsidR="00E764F2" w:rsidRPr="00D651CA" w:rsidRDefault="00E764F2" w:rsidP="00E764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9B8" w14:textId="77777777" w:rsidR="00E764F2" w:rsidRPr="00D651CA" w:rsidRDefault="00E764F2" w:rsidP="00E764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4F2" w:rsidRPr="00D651CA" w14:paraId="1EEB0F0A" w14:textId="77777777" w:rsidTr="00E764F2">
        <w:trPr>
          <w:trHeight w:val="300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0BA048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 sezon letni 2024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10BD2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64B1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4788</w:t>
            </w:r>
          </w:p>
        </w:tc>
      </w:tr>
    </w:tbl>
    <w:p w14:paraId="36315CDB" w14:textId="77777777" w:rsidR="00D6347A" w:rsidRDefault="00D6347A" w:rsidP="00D6347A">
      <w:pPr>
        <w:rPr>
          <w:rFonts w:asciiTheme="minorHAnsi" w:hAnsiTheme="minorHAnsi"/>
        </w:rPr>
      </w:pPr>
    </w:p>
    <w:p w14:paraId="64A2ABA3" w14:textId="77777777" w:rsidR="00D6347A" w:rsidRDefault="00D6347A" w:rsidP="00D6347A">
      <w:pPr>
        <w:rPr>
          <w:rFonts w:asciiTheme="minorHAnsi" w:hAnsiTheme="minorHAnsi"/>
        </w:rPr>
      </w:pPr>
    </w:p>
    <w:p w14:paraId="349BD069" w14:textId="77777777" w:rsidR="00D6347A" w:rsidRDefault="00D6347A" w:rsidP="00D6347A">
      <w:pPr>
        <w:rPr>
          <w:rFonts w:asciiTheme="minorHAnsi" w:hAnsiTheme="minorHAnsi"/>
        </w:rPr>
      </w:pPr>
    </w:p>
    <w:p w14:paraId="3690E923" w14:textId="77777777" w:rsidR="00D6347A" w:rsidRDefault="00D6347A" w:rsidP="00D6347A">
      <w:pPr>
        <w:rPr>
          <w:rFonts w:asciiTheme="minorHAnsi" w:hAnsiTheme="minorHAnsi"/>
        </w:rPr>
      </w:pPr>
    </w:p>
    <w:p w14:paraId="4B0542C6" w14:textId="77777777" w:rsidR="00D6347A" w:rsidRDefault="00D6347A" w:rsidP="00D6347A">
      <w:pPr>
        <w:rPr>
          <w:rFonts w:asciiTheme="minorHAnsi" w:hAnsiTheme="minorHAnsi"/>
        </w:rPr>
      </w:pPr>
    </w:p>
    <w:p w14:paraId="52A25E4E" w14:textId="77777777" w:rsidR="00D6347A" w:rsidRDefault="00D6347A" w:rsidP="00D6347A">
      <w:pPr>
        <w:rPr>
          <w:rFonts w:asciiTheme="minorHAnsi" w:hAnsiTheme="minorHAnsi"/>
        </w:rPr>
      </w:pPr>
    </w:p>
    <w:p w14:paraId="791F4E3E" w14:textId="77777777" w:rsidR="00D6347A" w:rsidRDefault="00D6347A" w:rsidP="00D6347A">
      <w:pPr>
        <w:rPr>
          <w:rFonts w:asciiTheme="minorHAnsi" w:hAnsiTheme="minorHAnsi"/>
        </w:rPr>
      </w:pPr>
    </w:p>
    <w:p w14:paraId="28485E40" w14:textId="77777777" w:rsidR="00D6347A" w:rsidRDefault="00D6347A" w:rsidP="00D6347A">
      <w:pPr>
        <w:rPr>
          <w:rFonts w:asciiTheme="minorHAnsi" w:hAnsiTheme="minorHAnsi"/>
        </w:rPr>
      </w:pPr>
    </w:p>
    <w:p w14:paraId="76B3C4D8" w14:textId="77777777" w:rsidR="00D6347A" w:rsidRDefault="00D6347A" w:rsidP="00D6347A">
      <w:pPr>
        <w:rPr>
          <w:rFonts w:asciiTheme="minorHAnsi" w:hAnsiTheme="minorHAnsi"/>
        </w:rPr>
      </w:pPr>
    </w:p>
    <w:p w14:paraId="5C6BEDDE" w14:textId="77777777" w:rsidR="00D6347A" w:rsidRDefault="00D6347A" w:rsidP="00D6347A">
      <w:pPr>
        <w:rPr>
          <w:rFonts w:asciiTheme="minorHAnsi" w:hAnsiTheme="minorHAnsi"/>
        </w:rPr>
      </w:pPr>
    </w:p>
    <w:p w14:paraId="69DBB099" w14:textId="77777777" w:rsidR="00D6347A" w:rsidRDefault="00D6347A" w:rsidP="00D6347A">
      <w:pPr>
        <w:rPr>
          <w:rFonts w:asciiTheme="minorHAnsi" w:hAnsiTheme="minorHAnsi"/>
        </w:rPr>
      </w:pPr>
    </w:p>
    <w:p w14:paraId="733DBE20" w14:textId="77777777" w:rsidR="00D6347A" w:rsidRDefault="00D6347A" w:rsidP="00D6347A">
      <w:pPr>
        <w:rPr>
          <w:rFonts w:asciiTheme="minorHAnsi" w:hAnsiTheme="minorHAnsi"/>
        </w:rPr>
      </w:pPr>
    </w:p>
    <w:p w14:paraId="11135C4E" w14:textId="77777777" w:rsidR="00E764F2" w:rsidRDefault="00E764F2" w:rsidP="00D6347A">
      <w:pPr>
        <w:rPr>
          <w:rFonts w:asciiTheme="minorHAnsi" w:hAnsiTheme="minorHAnsi"/>
        </w:rPr>
      </w:pPr>
    </w:p>
    <w:p w14:paraId="6BD00E17" w14:textId="77777777" w:rsidR="00E764F2" w:rsidRDefault="00E764F2" w:rsidP="00D6347A">
      <w:pPr>
        <w:rPr>
          <w:rFonts w:asciiTheme="minorHAnsi" w:hAnsiTheme="minorHAnsi"/>
        </w:rPr>
      </w:pPr>
    </w:p>
    <w:p w14:paraId="11968045" w14:textId="77777777" w:rsidR="00E764F2" w:rsidRDefault="00E764F2" w:rsidP="00D6347A">
      <w:pPr>
        <w:rPr>
          <w:rFonts w:asciiTheme="minorHAnsi" w:hAnsiTheme="minorHAnsi"/>
        </w:rPr>
      </w:pPr>
    </w:p>
    <w:p w14:paraId="4CFC81C2" w14:textId="77777777" w:rsidR="00E764F2" w:rsidRDefault="00E764F2" w:rsidP="00D6347A">
      <w:pPr>
        <w:rPr>
          <w:rFonts w:asciiTheme="minorHAnsi" w:hAnsiTheme="minorHAnsi"/>
        </w:rPr>
      </w:pPr>
    </w:p>
    <w:p w14:paraId="4F559489" w14:textId="77777777" w:rsidR="00E764F2" w:rsidRDefault="00E764F2" w:rsidP="00D6347A">
      <w:pPr>
        <w:rPr>
          <w:rFonts w:asciiTheme="minorHAnsi" w:hAnsiTheme="minorHAnsi"/>
        </w:rPr>
      </w:pPr>
    </w:p>
    <w:p w14:paraId="513EEAE7" w14:textId="77777777" w:rsidR="00E764F2" w:rsidRDefault="00E764F2" w:rsidP="00D6347A">
      <w:pPr>
        <w:rPr>
          <w:rFonts w:asciiTheme="minorHAnsi" w:hAnsiTheme="minorHAnsi"/>
        </w:rPr>
      </w:pPr>
    </w:p>
    <w:p w14:paraId="586B0DF8" w14:textId="77777777" w:rsidR="00E764F2" w:rsidRDefault="00E764F2" w:rsidP="00D6347A">
      <w:pPr>
        <w:rPr>
          <w:rFonts w:asciiTheme="minorHAnsi" w:hAnsiTheme="minorHAnsi"/>
        </w:rPr>
      </w:pPr>
    </w:p>
    <w:p w14:paraId="12179B9E" w14:textId="77777777" w:rsidR="00E764F2" w:rsidRDefault="00E764F2" w:rsidP="00D6347A">
      <w:pPr>
        <w:rPr>
          <w:rFonts w:asciiTheme="minorHAnsi" w:hAnsiTheme="minorHAnsi"/>
        </w:rPr>
      </w:pPr>
    </w:p>
    <w:p w14:paraId="265D61E0" w14:textId="77777777" w:rsidR="00E764F2" w:rsidRDefault="00E764F2" w:rsidP="00D6347A">
      <w:pPr>
        <w:rPr>
          <w:rFonts w:asciiTheme="minorHAnsi" w:hAnsiTheme="minorHAnsi"/>
        </w:rPr>
      </w:pPr>
    </w:p>
    <w:p w14:paraId="49558A9B" w14:textId="77777777" w:rsidR="00E764F2" w:rsidRDefault="00E764F2" w:rsidP="00D6347A">
      <w:pPr>
        <w:rPr>
          <w:rFonts w:asciiTheme="minorHAnsi" w:hAnsiTheme="minorHAnsi"/>
        </w:rPr>
      </w:pPr>
    </w:p>
    <w:p w14:paraId="04FD0CCA" w14:textId="77777777" w:rsidR="00E764F2" w:rsidRDefault="00E764F2" w:rsidP="00D6347A">
      <w:pPr>
        <w:rPr>
          <w:rFonts w:asciiTheme="minorHAnsi" w:hAnsiTheme="minorHAnsi"/>
        </w:rPr>
      </w:pPr>
    </w:p>
    <w:p w14:paraId="0A04DA88" w14:textId="77777777" w:rsidR="00E764F2" w:rsidRDefault="00E764F2" w:rsidP="00D6347A">
      <w:pPr>
        <w:rPr>
          <w:rFonts w:asciiTheme="minorHAnsi" w:hAnsiTheme="minorHAnsi"/>
        </w:rPr>
      </w:pPr>
    </w:p>
    <w:p w14:paraId="76652F5C" w14:textId="77777777" w:rsidR="00E764F2" w:rsidRDefault="00E764F2" w:rsidP="00D6347A">
      <w:pPr>
        <w:rPr>
          <w:rFonts w:asciiTheme="minorHAnsi" w:hAnsiTheme="minorHAnsi"/>
        </w:rPr>
      </w:pPr>
    </w:p>
    <w:p w14:paraId="25905242" w14:textId="77777777" w:rsidR="00E764F2" w:rsidRDefault="00E764F2" w:rsidP="00D6347A">
      <w:pPr>
        <w:rPr>
          <w:rFonts w:asciiTheme="minorHAnsi" w:hAnsiTheme="minorHAnsi"/>
        </w:rPr>
      </w:pPr>
    </w:p>
    <w:p w14:paraId="06130B41" w14:textId="77777777" w:rsidR="00E764F2" w:rsidRDefault="00E764F2" w:rsidP="00D6347A">
      <w:pPr>
        <w:rPr>
          <w:rFonts w:asciiTheme="minorHAnsi" w:hAnsiTheme="minorHAnsi"/>
        </w:rPr>
      </w:pPr>
    </w:p>
    <w:p w14:paraId="522F3B95" w14:textId="77777777" w:rsidR="00E764F2" w:rsidRDefault="00E764F2" w:rsidP="00D6347A">
      <w:pPr>
        <w:rPr>
          <w:rFonts w:asciiTheme="minorHAnsi" w:hAnsiTheme="minorHAnsi"/>
        </w:rPr>
      </w:pPr>
    </w:p>
    <w:p w14:paraId="1E3C9A60" w14:textId="77777777" w:rsidR="00E764F2" w:rsidRDefault="00E764F2" w:rsidP="00D6347A">
      <w:pPr>
        <w:rPr>
          <w:rFonts w:asciiTheme="minorHAnsi" w:hAnsiTheme="minorHAnsi"/>
        </w:rPr>
      </w:pPr>
    </w:p>
    <w:p w14:paraId="5C1FE37C" w14:textId="77777777" w:rsidR="00E764F2" w:rsidRDefault="00E764F2" w:rsidP="00D6347A">
      <w:pPr>
        <w:rPr>
          <w:rFonts w:asciiTheme="minorHAnsi" w:hAnsiTheme="minorHAnsi"/>
        </w:rPr>
      </w:pPr>
    </w:p>
    <w:p w14:paraId="5E4E72F6" w14:textId="77777777" w:rsidR="00E764F2" w:rsidRDefault="00E764F2" w:rsidP="00D6347A">
      <w:pPr>
        <w:rPr>
          <w:rFonts w:asciiTheme="minorHAnsi" w:hAnsiTheme="minorHAnsi"/>
        </w:rPr>
      </w:pPr>
    </w:p>
    <w:p w14:paraId="6262F0AA" w14:textId="77777777" w:rsidR="00E764F2" w:rsidRDefault="00E764F2" w:rsidP="00D6347A">
      <w:pPr>
        <w:rPr>
          <w:rFonts w:asciiTheme="minorHAnsi" w:hAnsiTheme="minorHAnsi"/>
        </w:rPr>
      </w:pPr>
    </w:p>
    <w:p w14:paraId="050C5892" w14:textId="77777777" w:rsidR="00E764F2" w:rsidRDefault="00E764F2" w:rsidP="00D6347A">
      <w:pPr>
        <w:rPr>
          <w:rFonts w:asciiTheme="minorHAnsi" w:hAnsiTheme="minorHAnsi"/>
        </w:rPr>
      </w:pPr>
    </w:p>
    <w:p w14:paraId="51D07277" w14:textId="77777777" w:rsidR="00E764F2" w:rsidRDefault="00E764F2" w:rsidP="00D6347A">
      <w:pPr>
        <w:rPr>
          <w:rFonts w:asciiTheme="minorHAnsi" w:hAnsiTheme="minorHAnsi"/>
        </w:rPr>
      </w:pPr>
    </w:p>
    <w:p w14:paraId="31AF3CF6" w14:textId="77777777" w:rsidR="00E764F2" w:rsidRDefault="00E764F2" w:rsidP="00D6347A">
      <w:pPr>
        <w:rPr>
          <w:rFonts w:asciiTheme="minorHAnsi" w:hAnsiTheme="minorHAnsi"/>
        </w:rPr>
      </w:pPr>
    </w:p>
    <w:p w14:paraId="03C8B313" w14:textId="77777777" w:rsidR="00E764F2" w:rsidRDefault="00E764F2" w:rsidP="00D6347A">
      <w:pPr>
        <w:rPr>
          <w:rFonts w:asciiTheme="minorHAnsi" w:hAnsiTheme="minorHAnsi"/>
        </w:rPr>
      </w:pPr>
    </w:p>
    <w:p w14:paraId="71F6CE61" w14:textId="77777777" w:rsidR="00E764F2" w:rsidRDefault="00E764F2" w:rsidP="00D6347A">
      <w:pPr>
        <w:rPr>
          <w:rFonts w:asciiTheme="minorHAnsi" w:hAnsiTheme="minorHAnsi"/>
        </w:rPr>
      </w:pPr>
    </w:p>
    <w:p w14:paraId="6BFC331C" w14:textId="77777777" w:rsidR="00E764F2" w:rsidRDefault="00E764F2" w:rsidP="00D6347A">
      <w:pPr>
        <w:rPr>
          <w:rFonts w:asciiTheme="minorHAnsi" w:hAnsiTheme="minorHAnsi"/>
        </w:rPr>
      </w:pPr>
    </w:p>
    <w:p w14:paraId="042118D5" w14:textId="77777777" w:rsidR="00E764F2" w:rsidRDefault="00E764F2" w:rsidP="00D6347A">
      <w:pPr>
        <w:rPr>
          <w:rFonts w:asciiTheme="minorHAnsi" w:hAnsiTheme="minorHAnsi"/>
        </w:rPr>
      </w:pPr>
    </w:p>
    <w:p w14:paraId="2E150689" w14:textId="77777777" w:rsidR="00E764F2" w:rsidRDefault="00E764F2" w:rsidP="00D6347A">
      <w:pPr>
        <w:rPr>
          <w:rFonts w:asciiTheme="minorHAnsi" w:hAnsiTheme="minorHAnsi"/>
        </w:rPr>
      </w:pPr>
    </w:p>
    <w:p w14:paraId="151C2D91" w14:textId="77777777" w:rsidR="00E764F2" w:rsidRDefault="00E764F2" w:rsidP="00D6347A">
      <w:pPr>
        <w:rPr>
          <w:rFonts w:asciiTheme="minorHAnsi" w:hAnsiTheme="minorHAnsi"/>
        </w:rPr>
      </w:pPr>
    </w:p>
    <w:p w14:paraId="088B5A76" w14:textId="77777777" w:rsidR="00E764F2" w:rsidRDefault="00E764F2" w:rsidP="00D6347A">
      <w:pPr>
        <w:rPr>
          <w:rFonts w:asciiTheme="minorHAnsi" w:hAnsiTheme="minorHAnsi"/>
        </w:rPr>
      </w:pPr>
    </w:p>
    <w:p w14:paraId="34FE4078" w14:textId="77777777" w:rsidR="00E764F2" w:rsidRDefault="00E764F2" w:rsidP="00D6347A">
      <w:pPr>
        <w:rPr>
          <w:rFonts w:asciiTheme="minorHAnsi" w:hAnsiTheme="minorHAnsi"/>
        </w:rPr>
      </w:pPr>
    </w:p>
    <w:p w14:paraId="1808E96F" w14:textId="77777777" w:rsidR="00E764F2" w:rsidRDefault="00E764F2" w:rsidP="00D6347A">
      <w:pPr>
        <w:rPr>
          <w:rFonts w:asciiTheme="minorHAnsi" w:hAnsiTheme="minorHAnsi"/>
        </w:rPr>
      </w:pPr>
    </w:p>
    <w:p w14:paraId="193BDEBC" w14:textId="77777777" w:rsidR="00E764F2" w:rsidRDefault="00E764F2" w:rsidP="00D6347A">
      <w:pPr>
        <w:rPr>
          <w:rFonts w:asciiTheme="minorHAnsi" w:hAnsiTheme="minorHAnsi"/>
        </w:rPr>
      </w:pPr>
    </w:p>
    <w:p w14:paraId="2FCE058D" w14:textId="77777777" w:rsidR="00E764F2" w:rsidRDefault="00E764F2" w:rsidP="00D6347A">
      <w:pPr>
        <w:rPr>
          <w:rFonts w:asciiTheme="minorHAnsi" w:hAnsiTheme="minorHAnsi"/>
        </w:rPr>
      </w:pPr>
    </w:p>
    <w:p w14:paraId="5C0E76A9" w14:textId="77777777" w:rsidR="00E764F2" w:rsidRPr="00D6347A" w:rsidRDefault="00E764F2" w:rsidP="00D6347A">
      <w:pPr>
        <w:rPr>
          <w:rFonts w:asciiTheme="minorHAnsi" w:hAnsiTheme="minorHAns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22BBE" w:rsidRPr="00FE7460" w14:paraId="12526FAF" w14:textId="77777777" w:rsidTr="009A3219">
        <w:tc>
          <w:tcPr>
            <w:tcW w:w="9526" w:type="dxa"/>
            <w:shd w:val="clear" w:color="auto" w:fill="D9D9D9"/>
            <w:vAlign w:val="center"/>
          </w:tcPr>
          <w:p w14:paraId="5B1D6903" w14:textId="77777777" w:rsidR="00C22BBE" w:rsidRPr="00294B4F" w:rsidRDefault="00C22BBE" w:rsidP="009A321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C22BBE" w:rsidRPr="00FE7460" w14:paraId="50FE4E05" w14:textId="77777777" w:rsidTr="009A3219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7F934D02" w14:textId="77777777" w:rsidR="00C22BBE" w:rsidRPr="00FE7460" w:rsidRDefault="00C22BBE" w:rsidP="009A3219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4703FF3E" w14:textId="77777777" w:rsidR="00C22BBE" w:rsidRPr="00FE7460" w:rsidRDefault="00C22BBE" w:rsidP="00C22BB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22BBE" w:rsidRPr="00FE7460" w14:paraId="61F55421" w14:textId="77777777" w:rsidTr="009A3219">
        <w:trPr>
          <w:trHeight w:val="429"/>
        </w:trPr>
        <w:tc>
          <w:tcPr>
            <w:tcW w:w="9465" w:type="dxa"/>
            <w:vAlign w:val="center"/>
          </w:tcPr>
          <w:p w14:paraId="7F63B6CD" w14:textId="77777777" w:rsidR="00C22BBE" w:rsidRDefault="00C22BBE" w:rsidP="009A3219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Przystępując do postępowania pn: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3D09FA38" w14:textId="77777777" w:rsidR="00F90B03" w:rsidRPr="00F90B03" w:rsidRDefault="00F90B03" w:rsidP="00F90B03">
            <w:pPr>
              <w:spacing w:line="265" w:lineRule="auto"/>
              <w:ind w:left="10" w:right="50" w:hanging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B03">
              <w:rPr>
                <w:rFonts w:asciiTheme="majorHAnsi" w:hAnsiTheme="majorHAnsi" w:cstheme="majorHAnsi"/>
                <w:b/>
                <w:i/>
              </w:rPr>
              <w:t>„</w:t>
            </w:r>
            <w:r w:rsidRPr="00F90B03">
              <w:rPr>
                <w:rFonts w:asciiTheme="majorHAnsi" w:hAnsiTheme="majorHAnsi" w:cstheme="majorHAnsi"/>
                <w:b/>
                <w:bCs/>
              </w:rPr>
              <w:t>Świadczenie usług ratownictwa wodnego na Kąpielisku Leśnym</w:t>
            </w:r>
          </w:p>
          <w:p w14:paraId="42D0FD9A" w14:textId="77777777" w:rsidR="00F90B03" w:rsidRPr="00F90B03" w:rsidRDefault="00F90B03" w:rsidP="00F90B03">
            <w:pPr>
              <w:spacing w:line="265" w:lineRule="auto"/>
              <w:ind w:left="10" w:right="50" w:hanging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B03">
              <w:rPr>
                <w:rFonts w:asciiTheme="majorHAnsi" w:hAnsiTheme="majorHAnsi" w:cstheme="majorHAnsi"/>
                <w:b/>
                <w:bCs/>
              </w:rPr>
              <w:t xml:space="preserve"> w Zabrzu przy ul. Srebrnej 10”  </w:t>
            </w:r>
          </w:p>
          <w:p w14:paraId="2F68C90A" w14:textId="600B30C8" w:rsidR="00C22BBE" w:rsidRPr="00CB0BA2" w:rsidRDefault="00C22BBE" w:rsidP="009A3219">
            <w:pPr>
              <w:pStyle w:val="Akapitzlist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C22BBE" w:rsidRPr="00FE7460" w14:paraId="270335F0" w14:textId="77777777" w:rsidTr="009A3219">
        <w:trPr>
          <w:trHeight w:val="429"/>
        </w:trPr>
        <w:tc>
          <w:tcPr>
            <w:tcW w:w="9465" w:type="dxa"/>
            <w:vAlign w:val="center"/>
          </w:tcPr>
          <w:p w14:paraId="1BA96B7A" w14:textId="77777777" w:rsidR="00C22BBE" w:rsidRPr="00FE7460" w:rsidRDefault="00C22BBE" w:rsidP="009A321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4D8CF9F7" w14:textId="77777777" w:rsidR="00C22BBE" w:rsidRPr="00FE7460" w:rsidRDefault="00C22BBE" w:rsidP="009A321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45E5FFC" w14:textId="77777777" w:rsidR="00C22BBE" w:rsidRPr="00FE7460" w:rsidRDefault="00C22BBE" w:rsidP="009A321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3950590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C22BBE" w:rsidRPr="00FE7460" w14:paraId="42450CF2" w14:textId="77777777" w:rsidTr="009A3219">
        <w:trPr>
          <w:trHeight w:val="803"/>
        </w:trPr>
        <w:tc>
          <w:tcPr>
            <w:tcW w:w="9465" w:type="dxa"/>
            <w:vAlign w:val="center"/>
          </w:tcPr>
          <w:p w14:paraId="4138FCBF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C22BBE" w:rsidRPr="00FE7460" w14:paraId="5652E642" w14:textId="77777777" w:rsidTr="00FB188E">
        <w:trPr>
          <w:trHeight w:val="3676"/>
        </w:trPr>
        <w:tc>
          <w:tcPr>
            <w:tcW w:w="9465" w:type="dxa"/>
            <w:vAlign w:val="center"/>
          </w:tcPr>
          <w:p w14:paraId="6E0E666B" w14:textId="77777777" w:rsidR="00C22BBE" w:rsidRPr="00FE7460" w:rsidRDefault="00C22BBE" w:rsidP="009A321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397C1427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681DEA9E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EBE900E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4FA94F10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2D4AFAD2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3085143F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7C667313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015996F8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65014D55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7E009A48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782BB0BE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3F285B24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0A3D4022" w14:textId="77777777" w:rsidR="00C22BBE" w:rsidRPr="00FE7460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6AD219D6" w14:textId="77777777" w:rsidR="00C22BBE" w:rsidRPr="00FE7460" w:rsidRDefault="00C22BBE" w:rsidP="009A3219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19361D82" w14:textId="77777777" w:rsidR="00C22BBE" w:rsidRPr="00FE7460" w:rsidRDefault="00C22BBE" w:rsidP="009A3219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4C16B3F5" w14:textId="77777777" w:rsidR="00C22BBE" w:rsidRDefault="00C22BBE" w:rsidP="009A3219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1E028C88" w14:textId="77777777" w:rsidR="00C22BBE" w:rsidRPr="00294B4F" w:rsidRDefault="00C22BBE" w:rsidP="009A3219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.....................…….......…….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Pzp (podać mającą zastosowanie podstawę wykluczenia spośród wymienionych w art. 108 ust. 1 pkt 1,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5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Pzp). Jednocześnie oświadczam, że w związku z ww. okolicznością, na podstawie art. 110 ust. 2 ustawy Pzp podjąłem następujące środki naprawcze i zapobiegawcze: </w:t>
            </w:r>
          </w:p>
          <w:p w14:paraId="62D5FEAB" w14:textId="77777777" w:rsidR="00C22BBE" w:rsidRDefault="00C22BBE" w:rsidP="009A3219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4697C7FA" w14:textId="77777777" w:rsidR="00C22BBE" w:rsidRDefault="00C22BBE" w:rsidP="009A3219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47DFA433" w14:textId="36D02304" w:rsidR="00C22BBE" w:rsidRPr="003F0008" w:rsidRDefault="00C22BBE" w:rsidP="009A3219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</w:t>
            </w:r>
            <w:r w:rsidR="00F90B03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4</w:t>
            </w:r>
            <w:r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.</w:t>
            </w:r>
            <w:r w:rsidR="00F90B03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507</w:t>
            </w:r>
            <w:r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9AB2552" w14:textId="77777777" w:rsidR="00C22BBE" w:rsidRPr="003F0008" w:rsidRDefault="00C22BBE" w:rsidP="009A3219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5C3B119" w14:textId="326D6CB3" w:rsidR="00C22BBE" w:rsidRDefault="00C22BBE" w:rsidP="004B2FFC">
            <w:pPr>
              <w:tabs>
                <w:tab w:val="left" w:pos="851"/>
              </w:tabs>
              <w:spacing w:after="40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>Wykonawca spełnia warunki udziału 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9DC47AC" w14:textId="1D303012" w:rsidR="00FB188E" w:rsidRPr="00FB188E" w:rsidRDefault="00FB188E" w:rsidP="00FB188E">
            <w:pPr>
              <w:pStyle w:val="Akapitzlist"/>
              <w:numPr>
                <w:ilvl w:val="3"/>
                <w:numId w:val="24"/>
              </w:numPr>
              <w:spacing w:line="360" w:lineRule="auto"/>
              <w:ind w:left="351" w:right="20" w:hanging="351"/>
              <w:jc w:val="both"/>
              <w:rPr>
                <w:sz w:val="20"/>
                <w:szCs w:val="20"/>
              </w:rPr>
            </w:pPr>
            <w:r w:rsidRPr="00FB188E">
              <w:rPr>
                <w:b/>
                <w:sz w:val="20"/>
                <w:szCs w:val="20"/>
              </w:rPr>
              <w:t>zdolności do występowania w obrocie gospodarczym:</w:t>
            </w:r>
          </w:p>
          <w:p w14:paraId="62B644CF" w14:textId="0B3AD49D" w:rsidR="00FB188E" w:rsidRPr="00B26AB2" w:rsidRDefault="00FB188E" w:rsidP="00FB188E">
            <w:pPr>
              <w:tabs>
                <w:tab w:val="left" w:pos="567"/>
              </w:tabs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26AB2">
              <w:rPr>
                <w:sz w:val="20"/>
                <w:szCs w:val="20"/>
              </w:rPr>
              <w:t>Zamawiający nie stawia warunku w powyższym zakresie.</w:t>
            </w:r>
          </w:p>
          <w:p w14:paraId="057AA34D" w14:textId="774DD627" w:rsidR="00FB188E" w:rsidRPr="00FB188E" w:rsidRDefault="00FB188E" w:rsidP="00FB188E">
            <w:pPr>
              <w:pStyle w:val="Akapitzlist"/>
              <w:numPr>
                <w:ilvl w:val="3"/>
                <w:numId w:val="24"/>
              </w:numPr>
              <w:spacing w:line="360" w:lineRule="auto"/>
              <w:ind w:left="351" w:right="20" w:hanging="351"/>
              <w:jc w:val="both"/>
              <w:rPr>
                <w:sz w:val="20"/>
                <w:szCs w:val="20"/>
              </w:rPr>
            </w:pPr>
            <w:r w:rsidRPr="00FB188E">
              <w:rPr>
                <w:b/>
                <w:sz w:val="20"/>
                <w:szCs w:val="20"/>
              </w:rPr>
              <w:t>uprawnień do prowadzenia określonej działalności gospodarczej lub zawodowej, o ile wynika to z odrębnych przepisów:</w:t>
            </w:r>
          </w:p>
          <w:p w14:paraId="4CD77C3E" w14:textId="1C999F5F" w:rsidR="00FB188E" w:rsidRPr="003F187C" w:rsidRDefault="00FB188E" w:rsidP="00FB188E">
            <w:pPr>
              <w:spacing w:line="360" w:lineRule="auto"/>
              <w:ind w:left="351" w:right="20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F187C">
              <w:rPr>
                <w:sz w:val="20"/>
                <w:szCs w:val="20"/>
              </w:rPr>
              <w:t xml:space="preserve">Wykonawca musi posiadać uprawnienia do prowadzenia określonej działalności gospodarczej lub </w:t>
            </w:r>
            <w:r>
              <w:rPr>
                <w:sz w:val="20"/>
                <w:szCs w:val="20"/>
              </w:rPr>
              <w:t xml:space="preserve">     </w:t>
            </w:r>
            <w:r w:rsidRPr="003F187C">
              <w:rPr>
                <w:sz w:val="20"/>
                <w:szCs w:val="20"/>
              </w:rPr>
              <w:t>zawodowej w zakresie ratownictwa wodnego.</w:t>
            </w:r>
          </w:p>
          <w:p w14:paraId="01C62401" w14:textId="6F2DE912" w:rsidR="00FB188E" w:rsidRPr="00FB188E" w:rsidRDefault="00FB188E" w:rsidP="00FB188E">
            <w:pPr>
              <w:pStyle w:val="Akapitzlist"/>
              <w:numPr>
                <w:ilvl w:val="3"/>
                <w:numId w:val="24"/>
              </w:numPr>
              <w:spacing w:line="360" w:lineRule="auto"/>
              <w:ind w:left="351" w:right="20" w:hanging="351"/>
              <w:jc w:val="both"/>
              <w:rPr>
                <w:sz w:val="20"/>
                <w:szCs w:val="20"/>
              </w:rPr>
            </w:pPr>
            <w:r w:rsidRPr="00FB188E">
              <w:rPr>
                <w:b/>
                <w:sz w:val="20"/>
                <w:szCs w:val="20"/>
              </w:rPr>
              <w:t>sytuacji ekonomicznej lub finansowej:</w:t>
            </w:r>
          </w:p>
          <w:p w14:paraId="295FE6CC" w14:textId="77777777" w:rsidR="00FB188E" w:rsidRPr="00B26AB2" w:rsidRDefault="00FB188E" w:rsidP="00FB188E">
            <w:pPr>
              <w:spacing w:line="360" w:lineRule="auto"/>
              <w:ind w:left="351" w:right="20"/>
              <w:jc w:val="both"/>
              <w:rPr>
                <w:sz w:val="20"/>
                <w:szCs w:val="20"/>
              </w:rPr>
            </w:pPr>
            <w:r w:rsidRPr="00B26AB2">
              <w:rPr>
                <w:sz w:val="20"/>
                <w:szCs w:val="20"/>
              </w:rPr>
              <w:t>Zamawiający nie stawia warunku w powyższym zakresie.</w:t>
            </w:r>
          </w:p>
          <w:p w14:paraId="5F25EEEF" w14:textId="08E205EE" w:rsidR="00FB188E" w:rsidRPr="00FB188E" w:rsidRDefault="00FB188E" w:rsidP="00FB188E">
            <w:pPr>
              <w:pStyle w:val="Akapitzlist"/>
              <w:numPr>
                <w:ilvl w:val="3"/>
                <w:numId w:val="24"/>
              </w:numPr>
              <w:spacing w:line="360" w:lineRule="auto"/>
              <w:ind w:left="351" w:right="20" w:hanging="351"/>
              <w:jc w:val="both"/>
              <w:rPr>
                <w:sz w:val="20"/>
                <w:szCs w:val="20"/>
              </w:rPr>
            </w:pPr>
            <w:r w:rsidRPr="00FB188E">
              <w:rPr>
                <w:b/>
                <w:sz w:val="20"/>
                <w:szCs w:val="20"/>
              </w:rPr>
              <w:t xml:space="preserve">zdolności technicznej lub zawodowej: </w:t>
            </w:r>
          </w:p>
          <w:p w14:paraId="46C03235" w14:textId="5826338A" w:rsidR="00C22BBE" w:rsidRPr="00FB188E" w:rsidRDefault="00FB188E" w:rsidP="00FB188E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34AD5">
              <w:rPr>
                <w:sz w:val="20"/>
                <w:szCs w:val="20"/>
              </w:rPr>
              <w:t>Zamawiający nie stawia warunku w powyższym zakresie.</w:t>
            </w:r>
          </w:p>
        </w:tc>
      </w:tr>
      <w:tr w:rsidR="00C22BBE" w:rsidRPr="00FE7460" w14:paraId="4C875B7E" w14:textId="77777777" w:rsidTr="009A3219">
        <w:trPr>
          <w:trHeight w:val="983"/>
        </w:trPr>
        <w:tc>
          <w:tcPr>
            <w:tcW w:w="9465" w:type="dxa"/>
            <w:vAlign w:val="bottom"/>
          </w:tcPr>
          <w:p w14:paraId="455844FF" w14:textId="77777777" w:rsidR="00C22BBE" w:rsidRPr="00FE7460" w:rsidRDefault="00C22BBE" w:rsidP="009A3219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665BCE5D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następującego/ych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B08BCEB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9447C3B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35EBCD2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47EB8E1" w14:textId="77777777" w:rsidR="00C22BBE" w:rsidRPr="00FE7460" w:rsidRDefault="00C22BBE" w:rsidP="009A3219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C22BBE" w:rsidRPr="00FE7460" w14:paraId="14C0C307" w14:textId="77777777" w:rsidTr="009A3219">
        <w:trPr>
          <w:trHeight w:val="3534"/>
        </w:trPr>
        <w:tc>
          <w:tcPr>
            <w:tcW w:w="9465" w:type="dxa"/>
            <w:vAlign w:val="bottom"/>
          </w:tcPr>
          <w:p w14:paraId="7FCDBCBF" w14:textId="77777777" w:rsidR="00C22BBE" w:rsidRPr="00DC2A9F" w:rsidRDefault="00C22BBE" w:rsidP="009A3219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2CEF2A3" w14:textId="77777777" w:rsidR="00C22BBE" w:rsidRDefault="00C22BBE" w:rsidP="009A321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 xml:space="preserve">a także w zależności od podmiotu: NIP/PESEL, KRS/CEiDG)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283F0573" w14:textId="77777777" w:rsidR="00C22BBE" w:rsidRPr="00BF1516" w:rsidRDefault="00C22BBE" w:rsidP="009A321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C22BBE" w:rsidRPr="00FE7460" w14:paraId="0D434192" w14:textId="77777777" w:rsidTr="009A3219">
        <w:trPr>
          <w:trHeight w:val="700"/>
        </w:trPr>
        <w:tc>
          <w:tcPr>
            <w:tcW w:w="9465" w:type="dxa"/>
            <w:vAlign w:val="bottom"/>
          </w:tcPr>
          <w:p w14:paraId="4206AA80" w14:textId="77777777" w:rsidR="00C22BBE" w:rsidRPr="00FE7460" w:rsidRDefault="00C22BBE" w:rsidP="009A32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4C7CADE" w14:textId="77777777" w:rsidR="00C22BBE" w:rsidRPr="00FE7460" w:rsidRDefault="00C22BBE" w:rsidP="009A32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BE5C5F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54EA8B6B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F358B8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469F644F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6BD7FFE4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80BBD2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5DB25A01" w14:textId="77777777" w:rsidR="00C22BBE" w:rsidRPr="00FE7460" w:rsidRDefault="00C22BBE" w:rsidP="009A3219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E33B5BA" w14:textId="77777777" w:rsidR="00C22BBE" w:rsidRPr="00FE7460" w:rsidRDefault="00C22BBE" w:rsidP="009A3219">
            <w:pPr>
              <w:rPr>
                <w:sz w:val="20"/>
                <w:szCs w:val="20"/>
              </w:rPr>
            </w:pPr>
          </w:p>
          <w:p w14:paraId="40CF607C" w14:textId="77777777" w:rsidR="00C22BBE" w:rsidRPr="00FE7460" w:rsidRDefault="00C22BBE" w:rsidP="009A3219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6EB54C90" w14:textId="77777777" w:rsidR="00C22BBE" w:rsidRPr="00FE7460" w:rsidRDefault="00C22BBE" w:rsidP="009A3219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3C471025" w14:textId="77777777" w:rsidR="00C22BBE" w:rsidRPr="00FE7460" w:rsidRDefault="00C22BBE" w:rsidP="009A3219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2BBE" w:rsidRPr="00FE7460" w14:paraId="3BE486E5" w14:textId="77777777" w:rsidTr="009A3219">
        <w:trPr>
          <w:trHeight w:val="700"/>
        </w:trPr>
        <w:tc>
          <w:tcPr>
            <w:tcW w:w="9465" w:type="dxa"/>
            <w:vAlign w:val="bottom"/>
          </w:tcPr>
          <w:p w14:paraId="6837479E" w14:textId="77777777" w:rsidR="00C22BBE" w:rsidRPr="00FE7460" w:rsidRDefault="00C22BBE" w:rsidP="009A3219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2BC3607A" w14:textId="77777777" w:rsidR="00C22BBE" w:rsidRPr="00FE7460" w:rsidRDefault="00C22BBE" w:rsidP="009A3219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0158E744" w14:textId="77777777" w:rsidR="00C22BBE" w:rsidRPr="00FE7460" w:rsidRDefault="00C22BBE" w:rsidP="009A3219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4AACBEFE" w14:textId="77777777" w:rsidR="00C22BBE" w:rsidRPr="00FE7460" w:rsidRDefault="00C22BBE" w:rsidP="009A321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0280551" w14:textId="77777777" w:rsidR="00C22BBE" w:rsidRPr="00FE7460" w:rsidRDefault="00C22BBE" w:rsidP="009A3219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7A60E112" w14:textId="77777777" w:rsidR="00C22BBE" w:rsidRPr="00FE7460" w:rsidRDefault="00C22BBE" w:rsidP="009A3219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1A757E9" w14:textId="77777777" w:rsidR="00C22BBE" w:rsidRPr="00FE7460" w:rsidRDefault="00C22BBE" w:rsidP="009A3219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C22BBE" w:rsidRPr="00FE7460" w14:paraId="5777FB3A" w14:textId="77777777" w:rsidTr="009A3219">
        <w:trPr>
          <w:trHeight w:val="1585"/>
        </w:trPr>
        <w:tc>
          <w:tcPr>
            <w:tcW w:w="9465" w:type="dxa"/>
            <w:vAlign w:val="bottom"/>
          </w:tcPr>
          <w:p w14:paraId="4917E5C5" w14:textId="77777777" w:rsidR="00C22BBE" w:rsidRPr="007D262A" w:rsidRDefault="00C22BBE" w:rsidP="009A3219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34D68398" w14:textId="77777777" w:rsidR="00C22BBE" w:rsidRPr="007D262A" w:rsidRDefault="00C22BBE" w:rsidP="009A3219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24832D92" w14:textId="77777777" w:rsidR="00C22BBE" w:rsidRPr="007D262A" w:rsidRDefault="00C22BBE" w:rsidP="009A3219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C22BBE" w:rsidRPr="00FE7460" w14:paraId="1747022A" w14:textId="77777777" w:rsidTr="009A3219">
        <w:trPr>
          <w:trHeight w:val="1585"/>
        </w:trPr>
        <w:tc>
          <w:tcPr>
            <w:tcW w:w="9465" w:type="dxa"/>
            <w:vAlign w:val="bottom"/>
          </w:tcPr>
          <w:p w14:paraId="30EDBAF6" w14:textId="77777777" w:rsidR="00C22BBE" w:rsidRPr="007D262A" w:rsidRDefault="00C22BBE" w:rsidP="009A3219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2B2A2F82" w14:textId="77777777" w:rsidR="00C22BBE" w:rsidRPr="007D262A" w:rsidRDefault="00C22BBE" w:rsidP="009A3219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0C6D544A" w14:textId="77777777" w:rsidR="00C22BBE" w:rsidRPr="007D262A" w:rsidRDefault="00C22BBE" w:rsidP="009A3219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594747FD" w14:textId="77777777" w:rsidR="00C22BBE" w:rsidRPr="007D262A" w:rsidRDefault="00C22BBE" w:rsidP="009A3219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1EA19C17" w14:textId="77777777" w:rsidR="00C22BBE" w:rsidRPr="007D262A" w:rsidRDefault="00C22BBE" w:rsidP="009A3219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38EDD667" w14:textId="77777777" w:rsidR="00C22BBE" w:rsidRPr="007D262A" w:rsidRDefault="00C22BBE" w:rsidP="009A3219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1A2AC972" w14:textId="77777777" w:rsidR="00C22BBE" w:rsidRDefault="00C22BBE" w:rsidP="00C22BBE">
      <w:pPr>
        <w:spacing w:after="40"/>
        <w:jc w:val="right"/>
        <w:rPr>
          <w:rFonts w:ascii="Calibri" w:hAnsi="Calibri" w:cs="Segoe UI"/>
          <w:b/>
          <w:bCs/>
        </w:rPr>
      </w:pPr>
    </w:p>
    <w:p w14:paraId="767ED920" w14:textId="77777777" w:rsidR="00C22BBE" w:rsidRDefault="00C22BBE" w:rsidP="00C22BBE">
      <w:pPr>
        <w:spacing w:after="40"/>
        <w:jc w:val="right"/>
        <w:rPr>
          <w:rFonts w:ascii="Calibri" w:hAnsi="Calibri" w:cs="Segoe UI"/>
          <w:b/>
          <w:bCs/>
        </w:rPr>
      </w:pPr>
    </w:p>
    <w:p w14:paraId="7B5CA219" w14:textId="77777777" w:rsidR="00C22BBE" w:rsidRDefault="00C22BBE" w:rsidP="00C22BBE">
      <w:pPr>
        <w:spacing w:line="480" w:lineRule="auto"/>
        <w:ind w:left="5246" w:firstLine="708"/>
        <w:rPr>
          <w:b/>
          <w:sz w:val="21"/>
          <w:szCs w:val="21"/>
        </w:rPr>
      </w:pPr>
    </w:p>
    <w:p w14:paraId="2BC3947E" w14:textId="77777777" w:rsidR="00C22BBE" w:rsidRDefault="00C22BBE" w:rsidP="00C22BBE">
      <w:pPr>
        <w:spacing w:line="480" w:lineRule="auto"/>
        <w:ind w:left="5246" w:firstLine="708"/>
        <w:rPr>
          <w:b/>
          <w:sz w:val="21"/>
          <w:szCs w:val="21"/>
        </w:rPr>
      </w:pPr>
    </w:p>
    <w:p w14:paraId="09245F8C" w14:textId="77777777" w:rsidR="00C22BBE" w:rsidRDefault="00C22BBE" w:rsidP="00C22BBE">
      <w:pPr>
        <w:spacing w:line="480" w:lineRule="auto"/>
        <w:ind w:left="5246" w:firstLine="708"/>
        <w:rPr>
          <w:b/>
          <w:sz w:val="21"/>
          <w:szCs w:val="21"/>
        </w:rPr>
      </w:pPr>
    </w:p>
    <w:p w14:paraId="5372330F" w14:textId="77777777" w:rsidR="00C22BBE" w:rsidRDefault="00C22BBE" w:rsidP="00C22BBE">
      <w:pPr>
        <w:spacing w:line="480" w:lineRule="auto"/>
        <w:ind w:left="5246" w:firstLine="708"/>
        <w:rPr>
          <w:b/>
          <w:sz w:val="21"/>
          <w:szCs w:val="21"/>
        </w:rPr>
      </w:pPr>
    </w:p>
    <w:p w14:paraId="5F1D9EF0" w14:textId="77777777" w:rsidR="00C22BBE" w:rsidRDefault="00C22BBE" w:rsidP="00C22BBE">
      <w:pPr>
        <w:spacing w:line="480" w:lineRule="auto"/>
        <w:ind w:left="5246" w:firstLine="708"/>
        <w:rPr>
          <w:b/>
          <w:sz w:val="21"/>
          <w:szCs w:val="21"/>
        </w:rPr>
      </w:pPr>
    </w:p>
    <w:p w14:paraId="0E674AE3" w14:textId="77777777" w:rsidR="00C22BBE" w:rsidRDefault="00C22BBE" w:rsidP="00C22BBE">
      <w:pPr>
        <w:spacing w:line="480" w:lineRule="auto"/>
        <w:rPr>
          <w:b/>
          <w:sz w:val="21"/>
          <w:szCs w:val="21"/>
        </w:rPr>
      </w:pPr>
    </w:p>
    <w:p w14:paraId="2BB096F2" w14:textId="77777777" w:rsidR="00C22BBE" w:rsidRDefault="00C22BBE" w:rsidP="00C22BBE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</w:p>
    <w:p w14:paraId="309B8966" w14:textId="77777777" w:rsidR="00C22BBE" w:rsidRDefault="00C22BBE" w:rsidP="00C22BBE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9F2CC78" w14:textId="77777777" w:rsidR="00C22BBE" w:rsidRDefault="00C22BBE" w:rsidP="00C22BBE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29AFD32" w14:textId="77777777" w:rsidR="00C22BBE" w:rsidRDefault="00C22BBE" w:rsidP="00C22BBE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EF04CB2" w14:textId="77777777" w:rsidR="00C22BBE" w:rsidRPr="000E2F6E" w:rsidRDefault="00C22BBE" w:rsidP="00C22BBE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Załącznik nr 3 do SWZ</w:t>
      </w:r>
    </w:p>
    <w:p w14:paraId="03BB00DD" w14:textId="77777777" w:rsidR="00C22BBE" w:rsidRPr="000E2F6E" w:rsidRDefault="00C22BBE" w:rsidP="00C22BBE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381CDA9A" w14:textId="77777777" w:rsidR="00C22BBE" w:rsidRDefault="00C22BBE" w:rsidP="00C22BBE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45FB2840" w14:textId="77777777" w:rsidR="00C22BBE" w:rsidRPr="00C11926" w:rsidRDefault="00C22BBE" w:rsidP="00C22BBE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ul. Matejki 6, 41-800 Zabrze</w:t>
      </w:r>
    </w:p>
    <w:p w14:paraId="4F440514" w14:textId="77777777" w:rsidR="00C22BBE" w:rsidRPr="00A22DCF" w:rsidRDefault="00C22BBE" w:rsidP="00C22BB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F83A455" w14:textId="77777777" w:rsidR="00C22BBE" w:rsidRPr="000E2F6E" w:rsidRDefault="00C22BBE" w:rsidP="00C22BBE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7844496F" w14:textId="77777777" w:rsidR="00C22BBE" w:rsidRPr="00A22DCF" w:rsidRDefault="00C22BBE" w:rsidP="00C22BBE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6EC23190" w14:textId="77777777" w:rsidR="00C22BBE" w:rsidRPr="00842991" w:rsidRDefault="00C22BBE" w:rsidP="00C22BBE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14:paraId="2AF46676" w14:textId="77777777" w:rsidR="00C22BBE" w:rsidRPr="00262D61" w:rsidRDefault="00C22BBE" w:rsidP="00C22BBE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7D0B8E29" w14:textId="77777777" w:rsidR="00C22BBE" w:rsidRPr="00A22DCF" w:rsidRDefault="00C22BBE" w:rsidP="00C22BBE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3F59BE2B" w14:textId="77777777" w:rsidR="00C22BBE" w:rsidRDefault="00C22BBE" w:rsidP="00C22BBE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>
        <w:rPr>
          <w:i/>
          <w:sz w:val="16"/>
          <w:szCs w:val="16"/>
        </w:rPr>
        <w:t xml:space="preserve"> </w:t>
      </w:r>
    </w:p>
    <w:p w14:paraId="70E15A73" w14:textId="77777777" w:rsidR="00C22BBE" w:rsidRDefault="00C22BBE" w:rsidP="00C22BBE">
      <w:pPr>
        <w:ind w:right="5953"/>
        <w:rPr>
          <w:i/>
          <w:sz w:val="16"/>
          <w:szCs w:val="16"/>
        </w:rPr>
      </w:pPr>
    </w:p>
    <w:p w14:paraId="1057DE06" w14:textId="77777777" w:rsidR="00C22BBE" w:rsidRDefault="00C22BBE" w:rsidP="00C22BBE">
      <w:pPr>
        <w:ind w:right="5953"/>
        <w:rPr>
          <w:i/>
          <w:sz w:val="16"/>
          <w:szCs w:val="16"/>
        </w:rPr>
      </w:pPr>
    </w:p>
    <w:p w14:paraId="15ED438E" w14:textId="77777777" w:rsidR="00C22BBE" w:rsidRPr="00A22DCF" w:rsidRDefault="00C22BBE" w:rsidP="00C22BBE">
      <w:pPr>
        <w:rPr>
          <w:sz w:val="21"/>
          <w:szCs w:val="21"/>
        </w:rPr>
      </w:pPr>
    </w:p>
    <w:p w14:paraId="4A455AFA" w14:textId="77777777" w:rsidR="00C22BBE" w:rsidRPr="000E2F6E" w:rsidRDefault="00C22BBE" w:rsidP="00C22BBE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61C01218" w14:textId="77777777" w:rsidR="00C22BBE" w:rsidRPr="000E2F6E" w:rsidRDefault="00C22BBE" w:rsidP="00C22BBE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083046D" w14:textId="77777777" w:rsidR="00C22BBE" w:rsidRPr="007A73E9" w:rsidRDefault="00C22BBE" w:rsidP="00C22BBE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składane na podstawie art. 125 ust. 5 ustawy Pzp</w:t>
      </w:r>
    </w:p>
    <w:p w14:paraId="5D4D9E0A" w14:textId="4BAA6918" w:rsidR="00C22BBE" w:rsidRPr="00FB188E" w:rsidRDefault="00C22BBE" w:rsidP="00FB188E">
      <w:pPr>
        <w:spacing w:line="265" w:lineRule="auto"/>
        <w:ind w:left="10" w:right="50" w:hanging="10"/>
        <w:jc w:val="center"/>
        <w:rPr>
          <w:rFonts w:asciiTheme="majorHAnsi" w:hAnsiTheme="majorHAnsi" w:cstheme="majorHAnsi"/>
          <w:b/>
          <w:bCs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873F29">
        <w:rPr>
          <w:rFonts w:asciiTheme="majorHAnsi" w:eastAsia="Times New Roman" w:hAnsiTheme="majorHAnsi" w:cstheme="majorHAnsi"/>
          <w:b/>
          <w:sz w:val="24"/>
          <w:szCs w:val="24"/>
        </w:rPr>
        <w:t>„</w:t>
      </w:r>
      <w:r w:rsidR="00FB188E" w:rsidRPr="00F90B03">
        <w:rPr>
          <w:rFonts w:asciiTheme="majorHAnsi" w:hAnsiTheme="majorHAnsi" w:cstheme="majorHAnsi"/>
          <w:b/>
          <w:bCs/>
        </w:rPr>
        <w:t>Świadczenie usług ratownictwa wodnego na Kąpielisku Leśnym</w:t>
      </w:r>
      <w:r w:rsidR="00FB188E">
        <w:rPr>
          <w:rFonts w:asciiTheme="majorHAnsi" w:hAnsiTheme="majorHAnsi" w:cstheme="majorHAnsi"/>
          <w:b/>
          <w:bCs/>
        </w:rPr>
        <w:t xml:space="preserve"> </w:t>
      </w:r>
      <w:r w:rsidR="00FB188E" w:rsidRPr="00F90B03">
        <w:rPr>
          <w:rFonts w:asciiTheme="majorHAnsi" w:hAnsiTheme="majorHAnsi" w:cstheme="majorHAnsi"/>
          <w:b/>
          <w:bCs/>
        </w:rPr>
        <w:t>w Zabrzu przy ul. Srebrnej 10</w:t>
      </w:r>
      <w:r w:rsidRPr="00873F29">
        <w:rPr>
          <w:rFonts w:asciiTheme="majorHAnsi" w:eastAsia="Times New Roman" w:hAnsiTheme="majorHAnsi" w:cstheme="majorHAnsi"/>
          <w:b/>
          <w:sz w:val="24"/>
          <w:szCs w:val="24"/>
        </w:rPr>
        <w:t>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>
        <w:rPr>
          <w:rFonts w:asciiTheme="majorHAnsi" w:hAnsiTheme="majorHAnsi" w:cstheme="majorHAnsi"/>
          <w:sz w:val="24"/>
          <w:szCs w:val="24"/>
        </w:rPr>
        <w:t xml:space="preserve"> Miejski Ośrodek Sportu i Rekreacji w Zabrzu 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05B4DAAD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</w:p>
    <w:p w14:paraId="0635C7B0" w14:textId="77777777" w:rsidR="00C22BBE" w:rsidRPr="007C13BA" w:rsidRDefault="00C22BBE" w:rsidP="00C22BBE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583A5E30" w14:textId="77777777" w:rsidR="00C22BBE" w:rsidRPr="007C13BA" w:rsidRDefault="00C22BBE" w:rsidP="004A074D">
      <w:pPr>
        <w:pStyle w:val="Akapitzlist"/>
        <w:numPr>
          <w:ilvl w:val="0"/>
          <w:numId w:val="52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>z postępowania na podstawie  art. 108 ust 1 ustawy Pzp.</w:t>
      </w:r>
    </w:p>
    <w:p w14:paraId="523C3A91" w14:textId="77777777" w:rsidR="00C22BBE" w:rsidRPr="007C13BA" w:rsidRDefault="00C22BBE" w:rsidP="00C22BBE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9FB26D" w14:textId="47CFC884" w:rsidR="00C22BBE" w:rsidRPr="00F75CF7" w:rsidRDefault="00C22BBE" w:rsidP="004A074D">
      <w:pPr>
        <w:pStyle w:val="NormalnyWeb"/>
        <w:numPr>
          <w:ilvl w:val="0"/>
          <w:numId w:val="52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(t.j.Dz.U.202</w:t>
      </w:r>
      <w:r w:rsidR="00FB188E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4</w:t>
      </w:r>
      <w:r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.</w:t>
      </w:r>
      <w:r w:rsidR="0053556E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507.</w:t>
      </w:r>
      <w:r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D3A8F">
        <w:rPr>
          <w:rFonts w:ascii="Arial" w:hAnsi="Arial" w:cs="Arial"/>
          <w:sz w:val="21"/>
          <w:szCs w:val="21"/>
        </w:rPr>
        <w:t xml:space="preserve"> </w:t>
      </w:r>
    </w:p>
    <w:p w14:paraId="688CF30F" w14:textId="77777777" w:rsidR="00C22BBE" w:rsidRPr="007C13BA" w:rsidRDefault="00C22BBE" w:rsidP="00C22BBE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02558335" w14:textId="60B82718" w:rsidR="00C22BBE" w:rsidRPr="007C13BA" w:rsidRDefault="00C22BBE" w:rsidP="00C22BB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spełniam warunki udziału w postępowaniu określone przez zamawiającego w  SWZ Nr postępowania </w:t>
      </w:r>
      <w:r w:rsidRPr="00CC54F5">
        <w:rPr>
          <w:rFonts w:asciiTheme="majorHAnsi" w:hAnsiTheme="majorHAnsi" w:cstheme="majorHAnsi"/>
          <w:sz w:val="24"/>
          <w:szCs w:val="24"/>
        </w:rPr>
        <w:t>KZP/</w:t>
      </w:r>
      <w:r w:rsidR="0053556E" w:rsidRPr="00CC54F5">
        <w:rPr>
          <w:rFonts w:asciiTheme="majorHAnsi" w:hAnsiTheme="majorHAnsi" w:cstheme="majorHAnsi"/>
          <w:sz w:val="24"/>
          <w:szCs w:val="24"/>
        </w:rPr>
        <w:t>10</w:t>
      </w:r>
      <w:r w:rsidRPr="00CC54F5">
        <w:rPr>
          <w:rFonts w:asciiTheme="majorHAnsi" w:hAnsiTheme="majorHAnsi" w:cstheme="majorHAnsi"/>
          <w:sz w:val="24"/>
          <w:szCs w:val="24"/>
        </w:rPr>
        <w:t>/</w:t>
      </w:r>
      <w:r w:rsidR="0053556E" w:rsidRPr="00CC54F5">
        <w:rPr>
          <w:rFonts w:asciiTheme="majorHAnsi" w:hAnsiTheme="majorHAnsi" w:cstheme="majorHAnsi"/>
          <w:sz w:val="24"/>
          <w:szCs w:val="24"/>
        </w:rPr>
        <w:t>V</w:t>
      </w:r>
      <w:r w:rsidRPr="00CC54F5">
        <w:rPr>
          <w:rFonts w:asciiTheme="majorHAnsi" w:hAnsiTheme="majorHAnsi" w:cstheme="majorHAnsi"/>
          <w:sz w:val="24"/>
          <w:szCs w:val="24"/>
        </w:rPr>
        <w:t>/2024</w:t>
      </w:r>
      <w:r w:rsidRPr="004B12C3">
        <w:rPr>
          <w:b/>
          <w:bCs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974C4A" w14:textId="77777777" w:rsidR="00C22BBE" w:rsidRPr="007C13BA" w:rsidRDefault="00C22BBE" w:rsidP="00C22BB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8568A07" w14:textId="77777777" w:rsidR="00C22BBE" w:rsidRPr="007C13BA" w:rsidRDefault="00C22BBE" w:rsidP="00C22BBE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6AFA0289" w14:textId="77777777" w:rsidR="00C22BBE" w:rsidRPr="007C13BA" w:rsidRDefault="00C22BBE" w:rsidP="00C22BBE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1440335D" w14:textId="77777777" w:rsidR="00C22BBE" w:rsidRDefault="00C22BBE" w:rsidP="00C22BBE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DFF3858" w14:textId="77777777" w:rsidR="00C22BBE" w:rsidRPr="007C13BA" w:rsidRDefault="00C22BBE" w:rsidP="00C22BBE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2185B3" w14:textId="77777777" w:rsidR="00C22BBE" w:rsidRPr="007C13BA" w:rsidRDefault="00C22BBE" w:rsidP="00C22BBE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7812F612" w14:textId="77777777" w:rsidR="00C22BBE" w:rsidRPr="007C13BA" w:rsidRDefault="00C22BBE" w:rsidP="00C22BB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A770CC6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1431C1B4" w14:textId="77777777" w:rsidR="00C22BBE" w:rsidRPr="00AA336E" w:rsidRDefault="00C22BBE" w:rsidP="00C22BBE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E0CB97" w14:textId="77777777" w:rsidR="00C22BBE" w:rsidRPr="00A22DCF" w:rsidRDefault="00C22BBE" w:rsidP="00C22BBE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1EF3858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5175AB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D1BD19A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</w:p>
    <w:p w14:paraId="1F44C86E" w14:textId="77777777" w:rsidR="00C22BBE" w:rsidRDefault="00C22BBE" w:rsidP="00C22BB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>
        <w:rPr>
          <w:sz w:val="21"/>
          <w:szCs w:val="21"/>
        </w:rPr>
        <w:tab/>
        <w:t>……………………………………….</w:t>
      </w:r>
    </w:p>
    <w:p w14:paraId="2CC9EDE1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59B79EA0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744D4610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5385C58E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4DF8A83C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575AE2DB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54BDDC53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12BA4428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0ED56A82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p w14:paraId="2C63A4A4" w14:textId="77777777" w:rsidR="00C22BBE" w:rsidRDefault="00C22BBE" w:rsidP="00C22BBE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22BBE" w:rsidRPr="00A063E9" w14:paraId="499295CE" w14:textId="77777777" w:rsidTr="009A3219">
        <w:tc>
          <w:tcPr>
            <w:tcW w:w="9526" w:type="dxa"/>
            <w:shd w:val="clear" w:color="auto" w:fill="D9D9D9"/>
            <w:vAlign w:val="center"/>
          </w:tcPr>
          <w:p w14:paraId="05AFEFE3" w14:textId="77777777" w:rsidR="00C22BBE" w:rsidRPr="00A063E9" w:rsidRDefault="00C22BBE" w:rsidP="009A321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C22BBE" w:rsidRPr="00A063E9" w14:paraId="1F288B3F" w14:textId="77777777" w:rsidTr="009A3219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1789DE79" w14:textId="77777777" w:rsidR="00C22BBE" w:rsidRPr="00A063E9" w:rsidRDefault="00C22BBE" w:rsidP="009A321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7172A7B5" w14:textId="77777777" w:rsidR="00C22BBE" w:rsidRPr="00A063E9" w:rsidRDefault="00C22BBE" w:rsidP="00C22BBE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22BBE" w:rsidRPr="00A063E9" w14:paraId="3136E407" w14:textId="77777777" w:rsidTr="009A3219">
        <w:trPr>
          <w:trHeight w:val="429"/>
        </w:trPr>
        <w:tc>
          <w:tcPr>
            <w:tcW w:w="9465" w:type="dxa"/>
            <w:vAlign w:val="center"/>
          </w:tcPr>
          <w:p w14:paraId="5698B0F4" w14:textId="77777777" w:rsidR="00C22BBE" w:rsidRPr="00A063E9" w:rsidRDefault="00C22BBE" w:rsidP="009A321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58D0C04A" w14:textId="77777777" w:rsidR="0053556E" w:rsidRPr="00F90B03" w:rsidRDefault="0053556E" w:rsidP="0053556E">
            <w:pPr>
              <w:spacing w:line="265" w:lineRule="auto"/>
              <w:ind w:left="10" w:right="50" w:hanging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B03">
              <w:rPr>
                <w:rFonts w:asciiTheme="majorHAnsi" w:hAnsiTheme="majorHAnsi" w:cstheme="majorHAnsi"/>
                <w:b/>
                <w:bCs/>
              </w:rPr>
              <w:t>Świadczenie usług ratownictwa wodnego na Kąpielisku Leśnym</w:t>
            </w:r>
          </w:p>
          <w:p w14:paraId="5DFC402D" w14:textId="5B6DBC56" w:rsidR="00C22BBE" w:rsidRPr="0053556E" w:rsidRDefault="0053556E" w:rsidP="0053556E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F90B03">
              <w:rPr>
                <w:rFonts w:asciiTheme="majorHAnsi" w:hAnsiTheme="majorHAnsi" w:cstheme="majorHAnsi"/>
                <w:b/>
                <w:bCs/>
              </w:rPr>
              <w:t xml:space="preserve"> w Zabrzu przy ul. Srebrnej 10</w:t>
            </w:r>
          </w:p>
        </w:tc>
      </w:tr>
      <w:tr w:rsidR="00C22BBE" w:rsidRPr="00A063E9" w14:paraId="03A2A4AA" w14:textId="77777777" w:rsidTr="009A3219">
        <w:trPr>
          <w:trHeight w:val="429"/>
        </w:trPr>
        <w:tc>
          <w:tcPr>
            <w:tcW w:w="9465" w:type="dxa"/>
            <w:vAlign w:val="center"/>
          </w:tcPr>
          <w:p w14:paraId="21D6A6AE" w14:textId="77777777" w:rsidR="00C22BBE" w:rsidRPr="00A063E9" w:rsidRDefault="00C22BBE" w:rsidP="009A321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42C51549" w14:textId="77777777" w:rsidR="00C22BBE" w:rsidRPr="00A063E9" w:rsidRDefault="00C22BBE" w:rsidP="009A321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1DCE7494" w14:textId="77777777" w:rsidR="00C22BBE" w:rsidRPr="00A063E9" w:rsidRDefault="00C22BBE" w:rsidP="009A321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45B0A31" w14:textId="77777777" w:rsidR="00C22BBE" w:rsidRPr="00A063E9" w:rsidRDefault="00C22BBE" w:rsidP="009A321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C22BBE" w:rsidRPr="00A063E9" w14:paraId="6BD37331" w14:textId="77777777" w:rsidTr="009A3219">
        <w:trPr>
          <w:trHeight w:val="803"/>
        </w:trPr>
        <w:tc>
          <w:tcPr>
            <w:tcW w:w="9465" w:type="dxa"/>
            <w:vAlign w:val="center"/>
          </w:tcPr>
          <w:p w14:paraId="1193BD57" w14:textId="77777777" w:rsidR="00C22BBE" w:rsidRPr="00A063E9" w:rsidRDefault="00C22BBE" w:rsidP="009A321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C22BBE" w:rsidRPr="00A063E9" w14:paraId="7577AD4C" w14:textId="77777777" w:rsidTr="00C45E1B">
        <w:trPr>
          <w:trHeight w:val="2117"/>
        </w:trPr>
        <w:tc>
          <w:tcPr>
            <w:tcW w:w="9465" w:type="dxa"/>
            <w:vAlign w:val="center"/>
          </w:tcPr>
          <w:p w14:paraId="29F70EAC" w14:textId="77777777" w:rsidR="00C22BBE" w:rsidRPr="00A063E9" w:rsidRDefault="00C22BBE" w:rsidP="009A321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05FA974F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798B555D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7156BC4E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2782EF5A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652522A4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CAECA57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38954080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2021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poz.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1745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50D8409F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1333F09A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AA1F972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2EB586A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59ABB7B8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2BB3E630" w14:textId="77777777" w:rsidR="00C22BBE" w:rsidRPr="00A063E9" w:rsidRDefault="00C22BBE" w:rsidP="009A32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2F9278D5" w14:textId="77777777" w:rsidR="00C22BBE" w:rsidRPr="00A063E9" w:rsidRDefault="00C22BBE" w:rsidP="009A321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21326277" w14:textId="77777777" w:rsidR="00C22BBE" w:rsidRPr="00A063E9" w:rsidRDefault="00C22BBE" w:rsidP="009A321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24F835F7" w14:textId="7F81DBFE" w:rsidR="00C22BBE" w:rsidRPr="00A063E9" w:rsidRDefault="00C22BBE" w:rsidP="009A321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</w:t>
            </w:r>
            <w:r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</w:t>
            </w:r>
            <w:r w:rsidR="005355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</w:t>
            </w:r>
            <w:r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.</w:t>
            </w:r>
            <w:r w:rsidR="005355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507.</w:t>
            </w:r>
            <w:r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, gdyż nie jestem:</w:t>
            </w:r>
          </w:p>
          <w:p w14:paraId="613B0A30" w14:textId="77777777" w:rsidR="00C22BBE" w:rsidRPr="00A063E9" w:rsidRDefault="00C22BBE" w:rsidP="009A321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3102BBE4" w14:textId="77777777" w:rsidR="00C22BBE" w:rsidRPr="00A063E9" w:rsidRDefault="00C22BBE" w:rsidP="009A321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beneficjentem rzeczywistym w rozumieniu ustawy z dnia 1 marca 2018 r. </w:t>
            </w:r>
            <w:r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 przeciwdziałaniu praniu pieniędzy oraz finansowaniu terroryzmu </w:t>
            </w:r>
            <w:bookmarkStart w:id="38" w:name="_Hlk12976889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t.j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Dz.U.202</w:t>
            </w:r>
            <w:r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3.1124 z późn.zm.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bookmarkEnd w:id="3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50EED53F" w14:textId="77777777" w:rsidR="00C22BBE" w:rsidRPr="00A063E9" w:rsidRDefault="00C22BBE" w:rsidP="009A321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</w:t>
            </w:r>
            <w:bookmarkStart w:id="39" w:name="_Hlk129769276"/>
            <w:r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(t.j.Dz.U.2023.120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</w:t>
            </w:r>
            <w:bookmarkEnd w:id="39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jest podmiot wymieniony w wykazach określonych </w:t>
            </w:r>
            <w:r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C22BBE" w:rsidRPr="00A063E9" w14:paraId="6F008805" w14:textId="77777777" w:rsidTr="009A3219">
        <w:trPr>
          <w:trHeight w:val="700"/>
        </w:trPr>
        <w:tc>
          <w:tcPr>
            <w:tcW w:w="9465" w:type="dxa"/>
            <w:vAlign w:val="bottom"/>
          </w:tcPr>
          <w:p w14:paraId="0B402D88" w14:textId="77777777" w:rsidR="00C22BBE" w:rsidRPr="00A063E9" w:rsidRDefault="00C22BBE" w:rsidP="009A321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381F63B1" w14:textId="77777777" w:rsidR="00C22BBE" w:rsidRPr="00A063E9" w:rsidRDefault="00C22BBE" w:rsidP="009A321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27405A5D" w14:textId="77777777" w:rsidR="00C22BBE" w:rsidRPr="00A063E9" w:rsidRDefault="00C22BBE" w:rsidP="009A321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AD76C30" w14:textId="77777777" w:rsidR="00C22BBE" w:rsidRPr="00A063E9" w:rsidRDefault="00C22BBE" w:rsidP="009A321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655E5570" w14:textId="77777777" w:rsidR="00C22BBE" w:rsidRPr="00A063E9" w:rsidRDefault="00C22BBE" w:rsidP="009A321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22BBE" w:rsidRPr="00A063E9" w14:paraId="6A1ED125" w14:textId="77777777" w:rsidTr="009A3219">
        <w:trPr>
          <w:trHeight w:val="905"/>
        </w:trPr>
        <w:tc>
          <w:tcPr>
            <w:tcW w:w="9465" w:type="dxa"/>
          </w:tcPr>
          <w:p w14:paraId="026F1BF6" w14:textId="77777777" w:rsidR="00C22BBE" w:rsidRPr="00A063E9" w:rsidRDefault="00C22BBE" w:rsidP="009A321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7B904E75" w14:textId="77777777" w:rsidR="00C22BBE" w:rsidRPr="00A063E9" w:rsidRDefault="00C22BBE" w:rsidP="009A321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3B4A65EA" w14:textId="77777777" w:rsidR="00C22BBE" w:rsidRPr="00A063E9" w:rsidRDefault="00C22BBE" w:rsidP="00C22BBE">
      <w:pPr>
        <w:spacing w:after="40"/>
        <w:rPr>
          <w:rFonts w:ascii="Calibri" w:hAnsi="Calibri" w:cs="Segoe UI"/>
          <w:b/>
          <w:bCs/>
          <w:lang w:val="pl-PL"/>
        </w:rPr>
      </w:pPr>
    </w:p>
    <w:p w14:paraId="6E00AFB1" w14:textId="77777777" w:rsidR="00C22BBE" w:rsidRPr="00C22BBE" w:rsidRDefault="00C22BBE" w:rsidP="00C22BBE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rFonts w:asciiTheme="minorHAnsi" w:hAnsiTheme="minorHAnsi"/>
          <w:lang w:val="pl-PL"/>
        </w:rPr>
      </w:pPr>
    </w:p>
    <w:p w14:paraId="47139BEC" w14:textId="77777777" w:rsidR="00C22BBE" w:rsidRDefault="00C22BB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26D9284" w14:textId="77777777" w:rsidR="00C22BBE" w:rsidRDefault="00C22BB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27684B7" w14:textId="77777777" w:rsidR="00C22BBE" w:rsidRDefault="00C22BB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677B50E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9EB7CF4" w14:textId="77777777" w:rsidR="00856F9E" w:rsidRDefault="00856F9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3D4E470" w14:textId="77777777" w:rsidR="0053556E" w:rsidRDefault="0053556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A3753A5" w14:textId="77777777" w:rsidR="0053556E" w:rsidRDefault="0053556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70B3E04" w14:textId="77777777" w:rsid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923" w:rsidRPr="00E970D9" w14:paraId="7B4AD68C" w14:textId="77777777" w:rsidTr="009A321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98D42DC" w14:textId="31DFB1A2" w:rsidR="00C67923" w:rsidRPr="00E970D9" w:rsidRDefault="00C67923" w:rsidP="009A321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 w:rsidR="00634BF6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4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C67923" w:rsidRPr="00E970D9" w14:paraId="39161063" w14:textId="77777777" w:rsidTr="009A321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15B6E5" w14:textId="77777777" w:rsidR="00C67923" w:rsidRPr="00E970D9" w:rsidRDefault="00C67923" w:rsidP="009A321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1E7F6B5A" w14:textId="77777777" w:rsidR="00C67923" w:rsidRPr="00E970D9" w:rsidRDefault="00C67923" w:rsidP="00C679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923" w:rsidRPr="00E970D9" w14:paraId="75478F9B" w14:textId="77777777" w:rsidTr="00C45E1B">
        <w:trPr>
          <w:trHeight w:val="841"/>
        </w:trPr>
        <w:tc>
          <w:tcPr>
            <w:tcW w:w="9214" w:type="dxa"/>
            <w:shd w:val="clear" w:color="auto" w:fill="auto"/>
            <w:vAlign w:val="center"/>
          </w:tcPr>
          <w:p w14:paraId="19462248" w14:textId="77777777" w:rsidR="00C67923" w:rsidRPr="00896A58" w:rsidRDefault="00C67923" w:rsidP="009A321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329DDBAE" w14:textId="77777777" w:rsidR="00C67923" w:rsidRPr="00896A58" w:rsidRDefault="00C67923" w:rsidP="009A3219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</w:p>
          <w:p w14:paraId="6D016C8A" w14:textId="77777777" w:rsidR="00C67923" w:rsidRPr="00896A58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6AADCB2A" w14:textId="77777777" w:rsidR="00C67923" w:rsidRPr="00896A58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857ECCA" w14:textId="77777777" w:rsidR="00C67923" w:rsidRPr="00896A58" w:rsidRDefault="00C67923" w:rsidP="004A074D">
            <w:pPr>
              <w:pStyle w:val="Akapitzlist"/>
              <w:numPr>
                <w:ilvl w:val="1"/>
                <w:numId w:val="73"/>
              </w:num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</w:t>
            </w: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</w:p>
          <w:p w14:paraId="18EE9783" w14:textId="6EE96A49" w:rsidR="00DA67CE" w:rsidRPr="00D27742" w:rsidRDefault="00C67923" w:rsidP="00D27742">
            <w:pPr>
              <w:spacing w:before="24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27742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 prowadzonego w trybie</w:t>
            </w:r>
            <w:r w:rsidR="00D27742" w:rsidRPr="00D2774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D27742" w:rsidRPr="00D2774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art. 275 pkt 1 (trybie podstawowym bez negocjacji) o wartości zamówienia nieprzekraczającej progów unijnych o jakich stanowi art. 3 ustawy z 11 września 2019 r. - Prawo zamówień publicznych (t.j.Dz.U.2023.1605 z późn.zm.) – dalej ustawy PZP na</w:t>
            </w:r>
            <w:r w:rsidR="00D27742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  <w:p w14:paraId="233BF95C" w14:textId="77777777" w:rsidR="00C67923" w:rsidRDefault="00C67923" w:rsidP="00DA67CE">
            <w:pPr>
              <w:tabs>
                <w:tab w:val="left" w:pos="0"/>
              </w:tabs>
              <w:spacing w:line="265" w:lineRule="auto"/>
              <w:ind w:left="10" w:right="50" w:hanging="1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br/>
            </w:r>
            <w:r w:rsidRPr="00896A5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96A5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„</w:t>
            </w:r>
            <w:r w:rsidRPr="00896A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usług ratownictwa wodnego na Kąpielisku Leśnym w Zabrzu przy ul. Srebrnej 10”</w:t>
            </w:r>
          </w:p>
          <w:p w14:paraId="09CC14D3" w14:textId="3D58F653" w:rsidR="00DA67CE" w:rsidRPr="00903A92" w:rsidRDefault="00DA67CE" w:rsidP="009A3219">
            <w:pPr>
              <w:tabs>
                <w:tab w:val="left" w:pos="0"/>
              </w:tabs>
              <w:spacing w:line="265" w:lineRule="auto"/>
              <w:ind w:left="10" w:right="50" w:hanging="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923" w:rsidRPr="00E970D9" w14:paraId="18A97DC3" w14:textId="77777777" w:rsidTr="009A3219">
        <w:trPr>
          <w:trHeight w:val="1502"/>
        </w:trPr>
        <w:tc>
          <w:tcPr>
            <w:tcW w:w="9214" w:type="dxa"/>
          </w:tcPr>
          <w:p w14:paraId="555D2CE9" w14:textId="77777777" w:rsidR="00C67923" w:rsidRPr="00E970D9" w:rsidRDefault="00C67923" w:rsidP="00C67923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290CD5E" w14:textId="77777777" w:rsidR="00C67923" w:rsidRPr="00E970D9" w:rsidRDefault="00C67923" w:rsidP="009A321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3823907A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476A5F94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56E180A3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2410DF2F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364ECC1E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7F95DAA" w14:textId="77777777" w:rsidR="00C67923" w:rsidRPr="00E970D9" w:rsidRDefault="00C67923" w:rsidP="009A321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048AF02B" w14:textId="77777777" w:rsidR="00C67923" w:rsidRPr="00E970D9" w:rsidRDefault="00C67923" w:rsidP="009A3219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12C57F1" w14:textId="77777777" w:rsidR="00C67923" w:rsidRPr="00E970D9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7D36ACD6" w14:textId="77777777" w:rsidR="00C67923" w:rsidRPr="00E970D9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35918A59" w14:textId="77777777" w:rsidR="00C67923" w:rsidRPr="00E970D9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2B7554DF" w14:textId="77777777" w:rsidR="00C67923" w:rsidRDefault="00C67923" w:rsidP="009A321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W przypadku Wykonawców wspólnie ubiegających się o udzielenie zamówienia: należy podać wszystkie dane lidera, a w odniesieniu do pozostałych wykonawców należy podać nazwę, KRS/CEiDG, REGON lub NIP . </w:t>
            </w:r>
          </w:p>
          <w:p w14:paraId="4F45AF00" w14:textId="77777777" w:rsidR="00C67923" w:rsidRDefault="00C67923" w:rsidP="009A321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3F57717C" w14:textId="77777777" w:rsidR="00C67923" w:rsidRPr="00E970D9" w:rsidRDefault="00C67923" w:rsidP="009A321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(Dz. U. 2019, poz.1292 z późn. zm.)</w:t>
            </w:r>
          </w:p>
        </w:tc>
      </w:tr>
      <w:tr w:rsidR="00C67923" w:rsidRPr="00E970D9" w14:paraId="1287C2B1" w14:textId="77777777" w:rsidTr="009A3219">
        <w:trPr>
          <w:trHeight w:val="893"/>
        </w:trPr>
        <w:tc>
          <w:tcPr>
            <w:tcW w:w="9214" w:type="dxa"/>
            <w:shd w:val="clear" w:color="auto" w:fill="auto"/>
          </w:tcPr>
          <w:p w14:paraId="394A61E7" w14:textId="77777777" w:rsidR="00C67923" w:rsidRPr="00E970D9" w:rsidRDefault="00C67923" w:rsidP="00C67923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59AC05E" w14:textId="77777777" w:rsidR="00C67923" w:rsidRPr="00903A92" w:rsidRDefault="00C67923" w:rsidP="009A3219">
            <w:pPr>
              <w:spacing w:line="265" w:lineRule="auto"/>
              <w:ind w:left="10" w:right="50" w:hanging="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5DE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„</w:t>
            </w:r>
            <w:r w:rsidRPr="00995D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Świadczenie usług ratownictwa wodnego na Kąpielisku Leśnym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95D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 Zabrzu przy ul. Srebrnej 10”</w:t>
            </w:r>
          </w:p>
          <w:p w14:paraId="4CD2D41A" w14:textId="243A5096" w:rsidR="00C67923" w:rsidRDefault="00C67923" w:rsidP="009A3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970D9">
              <w:rPr>
                <w:b/>
                <w:sz w:val="20"/>
                <w:szCs w:val="20"/>
              </w:rPr>
              <w:t>w zakresie i na warunkach określonych w SWZ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F1FD052" w14:textId="77777777" w:rsidR="00C67923" w:rsidRPr="00E970D9" w:rsidRDefault="00C67923" w:rsidP="009A321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67923" w:rsidRPr="00E970D9" w14:paraId="0B67DF87" w14:textId="77777777" w:rsidTr="009A3219">
        <w:trPr>
          <w:trHeight w:val="416"/>
        </w:trPr>
        <w:tc>
          <w:tcPr>
            <w:tcW w:w="9214" w:type="dxa"/>
            <w:shd w:val="clear" w:color="auto" w:fill="auto"/>
          </w:tcPr>
          <w:p w14:paraId="7D44BF2A" w14:textId="77777777" w:rsidR="00C67923" w:rsidRPr="00E970D9" w:rsidRDefault="00C67923" w:rsidP="009A3219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166974E" w14:textId="77777777" w:rsidR="00C67923" w:rsidRDefault="00C67923" w:rsidP="00C67923">
            <w:pPr>
              <w:numPr>
                <w:ilvl w:val="0"/>
                <w:numId w:val="23"/>
              </w:numPr>
              <w:spacing w:after="40" w:line="240" w:lineRule="auto"/>
              <w:ind w:left="459" w:hanging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C67923" w:rsidRPr="00E41E4E" w14:paraId="5A2CD908" w14:textId="77777777" w:rsidTr="009A3219">
              <w:trPr>
                <w:trHeight w:val="706"/>
              </w:trPr>
              <w:tc>
                <w:tcPr>
                  <w:tcW w:w="5699" w:type="dxa"/>
                  <w:shd w:val="clear" w:color="auto" w:fill="BFBFBF" w:themeFill="background1" w:themeFillShade="BF"/>
                </w:tcPr>
                <w:p w14:paraId="67C77EA6" w14:textId="77777777" w:rsidR="00C67923" w:rsidRPr="00E41E4E" w:rsidRDefault="00C67923" w:rsidP="009A3219">
                  <w:pPr>
                    <w:spacing w:after="40"/>
                    <w:contextualSpacing/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</w:pPr>
                  <w:r w:rsidRPr="00E41E4E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OFERTOWA CENA </w:t>
                  </w:r>
                  <w:r w:rsidRPr="00E41E4E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cs-CZ" w:eastAsia="ar-SA"/>
                    </w:rPr>
                    <w:t xml:space="preserve">JEDNEJ GODZINY PRACY RATOWNIKA </w:t>
                  </w:r>
                  <w:r w:rsidRPr="000374D9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cs-CZ" w:eastAsia="ar-SA"/>
                    </w:rPr>
                    <w:t xml:space="preserve">WODNEGO </w:t>
                  </w:r>
                  <w:r w:rsidRPr="000374D9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BRUTTO </w:t>
                  </w:r>
                  <w:r w:rsidRPr="00E41E4E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PLN </w:t>
                  </w:r>
                </w:p>
              </w:tc>
              <w:tc>
                <w:tcPr>
                  <w:tcW w:w="3284" w:type="dxa"/>
                </w:tcPr>
                <w:p w14:paraId="6B52950C" w14:textId="77777777" w:rsidR="00C67923" w:rsidRPr="00E41E4E" w:rsidRDefault="00C67923" w:rsidP="009A3219">
                  <w:pPr>
                    <w:spacing w:after="40"/>
                    <w:contextualSpacing/>
                    <w:rPr>
                      <w:b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058EE280" w14:textId="0CE5CB3F" w:rsidR="00C67923" w:rsidRPr="00C45E1B" w:rsidRDefault="00C67923" w:rsidP="009A3219">
            <w:p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57A0D">
              <w:rPr>
                <w:rFonts w:asciiTheme="minorHAnsi" w:hAnsiTheme="minorHAnsi"/>
                <w:b/>
                <w:sz w:val="20"/>
                <w:szCs w:val="20"/>
              </w:rPr>
              <w:t xml:space="preserve">ŁĄCZNA CENA OFERTOWA </w:t>
            </w:r>
            <w:r w:rsidRPr="00C45E1B">
              <w:rPr>
                <w:rFonts w:asciiTheme="minorHAnsi" w:hAnsiTheme="minorHAnsi"/>
                <w:b/>
                <w:sz w:val="20"/>
                <w:szCs w:val="20"/>
              </w:rPr>
              <w:t xml:space="preserve">ZA  </w:t>
            </w:r>
            <w:r w:rsidR="00C45E1B" w:rsidRPr="00C45E1B">
              <w:rPr>
                <w:rFonts w:asciiTheme="minorHAnsi" w:hAnsiTheme="minorHAnsi"/>
                <w:b/>
                <w:sz w:val="20"/>
                <w:szCs w:val="20"/>
              </w:rPr>
              <w:t>4788</w:t>
            </w:r>
            <w:r w:rsidRPr="00C45E1B">
              <w:rPr>
                <w:rFonts w:asciiTheme="minorHAnsi" w:hAnsiTheme="minorHAnsi"/>
                <w:b/>
                <w:sz w:val="20"/>
                <w:szCs w:val="20"/>
              </w:rPr>
              <w:t xml:space="preserve"> GODZIN PRACY SIEDMIU RATOWNIKÓW WODNYCH:</w:t>
            </w:r>
          </w:p>
          <w:p w14:paraId="4EA00883" w14:textId="77777777" w:rsidR="008E2BDE" w:rsidRPr="00C45E1B" w:rsidRDefault="008E2BDE" w:rsidP="009A3219">
            <w:pPr>
              <w:spacing w:after="40" w:line="240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5593ECC4" w14:textId="01ED079E" w:rsidR="00C67923" w:rsidRPr="000374D9" w:rsidRDefault="00857A0D" w:rsidP="009A3219">
            <w:pPr>
              <w:spacing w:after="40" w:line="240" w:lineRule="auto"/>
              <w:contextualSpacing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8E2BDE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ZA SPORZĄDZENIE ANALIZY ZAGROŻEŃ</w:t>
            </w:r>
            <w:r w:rsidR="008E2BDE" w:rsidRPr="008E2BDE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E2BDE" w:rsidRPr="000374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............................................ ZŁ BRUTTO</w:t>
            </w:r>
            <w:r w:rsidR="004F1A04" w:rsidRPr="000374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, ..............zł </w:t>
            </w:r>
            <w:r w:rsidR="000374D9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NETTO</w:t>
            </w:r>
          </w:p>
          <w:p w14:paraId="26EEF1BF" w14:textId="77777777" w:rsidR="00C67923" w:rsidRPr="00857A0D" w:rsidRDefault="00C67923" w:rsidP="009A3219">
            <w:pPr>
              <w:spacing w:after="40" w:line="240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C67923" w:rsidRPr="00857A0D" w14:paraId="333BD3E5" w14:textId="77777777" w:rsidTr="009A3219">
              <w:trPr>
                <w:trHeight w:val="665"/>
              </w:trPr>
              <w:tc>
                <w:tcPr>
                  <w:tcW w:w="5699" w:type="dxa"/>
                  <w:shd w:val="clear" w:color="auto" w:fill="BFBFBF" w:themeFill="background1" w:themeFillShade="BF"/>
                </w:tcPr>
                <w:p w14:paraId="519E364D" w14:textId="77777777" w:rsidR="004F1A04" w:rsidRDefault="00C67923" w:rsidP="009A3219">
                  <w:pPr>
                    <w:contextualSpacing/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</w:pPr>
                  <w:r w:rsidRPr="00857A0D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ŁĄCZNA CENA OFERTOWA </w:t>
                  </w:r>
                  <w:r w:rsidR="004F1A04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>BRUTTO:</w:t>
                  </w:r>
                </w:p>
                <w:p w14:paraId="37BCFE5C" w14:textId="1B1F9323" w:rsidR="00C67923" w:rsidRPr="00857A0D" w:rsidRDefault="004F1A04" w:rsidP="009A3219">
                  <w:pPr>
                    <w:contextualSpacing/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 (</w:t>
                  </w:r>
                  <w:r w:rsidR="00C67923" w:rsidRPr="00857A0D">
                    <w:rPr>
                      <w:rFonts w:asciiTheme="minorHAnsi" w:hAnsiTheme="minorHAnsi"/>
                      <w:b/>
                      <w:sz w:val="24"/>
                      <w:szCs w:val="24"/>
                      <w:lang w:val="cs-CZ"/>
                    </w:rPr>
                    <w:t xml:space="preserve">ZA </w:t>
                  </w:r>
                  <w:r w:rsidR="00C45E1B" w:rsidRPr="00C45E1B">
                    <w:rPr>
                      <w:rFonts w:asciiTheme="minorHAnsi" w:hAnsiTheme="minorHAnsi"/>
                      <w:b/>
                      <w:sz w:val="24"/>
                      <w:szCs w:val="24"/>
                      <w:lang w:val="cs-CZ"/>
                    </w:rPr>
                    <w:t>4788</w:t>
                  </w:r>
                  <w:r w:rsidR="00C67923" w:rsidRPr="00C45E1B">
                    <w:rPr>
                      <w:rFonts w:asciiTheme="minorHAnsi" w:hAnsiTheme="minorHAnsi"/>
                      <w:b/>
                      <w:sz w:val="24"/>
                      <w:szCs w:val="24"/>
                      <w:lang w:val="cs-CZ"/>
                    </w:rPr>
                    <w:t xml:space="preserve"> GODZIN</w:t>
                  </w:r>
                  <w:r w:rsidR="00C67923" w:rsidRPr="00C45E1B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  </w:t>
                  </w:r>
                  <w:r w:rsidR="00C67923" w:rsidRPr="00857A0D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PRACY </w:t>
                  </w:r>
                  <w:r w:rsidR="00C67923" w:rsidRPr="000374D9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>SIEDMIU</w:t>
                  </w:r>
                  <w:r w:rsidR="00C67923" w:rsidRPr="00857A0D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 xml:space="preserve"> RATOWNIKÓW WODNYCH </w:t>
                  </w:r>
                  <w:r w:rsidR="008E2BDE"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>+ ANALIZA ZAGROŻEŃ</w:t>
                  </w:r>
                  <w:r>
                    <w:rPr>
                      <w:rFonts w:asciiTheme="minorHAnsi" w:hAnsiTheme="minorHAnsi" w:cs="Segoe UI"/>
                      <w:b/>
                      <w:sz w:val="24"/>
                      <w:szCs w:val="24"/>
                      <w:lang w:val="cs-CZ"/>
                    </w:rPr>
                    <w:t>)</w:t>
                  </w:r>
                </w:p>
              </w:tc>
              <w:tc>
                <w:tcPr>
                  <w:tcW w:w="3284" w:type="dxa"/>
                </w:tcPr>
                <w:p w14:paraId="6876DE52" w14:textId="77777777" w:rsidR="00C67923" w:rsidRPr="00857A0D" w:rsidRDefault="00C67923" w:rsidP="009A3219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4"/>
                      <w:szCs w:val="24"/>
                      <w:highlight w:val="red"/>
                      <w:lang w:val="cs-CZ"/>
                    </w:rPr>
                  </w:pPr>
                </w:p>
              </w:tc>
            </w:tr>
          </w:tbl>
          <w:p w14:paraId="193CC572" w14:textId="77777777" w:rsidR="00C67923" w:rsidRPr="00E970D9" w:rsidRDefault="00C67923" w:rsidP="009A3219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</w:p>
          <w:p w14:paraId="4B6F644E" w14:textId="77777777" w:rsidR="00C67923" w:rsidRPr="00E970D9" w:rsidRDefault="00C67923" w:rsidP="009A3219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C67923" w:rsidRPr="00E970D9" w14:paraId="699F72B6" w14:textId="77777777" w:rsidTr="009A3219">
        <w:trPr>
          <w:trHeight w:val="268"/>
        </w:trPr>
        <w:tc>
          <w:tcPr>
            <w:tcW w:w="9214" w:type="dxa"/>
            <w:shd w:val="clear" w:color="auto" w:fill="auto"/>
          </w:tcPr>
          <w:p w14:paraId="2AF6F3B1" w14:textId="77777777" w:rsidR="00C67923" w:rsidRPr="00E970D9" w:rsidRDefault="00C67923" w:rsidP="009A3219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EEFA93C" w14:textId="77777777" w:rsidR="00C67923" w:rsidRPr="00903A92" w:rsidRDefault="00C67923" w:rsidP="00C67923">
            <w:pPr>
              <w:pStyle w:val="Akapitzlist"/>
              <w:numPr>
                <w:ilvl w:val="0"/>
                <w:numId w:val="23"/>
              </w:numPr>
              <w:spacing w:after="40" w:line="24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03A9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B3C5E21" w14:textId="6C6A3B49" w:rsidR="00C67923" w:rsidRPr="00E970D9" w:rsidRDefault="00C67923" w:rsidP="004A074D">
            <w:pPr>
              <w:numPr>
                <w:ilvl w:val="0"/>
                <w:numId w:val="7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zamówienie zostanie zrealizowane w terminach </w:t>
            </w:r>
            <w:r w:rsidR="00DA67CE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i na warunkach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określonych w SWZ;</w:t>
            </w:r>
          </w:p>
          <w:p w14:paraId="45F3F114" w14:textId="77777777" w:rsidR="00C67923" w:rsidRPr="00E970D9" w:rsidRDefault="00C67923" w:rsidP="004A074D">
            <w:pPr>
              <w:numPr>
                <w:ilvl w:val="0"/>
                <w:numId w:val="7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3A7464FB" w14:textId="77777777" w:rsidR="00C67923" w:rsidRPr="00E970D9" w:rsidRDefault="00C67923" w:rsidP="004A074D">
            <w:pPr>
              <w:numPr>
                <w:ilvl w:val="0"/>
                <w:numId w:val="7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1E52CD6C" w14:textId="77777777" w:rsidR="00C67923" w:rsidRPr="00E970D9" w:rsidRDefault="00C67923" w:rsidP="004A074D">
            <w:pPr>
              <w:numPr>
                <w:ilvl w:val="0"/>
                <w:numId w:val="7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uważamy się za związanych niniejszą ofertą na okres 30 dni licząc od dnia otwarcia ofert (włącznie z tym dniem);</w:t>
            </w:r>
          </w:p>
        </w:tc>
      </w:tr>
      <w:tr w:rsidR="00C67923" w:rsidRPr="00E970D9" w14:paraId="12A91083" w14:textId="77777777" w:rsidTr="009A3219">
        <w:trPr>
          <w:trHeight w:val="425"/>
        </w:trPr>
        <w:tc>
          <w:tcPr>
            <w:tcW w:w="9214" w:type="dxa"/>
          </w:tcPr>
          <w:p w14:paraId="25009F17" w14:textId="77777777" w:rsidR="00C67923" w:rsidRPr="00E970D9" w:rsidRDefault="00C67923" w:rsidP="00C67923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3E3E935" w14:textId="77777777" w:rsidR="00C67923" w:rsidRPr="00E970D9" w:rsidRDefault="00C67923" w:rsidP="00C6792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9766467" w14:textId="77777777" w:rsidR="00C67923" w:rsidRPr="00E970D9" w:rsidRDefault="00C67923" w:rsidP="00C6792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DF6AE91" w14:textId="77777777" w:rsidR="00C67923" w:rsidRPr="00E970D9" w:rsidRDefault="00C67923" w:rsidP="009A321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0B93C0ED" w14:textId="77777777" w:rsidR="00C67923" w:rsidRPr="00E970D9" w:rsidRDefault="00C67923" w:rsidP="009A3219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E5D0C2E" w14:textId="77777777" w:rsidR="00C67923" w:rsidRPr="00E970D9" w:rsidRDefault="00C67923" w:rsidP="009A321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C67923" w:rsidRPr="00E970D9" w14:paraId="2E966919" w14:textId="77777777" w:rsidTr="009A3219">
        <w:trPr>
          <w:trHeight w:val="280"/>
        </w:trPr>
        <w:tc>
          <w:tcPr>
            <w:tcW w:w="9214" w:type="dxa"/>
          </w:tcPr>
          <w:p w14:paraId="7AEB3639" w14:textId="77777777" w:rsidR="00C67923" w:rsidRPr="00E970D9" w:rsidRDefault="00C67923" w:rsidP="00C67923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2C8C113C" w14:textId="77777777" w:rsidR="00C67923" w:rsidRPr="00E970D9" w:rsidRDefault="00C67923" w:rsidP="009A321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147DED43" w14:textId="77777777" w:rsidR="00C67923" w:rsidRPr="00E970D9" w:rsidRDefault="00C67923" w:rsidP="00C67923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E03DB3D" w14:textId="77777777" w:rsidR="00C67923" w:rsidRPr="00E970D9" w:rsidRDefault="00C67923" w:rsidP="00C67923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FE79F8" w14:textId="77777777" w:rsidR="00C67923" w:rsidRPr="00E970D9" w:rsidRDefault="00C67923" w:rsidP="00C67923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99EB86" w14:textId="77777777" w:rsidR="00C67923" w:rsidRPr="00E970D9" w:rsidRDefault="00C67923" w:rsidP="00C67923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8ED31A6" w14:textId="77777777" w:rsidR="00C67923" w:rsidRPr="00E970D9" w:rsidRDefault="00C67923" w:rsidP="009A3219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5B4ABBF9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D1A1BC4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4DA82603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46C72BF0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61ED70C6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6D0C4CEB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0BEFD048" w14:textId="77777777" w:rsidR="00C67923" w:rsidRPr="00E970D9" w:rsidRDefault="00C67923" w:rsidP="00C67923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0A1605D8" w14:textId="77777777" w:rsidR="00C67923" w:rsidRDefault="00C67923" w:rsidP="00C67923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BBDD0BE" w14:textId="77777777" w:rsidR="00C67923" w:rsidRP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  <w:lang w:val="pl-PL"/>
        </w:rPr>
      </w:pPr>
    </w:p>
    <w:p w14:paraId="1D6C93F5" w14:textId="77777777" w:rsid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44C2A8C2" w14:textId="77777777" w:rsid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ADB1463" w14:textId="77777777" w:rsid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E010E44" w14:textId="77777777" w:rsidR="00C67923" w:rsidRDefault="00C67923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2696E45" w14:textId="77777777" w:rsidR="00DA67CE" w:rsidRDefault="00DA67C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CC2B19B" w14:textId="77777777" w:rsidR="00DA67CE" w:rsidRDefault="00DA67CE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242EA810" w14:textId="77777777" w:rsidR="00957D3F" w:rsidRDefault="00957D3F" w:rsidP="004A074D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1E9A3AA" w14:textId="3594AFF2" w:rsidR="004A074D" w:rsidRPr="00896A58" w:rsidRDefault="004A074D" w:rsidP="004A074D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622E19">
        <w:rPr>
          <w:rFonts w:eastAsia="Times New Roman"/>
          <w:b/>
          <w:sz w:val="20"/>
          <w:szCs w:val="20"/>
          <w:lang w:val="pl-PL"/>
        </w:rPr>
        <w:t>5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0B38A281" w14:textId="77777777" w:rsidR="004A074D" w:rsidRPr="00896A58" w:rsidRDefault="004A074D" w:rsidP="004A074D">
      <w:pPr>
        <w:spacing w:line="36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 xml:space="preserve">WZÓR UMOWY  </w:t>
      </w:r>
    </w:p>
    <w:p w14:paraId="16BED800" w14:textId="6054E16B" w:rsidR="004A074D" w:rsidRDefault="00622E19" w:rsidP="00622E19">
      <w:pPr>
        <w:tabs>
          <w:tab w:val="center" w:pos="4514"/>
          <w:tab w:val="left" w:pos="6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A074D" w:rsidRPr="00896A58">
        <w:rPr>
          <w:b/>
          <w:sz w:val="20"/>
          <w:szCs w:val="20"/>
        </w:rPr>
        <w:t>UMOWA KZP/</w:t>
      </w:r>
      <w:r>
        <w:rPr>
          <w:b/>
          <w:sz w:val="20"/>
          <w:szCs w:val="20"/>
        </w:rPr>
        <w:t>10</w:t>
      </w:r>
      <w:r w:rsidR="004A074D" w:rsidRPr="00896A58">
        <w:rPr>
          <w:b/>
          <w:sz w:val="20"/>
          <w:szCs w:val="20"/>
        </w:rPr>
        <w:t>/V/202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</w:p>
    <w:p w14:paraId="32714720" w14:textId="77777777" w:rsidR="004A074D" w:rsidRDefault="004A074D" w:rsidP="004A074D">
      <w:pPr>
        <w:jc w:val="center"/>
        <w:rPr>
          <w:b/>
          <w:color w:val="FF0000"/>
          <w:sz w:val="20"/>
          <w:szCs w:val="20"/>
        </w:rPr>
      </w:pPr>
    </w:p>
    <w:p w14:paraId="24399F84" w14:textId="77777777" w:rsidR="00346A7D" w:rsidRPr="00637288" w:rsidRDefault="00346A7D" w:rsidP="00346A7D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51A94A91" w14:textId="77777777" w:rsidR="00346A7D" w:rsidRPr="001E74A0" w:rsidRDefault="00346A7D" w:rsidP="00346A7D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669E7EAE" w14:textId="77777777" w:rsidR="00346A7D" w:rsidRPr="001E74A0" w:rsidRDefault="00346A7D" w:rsidP="00346A7D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>
        <w:rPr>
          <w:rFonts w:ascii="Cambria" w:eastAsia="Calibri" w:hAnsi="Cambria"/>
          <w:lang w:eastAsia="en-US"/>
        </w:rPr>
        <w:br/>
      </w:r>
      <w:r w:rsidRPr="001E74A0">
        <w:rPr>
          <w:rFonts w:ascii="Cambria" w:eastAsia="Calibri" w:hAnsi="Cambria"/>
          <w:lang w:eastAsia="en-US"/>
        </w:rPr>
        <w:t>NIP 648-23-56-252,REGON</w:t>
      </w:r>
      <w:r>
        <w:rPr>
          <w:rFonts w:ascii="Cambria" w:eastAsia="Calibri" w:hAnsi="Cambria"/>
          <w:lang w:eastAsia="en-US"/>
        </w:rPr>
        <w:t xml:space="preserve"> </w:t>
      </w:r>
      <w:r w:rsidRPr="001E74A0">
        <w:rPr>
          <w:rFonts w:ascii="Cambria" w:eastAsia="Calibri" w:hAnsi="Cambria"/>
          <w:lang w:eastAsia="en-US"/>
        </w:rPr>
        <w:t xml:space="preserve">276854640, 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696EC987" w14:textId="77777777" w:rsidR="00346A7D" w:rsidRPr="001E74A0" w:rsidRDefault="00346A7D" w:rsidP="00346A7D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5A362498" w14:textId="77777777" w:rsidR="00346A7D" w:rsidRPr="001E74A0" w:rsidRDefault="00346A7D" w:rsidP="00346A7D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6A26D247" w14:textId="77777777" w:rsidR="00346A7D" w:rsidRPr="001E74A0" w:rsidRDefault="00346A7D" w:rsidP="00346A7D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6E5DDFAE" w14:textId="77777777" w:rsidR="00346A7D" w:rsidRPr="001E74A0" w:rsidRDefault="00346A7D" w:rsidP="00346A7D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225B1A03" w14:textId="77777777" w:rsidR="00346A7D" w:rsidRDefault="00346A7D" w:rsidP="00346A7D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1AC0D" w14:textId="77777777" w:rsidR="00346A7D" w:rsidRPr="00875DBB" w:rsidRDefault="00346A7D" w:rsidP="00346A7D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073222BA" w14:textId="77777777" w:rsidR="00346A7D" w:rsidRPr="00875DBB" w:rsidRDefault="00346A7D" w:rsidP="00346A7D">
      <w:pPr>
        <w:jc w:val="both"/>
        <w:rPr>
          <w:rFonts w:ascii="Cambria" w:hAnsi="Cambria" w:cs="Tahoma"/>
        </w:rPr>
      </w:pPr>
    </w:p>
    <w:p w14:paraId="296AEF4C" w14:textId="77777777" w:rsidR="00346A7D" w:rsidRPr="00875DBB" w:rsidRDefault="00346A7D" w:rsidP="00346A7D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066AF328" w14:textId="77777777" w:rsidR="00346A7D" w:rsidRPr="00875DBB" w:rsidRDefault="00346A7D" w:rsidP="00346A7D">
      <w:pPr>
        <w:jc w:val="both"/>
        <w:rPr>
          <w:rFonts w:ascii="Cambria" w:hAnsi="Cambria" w:cs="Tahoma"/>
        </w:rPr>
      </w:pPr>
    </w:p>
    <w:p w14:paraId="4FFEF004" w14:textId="77777777" w:rsidR="00346A7D" w:rsidRPr="00875DBB" w:rsidRDefault="00346A7D" w:rsidP="00346A7D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024AA2EC" w14:textId="77777777" w:rsidR="00346A7D" w:rsidRPr="00875DBB" w:rsidRDefault="00346A7D" w:rsidP="00346A7D">
      <w:pPr>
        <w:jc w:val="both"/>
        <w:rPr>
          <w:rFonts w:ascii="Cambria" w:hAnsi="Cambria" w:cs="Tahoma"/>
        </w:rPr>
      </w:pPr>
    </w:p>
    <w:p w14:paraId="366F3032" w14:textId="2BBD612A" w:rsidR="00D21CAB" w:rsidRPr="0007229E" w:rsidRDefault="00346A7D" w:rsidP="0007229E">
      <w:pPr>
        <w:spacing w:before="240"/>
        <w:jc w:val="both"/>
        <w:rPr>
          <w:rFonts w:asciiTheme="minorHAnsi" w:eastAsia="Times New Roman" w:hAnsiTheme="minorHAnsi"/>
          <w:lang w:val="pl-PL"/>
        </w:rPr>
      </w:pPr>
      <w:bookmarkStart w:id="40" w:name="_Toc94859666"/>
      <w:bookmarkStart w:id="41" w:name="_Hlk94616006"/>
      <w:r w:rsidRPr="00CB0BA2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 publicznego w trybie </w:t>
      </w:r>
      <w:bookmarkEnd w:id="40"/>
      <w:r w:rsidR="0007229E" w:rsidRPr="0007229E">
        <w:rPr>
          <w:rFonts w:asciiTheme="minorHAnsi" w:eastAsia="Times New Roman" w:hAnsiTheme="minorHAnsi"/>
          <w:lang w:val="pl-PL"/>
        </w:rPr>
        <w:t xml:space="preserve">art. 275 pkt 1 (trybie podstawowym bez negocjacji) o wartości zamówienia nieprzekraczającej progów unijnych o jakich stanowi art. 3 ustawy z 11 września 2019 r. - Prawo zamówień publicznych (t.j.Dz.U.2023.1605 z późn.zm.) – dalej ustawy PZP na </w:t>
      </w:r>
      <w:r w:rsidR="0007229E" w:rsidRPr="0007229E">
        <w:rPr>
          <w:rFonts w:asciiTheme="minorHAnsi" w:hAnsiTheme="minorHAnsi"/>
        </w:rPr>
        <w:t xml:space="preserve">zamówienie </w:t>
      </w:r>
      <w:r w:rsidRPr="0007229E">
        <w:rPr>
          <w:rFonts w:asciiTheme="minorHAnsi" w:hAnsiTheme="minorHAnsi"/>
        </w:rPr>
        <w:t>pod nazwą</w:t>
      </w:r>
      <w:bookmarkEnd w:id="41"/>
      <w:r w:rsidRPr="0007229E">
        <w:rPr>
          <w:rFonts w:asciiTheme="minorHAnsi" w:hAnsiTheme="minorHAnsi"/>
        </w:rPr>
        <w:t xml:space="preserve"> </w:t>
      </w:r>
      <w:r w:rsidR="00D21CAB" w:rsidRPr="0007229E">
        <w:rPr>
          <w:rFonts w:asciiTheme="minorHAnsi" w:hAnsiTheme="minorHAnsi" w:cstheme="majorHAnsi"/>
          <w:b/>
          <w:i/>
        </w:rPr>
        <w:t>„</w:t>
      </w:r>
      <w:r w:rsidR="00D21CAB" w:rsidRPr="0007229E">
        <w:rPr>
          <w:rFonts w:asciiTheme="minorHAnsi" w:hAnsiTheme="minorHAnsi" w:cstheme="majorHAnsi"/>
          <w:b/>
          <w:bCs/>
        </w:rPr>
        <w:t>Świadczenie usług ratownictwa wodnego na Kąpielisku Leśnym w Zabrzu przy ul.</w:t>
      </w:r>
      <w:r w:rsidR="0007229E">
        <w:rPr>
          <w:rFonts w:asciiTheme="minorHAnsi" w:hAnsiTheme="minorHAnsi" w:cstheme="majorHAnsi"/>
          <w:b/>
          <w:bCs/>
        </w:rPr>
        <w:t> </w:t>
      </w:r>
      <w:r w:rsidR="00D21CAB" w:rsidRPr="0007229E">
        <w:rPr>
          <w:rFonts w:asciiTheme="minorHAnsi" w:hAnsiTheme="minorHAnsi" w:cstheme="majorHAnsi"/>
          <w:b/>
          <w:bCs/>
        </w:rPr>
        <w:t xml:space="preserve">Srebrnej 10”. </w:t>
      </w:r>
    </w:p>
    <w:p w14:paraId="6192104F" w14:textId="77777777" w:rsidR="00346A7D" w:rsidRPr="00CB0BA2" w:rsidRDefault="00346A7D" w:rsidP="00346A7D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3B888A0C" w14:textId="77777777" w:rsidR="00346A7D" w:rsidRPr="007B3E2B" w:rsidRDefault="00346A7D" w:rsidP="00346A7D">
      <w:pPr>
        <w:widowControl w:val="0"/>
        <w:numPr>
          <w:ilvl w:val="0"/>
          <w:numId w:val="20"/>
        </w:numPr>
        <w:suppressAutoHyphens/>
        <w:jc w:val="center"/>
        <w:outlineLvl w:val="0"/>
        <w:rPr>
          <w:rFonts w:ascii="Cambria" w:hAnsi="Cambria" w:cs="Tahoma"/>
        </w:rPr>
      </w:pPr>
      <w:bookmarkStart w:id="42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2"/>
      <w:r>
        <w:rPr>
          <w:rFonts w:ascii="Cambria" w:hAnsi="Cambria" w:cs="Tahoma"/>
        </w:rPr>
        <w:t xml:space="preserve"> </w:t>
      </w:r>
    </w:p>
    <w:p w14:paraId="08555964" w14:textId="77777777" w:rsidR="00D21CAB" w:rsidRPr="00D21CAB" w:rsidRDefault="00D21CAB" w:rsidP="00D21CAB">
      <w:pPr>
        <w:numPr>
          <w:ilvl w:val="0"/>
          <w:numId w:val="76"/>
        </w:numPr>
        <w:tabs>
          <w:tab w:val="center" w:pos="5822"/>
          <w:tab w:val="right" w:pos="10358"/>
        </w:tabs>
        <w:suppressAutoHyphens/>
        <w:ind w:left="284" w:hanging="284"/>
        <w:jc w:val="both"/>
        <w:rPr>
          <w:rFonts w:asciiTheme="minorHAnsi" w:hAnsiTheme="minorHAnsi"/>
          <w:b/>
          <w:lang w:eastAsia="ar-SA"/>
        </w:rPr>
      </w:pPr>
      <w:r w:rsidRPr="00D21CAB">
        <w:rPr>
          <w:rFonts w:asciiTheme="minorHAnsi" w:hAnsiTheme="minorHAnsi"/>
          <w:lang w:eastAsia="ar-SA"/>
        </w:rPr>
        <w:t xml:space="preserve">Zamawiający zleca, a Wykonawca przyjmuje do wykonania zadanie p.n.: </w:t>
      </w:r>
      <w:r w:rsidRPr="00D21CAB">
        <w:rPr>
          <w:rFonts w:asciiTheme="minorHAnsi" w:hAnsiTheme="minorHAnsi"/>
          <w:b/>
          <w:lang w:eastAsia="ar-SA"/>
        </w:rPr>
        <w:t>„Świadczenie usług ratownictwa wodnego na Kąpielisku Leśnym w Zabrzu przy ul. Srebrnej 10”.</w:t>
      </w:r>
    </w:p>
    <w:p w14:paraId="4D52FD89" w14:textId="77777777" w:rsidR="00D21CAB" w:rsidRPr="00D21CAB" w:rsidRDefault="00D21CAB" w:rsidP="00D21CAB">
      <w:pPr>
        <w:numPr>
          <w:ilvl w:val="0"/>
          <w:numId w:val="76"/>
        </w:numPr>
        <w:tabs>
          <w:tab w:val="center" w:pos="5822"/>
          <w:tab w:val="right" w:pos="10358"/>
        </w:tabs>
        <w:suppressAutoHyphens/>
        <w:ind w:left="284" w:hanging="284"/>
        <w:jc w:val="both"/>
        <w:rPr>
          <w:rFonts w:asciiTheme="minorHAnsi" w:hAnsiTheme="minorHAnsi"/>
          <w:b/>
          <w:lang w:eastAsia="ar-SA"/>
        </w:rPr>
      </w:pPr>
      <w:r w:rsidRPr="00D21CAB">
        <w:rPr>
          <w:rFonts w:asciiTheme="minorHAnsi" w:hAnsiTheme="minorHAnsi"/>
          <w:lang w:eastAsia="ar-SA"/>
        </w:rPr>
        <w:t xml:space="preserve">Wykonawca w ramach realizacji niniejszego zadania zobowiązany będzie w szczególności do: </w:t>
      </w:r>
    </w:p>
    <w:p w14:paraId="03D5510E" w14:textId="77777777" w:rsidR="00D21CAB" w:rsidRPr="00D21CAB" w:rsidRDefault="00D21CAB" w:rsidP="00D21CAB">
      <w:pPr>
        <w:numPr>
          <w:ilvl w:val="0"/>
          <w:numId w:val="80"/>
        </w:numPr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 xml:space="preserve">kompleksowego zabezpieczenia ratowniczego na terenie Kąpieliska Leśnego </w:t>
      </w:r>
      <w:r w:rsidRPr="00D21CAB">
        <w:rPr>
          <w:rFonts w:asciiTheme="minorHAnsi" w:hAnsiTheme="minorHAnsi"/>
        </w:rPr>
        <w:br/>
        <w:t xml:space="preserve">i realizacji niniejszej usługi w oparciu o zakres obowiązków ratownika wodnego na Kąpielisku Leśnym przy ul. Srebrnej 10 w Zabrzu, stanowiący załącznik nr 1 do umowy oraz w oparciu o harmonogram zabezpieczenia usług ratownictwa wodnego, stanowiący załącznik nr 2 do umowy;  </w:t>
      </w:r>
    </w:p>
    <w:p w14:paraId="29934939" w14:textId="715D69B9" w:rsidR="00D21CAB" w:rsidRPr="00D21CAB" w:rsidRDefault="00D21CAB" w:rsidP="00D21CAB">
      <w:pPr>
        <w:numPr>
          <w:ilvl w:val="0"/>
          <w:numId w:val="80"/>
        </w:numPr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 xml:space="preserve">zapewnienia bezpieczeństwa osób korzystających z Kąpieliska Leśnego stosownie do obowiązujących przepisów prawa, w szczególności ustawy z dnia 18 sierpnia 2011 r. </w:t>
      </w:r>
      <w:r w:rsidRPr="00D21CAB">
        <w:rPr>
          <w:rFonts w:asciiTheme="minorHAnsi" w:hAnsiTheme="minorHAnsi"/>
        </w:rPr>
        <w:br/>
        <w:t>o bezpieczeństwie osób przebywających na obszarach wodnych (t. j. Dz. U. z 202</w:t>
      </w:r>
      <w:r>
        <w:rPr>
          <w:rFonts w:asciiTheme="minorHAnsi" w:hAnsiTheme="minorHAnsi"/>
        </w:rPr>
        <w:t>3</w:t>
      </w:r>
      <w:r w:rsidRPr="00D21CAB">
        <w:rPr>
          <w:rFonts w:asciiTheme="minorHAnsi" w:hAnsiTheme="minorHAnsi"/>
        </w:rPr>
        <w:t xml:space="preserve"> r. </w:t>
      </w:r>
      <w:r w:rsidRPr="00D21CAB">
        <w:rPr>
          <w:rFonts w:asciiTheme="minorHAnsi" w:hAnsiTheme="minorHAnsi"/>
        </w:rPr>
        <w:br/>
        <w:t xml:space="preserve">poz. </w:t>
      </w:r>
      <w:r>
        <w:rPr>
          <w:rFonts w:asciiTheme="minorHAnsi" w:hAnsiTheme="minorHAnsi"/>
        </w:rPr>
        <w:t>714</w:t>
      </w:r>
      <w:r w:rsidRPr="00D21CAB">
        <w:rPr>
          <w:rFonts w:asciiTheme="minorHAnsi" w:hAnsiTheme="minorHAnsi"/>
        </w:rPr>
        <w:t xml:space="preserve">) wraz z aktami wykonawczymi, tj.: </w:t>
      </w:r>
    </w:p>
    <w:p w14:paraId="126CDFF5" w14:textId="77777777" w:rsidR="00D21CAB" w:rsidRPr="00D21CAB" w:rsidRDefault="00D21CAB" w:rsidP="00D21CAB">
      <w:pPr>
        <w:ind w:left="709" w:firstLine="8"/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 xml:space="preserve">a) Rozporządzeniem Ministra Spraw Wewnętrznych z dnia 21 czerwca 2012 r. </w:t>
      </w:r>
      <w:r w:rsidRPr="00D21CAB">
        <w:rPr>
          <w:rFonts w:asciiTheme="minorHAnsi" w:hAnsiTheme="minorHAnsi"/>
        </w:rPr>
        <w:br/>
        <w:t xml:space="preserve">w sprawie szkoleń w ratownictwie wodnym (Dz. U.2012 poz. 747), </w:t>
      </w:r>
    </w:p>
    <w:p w14:paraId="75D88215" w14:textId="77777777" w:rsidR="00D21CAB" w:rsidRPr="00D21CAB" w:rsidRDefault="00D21CAB" w:rsidP="00D21CAB">
      <w:pPr>
        <w:ind w:left="717"/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 xml:space="preserve">b) Rozporządzeniem Ministra Spraw Wewnętrznych z dnia 6 marca 2012 r. w sprawie sposobu oznakowania i zabezpieczenia obszarów wodnych oraz wzorów znaków zakazu, nakazu oraz znaków informacyjnych i flag (Dz. U. 2012 poz. 286), </w:t>
      </w:r>
    </w:p>
    <w:p w14:paraId="0E0355CB" w14:textId="10F72953" w:rsidR="00D21CAB" w:rsidRPr="00D21CAB" w:rsidRDefault="00D21CAB" w:rsidP="00D21CAB">
      <w:pPr>
        <w:ind w:left="717"/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 xml:space="preserve">c) 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2012 poz. 261), </w:t>
      </w:r>
    </w:p>
    <w:p w14:paraId="30FF1175" w14:textId="77777777" w:rsidR="00D21CAB" w:rsidRPr="00D21CAB" w:rsidRDefault="00D21CAB" w:rsidP="00D21CAB">
      <w:pPr>
        <w:ind w:left="717"/>
        <w:jc w:val="both"/>
        <w:rPr>
          <w:rFonts w:asciiTheme="minorHAnsi" w:hAnsiTheme="minorHAnsi"/>
        </w:rPr>
      </w:pPr>
      <w:r w:rsidRPr="00D21CAB">
        <w:rPr>
          <w:rFonts w:asciiTheme="minorHAnsi" w:hAnsiTheme="minorHAnsi"/>
        </w:rPr>
        <w:t>d) Rozporządzeniem Ministra Spraw Wewnętrznych z dnia 23 stycznia 2012 r. w sprawie minimalnych wymagań dotyczących liczby ratowników wodnych zapewniających stałą kontrolę wyznaczonego obszaru wodnego (Dz. U. 2012 poz. 108).</w:t>
      </w:r>
    </w:p>
    <w:p w14:paraId="444D7EA2" w14:textId="396DC40C" w:rsidR="00D21CAB" w:rsidRPr="00C45E1B" w:rsidRDefault="00D21CAB" w:rsidP="003E0B4A">
      <w:pPr>
        <w:numPr>
          <w:ilvl w:val="0"/>
          <w:numId w:val="76"/>
        </w:numPr>
        <w:tabs>
          <w:tab w:val="left" w:pos="3855"/>
        </w:tabs>
        <w:ind w:left="284" w:hanging="284"/>
        <w:contextualSpacing/>
        <w:jc w:val="both"/>
        <w:rPr>
          <w:rFonts w:asciiTheme="minorHAnsi" w:hAnsiTheme="minorHAnsi"/>
        </w:rPr>
      </w:pPr>
      <w:r w:rsidRPr="000374D9">
        <w:rPr>
          <w:rFonts w:asciiTheme="minorHAnsi" w:hAnsiTheme="minorHAnsi"/>
        </w:rPr>
        <w:t xml:space="preserve">Zamawiający wymaga, aby liczba ratowników pełniących dyżur na terenie obiektu wynosiła siedmiu ratowników </w:t>
      </w:r>
      <w:r w:rsidRPr="00D21CAB">
        <w:rPr>
          <w:rFonts w:asciiTheme="minorHAnsi" w:hAnsiTheme="minorHAnsi"/>
        </w:rPr>
        <w:t xml:space="preserve">od poniedziałku do niedzieli w godzinach określonych w harmonogramie, o którym mowa w  § 1 ust. 2 pkt. 1) umowy, co ogółem stanowi </w:t>
      </w:r>
      <w:r w:rsidR="00C45E1B" w:rsidRPr="00C45E1B">
        <w:rPr>
          <w:rFonts w:asciiTheme="minorHAnsi" w:hAnsiTheme="minorHAnsi"/>
          <w:b/>
        </w:rPr>
        <w:t xml:space="preserve">4788 </w:t>
      </w:r>
      <w:r w:rsidRPr="00C45E1B">
        <w:rPr>
          <w:rFonts w:asciiTheme="minorHAnsi" w:hAnsiTheme="minorHAnsi"/>
        </w:rPr>
        <w:t xml:space="preserve">godzin pracy. </w:t>
      </w:r>
    </w:p>
    <w:p w14:paraId="7A67E95D" w14:textId="4E689EF1" w:rsidR="00DB361F" w:rsidRPr="001F424F" w:rsidRDefault="00D21CAB" w:rsidP="003E0B4A">
      <w:pPr>
        <w:numPr>
          <w:ilvl w:val="0"/>
          <w:numId w:val="76"/>
        </w:numPr>
        <w:tabs>
          <w:tab w:val="center" w:pos="5822"/>
          <w:tab w:val="right" w:pos="10358"/>
        </w:tabs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D21CAB">
        <w:rPr>
          <w:rFonts w:asciiTheme="minorHAnsi" w:hAnsiTheme="minorHAnsi"/>
          <w:lang w:eastAsia="ar-SA"/>
        </w:rPr>
        <w:t>Wykonawca zapewnia, iż spełnia wszystkie prawem przewidziane wymogi umożliwiające wykonanie umowy przy zachowaniu najwyższej staranności wymaganej od profesjonalisty oraz, że dysponuje odpowiednim potencjałem osobowym i technicznym, zaś osoby wykonujące czynności ratownika będą posiadały stosowne uprawnienia.</w:t>
      </w:r>
      <w:r w:rsidR="00DB361F">
        <w:rPr>
          <w:rFonts w:asciiTheme="minorHAnsi" w:hAnsiTheme="minorHAnsi"/>
          <w:lang w:eastAsia="ar-SA"/>
        </w:rPr>
        <w:t xml:space="preserve"> </w:t>
      </w:r>
    </w:p>
    <w:p w14:paraId="367FF4B3" w14:textId="3EAC7ADC" w:rsidR="00AF7E40" w:rsidRPr="00AF7E40" w:rsidRDefault="00DB361F" w:rsidP="00AF7E40">
      <w:pPr>
        <w:pStyle w:val="Akapitzlist"/>
        <w:keepNext/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Theme="minorHAnsi" w:hAnsiTheme="minorHAnsi"/>
          <w:color w:val="FF0000"/>
          <w:shd w:val="clear" w:color="auto" w:fill="FFFFFF"/>
        </w:rPr>
      </w:pPr>
      <w:r w:rsidRPr="00AF7E40">
        <w:rPr>
          <w:rFonts w:asciiTheme="minorHAnsi" w:hAnsiTheme="minorHAnsi"/>
          <w:b/>
          <w:bCs/>
          <w:u w:val="single"/>
          <w:shd w:val="clear" w:color="auto" w:fill="FFFFFF"/>
        </w:rPr>
        <w:t>Wykonawca sporządzi analizę zagrożeń zgodnie z ustawą z dnia 18 sierpnia 2011 r. o bezpieczeństwie osób przebywających na obszarach wodnych zgodnie z art. 4 ust. 1 ustawy</w:t>
      </w:r>
      <w:r w:rsidR="000374D9" w:rsidRPr="00AF7E40">
        <w:rPr>
          <w:rFonts w:asciiTheme="minorHAnsi" w:hAnsiTheme="minorHAnsi"/>
          <w:b/>
          <w:bCs/>
          <w:u w:val="single"/>
          <w:shd w:val="clear" w:color="auto" w:fill="FFFFFF"/>
        </w:rPr>
        <w:t xml:space="preserve"> i </w:t>
      </w:r>
      <w:r w:rsidR="000374D9" w:rsidRPr="00AF7E40">
        <w:rPr>
          <w:rFonts w:asciiTheme="minorHAnsi" w:hAnsiTheme="minorHAnsi"/>
          <w:shd w:val="clear" w:color="auto" w:fill="FFFFFF"/>
        </w:rPr>
        <w:t xml:space="preserve">przekaże ją </w:t>
      </w:r>
      <w:r w:rsidR="00AF7E40" w:rsidRPr="00AF7E40">
        <w:rPr>
          <w:rFonts w:asciiTheme="minorHAnsi" w:hAnsiTheme="minorHAnsi"/>
          <w:shd w:val="clear" w:color="auto" w:fill="FFFFFF"/>
        </w:rPr>
        <w:t>w formie elektronicznej na przenośnym dysku pamięci USB w tym: w wersji WORD i w formacie PDF oraz 2 egzemplarze w wersji papierowej.</w:t>
      </w:r>
    </w:p>
    <w:p w14:paraId="6CADFA69" w14:textId="77777777" w:rsidR="00AF7E40" w:rsidRPr="00C45E1B" w:rsidRDefault="001F424F" w:rsidP="00AF7E40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Theme="minorHAnsi" w:hAnsiTheme="minorHAnsi"/>
          <w:b/>
          <w:bCs/>
          <w:u w:val="single"/>
          <w:shd w:val="clear" w:color="auto" w:fill="FFFFFF"/>
        </w:rPr>
      </w:pPr>
      <w:r w:rsidRPr="00AF7E40">
        <w:rPr>
          <w:rFonts w:ascii="Cambria" w:eastAsia="Times New Roman" w:hAnsi="Cambria" w:cstheme="minorHAnsi"/>
          <w:lang w:val="pl-PL"/>
        </w:rPr>
        <w:t>6</w:t>
      </w:r>
      <w:r w:rsidR="00346A7D" w:rsidRPr="00AF7E40">
        <w:rPr>
          <w:rFonts w:ascii="Cambria" w:eastAsia="Times New Roman" w:hAnsi="Cambria" w:cstheme="minorHAnsi"/>
          <w:lang w:val="pl-PL"/>
        </w:rPr>
        <w:t xml:space="preserve">. </w:t>
      </w:r>
      <w:r w:rsidR="00346A7D" w:rsidRPr="00AF7E40">
        <w:rPr>
          <w:rFonts w:ascii="Cambria" w:eastAsia="Times New Roman" w:hAnsi="Cambria" w:cs="Calibri"/>
          <w:lang w:val="pl-PL"/>
        </w:rPr>
        <w:t xml:space="preserve">Zamawiający wskazuje minimalną wartość usługi do zrealizowania w wysokości </w:t>
      </w:r>
      <w:r w:rsidRPr="00C45E1B">
        <w:rPr>
          <w:rFonts w:asciiTheme="minorHAnsi" w:hAnsiTheme="minorHAnsi"/>
        </w:rPr>
        <w:t>5</w:t>
      </w:r>
      <w:r w:rsidR="00346A7D" w:rsidRPr="00C45E1B">
        <w:rPr>
          <w:rFonts w:asciiTheme="minorHAnsi" w:hAnsiTheme="minorHAnsi"/>
        </w:rPr>
        <w:t>0% wartości umowy brutto</w:t>
      </w:r>
      <w:r w:rsidRPr="00C45E1B">
        <w:rPr>
          <w:rFonts w:asciiTheme="minorHAnsi" w:hAnsiTheme="minorHAnsi"/>
        </w:rPr>
        <w:t xml:space="preserve">. </w:t>
      </w:r>
    </w:p>
    <w:p w14:paraId="7806B817" w14:textId="1CB58B6B" w:rsidR="00346A7D" w:rsidRPr="00AF7E40" w:rsidRDefault="001F424F" w:rsidP="00AF7E40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Theme="minorHAnsi" w:hAnsiTheme="minorHAnsi"/>
          <w:b/>
          <w:bCs/>
          <w:u w:val="single"/>
          <w:shd w:val="clear" w:color="auto" w:fill="FFFFFF"/>
        </w:rPr>
      </w:pPr>
      <w:r>
        <w:rPr>
          <w:rFonts w:ascii="Cambria" w:eastAsia="Cambria" w:hAnsi="Cambria"/>
        </w:rPr>
        <w:t>7</w:t>
      </w:r>
      <w:r w:rsidR="00346A7D" w:rsidRPr="00820E59">
        <w:rPr>
          <w:rFonts w:ascii="Cambria" w:eastAsia="Cambria" w:hAnsi="Cambria"/>
        </w:rPr>
        <w:t xml:space="preserve">. </w:t>
      </w:r>
      <w:r w:rsidR="00346A7D" w:rsidRPr="004A3467">
        <w:rPr>
          <w:rFonts w:ascii="Cambria" w:eastAsia="Cambria" w:hAnsi="Cambria"/>
        </w:rPr>
        <w:t>Zamawiający przewiduje udzielenie zamówień, o których mowa w art. 214 ust. 1 pkt 7, polegających na powtórzeniu podobnych usług w wysokości</w:t>
      </w:r>
      <w:r>
        <w:rPr>
          <w:rFonts w:ascii="Cambria" w:eastAsia="Cambria" w:hAnsi="Cambria"/>
        </w:rPr>
        <w:t xml:space="preserve"> </w:t>
      </w:r>
      <w:r w:rsidR="00AF7E40" w:rsidRPr="00AF7E40">
        <w:rPr>
          <w:rFonts w:ascii="Cambria" w:eastAsia="Cambria" w:hAnsi="Cambria"/>
        </w:rPr>
        <w:t>100.</w:t>
      </w:r>
      <w:r w:rsidR="00346A7D" w:rsidRPr="00AF7E40">
        <w:rPr>
          <w:rFonts w:ascii="Cambria" w:eastAsia="Cambria" w:hAnsi="Cambria"/>
        </w:rPr>
        <w:t>000,00 zł netto.</w:t>
      </w:r>
    </w:p>
    <w:p w14:paraId="594C028B" w14:textId="77777777" w:rsidR="00346A7D" w:rsidRDefault="00346A7D" w:rsidP="00A468A2">
      <w:pPr>
        <w:rPr>
          <w:rFonts w:ascii="Cambria" w:hAnsi="Cambria" w:cs="Tahoma"/>
        </w:rPr>
      </w:pPr>
    </w:p>
    <w:p w14:paraId="540A79CB" w14:textId="77777777" w:rsidR="00346A7D" w:rsidRPr="00875DBB" w:rsidRDefault="00346A7D" w:rsidP="00346A7D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0EF3EC8" w14:textId="77777777" w:rsidR="00346A7D" w:rsidRPr="00875DBB" w:rsidRDefault="00346A7D" w:rsidP="00346A7D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654856EB" w14:textId="77777777" w:rsidR="00346A7D" w:rsidRPr="00875DBB" w:rsidRDefault="00346A7D" w:rsidP="00346A7D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233B7487" w14:textId="77777777" w:rsidR="00346A7D" w:rsidRPr="00875DBB" w:rsidRDefault="00346A7D" w:rsidP="00346A7D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3AF21BE3" w14:textId="77777777" w:rsidR="00346A7D" w:rsidRPr="00875DBB" w:rsidRDefault="00346A7D" w:rsidP="00346A7D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752499D2" w14:textId="77777777" w:rsidR="00346A7D" w:rsidRPr="00875DBB" w:rsidRDefault="00346A7D" w:rsidP="00346A7D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182DFCA3" w14:textId="77777777" w:rsidR="00346A7D" w:rsidRPr="007E342B" w:rsidRDefault="00346A7D" w:rsidP="00346A7D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3741A9B2" w14:textId="77777777" w:rsidR="00346A7D" w:rsidRPr="00875DBB" w:rsidRDefault="00346A7D" w:rsidP="00346A7D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D17D925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46F24538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57565B05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26EEBB50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F94C681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798FFF8D" w14:textId="77777777" w:rsidR="00346A7D" w:rsidRPr="00875DBB" w:rsidRDefault="00346A7D" w:rsidP="00346A7D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244BC95F" w14:textId="77777777" w:rsidR="00346A7D" w:rsidRPr="00875DBB" w:rsidRDefault="00346A7D" w:rsidP="00346A7D">
      <w:pPr>
        <w:jc w:val="both"/>
        <w:rPr>
          <w:rFonts w:ascii="Cambria" w:hAnsi="Cambria" w:cs="Tahoma"/>
        </w:rPr>
      </w:pPr>
    </w:p>
    <w:p w14:paraId="31828C6B" w14:textId="62F6B9BB" w:rsidR="00A468A2" w:rsidRPr="00875DBB" w:rsidRDefault="00346A7D" w:rsidP="00A468A2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  <w:r w:rsidR="00A468A2">
        <w:rPr>
          <w:rFonts w:ascii="Cambria" w:hAnsi="Cambria" w:cs="Tahoma"/>
        </w:rPr>
        <w:t xml:space="preserve"> </w:t>
      </w:r>
    </w:p>
    <w:p w14:paraId="52655F78" w14:textId="1C608E44" w:rsidR="00346A7D" w:rsidRPr="007F273C" w:rsidRDefault="00957D3F" w:rsidP="00424153">
      <w:pPr>
        <w:widowControl w:val="0"/>
        <w:numPr>
          <w:ilvl w:val="0"/>
          <w:numId w:val="55"/>
        </w:numPr>
        <w:suppressAutoHyphens/>
        <w:jc w:val="both"/>
        <w:rPr>
          <w:rFonts w:asciiTheme="minorHAnsi" w:eastAsia="Tahoma" w:hAnsiTheme="minorHAnsi"/>
          <w:lang w:eastAsia="ar-SA"/>
        </w:rPr>
      </w:pPr>
      <w:r w:rsidRPr="00957D3F">
        <w:rPr>
          <w:rFonts w:asciiTheme="minorHAnsi" w:eastAsia="Tahoma" w:hAnsiTheme="minorHAnsi"/>
          <w:lang w:eastAsia="ar-SA"/>
        </w:rPr>
        <w:t>Miesięczne wynagrodzenie</w:t>
      </w:r>
      <w:r>
        <w:rPr>
          <w:rFonts w:asciiTheme="minorHAnsi" w:eastAsia="Tahoma" w:hAnsiTheme="minorHAnsi"/>
          <w:lang w:eastAsia="ar-SA"/>
        </w:rPr>
        <w:t xml:space="preserve"> za świadczenie usług ratownictwa</w:t>
      </w:r>
      <w:r w:rsidRPr="00957D3F">
        <w:rPr>
          <w:rFonts w:asciiTheme="minorHAnsi" w:eastAsia="Tahoma" w:hAnsiTheme="minorHAnsi"/>
          <w:lang w:eastAsia="ar-SA"/>
        </w:rPr>
        <w:t xml:space="preserve"> określone zostanie na podstawie ilości godzin wykonanych usług i cen</w:t>
      </w:r>
      <w:r w:rsidR="00D22E17">
        <w:rPr>
          <w:rFonts w:asciiTheme="minorHAnsi" w:eastAsia="Tahoma" w:hAnsiTheme="minorHAnsi"/>
          <w:lang w:eastAsia="ar-SA"/>
        </w:rPr>
        <w:t>y</w:t>
      </w:r>
      <w:r w:rsidRPr="00957D3F">
        <w:rPr>
          <w:rFonts w:asciiTheme="minorHAnsi" w:eastAsia="Tahoma" w:hAnsiTheme="minorHAnsi"/>
          <w:lang w:eastAsia="ar-SA"/>
        </w:rPr>
        <w:t xml:space="preserve"> jednostkow</w:t>
      </w:r>
      <w:r w:rsidR="00D22E17">
        <w:rPr>
          <w:rFonts w:asciiTheme="minorHAnsi" w:eastAsia="Tahoma" w:hAnsiTheme="minorHAnsi"/>
          <w:lang w:eastAsia="ar-SA"/>
        </w:rPr>
        <w:t>ej</w:t>
      </w:r>
      <w:r w:rsidRPr="00957D3F">
        <w:rPr>
          <w:rFonts w:asciiTheme="minorHAnsi" w:eastAsia="Tahoma" w:hAnsiTheme="minorHAnsi"/>
          <w:lang w:eastAsia="ar-SA"/>
        </w:rPr>
        <w:t xml:space="preserve"> za 1 godzinę pracę ratownika tj. </w:t>
      </w:r>
      <w:r w:rsidRPr="007F273C">
        <w:rPr>
          <w:rFonts w:asciiTheme="minorHAnsi" w:eastAsia="Tahoma" w:hAnsiTheme="minorHAnsi"/>
          <w:lang w:eastAsia="ar-SA"/>
        </w:rPr>
        <w:t xml:space="preserve">…………. zł brutto (słownie: ………………………….). </w:t>
      </w:r>
    </w:p>
    <w:p w14:paraId="0B4B3B5D" w14:textId="3B298E7F" w:rsidR="00957D3F" w:rsidRPr="007F273C" w:rsidRDefault="00957D3F" w:rsidP="00424153">
      <w:pPr>
        <w:widowControl w:val="0"/>
        <w:numPr>
          <w:ilvl w:val="0"/>
          <w:numId w:val="55"/>
        </w:numPr>
        <w:suppressAutoHyphens/>
        <w:jc w:val="both"/>
        <w:rPr>
          <w:rFonts w:ascii="Cambria" w:eastAsia="Tahoma" w:hAnsi="Cambria"/>
          <w:lang w:eastAsia="ar-SA"/>
        </w:rPr>
      </w:pPr>
      <w:r w:rsidRPr="007F273C">
        <w:rPr>
          <w:rFonts w:asciiTheme="minorHAnsi" w:eastAsia="Tahoma" w:hAnsiTheme="minorHAnsi"/>
          <w:lang w:eastAsia="ar-SA"/>
        </w:rPr>
        <w:t xml:space="preserve">Zamawiający zapłaci Wykonawcy za sporządzenie </w:t>
      </w:r>
      <w:r w:rsidRPr="007F273C">
        <w:rPr>
          <w:rFonts w:ascii="Cambria" w:hAnsi="Cambria"/>
          <w:shd w:val="clear" w:color="auto" w:fill="FFFFFF"/>
        </w:rPr>
        <w:t>analizy zagrożeń zgodnie z ustawą z dnia 18 sierpnia 2011 r. o bezpieczeństwie osób przebywających na obszarach wodnych zgodnie z art. 4 ust. 1 tej ustawy kwotę ........................ zł brutto (</w:t>
      </w:r>
      <w:r w:rsidRPr="007F273C">
        <w:rPr>
          <w:rFonts w:asciiTheme="minorHAnsi" w:eastAsia="Tahoma" w:hAnsiTheme="minorHAnsi"/>
          <w:lang w:eastAsia="ar-SA"/>
        </w:rPr>
        <w:t>słownie: ………………………….).</w:t>
      </w:r>
    </w:p>
    <w:p w14:paraId="160C51C4" w14:textId="34ED5DE7" w:rsidR="00346A7D" w:rsidRPr="007F273C" w:rsidRDefault="00346A7D" w:rsidP="00424153">
      <w:pPr>
        <w:pStyle w:val="Akapitzlist"/>
        <w:numPr>
          <w:ilvl w:val="0"/>
          <w:numId w:val="55"/>
        </w:numPr>
        <w:jc w:val="both"/>
        <w:rPr>
          <w:rFonts w:ascii="Cambria" w:hAnsi="Cambria" w:cs="Tahoma"/>
        </w:rPr>
      </w:pPr>
      <w:r w:rsidRPr="007F273C">
        <w:rPr>
          <w:rFonts w:ascii="Cambria" w:hAnsi="Cambria" w:cs="Tahoma"/>
        </w:rPr>
        <w:t xml:space="preserve">Całkowita łączna wartość wynagrodzenia </w:t>
      </w:r>
      <w:r w:rsidR="00D22E17" w:rsidRPr="007F273C">
        <w:rPr>
          <w:rFonts w:ascii="Cambria" w:hAnsi="Cambria" w:cs="Tahoma"/>
        </w:rPr>
        <w:t>za usługi określone w ust. 1</w:t>
      </w:r>
      <w:r w:rsidR="006C3ABD" w:rsidRPr="007F273C">
        <w:rPr>
          <w:rFonts w:ascii="Cambria" w:hAnsi="Cambria" w:cs="Tahoma"/>
        </w:rPr>
        <w:t>.</w:t>
      </w:r>
      <w:r w:rsidR="00D22E17" w:rsidRPr="007F273C">
        <w:rPr>
          <w:rFonts w:ascii="Cambria" w:hAnsi="Cambria" w:cs="Tahoma"/>
        </w:rPr>
        <w:t xml:space="preserve"> i 2</w:t>
      </w:r>
      <w:r w:rsidR="006C3ABD" w:rsidRPr="007F273C">
        <w:rPr>
          <w:rFonts w:ascii="Cambria" w:hAnsi="Cambria" w:cs="Tahoma"/>
        </w:rPr>
        <w:t>.</w:t>
      </w:r>
      <w:r w:rsidR="00D22E17" w:rsidRPr="007F273C">
        <w:rPr>
          <w:rFonts w:ascii="Cambria" w:hAnsi="Cambria" w:cs="Tahoma"/>
        </w:rPr>
        <w:t xml:space="preserve"> powyżej </w:t>
      </w:r>
      <w:r w:rsidRPr="007F273C">
        <w:rPr>
          <w:rFonts w:ascii="Cambria" w:hAnsi="Cambria" w:cs="Tahoma"/>
        </w:rPr>
        <w:t xml:space="preserve">nie przekroczy kwoty ...................... zł </w:t>
      </w:r>
      <w:r w:rsidR="00D22E17" w:rsidRPr="007F273C">
        <w:rPr>
          <w:rFonts w:ascii="Cambria" w:hAnsi="Cambria" w:cs="Tahoma"/>
        </w:rPr>
        <w:t>brutto</w:t>
      </w:r>
      <w:r w:rsidRPr="007F273C">
        <w:rPr>
          <w:rFonts w:ascii="Cambria" w:hAnsi="Cambria" w:cs="Tahoma"/>
        </w:rPr>
        <w:t xml:space="preserve">.     </w:t>
      </w:r>
    </w:p>
    <w:p w14:paraId="71A99781" w14:textId="113836CB" w:rsidR="00346A7D" w:rsidRPr="006C3ABD" w:rsidRDefault="00346A7D" w:rsidP="00424153">
      <w:pPr>
        <w:pStyle w:val="Akapitzlist"/>
        <w:numPr>
          <w:ilvl w:val="0"/>
          <w:numId w:val="55"/>
        </w:numPr>
        <w:tabs>
          <w:tab w:val="num" w:pos="1260"/>
        </w:tabs>
        <w:jc w:val="both"/>
        <w:rPr>
          <w:rFonts w:ascii="Cambria" w:hAnsi="Cambria" w:cs="Tahoma"/>
        </w:rPr>
      </w:pPr>
      <w:r w:rsidRPr="007F273C">
        <w:rPr>
          <w:rFonts w:ascii="Cambria" w:hAnsi="Cambria" w:cs="Tahoma"/>
        </w:rPr>
        <w:t>Wynagrodzenie, o którym mowa w ust</w:t>
      </w:r>
      <w:r w:rsidRPr="006C3ABD">
        <w:rPr>
          <w:rFonts w:ascii="Cambria" w:hAnsi="Cambria" w:cs="Tahoma"/>
        </w:rPr>
        <w:t>.</w:t>
      </w:r>
      <w:r w:rsidR="006C3ABD">
        <w:rPr>
          <w:rFonts w:ascii="Cambria" w:hAnsi="Cambria" w:cs="Tahoma"/>
        </w:rPr>
        <w:t xml:space="preserve"> 3.</w:t>
      </w:r>
      <w:r w:rsidRPr="006C3ABD">
        <w:rPr>
          <w:rFonts w:ascii="Cambria" w:hAnsi="Cambria" w:cs="Tahoma"/>
        </w:rPr>
        <w:t xml:space="preserve"> powyżej, obejmuje wszelkie prace, jakie Wykonawca ma wykonać w ramach realizacji niniejszej Umowy, zgodnie z zapisem § 1. </w:t>
      </w:r>
    </w:p>
    <w:p w14:paraId="12261EC3" w14:textId="77777777" w:rsidR="00346A7D" w:rsidRDefault="00346A7D" w:rsidP="00346A7D">
      <w:pPr>
        <w:ind w:left="705" w:hanging="705"/>
        <w:jc w:val="center"/>
        <w:rPr>
          <w:rFonts w:ascii="Cambria" w:hAnsi="Cambria" w:cs="Tahoma"/>
        </w:rPr>
      </w:pPr>
    </w:p>
    <w:p w14:paraId="5B76CBB8" w14:textId="39B371F1" w:rsidR="00346A7D" w:rsidRPr="00B6666F" w:rsidRDefault="00346A7D" w:rsidP="00346A7D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 w:rsidR="004762A7">
        <w:rPr>
          <w:rFonts w:ascii="Cambria" w:hAnsi="Cambria" w:cs="Tahoma"/>
        </w:rPr>
        <w:t>4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77724A7A" w14:textId="2D2829C0" w:rsidR="00346A7D" w:rsidRPr="007F273C" w:rsidRDefault="00346A7D" w:rsidP="00346A7D">
      <w:pPr>
        <w:pStyle w:val="Tekstpodstawowy2"/>
        <w:numPr>
          <w:ilvl w:val="6"/>
          <w:numId w:val="58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>Podstawą wystawienia przez Wykonawcę faktury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 xml:space="preserve">obejmującej wynagrodzenie, o którym mowa w § </w:t>
      </w:r>
      <w:r w:rsidR="004762A7">
        <w:rPr>
          <w:rFonts w:ascii="Cambria" w:hAnsi="Cambria" w:cs="Tahoma"/>
        </w:rPr>
        <w:t>3</w:t>
      </w:r>
      <w:r w:rsidRPr="00B6666F">
        <w:rPr>
          <w:rFonts w:ascii="Cambria" w:hAnsi="Cambria" w:cs="Tahoma"/>
        </w:rPr>
        <w:t xml:space="preserve"> ust. 1. </w:t>
      </w:r>
      <w:r w:rsidR="006C3ABD">
        <w:rPr>
          <w:rFonts w:ascii="Cambria" w:hAnsi="Cambria" w:cs="Tahoma"/>
        </w:rPr>
        <w:t xml:space="preserve">i 2. </w:t>
      </w:r>
      <w:r w:rsidRPr="00B6666F">
        <w:rPr>
          <w:rFonts w:ascii="Cambria" w:hAnsi="Cambria" w:cs="Tahoma"/>
        </w:rPr>
        <w:t>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 xml:space="preserve">protokół </w:t>
      </w:r>
      <w:r w:rsidRPr="008D4654">
        <w:rPr>
          <w:rFonts w:ascii="Cambria" w:hAnsi="Cambria" w:cs="Tahoma"/>
        </w:rPr>
        <w:t xml:space="preserve">wykonania </w:t>
      </w:r>
      <w:r w:rsidRPr="007F273C">
        <w:rPr>
          <w:rFonts w:ascii="Cambria" w:hAnsi="Cambria" w:cs="Tahoma"/>
        </w:rPr>
        <w:t xml:space="preserve">usługi </w:t>
      </w:r>
      <w:r w:rsidR="006C3ABD" w:rsidRPr="007F273C">
        <w:rPr>
          <w:rFonts w:ascii="Cambria" w:hAnsi="Cambria" w:cs="Tahoma"/>
        </w:rPr>
        <w:t xml:space="preserve">(w przypadku usług ratownictwa </w:t>
      </w:r>
      <w:r w:rsidRPr="007F273C">
        <w:rPr>
          <w:rFonts w:ascii="Cambria" w:hAnsi="Cambria" w:cs="Tahoma"/>
        </w:rPr>
        <w:t>w każdym miesiącu trwania umowy</w:t>
      </w:r>
      <w:r w:rsidR="006C3ABD" w:rsidRPr="007F273C">
        <w:rPr>
          <w:rFonts w:ascii="Cambria" w:hAnsi="Cambria" w:cs="Tahoma"/>
        </w:rPr>
        <w:t>, w przypadku analizy zagrożeń jednorazowy protokół potwierdzający otrzymanie przez Zamawiającego stosownego dokumentu</w:t>
      </w:r>
      <w:r w:rsidR="004762A7" w:rsidRPr="007F273C">
        <w:rPr>
          <w:rFonts w:ascii="Cambria" w:hAnsi="Cambria" w:cs="Tahoma"/>
        </w:rPr>
        <w:t xml:space="preserve"> bez uwag Zamawiającego</w:t>
      </w:r>
      <w:r w:rsidR="006C3ABD" w:rsidRPr="007F273C">
        <w:rPr>
          <w:rFonts w:ascii="Cambria" w:hAnsi="Cambria" w:cs="Tahoma"/>
        </w:rPr>
        <w:t>)</w:t>
      </w:r>
      <w:r w:rsidRPr="007F273C">
        <w:rPr>
          <w:rFonts w:ascii="Cambria" w:hAnsi="Cambria" w:cs="Tahoma"/>
        </w:rPr>
        <w:t xml:space="preserve"> podpisany przez obie Strony, zgodny ze wzorem określonym w Załączniku nr </w:t>
      </w:r>
      <w:r w:rsidR="007A649F" w:rsidRPr="007F273C">
        <w:rPr>
          <w:rFonts w:ascii="Cambria" w:hAnsi="Cambria" w:cs="Tahoma"/>
        </w:rPr>
        <w:t>3</w:t>
      </w:r>
      <w:r w:rsidR="007F273C">
        <w:rPr>
          <w:rFonts w:ascii="Cambria" w:hAnsi="Cambria" w:cs="Tahoma"/>
        </w:rPr>
        <w:t xml:space="preserve"> i Załączniku nr 4</w:t>
      </w:r>
      <w:r w:rsidRPr="007F273C">
        <w:rPr>
          <w:rFonts w:ascii="Cambria" w:hAnsi="Cambria" w:cs="Tahoma"/>
        </w:rPr>
        <w:t xml:space="preserve">. </w:t>
      </w:r>
      <w:r w:rsidR="004762A7" w:rsidRPr="007F273C">
        <w:rPr>
          <w:rFonts w:ascii="Cambria" w:hAnsi="Cambria" w:cs="Tahoma"/>
        </w:rPr>
        <w:t xml:space="preserve"> </w:t>
      </w:r>
    </w:p>
    <w:p w14:paraId="04C3C7D5" w14:textId="2C4B0B58" w:rsidR="004762A7" w:rsidRPr="004762A7" w:rsidRDefault="004762A7" w:rsidP="004762A7">
      <w:pPr>
        <w:pStyle w:val="Tekstpodstawowy2"/>
        <w:numPr>
          <w:ilvl w:val="6"/>
          <w:numId w:val="58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4762A7">
        <w:rPr>
          <w:rFonts w:ascii="Cambria" w:eastAsia="Tahoma" w:hAnsi="Cambria"/>
          <w:lang w:eastAsia="ar-SA"/>
        </w:rPr>
        <w:t xml:space="preserve">Zapłata wynagrodzenia za usługi ratownictwa będzie następować miesięcznie za faktycznie wykonane usługi zgodnie z harmonogramem pracy ratownika wodnego zatwierdzonym przez osobę upoważnioną przez Zamawiającego. Faktura winna być wystawiona do 15-go dnia następnego miesiąca. </w:t>
      </w:r>
    </w:p>
    <w:p w14:paraId="4D7C46D3" w14:textId="3923795D" w:rsidR="004762A7" w:rsidRPr="004762A7" w:rsidRDefault="004762A7" w:rsidP="00346A7D">
      <w:pPr>
        <w:pStyle w:val="Tekstpodstawowy2"/>
        <w:numPr>
          <w:ilvl w:val="6"/>
          <w:numId w:val="58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4762A7">
        <w:rPr>
          <w:rFonts w:ascii="Cambria" w:eastAsia="Tahoma" w:hAnsi="Cambria"/>
          <w:lang w:eastAsia="ar-SA"/>
        </w:rPr>
        <w:t>Zapłata wynagrodzenia za sporządzenie analizy zagrożeń nastąpi jednorazowo na podstawie faktury wystawionej po otrzymania przez Wykonawcę protokołu</w:t>
      </w:r>
      <w:r w:rsidR="005F67BE">
        <w:rPr>
          <w:rFonts w:ascii="Cambria" w:eastAsia="Tahoma" w:hAnsi="Cambria"/>
          <w:lang w:eastAsia="ar-SA"/>
        </w:rPr>
        <w:t xml:space="preserve">, którego wzór stanowi Załącznik nr 4. </w:t>
      </w:r>
      <w:r w:rsidRPr="004762A7">
        <w:rPr>
          <w:rFonts w:ascii="Cambria" w:eastAsia="Tahoma" w:hAnsi="Cambria"/>
          <w:lang w:eastAsia="ar-SA"/>
        </w:rPr>
        <w:t xml:space="preserve"> </w:t>
      </w:r>
    </w:p>
    <w:p w14:paraId="76A01517" w14:textId="652F6ACF" w:rsidR="00346A7D" w:rsidRDefault="00346A7D" w:rsidP="00346A7D">
      <w:pPr>
        <w:widowControl w:val="0"/>
        <w:numPr>
          <w:ilvl w:val="6"/>
          <w:numId w:val="58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  <w:r w:rsidR="004B2303">
        <w:rPr>
          <w:rFonts w:ascii="Cambria" w:hAnsi="Cambria" w:cs="Tahoma"/>
        </w:rPr>
        <w:t xml:space="preserve"> </w:t>
      </w:r>
    </w:p>
    <w:p w14:paraId="76560D69" w14:textId="77777777" w:rsidR="00346A7D" w:rsidRDefault="00346A7D" w:rsidP="004762A7">
      <w:pPr>
        <w:rPr>
          <w:rFonts w:ascii="Cambria" w:hAnsi="Cambria" w:cs="Tahoma"/>
        </w:rPr>
      </w:pPr>
    </w:p>
    <w:p w14:paraId="4243B63E" w14:textId="1C2FA58B" w:rsidR="00346A7D" w:rsidRDefault="00346A7D" w:rsidP="00FD61AA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 xml:space="preserve">§ </w:t>
      </w:r>
      <w:r w:rsidR="004762A7">
        <w:rPr>
          <w:rFonts w:ascii="Cambria" w:hAnsi="Cambria" w:cs="Tahoma"/>
        </w:rPr>
        <w:t>5</w:t>
      </w:r>
      <w:r w:rsidRPr="00B233EE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44212">
        <w:rPr>
          <w:rFonts w:ascii="Cambria" w:hAnsi="Cambria" w:cs="Tahoma"/>
        </w:rPr>
        <w:t xml:space="preserve">Odpowiedzialność </w:t>
      </w:r>
      <w:r w:rsidR="00A04D78">
        <w:rPr>
          <w:rFonts w:ascii="Cambria" w:hAnsi="Cambria" w:cs="Tahoma"/>
        </w:rPr>
        <w:t xml:space="preserve"> </w:t>
      </w:r>
    </w:p>
    <w:p w14:paraId="6DCD94C9" w14:textId="67535DF1" w:rsidR="00A04D78" w:rsidRPr="00A04D78" w:rsidRDefault="00A04D78" w:rsidP="00A04D78">
      <w:pPr>
        <w:jc w:val="both"/>
        <w:rPr>
          <w:rFonts w:ascii="Cambria" w:hAnsi="Cambria"/>
        </w:rPr>
      </w:pPr>
      <w:r w:rsidRPr="00A04D78">
        <w:rPr>
          <w:rFonts w:ascii="Cambria" w:hAnsi="Cambria"/>
        </w:rPr>
        <w:t>1. Strony ustalają odpowiedzialność za niewykonanie lub nienależyte wykonanie przedmiotu umowy w formie kar umownych.</w:t>
      </w:r>
    </w:p>
    <w:p w14:paraId="02D1E7DF" w14:textId="77777777" w:rsidR="00A04D78" w:rsidRPr="00A04D78" w:rsidRDefault="00A04D78" w:rsidP="00A04D78">
      <w:pPr>
        <w:tabs>
          <w:tab w:val="left" w:pos="360"/>
        </w:tabs>
        <w:suppressAutoHyphens/>
        <w:jc w:val="both"/>
        <w:rPr>
          <w:rFonts w:ascii="Cambria" w:hAnsi="Cambria"/>
          <w:lang w:eastAsia="ar-SA"/>
        </w:rPr>
      </w:pPr>
      <w:r w:rsidRPr="00A04D78">
        <w:rPr>
          <w:rFonts w:ascii="Cambria" w:hAnsi="Cambria"/>
          <w:lang w:eastAsia="ar-SA"/>
        </w:rPr>
        <w:t>2.  Wykonawca  zapłaci karę:</w:t>
      </w:r>
    </w:p>
    <w:p w14:paraId="49B90B6F" w14:textId="03F749A7" w:rsidR="00A04D78" w:rsidRPr="00A04D78" w:rsidRDefault="00A04D78" w:rsidP="00A04D78">
      <w:pPr>
        <w:numPr>
          <w:ilvl w:val="0"/>
          <w:numId w:val="37"/>
        </w:numPr>
        <w:tabs>
          <w:tab w:val="clear" w:pos="1417"/>
          <w:tab w:val="num" w:pos="360"/>
        </w:tabs>
        <w:suppressAutoHyphens/>
        <w:ind w:left="360" w:firstLine="0"/>
        <w:jc w:val="both"/>
        <w:rPr>
          <w:rFonts w:ascii="Cambria" w:hAnsi="Cambria"/>
          <w:lang w:eastAsia="ar-SA"/>
        </w:rPr>
      </w:pPr>
      <w:r w:rsidRPr="00A04D78">
        <w:rPr>
          <w:rFonts w:ascii="Cambria" w:hAnsi="Cambria"/>
          <w:lang w:eastAsia="ar-SA"/>
        </w:rPr>
        <w:t xml:space="preserve">w wysokości 5% </w:t>
      </w:r>
      <w:bookmarkStart w:id="43" w:name="_Hlk72320698"/>
      <w:r w:rsidRPr="00A04D78">
        <w:rPr>
          <w:rFonts w:ascii="Cambria" w:hAnsi="Cambria"/>
          <w:lang w:eastAsia="ar-SA"/>
        </w:rPr>
        <w:t xml:space="preserve">wartości </w:t>
      </w:r>
      <w:r w:rsidR="003E67F1">
        <w:rPr>
          <w:rFonts w:ascii="Cambria" w:hAnsi="Cambria"/>
          <w:lang w:eastAsia="ar-SA"/>
        </w:rPr>
        <w:t>wynagrodzenia określonego</w:t>
      </w:r>
      <w:r w:rsidRPr="00A04D78">
        <w:rPr>
          <w:rFonts w:ascii="Cambria" w:hAnsi="Cambria"/>
          <w:lang w:eastAsia="ar-SA"/>
        </w:rPr>
        <w:t xml:space="preserve"> w § 3</w:t>
      </w:r>
      <w:r w:rsidR="009C285A">
        <w:rPr>
          <w:rFonts w:ascii="Cambria" w:hAnsi="Cambria"/>
          <w:lang w:eastAsia="ar-SA"/>
        </w:rPr>
        <w:t xml:space="preserve"> ust. 3.</w:t>
      </w:r>
      <w:r w:rsidRPr="00A04D78">
        <w:rPr>
          <w:rFonts w:ascii="Cambria" w:hAnsi="Cambria"/>
          <w:lang w:eastAsia="ar-SA"/>
        </w:rPr>
        <w:t>,</w:t>
      </w:r>
      <w:bookmarkEnd w:id="43"/>
      <w:r w:rsidRPr="00A04D78">
        <w:rPr>
          <w:rFonts w:ascii="Cambria" w:hAnsi="Cambria"/>
          <w:lang w:eastAsia="ar-SA"/>
        </w:rPr>
        <w:t xml:space="preserve"> w przypadku odstąpienia od umowy przez Wykonawcę lub Zamawiającego wskutek okoliczności leżących po stronie Wykonawcy; </w:t>
      </w:r>
    </w:p>
    <w:p w14:paraId="5AF88EB8" w14:textId="43EBFA94" w:rsidR="00A04D78" w:rsidRPr="00E163FD" w:rsidRDefault="00A04D78" w:rsidP="00A04D78">
      <w:pPr>
        <w:numPr>
          <w:ilvl w:val="0"/>
          <w:numId w:val="37"/>
        </w:numPr>
        <w:tabs>
          <w:tab w:val="clear" w:pos="1417"/>
          <w:tab w:val="num" w:pos="360"/>
        </w:tabs>
        <w:suppressAutoHyphens/>
        <w:ind w:left="360" w:firstLine="0"/>
        <w:jc w:val="both"/>
        <w:rPr>
          <w:rFonts w:ascii="Cambria" w:hAnsi="Cambria"/>
          <w:lang w:eastAsia="ar-SA"/>
        </w:rPr>
      </w:pPr>
      <w:r w:rsidRPr="00E163FD">
        <w:rPr>
          <w:rFonts w:ascii="Cambria" w:hAnsi="Cambria"/>
          <w:lang w:eastAsia="ar-SA"/>
        </w:rPr>
        <w:t xml:space="preserve">w wysokości 0,5% wartości </w:t>
      </w:r>
      <w:r w:rsidR="003E67F1" w:rsidRPr="00E163FD">
        <w:rPr>
          <w:rFonts w:ascii="Cambria" w:hAnsi="Cambria"/>
          <w:lang w:eastAsia="ar-SA"/>
        </w:rPr>
        <w:t>wynagrodzenia określonego</w:t>
      </w:r>
      <w:r w:rsidRPr="00E163FD">
        <w:rPr>
          <w:rFonts w:ascii="Cambria" w:hAnsi="Cambria"/>
          <w:lang w:eastAsia="ar-SA"/>
        </w:rPr>
        <w:t xml:space="preserve"> w § 3</w:t>
      </w:r>
      <w:r w:rsidR="009C285A" w:rsidRPr="00E163FD">
        <w:rPr>
          <w:rFonts w:ascii="Cambria" w:hAnsi="Cambria"/>
          <w:lang w:eastAsia="ar-SA"/>
        </w:rPr>
        <w:t xml:space="preserve"> ust. 3.</w:t>
      </w:r>
      <w:r w:rsidRPr="00E163FD">
        <w:rPr>
          <w:rFonts w:ascii="Cambria" w:hAnsi="Cambria"/>
          <w:lang w:eastAsia="ar-SA"/>
        </w:rPr>
        <w:t>, w przypadku gdy Wykonawca nie realizuje przyjętego systemu ratownictwa wodnego, w szczególności nie zapewnia przewidzianej umową liczby ratowników lub sprzętu, za każdy stwierdzony przypadek</w:t>
      </w:r>
      <w:r w:rsidR="00780A48" w:rsidRPr="00E163FD">
        <w:rPr>
          <w:rFonts w:ascii="Cambria" w:hAnsi="Cambria"/>
          <w:lang w:eastAsia="ar-SA"/>
        </w:rPr>
        <w:t xml:space="preserve">; </w:t>
      </w:r>
    </w:p>
    <w:p w14:paraId="010AA92B" w14:textId="7DBB6B05" w:rsidR="00780A48" w:rsidRPr="00E163FD" w:rsidRDefault="00780A48" w:rsidP="00780A48">
      <w:pPr>
        <w:pStyle w:val="Tiret1"/>
        <w:tabs>
          <w:tab w:val="clear" w:pos="1417"/>
          <w:tab w:val="left" w:pos="0"/>
          <w:tab w:val="left" w:pos="426"/>
        </w:tabs>
        <w:ind w:left="360" w:hanging="76"/>
        <w:rPr>
          <w:rFonts w:ascii="Cambria" w:hAnsi="Cambria"/>
          <w:sz w:val="22"/>
        </w:rPr>
      </w:pPr>
      <w:r w:rsidRPr="00E163FD">
        <w:rPr>
          <w:rFonts w:ascii="Cambria" w:hAnsi="Cambria"/>
          <w:sz w:val="22"/>
        </w:rPr>
        <w:t xml:space="preserve">za niedotrzymanie terminu realizacji prac określonych w </w:t>
      </w:r>
      <w:r w:rsidR="00BE2E7B" w:rsidRPr="00E163FD">
        <w:rPr>
          <w:rFonts w:ascii="Cambria" w:hAnsi="Cambria" w:cs="Tahoma"/>
          <w:sz w:val="22"/>
        </w:rPr>
        <w:t>§</w:t>
      </w:r>
      <w:r w:rsidRPr="00E163FD">
        <w:rPr>
          <w:rFonts w:ascii="Cambria" w:hAnsi="Cambria"/>
          <w:sz w:val="22"/>
        </w:rPr>
        <w:t xml:space="preserve"> </w:t>
      </w:r>
      <w:r w:rsidR="00BE2E7B" w:rsidRPr="00E163FD">
        <w:rPr>
          <w:rFonts w:ascii="Cambria" w:hAnsi="Cambria"/>
          <w:sz w:val="22"/>
        </w:rPr>
        <w:t>6</w:t>
      </w:r>
      <w:r w:rsidRPr="00E163FD">
        <w:rPr>
          <w:rFonts w:ascii="Cambria" w:hAnsi="Cambria"/>
          <w:sz w:val="22"/>
        </w:rPr>
        <w:t xml:space="preserve"> ust. 2 – w wysokości 0,5 % wartości wynagrodzenia określonego w </w:t>
      </w:r>
      <w:r w:rsidR="00E163FD" w:rsidRPr="00E163FD">
        <w:rPr>
          <w:rFonts w:ascii="Cambria" w:hAnsi="Cambria" w:cs="Tahoma"/>
          <w:sz w:val="22"/>
        </w:rPr>
        <w:t>§</w:t>
      </w:r>
      <w:r w:rsidRPr="00E163FD">
        <w:rPr>
          <w:rFonts w:ascii="Cambria" w:hAnsi="Cambria"/>
          <w:sz w:val="22"/>
        </w:rPr>
        <w:t xml:space="preserve"> </w:t>
      </w:r>
      <w:r w:rsidR="00290B22" w:rsidRPr="00E163FD">
        <w:rPr>
          <w:rFonts w:ascii="Cambria" w:hAnsi="Cambria"/>
          <w:sz w:val="22"/>
        </w:rPr>
        <w:t>3</w:t>
      </w:r>
      <w:r w:rsidRPr="00E163FD">
        <w:rPr>
          <w:rFonts w:ascii="Cambria" w:hAnsi="Cambria"/>
          <w:sz w:val="22"/>
        </w:rPr>
        <w:t xml:space="preserve"> ust </w:t>
      </w:r>
      <w:r w:rsidR="00290B22" w:rsidRPr="00E163FD">
        <w:rPr>
          <w:rFonts w:ascii="Cambria" w:hAnsi="Cambria"/>
          <w:sz w:val="22"/>
        </w:rPr>
        <w:t>3.</w:t>
      </w:r>
      <w:r w:rsidRPr="00E163FD">
        <w:rPr>
          <w:rFonts w:ascii="Cambria" w:hAnsi="Cambria"/>
          <w:sz w:val="22"/>
        </w:rPr>
        <w:t xml:space="preserve">  za każdy dzień opóźnienia.  </w:t>
      </w:r>
    </w:p>
    <w:p w14:paraId="0C88212F" w14:textId="77777777" w:rsidR="00A04D78" w:rsidRPr="00A04D78" w:rsidRDefault="00A04D78" w:rsidP="00A04D78">
      <w:pPr>
        <w:tabs>
          <w:tab w:val="left" w:pos="360"/>
        </w:tabs>
        <w:suppressAutoHyphens/>
        <w:jc w:val="both"/>
        <w:rPr>
          <w:rFonts w:ascii="Cambria" w:hAnsi="Cambria"/>
          <w:lang w:eastAsia="ar-SA"/>
        </w:rPr>
      </w:pPr>
      <w:r w:rsidRPr="00A04D78">
        <w:rPr>
          <w:rFonts w:ascii="Cambria" w:hAnsi="Cambria"/>
          <w:lang w:eastAsia="ar-SA"/>
        </w:rPr>
        <w:t>3. Zamawiający  zapłaci:</w:t>
      </w:r>
    </w:p>
    <w:p w14:paraId="5D6DB09C" w14:textId="6246156E" w:rsidR="00A04D78" w:rsidRPr="00445761" w:rsidRDefault="00A04D78" w:rsidP="00A04D78">
      <w:pPr>
        <w:numPr>
          <w:ilvl w:val="0"/>
          <w:numId w:val="37"/>
        </w:numPr>
        <w:tabs>
          <w:tab w:val="clear" w:pos="1417"/>
          <w:tab w:val="num" w:pos="360"/>
        </w:tabs>
        <w:suppressAutoHyphens/>
        <w:ind w:left="360" w:firstLine="0"/>
        <w:jc w:val="both"/>
        <w:rPr>
          <w:rFonts w:ascii="Cambria" w:hAnsi="Cambria"/>
          <w:lang w:eastAsia="ar-SA"/>
        </w:rPr>
      </w:pPr>
      <w:r w:rsidRPr="00A04D78">
        <w:rPr>
          <w:rFonts w:ascii="Cambria" w:hAnsi="Cambria"/>
          <w:lang w:eastAsia="ar-SA"/>
        </w:rPr>
        <w:t xml:space="preserve">karę w wysokości 5% wartości </w:t>
      </w:r>
      <w:r w:rsidR="00CB1C84">
        <w:rPr>
          <w:rFonts w:ascii="Cambria" w:hAnsi="Cambria"/>
          <w:lang w:eastAsia="ar-SA"/>
        </w:rPr>
        <w:t>wynagrodzenia określonego</w:t>
      </w:r>
      <w:r w:rsidRPr="00A04D78">
        <w:rPr>
          <w:rFonts w:ascii="Cambria" w:hAnsi="Cambria"/>
          <w:lang w:eastAsia="ar-SA"/>
        </w:rPr>
        <w:t xml:space="preserve"> w § 3</w:t>
      </w:r>
      <w:r w:rsidR="009C285A">
        <w:rPr>
          <w:rFonts w:ascii="Cambria" w:hAnsi="Cambria"/>
          <w:lang w:eastAsia="ar-SA"/>
        </w:rPr>
        <w:t xml:space="preserve"> ust. 3</w:t>
      </w:r>
      <w:r w:rsidRPr="00A04D78">
        <w:rPr>
          <w:rFonts w:ascii="Cambria" w:hAnsi="Cambria"/>
          <w:lang w:eastAsia="ar-SA"/>
        </w:rPr>
        <w:t xml:space="preserve">, za odstąpienie od umowy z przyczyn, za  które nie odpowiada Wykonawca, z </w:t>
      </w:r>
      <w:r w:rsidRPr="00445761">
        <w:rPr>
          <w:rFonts w:ascii="Cambria" w:hAnsi="Cambria"/>
          <w:lang w:eastAsia="ar-SA"/>
        </w:rPr>
        <w:t xml:space="preserve">zastrzeżeniem § </w:t>
      </w:r>
      <w:r w:rsidR="00BE2E7B">
        <w:rPr>
          <w:rFonts w:ascii="Cambria" w:hAnsi="Cambria"/>
          <w:lang w:eastAsia="ar-SA"/>
        </w:rPr>
        <w:t>8</w:t>
      </w:r>
      <w:r w:rsidRPr="00445761">
        <w:rPr>
          <w:rFonts w:ascii="Cambria" w:hAnsi="Cambria"/>
          <w:lang w:eastAsia="ar-SA"/>
        </w:rPr>
        <w:t xml:space="preserve"> umowy,</w:t>
      </w:r>
    </w:p>
    <w:p w14:paraId="1ADE54D6" w14:textId="77777777" w:rsidR="009C285A" w:rsidRDefault="00A04D78" w:rsidP="009C285A">
      <w:pPr>
        <w:numPr>
          <w:ilvl w:val="0"/>
          <w:numId w:val="37"/>
        </w:numPr>
        <w:tabs>
          <w:tab w:val="clear" w:pos="1417"/>
          <w:tab w:val="num" w:pos="360"/>
        </w:tabs>
        <w:suppressAutoHyphens/>
        <w:ind w:left="360" w:firstLine="0"/>
        <w:jc w:val="both"/>
        <w:rPr>
          <w:rFonts w:ascii="Cambria" w:hAnsi="Cambria"/>
          <w:lang w:eastAsia="ar-SA"/>
        </w:rPr>
      </w:pPr>
      <w:r w:rsidRPr="00A04D78">
        <w:rPr>
          <w:rFonts w:ascii="Cambria" w:hAnsi="Cambria"/>
          <w:lang w:eastAsia="ar-SA"/>
        </w:rPr>
        <w:t>za nieterminową zapłatę faktury - odsetki ustawowe obliczane na podstawie przepisów ustawy z dnia 8 marca 2013 r. o przeciwdziałania nadmiernym opóźnieniem w transakcjach handlowych (t. j. Dz. U. 202</w:t>
      </w:r>
      <w:r w:rsidR="009C285A">
        <w:rPr>
          <w:rFonts w:ascii="Cambria" w:hAnsi="Cambria"/>
          <w:lang w:eastAsia="ar-SA"/>
        </w:rPr>
        <w:t>3</w:t>
      </w:r>
      <w:r w:rsidRPr="00A04D78">
        <w:rPr>
          <w:rFonts w:ascii="Cambria" w:hAnsi="Cambria"/>
          <w:lang w:eastAsia="ar-SA"/>
        </w:rPr>
        <w:t xml:space="preserve">, poz. </w:t>
      </w:r>
      <w:r w:rsidR="009C285A">
        <w:rPr>
          <w:rFonts w:ascii="Cambria" w:hAnsi="Cambria"/>
          <w:lang w:eastAsia="ar-SA"/>
        </w:rPr>
        <w:t>1790</w:t>
      </w:r>
      <w:r w:rsidRPr="00A04D78">
        <w:rPr>
          <w:rFonts w:ascii="Cambria" w:hAnsi="Cambria"/>
          <w:lang w:eastAsia="ar-SA"/>
        </w:rPr>
        <w:t>), od wartości faktury, za każdy dzień opóźnienia.</w:t>
      </w:r>
    </w:p>
    <w:p w14:paraId="7F7E838A" w14:textId="6ED2A9FD" w:rsidR="00A04D78" w:rsidRPr="009C285A" w:rsidRDefault="00A04D78" w:rsidP="009C285A">
      <w:pPr>
        <w:pStyle w:val="Akapitzlist"/>
        <w:numPr>
          <w:ilvl w:val="6"/>
          <w:numId w:val="84"/>
        </w:numPr>
        <w:suppressAutoHyphens/>
        <w:ind w:left="426" w:hanging="426"/>
        <w:jc w:val="both"/>
        <w:rPr>
          <w:rFonts w:ascii="Cambria" w:hAnsi="Cambria"/>
          <w:lang w:eastAsia="ar-SA"/>
        </w:rPr>
      </w:pPr>
      <w:r w:rsidRPr="009C285A">
        <w:rPr>
          <w:rFonts w:ascii="Cambria" w:hAnsi="Cambria"/>
        </w:rPr>
        <w:t>Jeżeli wysokość szkody powstałej wskutek zdarzeń, o których mowa w ust. 2</w:t>
      </w:r>
      <w:r w:rsidR="009C285A">
        <w:rPr>
          <w:rFonts w:ascii="Cambria" w:hAnsi="Cambria"/>
        </w:rPr>
        <w:t>.</w:t>
      </w:r>
      <w:r w:rsidRPr="009C285A">
        <w:rPr>
          <w:rFonts w:ascii="Cambria" w:hAnsi="Cambria"/>
        </w:rPr>
        <w:t>, jest wyższa niż wysokość kary umownej, o której mowa w ust. 2</w:t>
      </w:r>
      <w:r w:rsidR="009C285A">
        <w:rPr>
          <w:rFonts w:ascii="Cambria" w:hAnsi="Cambria"/>
        </w:rPr>
        <w:t>.</w:t>
      </w:r>
      <w:r w:rsidRPr="009C285A">
        <w:rPr>
          <w:rFonts w:ascii="Cambria" w:hAnsi="Cambria"/>
        </w:rPr>
        <w:t xml:space="preserve">, Zamawiający jest uprawniony do dochodzenia od Wykonawcy odszkodowania w części przewyższającej wysokość kary umownej, na zasadach ogólnych przewidzianych w przepisach kodeksu cywilnego. </w:t>
      </w:r>
    </w:p>
    <w:p w14:paraId="7BF5D47A" w14:textId="03C690CE" w:rsidR="009C285A" w:rsidRPr="007F273C" w:rsidRDefault="00A04D78" w:rsidP="009C285A">
      <w:pPr>
        <w:pStyle w:val="NumPar1"/>
        <w:numPr>
          <w:ilvl w:val="6"/>
          <w:numId w:val="84"/>
        </w:numPr>
        <w:spacing w:before="0" w:after="0" w:line="276" w:lineRule="auto"/>
        <w:ind w:left="426" w:right="-43" w:hanging="426"/>
        <w:rPr>
          <w:rFonts w:ascii="Cambria" w:hAnsi="Cambria" w:cs="Arial"/>
          <w:sz w:val="22"/>
        </w:rPr>
      </w:pPr>
      <w:r w:rsidRPr="00A04D78">
        <w:rPr>
          <w:rFonts w:ascii="Cambria" w:hAnsi="Cambria" w:cs="Arial"/>
          <w:sz w:val="22"/>
        </w:rPr>
        <w:t>Zamawiający  jest uprawniony do potrącania należnych mu kar umownych z należne</w:t>
      </w:r>
      <w:r w:rsidR="00CB1C84">
        <w:rPr>
          <w:rFonts w:ascii="Cambria" w:hAnsi="Cambria" w:cs="Arial"/>
          <w:sz w:val="22"/>
        </w:rPr>
        <w:t>go</w:t>
      </w:r>
      <w:r w:rsidRPr="00A04D78">
        <w:rPr>
          <w:rFonts w:ascii="Cambria" w:hAnsi="Cambria" w:cs="Arial"/>
          <w:sz w:val="22"/>
        </w:rPr>
        <w:t xml:space="preserve"> Wykonawcy </w:t>
      </w:r>
      <w:r w:rsidR="00CB1C84" w:rsidRPr="007F273C">
        <w:rPr>
          <w:rFonts w:ascii="Cambria" w:hAnsi="Cambria" w:cs="Arial"/>
          <w:sz w:val="22"/>
        </w:rPr>
        <w:t xml:space="preserve">wynagrodzenia </w:t>
      </w:r>
      <w:r w:rsidRPr="007F273C">
        <w:rPr>
          <w:rFonts w:ascii="Cambria" w:hAnsi="Cambria" w:cs="Arial"/>
          <w:sz w:val="22"/>
        </w:rPr>
        <w:t xml:space="preserve">brutto. </w:t>
      </w:r>
    </w:p>
    <w:p w14:paraId="412CEC92" w14:textId="77777777" w:rsidR="009C285A" w:rsidRDefault="00A04D78" w:rsidP="009C285A">
      <w:pPr>
        <w:pStyle w:val="NumPar1"/>
        <w:numPr>
          <w:ilvl w:val="6"/>
          <w:numId w:val="84"/>
        </w:numPr>
        <w:spacing w:before="0" w:after="0" w:line="276" w:lineRule="auto"/>
        <w:ind w:left="426" w:right="-43" w:hanging="426"/>
        <w:rPr>
          <w:rFonts w:ascii="Cambria" w:hAnsi="Cambria" w:cs="Arial"/>
          <w:sz w:val="22"/>
        </w:rPr>
      </w:pPr>
      <w:r w:rsidRPr="007F273C">
        <w:rPr>
          <w:rFonts w:ascii="Cambria" w:hAnsi="Cambria" w:cs="Arial"/>
          <w:sz w:val="22"/>
        </w:rPr>
        <w:t xml:space="preserve">Jeżeli Zamawiający poniósł szkodę wskutek </w:t>
      </w:r>
      <w:r w:rsidRPr="009C285A">
        <w:rPr>
          <w:rFonts w:ascii="Cambria" w:hAnsi="Cambria" w:cs="Arial"/>
          <w:sz w:val="22"/>
        </w:rPr>
        <w:t xml:space="preserve">innych zdarzeń niż opisane w ust.2 jest on uprawniony do dochodzenia od Wykonawcy odszkodowania na zasadach ogólnych. </w:t>
      </w:r>
    </w:p>
    <w:p w14:paraId="296DA131" w14:textId="1A73A9CE" w:rsidR="00A04D78" w:rsidRPr="009C285A" w:rsidRDefault="00A04D78" w:rsidP="009C285A">
      <w:pPr>
        <w:pStyle w:val="NumPar1"/>
        <w:numPr>
          <w:ilvl w:val="6"/>
          <w:numId w:val="84"/>
        </w:numPr>
        <w:spacing w:before="0" w:after="0" w:line="276" w:lineRule="auto"/>
        <w:ind w:left="426" w:right="-43" w:hanging="426"/>
        <w:rPr>
          <w:rFonts w:ascii="Cambria" w:hAnsi="Cambria" w:cs="Arial"/>
          <w:sz w:val="22"/>
        </w:rPr>
      </w:pPr>
      <w:r w:rsidRPr="009C285A">
        <w:rPr>
          <w:rFonts w:ascii="Cambria" w:hAnsi="Cambria" w:cs="Arial"/>
          <w:sz w:val="22"/>
        </w:rPr>
        <w:t>Łączna wysokość kar umownych nie może przekroczyć 20%</w:t>
      </w:r>
      <w:r w:rsidRPr="009C285A">
        <w:rPr>
          <w:rFonts w:ascii="Cambria" w:hAnsi="Cambria" w:cs="Arial"/>
          <w:sz w:val="22"/>
          <w:lang w:eastAsia="ar-SA"/>
        </w:rPr>
        <w:t xml:space="preserve"> wartości </w:t>
      </w:r>
      <w:r w:rsidR="00CB1C84">
        <w:rPr>
          <w:rFonts w:ascii="Cambria" w:hAnsi="Cambria" w:cs="Arial"/>
          <w:sz w:val="22"/>
          <w:lang w:eastAsia="ar-SA"/>
        </w:rPr>
        <w:t>wynagrodzenia określonego</w:t>
      </w:r>
      <w:r w:rsidRPr="009C285A">
        <w:rPr>
          <w:rFonts w:ascii="Cambria" w:hAnsi="Cambria" w:cs="Arial"/>
          <w:sz w:val="22"/>
          <w:lang w:eastAsia="ar-SA"/>
        </w:rPr>
        <w:t xml:space="preserve"> w § 3</w:t>
      </w:r>
      <w:r w:rsidR="009C285A">
        <w:rPr>
          <w:rFonts w:ascii="Cambria" w:hAnsi="Cambria" w:cs="Arial"/>
          <w:sz w:val="22"/>
          <w:lang w:eastAsia="ar-SA"/>
        </w:rPr>
        <w:t xml:space="preserve"> ust.</w:t>
      </w:r>
      <w:r w:rsidR="005D598B">
        <w:rPr>
          <w:rFonts w:ascii="Cambria" w:hAnsi="Cambria" w:cs="Arial"/>
          <w:sz w:val="22"/>
          <w:lang w:eastAsia="ar-SA"/>
        </w:rPr>
        <w:t xml:space="preserve"> </w:t>
      </w:r>
      <w:r w:rsidR="009C285A">
        <w:rPr>
          <w:rFonts w:ascii="Cambria" w:hAnsi="Cambria" w:cs="Arial"/>
          <w:sz w:val="22"/>
          <w:lang w:eastAsia="ar-SA"/>
        </w:rPr>
        <w:t>3.</w:t>
      </w:r>
      <w:r w:rsidRPr="009C285A">
        <w:rPr>
          <w:rFonts w:ascii="Cambria" w:hAnsi="Cambria" w:cs="Arial"/>
          <w:sz w:val="22"/>
        </w:rPr>
        <w:t xml:space="preserve"> </w:t>
      </w:r>
    </w:p>
    <w:p w14:paraId="5642AB31" w14:textId="77777777" w:rsidR="00346A7D" w:rsidRPr="00DF1A6D" w:rsidRDefault="00346A7D" w:rsidP="00346A7D">
      <w:pPr>
        <w:pStyle w:val="Akapitzlist"/>
        <w:numPr>
          <w:ilvl w:val="0"/>
          <w:numId w:val="63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</w:t>
      </w:r>
      <w:r w:rsidRPr="00250A79">
        <w:rPr>
          <w:rFonts w:ascii="Cambria" w:hAnsi="Cambria"/>
        </w:rPr>
        <w:t>niż 200.000,00 zł, na jed</w:t>
      </w:r>
      <w:r w:rsidRPr="00DF1A6D">
        <w:rPr>
          <w:rFonts w:ascii="Cambria" w:hAnsi="Cambria"/>
        </w:rPr>
        <w:t xml:space="preserve">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56AE4A92" w14:textId="77777777" w:rsidR="00346A7D" w:rsidRDefault="00346A7D" w:rsidP="00346A7D">
      <w:pPr>
        <w:jc w:val="center"/>
        <w:rPr>
          <w:rFonts w:ascii="Cambria" w:hAnsi="Cambria" w:cs="Tahoma"/>
        </w:rPr>
      </w:pPr>
    </w:p>
    <w:p w14:paraId="776F9FB9" w14:textId="76D6964B" w:rsidR="00346A7D" w:rsidRDefault="00346A7D" w:rsidP="00346A7D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 w:rsidR="00FC1A73"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104F7080" w14:textId="2DBA8719" w:rsidR="00346A7D" w:rsidRPr="00780A48" w:rsidRDefault="00346A7D" w:rsidP="00780A48">
      <w:pPr>
        <w:pStyle w:val="Akapitzlist"/>
        <w:numPr>
          <w:ilvl w:val="2"/>
          <w:numId w:val="55"/>
        </w:numPr>
        <w:tabs>
          <w:tab w:val="clear" w:pos="2160"/>
        </w:tabs>
        <w:spacing w:after="200"/>
        <w:ind w:left="709" w:hanging="709"/>
        <w:jc w:val="both"/>
        <w:rPr>
          <w:rFonts w:ascii="Cambria" w:eastAsia="Calibri" w:hAnsi="Cambria" w:cs="Calibri"/>
          <w:bCs/>
          <w:lang w:val="pl-PL" w:eastAsia="en-US"/>
        </w:rPr>
      </w:pPr>
      <w:r w:rsidRPr="00780A48">
        <w:rPr>
          <w:rFonts w:ascii="Cambria" w:eastAsia="Calibri" w:hAnsi="Cambria" w:cs="Calibri"/>
          <w:bCs/>
          <w:lang w:val="pl-PL" w:eastAsia="en-US"/>
        </w:rPr>
        <w:t>Termin realizacji umowy</w:t>
      </w:r>
      <w:r w:rsidR="00780A48">
        <w:rPr>
          <w:rFonts w:ascii="Cambria" w:eastAsia="Calibri" w:hAnsi="Cambria" w:cs="Calibri"/>
          <w:bCs/>
          <w:lang w:val="pl-PL" w:eastAsia="en-US"/>
        </w:rPr>
        <w:t xml:space="preserve"> w zakresie usług rato</w:t>
      </w:r>
      <w:r w:rsidR="00634DE2">
        <w:rPr>
          <w:rFonts w:ascii="Cambria" w:eastAsia="Calibri" w:hAnsi="Cambria" w:cs="Calibri"/>
          <w:bCs/>
          <w:lang w:val="pl-PL" w:eastAsia="en-US"/>
        </w:rPr>
        <w:t>w</w:t>
      </w:r>
      <w:r w:rsidR="00780A48">
        <w:rPr>
          <w:rFonts w:ascii="Cambria" w:eastAsia="Calibri" w:hAnsi="Cambria" w:cs="Calibri"/>
          <w:bCs/>
          <w:lang w:val="pl-PL" w:eastAsia="en-US"/>
        </w:rPr>
        <w:t>nictwa</w:t>
      </w:r>
      <w:r w:rsidRPr="00780A48">
        <w:rPr>
          <w:rFonts w:ascii="Cambria" w:eastAsia="Calibri" w:hAnsi="Cambria" w:cs="Calibri"/>
          <w:bCs/>
          <w:lang w:val="pl-PL" w:eastAsia="en-US"/>
        </w:rPr>
        <w:t xml:space="preserve">: </w:t>
      </w:r>
      <w:r w:rsidR="009C285A" w:rsidRPr="00780A48">
        <w:rPr>
          <w:rFonts w:ascii="Cambria" w:eastAsia="Calibri" w:hAnsi="Cambria" w:cs="Calibri"/>
          <w:bCs/>
          <w:lang w:val="pl-PL" w:eastAsia="en-US"/>
        </w:rPr>
        <w:t xml:space="preserve">od 21.06.2024 r. do 01.09.2024 r. </w:t>
      </w:r>
      <w:r w:rsidRPr="00780A48">
        <w:rPr>
          <w:rFonts w:ascii="Cambria" w:eastAsia="Calibri" w:hAnsi="Cambria" w:cs="Calibri"/>
          <w:bCs/>
          <w:lang w:val="pl-PL" w:eastAsia="en-US"/>
        </w:rPr>
        <w:t xml:space="preserve"> Jeżeli udzielenie zamówienia nastąpi – z przyczyn niezależnych od Zamawiającego – po dniu </w:t>
      </w:r>
      <w:r w:rsidR="009C285A" w:rsidRPr="00780A48">
        <w:rPr>
          <w:rFonts w:ascii="Cambria" w:eastAsia="Calibri" w:hAnsi="Cambria" w:cs="Calibri"/>
          <w:bCs/>
          <w:lang w:val="pl-PL" w:eastAsia="en-US"/>
        </w:rPr>
        <w:t>2</w:t>
      </w:r>
      <w:r w:rsidRPr="00780A48">
        <w:rPr>
          <w:rFonts w:ascii="Cambria" w:eastAsia="Calibri" w:hAnsi="Cambria" w:cs="Calibri"/>
          <w:bCs/>
          <w:lang w:val="pl-PL" w:eastAsia="en-US"/>
        </w:rPr>
        <w:t>1.0</w:t>
      </w:r>
      <w:r w:rsidR="009C285A" w:rsidRPr="00780A48">
        <w:rPr>
          <w:rFonts w:ascii="Cambria" w:eastAsia="Calibri" w:hAnsi="Cambria" w:cs="Calibri"/>
          <w:bCs/>
          <w:lang w:val="pl-PL" w:eastAsia="en-US"/>
        </w:rPr>
        <w:t>6</w:t>
      </w:r>
      <w:r w:rsidRPr="00780A48">
        <w:rPr>
          <w:rFonts w:ascii="Cambria" w:eastAsia="Calibri" w:hAnsi="Cambria" w:cs="Calibri"/>
          <w:bCs/>
          <w:lang w:val="pl-PL" w:eastAsia="en-US"/>
        </w:rPr>
        <w:t>.2024 r. – obowiązujący jest termin wykonania zamówienia: od daty zawarcia umowy do 0</w:t>
      </w:r>
      <w:r w:rsidR="009C285A" w:rsidRPr="00780A48">
        <w:rPr>
          <w:rFonts w:ascii="Cambria" w:eastAsia="Calibri" w:hAnsi="Cambria" w:cs="Calibri"/>
          <w:bCs/>
          <w:lang w:val="pl-PL" w:eastAsia="en-US"/>
        </w:rPr>
        <w:t>1</w:t>
      </w:r>
      <w:r w:rsidRPr="00780A48">
        <w:rPr>
          <w:rFonts w:ascii="Cambria" w:eastAsia="Calibri" w:hAnsi="Cambria" w:cs="Calibri"/>
          <w:bCs/>
          <w:lang w:val="pl-PL" w:eastAsia="en-US"/>
        </w:rPr>
        <w:t>.0</w:t>
      </w:r>
      <w:r w:rsidR="009C285A" w:rsidRPr="00780A48">
        <w:rPr>
          <w:rFonts w:ascii="Cambria" w:eastAsia="Calibri" w:hAnsi="Cambria" w:cs="Calibri"/>
          <w:bCs/>
          <w:lang w:val="pl-PL" w:eastAsia="en-US"/>
        </w:rPr>
        <w:t>9</w:t>
      </w:r>
      <w:r w:rsidRPr="00780A48">
        <w:rPr>
          <w:rFonts w:ascii="Cambria" w:eastAsia="Calibri" w:hAnsi="Cambria" w:cs="Calibri"/>
          <w:bCs/>
          <w:lang w:val="pl-PL" w:eastAsia="en-US"/>
        </w:rPr>
        <w:t xml:space="preserve">.2024 r.   </w:t>
      </w:r>
    </w:p>
    <w:p w14:paraId="34B1FBB3" w14:textId="24D65048" w:rsidR="00346A7D" w:rsidRPr="00780A48" w:rsidRDefault="009C285A" w:rsidP="00780A48">
      <w:pPr>
        <w:pStyle w:val="Akapitzlist"/>
        <w:numPr>
          <w:ilvl w:val="2"/>
          <w:numId w:val="55"/>
        </w:numPr>
        <w:tabs>
          <w:tab w:val="clear" w:pos="2160"/>
          <w:tab w:val="num" w:pos="1985"/>
        </w:tabs>
        <w:spacing w:after="200"/>
        <w:ind w:left="709" w:hanging="709"/>
        <w:jc w:val="both"/>
        <w:rPr>
          <w:rFonts w:ascii="Cambria" w:eastAsia="Calibri" w:hAnsi="Cambria" w:cs="Calibri"/>
          <w:bCs/>
          <w:lang w:val="pl-PL" w:eastAsia="en-US"/>
        </w:rPr>
      </w:pPr>
      <w:r w:rsidRPr="00780A48">
        <w:rPr>
          <w:rFonts w:ascii="Cambria" w:eastAsia="Calibri" w:hAnsi="Cambria" w:cs="Calibri"/>
          <w:bCs/>
          <w:lang w:val="pl-PL" w:eastAsia="en-US"/>
        </w:rPr>
        <w:t xml:space="preserve">Analiza zagrożeń </w:t>
      </w:r>
      <w:r w:rsidRPr="00752196">
        <w:rPr>
          <w:rFonts w:ascii="Cambria" w:eastAsia="Calibri" w:hAnsi="Cambria" w:cs="Calibri"/>
          <w:bCs/>
          <w:lang w:val="pl-PL" w:eastAsia="en-US"/>
        </w:rPr>
        <w:t xml:space="preserve">zostanie sporządzona w terminie  </w:t>
      </w:r>
      <w:r w:rsidR="00752196" w:rsidRPr="00752196">
        <w:rPr>
          <w:rFonts w:ascii="Cambria" w:eastAsia="Calibri" w:hAnsi="Cambria" w:cs="Calibri"/>
          <w:bCs/>
          <w:lang w:val="pl-PL" w:eastAsia="en-US"/>
        </w:rPr>
        <w:t>21</w:t>
      </w:r>
      <w:r w:rsidRPr="00752196">
        <w:rPr>
          <w:rFonts w:ascii="Cambria" w:eastAsia="Calibri" w:hAnsi="Cambria" w:cs="Calibri"/>
          <w:bCs/>
          <w:lang w:val="pl-PL" w:eastAsia="en-US"/>
        </w:rPr>
        <w:t xml:space="preserve"> dni o dnia zawarcia umowy. </w:t>
      </w:r>
    </w:p>
    <w:p w14:paraId="260C3A1F" w14:textId="2F6DD0F5" w:rsidR="002D0381" w:rsidRPr="002D0381" w:rsidRDefault="002D0381" w:rsidP="002D0381">
      <w:pPr>
        <w:tabs>
          <w:tab w:val="left" w:pos="426"/>
        </w:tabs>
        <w:jc w:val="center"/>
        <w:rPr>
          <w:rFonts w:ascii="Cambria" w:hAnsi="Cambria"/>
        </w:rPr>
      </w:pPr>
      <w:r w:rsidRPr="002D0381">
        <w:rPr>
          <w:rFonts w:ascii="Cambria" w:hAnsi="Cambria"/>
        </w:rPr>
        <w:t xml:space="preserve">§ </w:t>
      </w:r>
      <w:r w:rsidR="00FC1A73">
        <w:rPr>
          <w:rFonts w:ascii="Cambria" w:hAnsi="Cambria"/>
        </w:rPr>
        <w:t>7</w:t>
      </w:r>
      <w:r w:rsidRPr="002D0381">
        <w:rPr>
          <w:rFonts w:ascii="Cambria" w:hAnsi="Cambria"/>
        </w:rPr>
        <w:t>. Odbiór dokumentacji</w:t>
      </w:r>
    </w:p>
    <w:p w14:paraId="3E1E90CD" w14:textId="2D86EAEB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Po przekazaniu dokumentacji, upoważniony przedstawiciel Zamawiającego potwierdzi dostarczenie dokumentacji, podpisując „Protokół przekazania”. </w:t>
      </w:r>
    </w:p>
    <w:p w14:paraId="35A5E4A3" w14:textId="3B47BBA8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Podpisanie przez upoważnionego przedstawiciela Zamawiającego „Protokołu przekazania” stanowi pokwitowanie odbioru dokumentacji, jedynie pod względem ilościowym i nie stanowi odbioru przedmiotu umowy. </w:t>
      </w:r>
    </w:p>
    <w:p w14:paraId="384104BA" w14:textId="49F6FB6A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>W terminie 3</w:t>
      </w:r>
      <w:r w:rsidRPr="002D0381">
        <w:rPr>
          <w:rFonts w:ascii="Cambria" w:hAnsi="Cambria" w:cs="Arial"/>
          <w:bCs/>
          <w:sz w:val="22"/>
          <w:szCs w:val="22"/>
        </w:rPr>
        <w:t xml:space="preserve"> dni</w:t>
      </w:r>
      <w:r w:rsidRPr="002D0381">
        <w:rPr>
          <w:rFonts w:ascii="Cambria" w:hAnsi="Cambria" w:cs="Arial"/>
          <w:sz w:val="22"/>
          <w:szCs w:val="22"/>
        </w:rPr>
        <w:t xml:space="preserve"> roboczych od dnia potwierdzenia dostarczenia dokumentacji pod względem ilościowym, Zamawiający, lub upoważniony przez Zamawiającego podmiot/osoba fizyczna, dokona weryfikacji przekazanej Zamawiającemu dokumentacji, pod kątem zgodności jej wykonania z umową w celu sporządzenia protokołu odbioru. </w:t>
      </w:r>
    </w:p>
    <w:p w14:paraId="315F204C" w14:textId="2317F41E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>Odbiór dokumentacji  uważa się za dokonany z chwilą podpisania przez Zamawiającego protokołu odbioru.</w:t>
      </w:r>
      <w:r w:rsidRPr="002D0381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2D0381">
        <w:rPr>
          <w:rFonts w:ascii="Cambria" w:hAnsi="Cambria" w:cs="Arial"/>
          <w:sz w:val="22"/>
          <w:szCs w:val="22"/>
        </w:rPr>
        <w:t xml:space="preserve">Osobą upoważnioną  i odpowiedzialną za odbiór dokumentacji ze strony Zamawiającego jest: </w:t>
      </w:r>
      <w:r>
        <w:rPr>
          <w:rFonts w:ascii="Cambria" w:hAnsi="Cambria" w:cs="Arial"/>
          <w:sz w:val="22"/>
          <w:szCs w:val="22"/>
        </w:rPr>
        <w:t>……………………………..</w:t>
      </w:r>
      <w:r w:rsidRPr="002D0381">
        <w:rPr>
          <w:rFonts w:ascii="Cambria" w:hAnsi="Cambria" w:cs="Arial"/>
          <w:sz w:val="22"/>
          <w:szCs w:val="22"/>
        </w:rPr>
        <w:t xml:space="preserve"> lub inna upoważniona osoba.</w:t>
      </w:r>
    </w:p>
    <w:p w14:paraId="2966DD73" w14:textId="77777777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Podpisany protokół odbioru (1 egz.) Zamawiający  zwróci po jego podpisaniu    Wykonawcy, w celu wystawienia faktury.  </w:t>
      </w:r>
    </w:p>
    <w:p w14:paraId="6A4A5672" w14:textId="77777777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Jeżeli przekazana Zamawiającemu dokumentacja  będzie niekompletna, lub nie będzie zgodna z założeniami określonymi w umowie, Zamawiający w terminie do 3 </w:t>
      </w:r>
      <w:r w:rsidRPr="002D0381">
        <w:rPr>
          <w:rFonts w:ascii="Cambria" w:hAnsi="Cambria" w:cs="Arial"/>
          <w:bCs/>
          <w:sz w:val="22"/>
          <w:szCs w:val="22"/>
        </w:rPr>
        <w:t>dni</w:t>
      </w:r>
      <w:r w:rsidRPr="002D0381">
        <w:rPr>
          <w:rFonts w:ascii="Cambria" w:hAnsi="Cambria" w:cs="Arial"/>
          <w:sz w:val="22"/>
          <w:szCs w:val="22"/>
        </w:rPr>
        <w:t xml:space="preserve"> roboczych, wskaże, na piśmie Wykonawcy swoje zastrzeżenia do przekazanej dokumentacji i wezwie Wykonawcę, aby w terminie do 3</w:t>
      </w:r>
      <w:r w:rsidRPr="002D0381">
        <w:rPr>
          <w:rFonts w:ascii="Cambria" w:hAnsi="Cambria" w:cs="Arial"/>
          <w:bCs/>
          <w:sz w:val="22"/>
          <w:szCs w:val="22"/>
        </w:rPr>
        <w:t xml:space="preserve"> dni</w:t>
      </w:r>
      <w:r w:rsidRPr="002D0381">
        <w:rPr>
          <w:rFonts w:ascii="Cambria" w:hAnsi="Cambria" w:cs="Arial"/>
          <w:sz w:val="22"/>
          <w:szCs w:val="22"/>
        </w:rPr>
        <w:t xml:space="preserve"> usunął zgłoszone przez Zamawiającego uwagi (nieprawidłowości) w dokumentacji. </w:t>
      </w:r>
    </w:p>
    <w:p w14:paraId="40E3532B" w14:textId="3F148F90" w:rsidR="002D0381" w:rsidRPr="006F7C3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W przypadku zgłoszenia przez Zamawiającego zastrzeżeń do przekazanej dokumentacji,  po ponownym przekazaniu przez Wykonawcę poprawionej dokumentacji, procedura przekazania i odbioru zostanie przeprowadzona ponownie. W tym przypadku Zamawiający będzie mógł również odstąpić od realizacji umowy na zasadach określonych </w:t>
      </w:r>
      <w:r w:rsidRPr="006F7C31">
        <w:rPr>
          <w:rFonts w:ascii="Cambria" w:hAnsi="Cambria" w:cs="Arial"/>
          <w:sz w:val="22"/>
          <w:szCs w:val="22"/>
        </w:rPr>
        <w:t xml:space="preserve">w  </w:t>
      </w:r>
      <w:r w:rsidR="006F7C31" w:rsidRPr="006F7C31">
        <w:rPr>
          <w:rFonts w:ascii="Cambria" w:hAnsi="Cambria" w:cs="Arial"/>
          <w:sz w:val="22"/>
          <w:szCs w:val="22"/>
        </w:rPr>
        <w:t>§</w:t>
      </w:r>
      <w:r w:rsidRPr="006F7C31">
        <w:rPr>
          <w:rFonts w:ascii="Cambria" w:hAnsi="Cambria" w:cs="Arial"/>
          <w:sz w:val="22"/>
          <w:szCs w:val="22"/>
        </w:rPr>
        <w:t xml:space="preserve"> 1</w:t>
      </w:r>
      <w:r w:rsidR="006F7C31" w:rsidRPr="006F7C31">
        <w:rPr>
          <w:rFonts w:ascii="Cambria" w:hAnsi="Cambria" w:cs="Arial"/>
          <w:sz w:val="22"/>
          <w:szCs w:val="22"/>
        </w:rPr>
        <w:t>0</w:t>
      </w:r>
      <w:r w:rsidRPr="006F7C31">
        <w:rPr>
          <w:rFonts w:ascii="Cambria" w:hAnsi="Cambria" w:cs="Arial"/>
          <w:sz w:val="22"/>
          <w:szCs w:val="22"/>
        </w:rPr>
        <w:t xml:space="preserve">. </w:t>
      </w:r>
    </w:p>
    <w:p w14:paraId="6BFA66D8" w14:textId="77777777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>Podstawą wystawienia faktury VAT będzie podpisanie przez Zamawiającego protokołu odbioru i brak zgłoszenia zastrzeżeń w terminach zakreślonych niniejszym paragrafem.</w:t>
      </w:r>
    </w:p>
    <w:p w14:paraId="00485E97" w14:textId="77777777" w:rsidR="002D0381" w:rsidRPr="002D0381" w:rsidRDefault="002D0381" w:rsidP="002D0381">
      <w:pPr>
        <w:pStyle w:val="Tekstpodstawowywcity"/>
        <w:numPr>
          <w:ilvl w:val="0"/>
          <w:numId w:val="85"/>
        </w:numPr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2D0381">
        <w:rPr>
          <w:rFonts w:ascii="Cambria" w:hAnsi="Cambria" w:cs="Arial"/>
          <w:sz w:val="22"/>
          <w:szCs w:val="22"/>
        </w:rPr>
        <w:t xml:space="preserve">Podstawą do zapłacenia ceny brutto będzie faktura VAT prawidłowo wystawiona przez Wykonawcę na  Zamawiającego i dostarczona do jego siedziby. </w:t>
      </w:r>
    </w:p>
    <w:p w14:paraId="273293CC" w14:textId="77777777" w:rsidR="00A04D78" w:rsidRPr="002D0381" w:rsidRDefault="00A04D78" w:rsidP="00780A48">
      <w:pPr>
        <w:ind w:right="72"/>
        <w:rPr>
          <w:rFonts w:ascii="Cambria" w:eastAsia="Times New Roman" w:hAnsi="Cambria" w:cstheme="majorHAnsi"/>
          <w:lang w:val="pl-PL"/>
        </w:rPr>
      </w:pPr>
    </w:p>
    <w:p w14:paraId="2B11E16A" w14:textId="5828A6B3" w:rsidR="00346A7D" w:rsidRPr="00634DE2" w:rsidRDefault="00346A7D" w:rsidP="00346A7D">
      <w:pPr>
        <w:ind w:right="72"/>
        <w:jc w:val="center"/>
        <w:rPr>
          <w:rFonts w:ascii="Cambria" w:eastAsia="Times New Roman" w:hAnsi="Cambria" w:cstheme="majorHAnsi"/>
        </w:rPr>
      </w:pPr>
      <w:r w:rsidRPr="00634DE2">
        <w:rPr>
          <w:rFonts w:ascii="Cambria" w:eastAsia="Times New Roman" w:hAnsi="Cambria" w:cstheme="majorHAnsi"/>
        </w:rPr>
        <w:t xml:space="preserve">§ </w:t>
      </w:r>
      <w:r w:rsidR="00FC1A73">
        <w:rPr>
          <w:rFonts w:ascii="Cambria" w:eastAsia="Times New Roman" w:hAnsi="Cambria" w:cstheme="majorHAnsi"/>
        </w:rPr>
        <w:t>8</w:t>
      </w:r>
      <w:r w:rsidRPr="00634DE2">
        <w:rPr>
          <w:rFonts w:ascii="Cambria" w:eastAsia="Times New Roman" w:hAnsi="Cambria" w:cstheme="majorHAnsi"/>
        </w:rPr>
        <w:t xml:space="preserve">. </w:t>
      </w:r>
      <w:r w:rsidRPr="00634DE2">
        <w:rPr>
          <w:rFonts w:ascii="Cambria" w:eastAsia="Times New Roman" w:hAnsi="Cambria" w:cs="Calibri"/>
        </w:rPr>
        <w:t>Zmiany do umowy</w:t>
      </w:r>
    </w:p>
    <w:p w14:paraId="68015BBF" w14:textId="77777777" w:rsidR="00346A7D" w:rsidRPr="00634DE2" w:rsidRDefault="00346A7D" w:rsidP="00346A7D">
      <w:pPr>
        <w:keepNext/>
        <w:jc w:val="both"/>
        <w:rPr>
          <w:rFonts w:ascii="Cambria" w:hAnsi="Cambria" w:cs="Calibri"/>
        </w:rPr>
      </w:pPr>
      <w:r w:rsidRPr="00634DE2">
        <w:rPr>
          <w:rFonts w:ascii="Cambria" w:hAnsi="Cambria" w:cs="Calibri"/>
        </w:rPr>
        <w:t xml:space="preserve">1. W razie wystąpienia istotnej zmiany okoliczności powodującej, że wykonanie umowy nie leży </w:t>
      </w:r>
      <w:r w:rsidRPr="00634DE2">
        <w:rPr>
          <w:rFonts w:ascii="Cambria" w:hAnsi="Cambria" w:cs="Calibri"/>
        </w:rPr>
        <w:br/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1729B017" w14:textId="77777777" w:rsidR="00346A7D" w:rsidRPr="00634DE2" w:rsidRDefault="00346A7D" w:rsidP="00346A7D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634DE2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634DE2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355525F1" w14:textId="77777777" w:rsidR="00346A7D" w:rsidRPr="00F25FF3" w:rsidRDefault="00346A7D" w:rsidP="00346A7D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3. Zamawiający może wypowiedzieć umowę bez zachowania okresu wypowiedzenia ze skutkiem natychmiastowym jeżeli:</w:t>
      </w:r>
    </w:p>
    <w:p w14:paraId="1E9D6240" w14:textId="77777777" w:rsidR="00346A7D" w:rsidRPr="00F25FF3" w:rsidRDefault="00346A7D" w:rsidP="00346A7D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198B6C5C" w14:textId="28A965C5" w:rsidR="00346A7D" w:rsidRPr="00FD61AA" w:rsidRDefault="00346A7D" w:rsidP="00FD61AA">
      <w:pPr>
        <w:ind w:left="426" w:hanging="284"/>
        <w:jc w:val="both"/>
        <w:rPr>
          <w:sz w:val="24"/>
          <w:szCs w:val="24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44" w:name="_Hlk83635714"/>
      <w:r w:rsidR="00096297" w:rsidRPr="00096297">
        <w:rPr>
          <w:rFonts w:ascii="Cambria" w:hAnsi="Cambria"/>
        </w:rPr>
        <w:t>zgoda Ministra Spraw Wewnętrznych do wykonywania ratownictwa wodnego, według której Wykonawca jest podmiotem uprawnionym do wykonywania ratownictwa wodnego zgodnie z art. 12 Ustawy z dnia 18.08.2011 r. o bezpieczeństwie osób przebywających na obszarach wodnych (Dz. U. z 2020 r. poz. 350) lub wpis do rejestru jednostek współpracujących z Systemem Państwowe Ratownictwo Medyczne</w:t>
      </w:r>
      <w:r w:rsidR="00096297" w:rsidRPr="00096297">
        <w:rPr>
          <w:rFonts w:ascii="Cambria" w:hAnsi="Cambria" w:cs="Calibri"/>
        </w:rPr>
        <w:t xml:space="preserve"> zostały cofnięte, zmienio</w:t>
      </w:r>
      <w:r w:rsidR="00096297" w:rsidRPr="00215D36">
        <w:rPr>
          <w:rFonts w:ascii="Cambria" w:hAnsi="Cambria" w:cs="Calibri"/>
        </w:rPr>
        <w:t>n</w:t>
      </w:r>
      <w:r w:rsidR="00096297">
        <w:rPr>
          <w:rFonts w:ascii="Cambria" w:hAnsi="Cambria" w:cs="Calibri"/>
        </w:rPr>
        <w:t>e</w:t>
      </w:r>
      <w:r w:rsidR="00096297" w:rsidRPr="00215D36">
        <w:rPr>
          <w:rFonts w:ascii="Cambria" w:hAnsi="Cambria" w:cs="Calibri"/>
        </w:rPr>
        <w:t xml:space="preserve"> lub ograniczono określony w n</w:t>
      </w:r>
      <w:r w:rsidR="00096297">
        <w:rPr>
          <w:rFonts w:ascii="Cambria" w:hAnsi="Cambria" w:cs="Calibri"/>
        </w:rPr>
        <w:t>ich</w:t>
      </w:r>
      <w:r w:rsidR="00096297"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</w:t>
      </w:r>
      <w:bookmarkEnd w:id="44"/>
      <w:r w:rsidR="00FD61AA">
        <w:rPr>
          <w:rFonts w:ascii="Cambria" w:hAnsi="Cambria" w:cs="Calibri"/>
        </w:rPr>
        <w:t>.</w:t>
      </w:r>
    </w:p>
    <w:p w14:paraId="14C8B4EE" w14:textId="77777777" w:rsidR="00346A7D" w:rsidRPr="00F25FF3" w:rsidRDefault="00346A7D" w:rsidP="00346A7D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72D1C814" w14:textId="77777777" w:rsidR="00346A7D" w:rsidRPr="00F25FF3" w:rsidRDefault="00346A7D" w:rsidP="00346A7D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5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45"/>
      <w:r w:rsidRPr="00F25FF3">
        <w:rPr>
          <w:rFonts w:ascii="Cambria" w:hAnsi="Cambria" w:cs="Calibri"/>
        </w:rPr>
        <w:t xml:space="preserve"> </w:t>
      </w:r>
    </w:p>
    <w:p w14:paraId="74F59B40" w14:textId="77777777" w:rsidR="00346A7D" w:rsidRPr="00F25FF3" w:rsidRDefault="00346A7D" w:rsidP="00346A7D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6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46"/>
      <w:r w:rsidRPr="00F25FF3">
        <w:rPr>
          <w:rFonts w:ascii="Cambria" w:hAnsi="Cambria" w:cs="Calibri"/>
        </w:rPr>
        <w:t xml:space="preserve"> </w:t>
      </w:r>
    </w:p>
    <w:p w14:paraId="0D51ED59" w14:textId="77777777" w:rsidR="00346A7D" w:rsidRPr="00F25FF3" w:rsidRDefault="00346A7D" w:rsidP="00346A7D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7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47"/>
      <w:r w:rsidRPr="00F25FF3">
        <w:rPr>
          <w:rFonts w:ascii="Cambria" w:hAnsi="Cambria" w:cs="Calibri"/>
        </w:rPr>
        <w:t xml:space="preserve"> </w:t>
      </w:r>
    </w:p>
    <w:p w14:paraId="1B0B35FE" w14:textId="77777777" w:rsidR="00346A7D" w:rsidRPr="00F25FF3" w:rsidRDefault="00346A7D" w:rsidP="00346A7D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8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48"/>
      <w:r w:rsidRPr="00F25FF3">
        <w:rPr>
          <w:rFonts w:ascii="Cambria" w:hAnsi="Cambria" w:cs="Calibri"/>
        </w:rPr>
        <w:t xml:space="preserve"> </w:t>
      </w:r>
    </w:p>
    <w:p w14:paraId="18230FC4" w14:textId="77777777" w:rsidR="00346A7D" w:rsidRPr="00F25FF3" w:rsidRDefault="00346A7D" w:rsidP="00346A7D">
      <w:pPr>
        <w:numPr>
          <w:ilvl w:val="0"/>
          <w:numId w:val="61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1420986A" w14:textId="46E403EB" w:rsidR="00346A7D" w:rsidRPr="00B35474" w:rsidRDefault="00346A7D" w:rsidP="00346A7D">
      <w:pPr>
        <w:numPr>
          <w:ilvl w:val="0"/>
          <w:numId w:val="50"/>
        </w:numPr>
        <w:spacing w:before="120" w:line="240" w:lineRule="auto"/>
        <w:jc w:val="both"/>
        <w:rPr>
          <w:rFonts w:asciiTheme="minorHAnsi" w:hAnsiTheme="minorHAnsi" w:cs="Calibri"/>
        </w:rPr>
      </w:pPr>
      <w:r w:rsidRPr="00EC185B">
        <w:rPr>
          <w:rFonts w:ascii="Cambria" w:hAnsi="Cambria" w:cs="Calibri"/>
        </w:rPr>
        <w:t xml:space="preserve">obniżenie wartości umowy w przypadku, gdy zakres usług ze względów technicznych lub ekonomicznych nie będzie konieczny do wykonania lub nie leży w interesie Zamawiającego, zmiana wymaga spisania aneksu, nie więcej jednak </w:t>
      </w:r>
      <w:r w:rsidRPr="00B35474">
        <w:rPr>
          <w:rFonts w:asciiTheme="minorHAnsi" w:hAnsiTheme="minorHAnsi"/>
          <w:bCs/>
        </w:rPr>
        <w:t xml:space="preserve">niż </w:t>
      </w:r>
      <w:r w:rsidRPr="00B35474">
        <w:rPr>
          <w:rFonts w:asciiTheme="minorHAnsi" w:hAnsiTheme="minorHAnsi"/>
        </w:rPr>
        <w:t xml:space="preserve">do minimalnej wartości określonej na podstawie § 1 ust. </w:t>
      </w:r>
      <w:r w:rsidR="00C70451">
        <w:rPr>
          <w:rFonts w:asciiTheme="minorHAnsi" w:hAnsiTheme="minorHAnsi"/>
        </w:rPr>
        <w:t>6</w:t>
      </w:r>
      <w:r w:rsidRPr="00B35474">
        <w:rPr>
          <w:rFonts w:asciiTheme="minorHAnsi" w:hAnsiTheme="minorHAnsi"/>
        </w:rPr>
        <w:t xml:space="preserve">, </w:t>
      </w:r>
    </w:p>
    <w:p w14:paraId="4183D58D" w14:textId="77777777" w:rsidR="00346A7D" w:rsidRPr="003240A9" w:rsidRDefault="00346A7D" w:rsidP="00346A7D">
      <w:pPr>
        <w:numPr>
          <w:ilvl w:val="0"/>
          <w:numId w:val="51"/>
        </w:numPr>
        <w:spacing w:line="240" w:lineRule="auto"/>
        <w:jc w:val="both"/>
        <w:rPr>
          <w:rFonts w:ascii="Cambria" w:hAnsi="Cambria" w:cs="Calibri"/>
        </w:rPr>
      </w:pPr>
      <w:r w:rsidRPr="00976DF7">
        <w:rPr>
          <w:rFonts w:ascii="Cambria" w:hAnsi="Cambria" w:cs="Calibri"/>
        </w:rPr>
        <w:t>w przypadku zmian re</w:t>
      </w:r>
      <w:r w:rsidRPr="003240A9">
        <w:rPr>
          <w:rFonts w:ascii="Cambria" w:hAnsi="Cambria" w:cs="Calibri"/>
        </w:rPr>
        <w:t xml:space="preserve">gulacji prawnych obowiązujących w dniu podpisania umowy np.: </w:t>
      </w:r>
    </w:p>
    <w:p w14:paraId="79A46127" w14:textId="77777777" w:rsidR="00346A7D" w:rsidRPr="003240A9" w:rsidRDefault="00346A7D" w:rsidP="00346A7D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32301AB1" w14:textId="77777777" w:rsidR="00346A7D" w:rsidRPr="003240A9" w:rsidRDefault="00346A7D" w:rsidP="00346A7D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7A7CC626" w14:textId="77777777" w:rsidR="00346A7D" w:rsidRPr="003240A9" w:rsidRDefault="00346A7D" w:rsidP="00346A7D">
      <w:pPr>
        <w:numPr>
          <w:ilvl w:val="0"/>
          <w:numId w:val="61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  <w:r>
        <w:rPr>
          <w:rFonts w:ascii="Cambria" w:hAnsi="Cambria" w:cs="Calibri"/>
          <w:b/>
        </w:rPr>
        <w:t>,</w:t>
      </w:r>
    </w:p>
    <w:p w14:paraId="1FCA9572" w14:textId="0A54571E" w:rsidR="00346A7D" w:rsidRPr="00F25FF3" w:rsidRDefault="00346A7D" w:rsidP="00346A7D">
      <w:pPr>
        <w:numPr>
          <w:ilvl w:val="0"/>
          <w:numId w:val="61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C70451">
        <w:rPr>
          <w:rFonts w:ascii="Cambria" w:hAnsi="Cambria" w:cs="Calibri"/>
          <w:color w:val="000000" w:themeColor="text1"/>
        </w:rPr>
        <w:t>ę</w:t>
      </w:r>
      <w:r w:rsidRPr="00F25FF3">
        <w:rPr>
          <w:rFonts w:ascii="Cambria" w:hAnsi="Cambria" w:cs="Calibri"/>
          <w:color w:val="000000" w:themeColor="text1"/>
        </w:rPr>
        <w:t xml:space="preserve">powania o udzielenie zamówienia. Art. 122 PZP stosuje się odpowiednio. </w:t>
      </w:r>
    </w:p>
    <w:p w14:paraId="39D3F0C9" w14:textId="77777777" w:rsidR="00346A7D" w:rsidRPr="00F25FF3" w:rsidRDefault="00346A7D" w:rsidP="00346A7D">
      <w:pPr>
        <w:numPr>
          <w:ilvl w:val="0"/>
          <w:numId w:val="61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>
        <w:rPr>
          <w:rFonts w:ascii="Cambria" w:hAnsi="Cambria" w:cs="Calibri"/>
        </w:rPr>
        <w:t>,</w:t>
      </w:r>
    </w:p>
    <w:p w14:paraId="12C9159B" w14:textId="77777777" w:rsidR="00346A7D" w:rsidRDefault="00346A7D" w:rsidP="00346A7D">
      <w:pPr>
        <w:numPr>
          <w:ilvl w:val="0"/>
          <w:numId w:val="61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474E92D5" w14:textId="77777777" w:rsidR="00346A7D" w:rsidRPr="0075107C" w:rsidRDefault="00346A7D" w:rsidP="00346A7D">
      <w:pPr>
        <w:spacing w:line="240" w:lineRule="auto"/>
        <w:jc w:val="both"/>
        <w:rPr>
          <w:rFonts w:ascii="Cambria" w:hAnsi="Cambria" w:cs="Calibri"/>
        </w:rPr>
      </w:pPr>
    </w:p>
    <w:p w14:paraId="2C63BFB6" w14:textId="5D5970FA" w:rsidR="00346A7D" w:rsidRPr="007D486D" w:rsidRDefault="00346A7D" w:rsidP="00346A7D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§ </w:t>
      </w:r>
      <w:r w:rsidR="00FC1A73">
        <w:rPr>
          <w:rFonts w:ascii="Cambria" w:hAnsi="Cambria" w:cstheme="majorHAnsi"/>
        </w:rPr>
        <w:t>9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09BE63CA" w14:textId="77777777" w:rsidR="00346A7D" w:rsidRPr="007D486D" w:rsidRDefault="00346A7D" w:rsidP="00346A7D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6806F879" w14:textId="77777777" w:rsidR="00346A7D" w:rsidRPr="00081BC8" w:rsidRDefault="00346A7D" w:rsidP="00346A7D">
      <w:pPr>
        <w:pStyle w:val="Akapitzlist"/>
        <w:numPr>
          <w:ilvl w:val="0"/>
          <w:numId w:val="65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6E772DB8" w14:textId="77777777" w:rsidR="00346A7D" w:rsidRPr="00081BC8" w:rsidRDefault="00346A7D" w:rsidP="00346A7D">
      <w:pPr>
        <w:pStyle w:val="Akapitzlist"/>
        <w:numPr>
          <w:ilvl w:val="3"/>
          <w:numId w:val="65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 xml:space="preserve">(opis części zamówienia) </w:t>
      </w:r>
    </w:p>
    <w:p w14:paraId="6D21DE08" w14:textId="77777777" w:rsidR="00346A7D" w:rsidRPr="00746318" w:rsidRDefault="00346A7D" w:rsidP="00346A7D">
      <w:pPr>
        <w:pStyle w:val="Akapitzlist"/>
        <w:numPr>
          <w:ilvl w:val="0"/>
          <w:numId w:val="65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474FD237" w14:textId="77777777" w:rsidR="00346A7D" w:rsidRPr="00746318" w:rsidRDefault="00346A7D" w:rsidP="00346A7D">
      <w:pPr>
        <w:pStyle w:val="Akapitzlist"/>
        <w:numPr>
          <w:ilvl w:val="3"/>
          <w:numId w:val="65"/>
        </w:numPr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5C4064D1" w14:textId="77777777" w:rsidR="00346A7D" w:rsidRPr="00746318" w:rsidRDefault="00346A7D" w:rsidP="00346A7D">
      <w:pPr>
        <w:pStyle w:val="Akapitzlist"/>
        <w:numPr>
          <w:ilvl w:val="0"/>
          <w:numId w:val="65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2D6881CA" w14:textId="77777777" w:rsidR="00346A7D" w:rsidRPr="007D486D" w:rsidRDefault="00346A7D" w:rsidP="00346A7D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1D47F063" w14:textId="77777777" w:rsidR="00346A7D" w:rsidRPr="007D486D" w:rsidRDefault="00346A7D" w:rsidP="00346A7D">
      <w:pPr>
        <w:pStyle w:val="Akapitzlist"/>
        <w:numPr>
          <w:ilvl w:val="0"/>
          <w:numId w:val="62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BDDBCCF" w14:textId="77777777" w:rsidR="00346A7D" w:rsidRPr="007D486D" w:rsidRDefault="00346A7D" w:rsidP="00346A7D">
      <w:pPr>
        <w:pStyle w:val="Akapitzlist"/>
        <w:numPr>
          <w:ilvl w:val="0"/>
          <w:numId w:val="62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A14FE7" w14:textId="77777777" w:rsidR="00346A7D" w:rsidRPr="007D486D" w:rsidRDefault="00346A7D" w:rsidP="00346A7D">
      <w:pPr>
        <w:pStyle w:val="Akapitzlist"/>
        <w:numPr>
          <w:ilvl w:val="0"/>
          <w:numId w:val="62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2B8330C1" w14:textId="77777777" w:rsidR="00346A7D" w:rsidRPr="00B35474" w:rsidRDefault="00346A7D" w:rsidP="00346A7D">
      <w:pPr>
        <w:pStyle w:val="Akapitzlist"/>
        <w:numPr>
          <w:ilvl w:val="0"/>
          <w:numId w:val="62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62F21BCD" w14:textId="77777777" w:rsidR="00346A7D" w:rsidRDefault="00346A7D" w:rsidP="00346A7D">
      <w:pPr>
        <w:jc w:val="center"/>
        <w:rPr>
          <w:rFonts w:ascii="Cambria" w:hAnsi="Cambria" w:cs="Tahoma"/>
        </w:rPr>
      </w:pPr>
    </w:p>
    <w:p w14:paraId="7D217072" w14:textId="59AE889D" w:rsidR="00346A7D" w:rsidRPr="00875DBB" w:rsidRDefault="00346A7D" w:rsidP="00346A7D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1</w:t>
      </w:r>
      <w:r w:rsidR="00FC1A73">
        <w:rPr>
          <w:rFonts w:ascii="Cambria" w:hAnsi="Cambria" w:cs="Tahoma"/>
        </w:rPr>
        <w:t>0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06E3B19D" w14:textId="77777777" w:rsidR="00346A7D" w:rsidRPr="00875DBB" w:rsidRDefault="00346A7D" w:rsidP="00346A7D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68219299" w14:textId="77777777" w:rsidR="00346A7D" w:rsidRPr="00875DBB" w:rsidRDefault="00346A7D" w:rsidP="00346A7D">
      <w:pPr>
        <w:numPr>
          <w:ilvl w:val="0"/>
          <w:numId w:val="59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6B01EB1F" w14:textId="77777777" w:rsidR="00346A7D" w:rsidRPr="00875DBB" w:rsidRDefault="00346A7D" w:rsidP="00346A7D">
      <w:pPr>
        <w:numPr>
          <w:ilvl w:val="0"/>
          <w:numId w:val="59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43A5E18C" w14:textId="47732AF6" w:rsidR="00346A7D" w:rsidRPr="00875DBB" w:rsidRDefault="00346A7D" w:rsidP="00346A7D">
      <w:pPr>
        <w:numPr>
          <w:ilvl w:val="0"/>
          <w:numId w:val="59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</w:t>
      </w:r>
      <w:r w:rsidR="00C70451">
        <w:rPr>
          <w:rFonts w:ascii="Cambria" w:hAnsi="Cambria" w:cs="Tahoma"/>
        </w:rPr>
        <w:t>.</w:t>
      </w:r>
    </w:p>
    <w:p w14:paraId="4DCA973E" w14:textId="77777777" w:rsidR="00346A7D" w:rsidRPr="00875DBB" w:rsidRDefault="00346A7D" w:rsidP="00346A7D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70190820" w14:textId="77777777" w:rsidR="00346A7D" w:rsidRDefault="00346A7D" w:rsidP="00346A7D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sz w:val="22"/>
          <w:szCs w:val="22"/>
        </w:rPr>
      </w:pPr>
    </w:p>
    <w:p w14:paraId="0B59B554" w14:textId="1C213383" w:rsidR="00346A7D" w:rsidRPr="004F256E" w:rsidRDefault="00346A7D" w:rsidP="00346A7D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 w:rsidR="00FC1A73">
        <w:rPr>
          <w:rFonts w:ascii="Cambria" w:hAnsi="Cambria" w:cs="Tahoma"/>
          <w:sz w:val="22"/>
          <w:szCs w:val="22"/>
        </w:rPr>
        <w:t>1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0B8E1B2E" w14:textId="77777777" w:rsidR="00346A7D" w:rsidRPr="004F256E" w:rsidRDefault="00346A7D" w:rsidP="00346A7D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65B56802" w14:textId="77777777" w:rsidR="00346A7D" w:rsidRPr="004F256E" w:rsidRDefault="00346A7D" w:rsidP="00346A7D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7B640CAF" w14:textId="77777777" w:rsidR="00346A7D" w:rsidRPr="004F256E" w:rsidRDefault="00346A7D" w:rsidP="00346A7D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48478E5C" w14:textId="78F47E80" w:rsidR="00346A7D" w:rsidRDefault="00346A7D" w:rsidP="00346A7D">
      <w:pPr>
        <w:pStyle w:val="Tekstpodstawowy"/>
        <w:spacing w:line="276" w:lineRule="auto"/>
        <w:ind w:left="741" w:hanging="741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</w:t>
      </w:r>
      <w:r>
        <w:rPr>
          <w:rFonts w:ascii="Cambria" w:hAnsi="Cambria" w:cs="Tahoma"/>
          <w:sz w:val="22"/>
          <w:szCs w:val="22"/>
        </w:rPr>
        <w:br/>
      </w:r>
      <w:r w:rsidRPr="004F256E">
        <w:rPr>
          <w:rFonts w:ascii="Cambria" w:hAnsi="Cambria" w:cs="Tahoma"/>
          <w:sz w:val="22"/>
          <w:szCs w:val="22"/>
        </w:rPr>
        <w:t>z niniejszej Umowy na osoby trzecie.</w:t>
      </w:r>
      <w:r w:rsidR="00EF311C">
        <w:rPr>
          <w:rFonts w:ascii="Cambria" w:hAnsi="Cambria" w:cs="Tahoma"/>
          <w:sz w:val="22"/>
          <w:szCs w:val="22"/>
        </w:rPr>
        <w:t xml:space="preserve"> </w:t>
      </w:r>
    </w:p>
    <w:p w14:paraId="378CB06E" w14:textId="77777777" w:rsidR="00EF311C" w:rsidRDefault="00EF311C" w:rsidP="00346A7D">
      <w:pPr>
        <w:pStyle w:val="Tekstpodstawowy"/>
        <w:spacing w:line="276" w:lineRule="auto"/>
        <w:ind w:left="741" w:hanging="741"/>
        <w:rPr>
          <w:rFonts w:ascii="Cambria" w:hAnsi="Cambria" w:cs="Tahoma"/>
          <w:sz w:val="22"/>
          <w:szCs w:val="22"/>
        </w:rPr>
      </w:pPr>
    </w:p>
    <w:p w14:paraId="1C3EEAFB" w14:textId="6AA82CE0" w:rsidR="00EF311C" w:rsidRDefault="00EF311C" w:rsidP="00EF311C">
      <w:pPr>
        <w:pStyle w:val="Tekstpodstawowy"/>
        <w:spacing w:line="276" w:lineRule="auto"/>
        <w:ind w:left="741" w:hanging="741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§ 1</w:t>
      </w:r>
      <w:r w:rsidR="00FC1A73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.  Prawa autorskie</w:t>
      </w:r>
    </w:p>
    <w:p w14:paraId="03F4EF31" w14:textId="20F06942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 xml:space="preserve">1. Wykonawca przenosi na Zamawiającego, w ramach wynagrodzenia określonego w  </w:t>
      </w:r>
      <w:r w:rsidR="006F7C31">
        <w:rPr>
          <w:rFonts w:ascii="Cambria" w:hAnsi="Cambria" w:cs="Arial"/>
          <w:sz w:val="22"/>
          <w:szCs w:val="22"/>
        </w:rPr>
        <w:t>§</w:t>
      </w:r>
      <w:r w:rsidRPr="00EF311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3 ust. 3</w:t>
      </w:r>
      <w:r w:rsidRPr="00EF311C">
        <w:rPr>
          <w:rFonts w:ascii="Cambria" w:hAnsi="Cambria" w:cs="Arial"/>
          <w:sz w:val="22"/>
          <w:szCs w:val="22"/>
        </w:rPr>
        <w:t xml:space="preserve"> umowy, autorskie prawa majątkowe (w rozumieniu ustawy  o prawie autorskim </w:t>
      </w:r>
      <w:r w:rsidR="005D598B">
        <w:rPr>
          <w:rFonts w:ascii="Cambria" w:hAnsi="Cambria" w:cs="Arial"/>
          <w:sz w:val="22"/>
          <w:szCs w:val="22"/>
        </w:rPr>
        <w:br/>
      </w:r>
      <w:r w:rsidRPr="00EF311C">
        <w:rPr>
          <w:rFonts w:ascii="Cambria" w:hAnsi="Cambria" w:cs="Arial"/>
          <w:sz w:val="22"/>
          <w:szCs w:val="22"/>
        </w:rPr>
        <w:t xml:space="preserve">i prawach pokrewnych  tj. Dz. U. z 2022 r.  poz. 2509) powstałe w wyniku wykonania zadania, na wszystkich polach eksploatacji, w tym w szczególności: </w:t>
      </w:r>
    </w:p>
    <w:p w14:paraId="6688CB18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a) w zakresie używania,</w:t>
      </w:r>
    </w:p>
    <w:p w14:paraId="28E43C93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b) w zakresie wykorzystania w całości lub w części utworu oraz dokonywania zmian utworu,</w:t>
      </w:r>
    </w:p>
    <w:p w14:paraId="56F4999C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 xml:space="preserve">c) w zakresie utrwalania i zwielokrotnienia  utworu – wytwarzanie określoną techniką </w:t>
      </w:r>
    </w:p>
    <w:p w14:paraId="00B5D715" w14:textId="77777777" w:rsidR="00EF311C" w:rsidRPr="00EF311C" w:rsidRDefault="00EF311C" w:rsidP="00EF311C">
      <w:pPr>
        <w:pStyle w:val="Tekstpodstawowy"/>
        <w:tabs>
          <w:tab w:val="left" w:pos="0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egzemplarzy utworu, w tym techniką drukarską, reprograficzna, zapisu magnetycznego oraz techniką cyfrową,</w:t>
      </w:r>
    </w:p>
    <w:p w14:paraId="5B08F933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 xml:space="preserve">d) w zakresie obrotu oryginałem albo egzemplarzami, na których utwór utrwalono-  </w:t>
      </w:r>
    </w:p>
    <w:p w14:paraId="024CF8B1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wprowadzenie do obrotu, użyczenie lub najem oryginału albo egzemplarzy.</w:t>
      </w:r>
    </w:p>
    <w:p w14:paraId="5DED511A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2. Wykonawca ponadto zapewnia, że przenoszone majątkowe prawa autorskie nie są w chwili ich przejścia na Zamawiającego obciążone prawami na rzecz osób trzecich, a także, że osoby uprawnione z tytułu osobistych praw autorskich nie będą wykonywać takich praw w stosunku do Zamawiającego lub jego następców prawnych.</w:t>
      </w:r>
    </w:p>
    <w:p w14:paraId="744D3221" w14:textId="77777777" w:rsidR="00EF311C" w:rsidRPr="00EF311C" w:rsidRDefault="00EF311C" w:rsidP="00EF311C">
      <w:pPr>
        <w:autoSpaceDE w:val="0"/>
        <w:jc w:val="both"/>
        <w:rPr>
          <w:rFonts w:ascii="Cambria" w:hAnsi="Cambria"/>
        </w:rPr>
      </w:pPr>
      <w:r w:rsidRPr="00EF311C">
        <w:rPr>
          <w:rFonts w:ascii="Cambria" w:hAnsi="Cambria"/>
        </w:rPr>
        <w:t>3. W ramach przej</w:t>
      </w:r>
      <w:r w:rsidRPr="00EF311C">
        <w:rPr>
          <w:rFonts w:ascii="Cambria" w:eastAsia="TTE19E2D00t00" w:hAnsi="Cambria"/>
        </w:rPr>
        <w:t>ę</w:t>
      </w:r>
      <w:r w:rsidRPr="00EF311C">
        <w:rPr>
          <w:rFonts w:ascii="Cambria" w:hAnsi="Cambria"/>
        </w:rPr>
        <w:t>tych praw maj</w:t>
      </w:r>
      <w:r w:rsidRPr="00EF311C">
        <w:rPr>
          <w:rFonts w:ascii="Cambria" w:eastAsia="TTE19E2D00t00" w:hAnsi="Cambria"/>
        </w:rPr>
        <w:t>ą</w:t>
      </w:r>
      <w:r w:rsidRPr="00EF311C">
        <w:rPr>
          <w:rFonts w:ascii="Cambria" w:hAnsi="Cambria"/>
        </w:rPr>
        <w:t>tkowych Zamawiaj</w:t>
      </w:r>
      <w:r w:rsidRPr="00EF311C">
        <w:rPr>
          <w:rFonts w:ascii="Cambria" w:eastAsia="TTE19E2D00t00" w:hAnsi="Cambria"/>
        </w:rPr>
        <w:t>ą</w:t>
      </w:r>
      <w:r w:rsidRPr="00EF311C">
        <w:rPr>
          <w:rFonts w:ascii="Cambria" w:hAnsi="Cambria"/>
        </w:rPr>
        <w:t>cy b</w:t>
      </w:r>
      <w:r w:rsidRPr="00EF311C">
        <w:rPr>
          <w:rFonts w:ascii="Cambria" w:eastAsia="TTE19E2D00t00" w:hAnsi="Cambria"/>
        </w:rPr>
        <w:t>ę</w:t>
      </w:r>
      <w:r w:rsidRPr="00EF311C">
        <w:rPr>
          <w:rFonts w:ascii="Cambria" w:hAnsi="Cambria"/>
        </w:rPr>
        <w:t>dzie mógł w szczególności:</w:t>
      </w:r>
    </w:p>
    <w:p w14:paraId="50890B1B" w14:textId="77777777" w:rsidR="00EF311C" w:rsidRPr="00EF311C" w:rsidRDefault="00EF311C" w:rsidP="00EF311C">
      <w:pPr>
        <w:autoSpaceDE w:val="0"/>
        <w:jc w:val="both"/>
        <w:rPr>
          <w:rFonts w:ascii="Cambria" w:eastAsia="TTE19E2D00t00" w:hAnsi="Cambria"/>
        </w:rPr>
      </w:pPr>
      <w:r w:rsidRPr="00EF311C">
        <w:rPr>
          <w:rFonts w:ascii="Cambria" w:hAnsi="Cambria"/>
        </w:rPr>
        <w:t>a)  użytkowa</w:t>
      </w:r>
      <w:r w:rsidRPr="00EF311C">
        <w:rPr>
          <w:rFonts w:ascii="Cambria" w:eastAsia="TTE19E2D00t00" w:hAnsi="Cambria"/>
        </w:rPr>
        <w:t xml:space="preserve">ć </w:t>
      </w:r>
      <w:r w:rsidRPr="00EF311C">
        <w:rPr>
          <w:rFonts w:ascii="Cambria" w:hAnsi="Cambria"/>
        </w:rPr>
        <w:t>opracowania na własny użytek, w tym w szczególno</w:t>
      </w:r>
      <w:r w:rsidRPr="00EF311C">
        <w:rPr>
          <w:rFonts w:ascii="Cambria" w:eastAsia="TTE19E2D00t00" w:hAnsi="Cambria"/>
        </w:rPr>
        <w:t>ś</w:t>
      </w:r>
      <w:r w:rsidRPr="00EF311C">
        <w:rPr>
          <w:rFonts w:ascii="Cambria" w:hAnsi="Cambria"/>
        </w:rPr>
        <w:t>ci przekaza</w:t>
      </w:r>
      <w:r w:rsidRPr="00EF311C">
        <w:rPr>
          <w:rFonts w:ascii="Cambria" w:eastAsia="TTE19E2D00t00" w:hAnsi="Cambria"/>
        </w:rPr>
        <w:t>ć o</w:t>
      </w:r>
      <w:r w:rsidRPr="00EF311C">
        <w:rPr>
          <w:rFonts w:ascii="Cambria" w:hAnsi="Cambria"/>
        </w:rPr>
        <w:t>pracowania lub ich dowoln</w:t>
      </w:r>
      <w:r w:rsidRPr="00EF311C">
        <w:rPr>
          <w:rFonts w:ascii="Cambria" w:eastAsia="TTE19E2D00t00" w:hAnsi="Cambria"/>
        </w:rPr>
        <w:t xml:space="preserve">ą </w:t>
      </w:r>
      <w:r w:rsidRPr="00EF311C">
        <w:rPr>
          <w:rFonts w:ascii="Cambria" w:hAnsi="Cambria"/>
        </w:rPr>
        <w:t>cz</w:t>
      </w:r>
      <w:r w:rsidRPr="00EF311C">
        <w:rPr>
          <w:rFonts w:ascii="Cambria" w:eastAsia="TTE19E2D00t00" w:hAnsi="Cambria"/>
        </w:rPr>
        <w:t>ęść, jak również</w:t>
      </w:r>
      <w:r w:rsidRPr="00EF311C">
        <w:rPr>
          <w:rFonts w:ascii="Cambria" w:hAnsi="Cambria"/>
        </w:rPr>
        <w:t xml:space="preserve"> ich kopie:</w:t>
      </w:r>
    </w:p>
    <w:p w14:paraId="347BF309" w14:textId="77777777" w:rsidR="00EF311C" w:rsidRPr="00EF311C" w:rsidRDefault="00EF311C" w:rsidP="00EF311C">
      <w:pPr>
        <w:tabs>
          <w:tab w:val="left" w:pos="720"/>
        </w:tabs>
        <w:autoSpaceDE w:val="0"/>
        <w:jc w:val="both"/>
        <w:rPr>
          <w:rFonts w:ascii="Cambria" w:hAnsi="Cambria"/>
        </w:rPr>
      </w:pPr>
      <w:r w:rsidRPr="00EF311C">
        <w:rPr>
          <w:rFonts w:ascii="Cambria" w:hAnsi="Cambria"/>
        </w:rPr>
        <w:t>- innym wykonawcom jako podstaw</w:t>
      </w:r>
      <w:r w:rsidRPr="00EF311C">
        <w:rPr>
          <w:rFonts w:ascii="Cambria" w:eastAsia="TTE19E2D00t00" w:hAnsi="Cambria"/>
        </w:rPr>
        <w:t xml:space="preserve">ę </w:t>
      </w:r>
      <w:r w:rsidRPr="00EF311C">
        <w:rPr>
          <w:rFonts w:ascii="Cambria" w:hAnsi="Cambria"/>
        </w:rPr>
        <w:t>lub materiał wyj</w:t>
      </w:r>
      <w:r w:rsidRPr="00EF311C">
        <w:rPr>
          <w:rFonts w:ascii="Cambria" w:eastAsia="TTE19E2D00t00" w:hAnsi="Cambria"/>
        </w:rPr>
        <w:t>ś</w:t>
      </w:r>
      <w:r w:rsidRPr="00EF311C">
        <w:rPr>
          <w:rFonts w:ascii="Cambria" w:hAnsi="Cambria"/>
        </w:rPr>
        <w:t>ciowy do wykonywania innych opracowa</w:t>
      </w:r>
      <w:r w:rsidRPr="00EF311C">
        <w:rPr>
          <w:rFonts w:ascii="Cambria" w:eastAsia="TTE19E2D00t00" w:hAnsi="Cambria"/>
        </w:rPr>
        <w:t>ń</w:t>
      </w:r>
      <w:r w:rsidRPr="00EF311C">
        <w:rPr>
          <w:rFonts w:ascii="Cambria" w:hAnsi="Cambria"/>
        </w:rPr>
        <w:t>,</w:t>
      </w:r>
    </w:p>
    <w:p w14:paraId="12276D26" w14:textId="597C3193" w:rsidR="00EF311C" w:rsidRPr="00EF311C" w:rsidRDefault="00EF311C" w:rsidP="00EF311C">
      <w:pPr>
        <w:tabs>
          <w:tab w:val="left" w:pos="720"/>
        </w:tabs>
        <w:autoSpaceDE w:val="0"/>
        <w:jc w:val="both"/>
        <w:rPr>
          <w:rFonts w:ascii="Cambria" w:hAnsi="Cambria"/>
        </w:rPr>
      </w:pPr>
      <w:r w:rsidRPr="00EF311C">
        <w:rPr>
          <w:rFonts w:ascii="Cambria" w:hAnsi="Cambria"/>
        </w:rPr>
        <w:t>- wykonawcom bior</w:t>
      </w:r>
      <w:r w:rsidRPr="00EF311C">
        <w:rPr>
          <w:rFonts w:ascii="Cambria" w:eastAsia="TTE19E2D00t00" w:hAnsi="Cambria"/>
        </w:rPr>
        <w:t>ą</w:t>
      </w:r>
      <w:r w:rsidRPr="00EF311C">
        <w:rPr>
          <w:rFonts w:ascii="Cambria" w:hAnsi="Cambria"/>
        </w:rPr>
        <w:t>cym udział w post</w:t>
      </w:r>
      <w:r w:rsidRPr="00EF311C">
        <w:rPr>
          <w:rFonts w:ascii="Cambria" w:eastAsia="TTE19E2D00t00" w:hAnsi="Cambria"/>
        </w:rPr>
        <w:t>ę</w:t>
      </w:r>
      <w:r w:rsidRPr="00EF311C">
        <w:rPr>
          <w:rFonts w:ascii="Cambria" w:hAnsi="Cambria"/>
        </w:rPr>
        <w:t>powaniu o udzielenie zamówie</w:t>
      </w:r>
      <w:r w:rsidRPr="00EF311C">
        <w:rPr>
          <w:rFonts w:ascii="Cambria" w:eastAsia="TTE19E2D00t00" w:hAnsi="Cambria"/>
        </w:rPr>
        <w:t>ń p</w:t>
      </w:r>
      <w:r w:rsidRPr="00EF311C">
        <w:rPr>
          <w:rFonts w:ascii="Cambria" w:hAnsi="Cambria"/>
        </w:rPr>
        <w:t>ublicznych, jako cz</w:t>
      </w:r>
      <w:r w:rsidRPr="00EF311C">
        <w:rPr>
          <w:rFonts w:ascii="Cambria" w:eastAsia="TTE19E2D00t00" w:hAnsi="Cambria"/>
        </w:rPr>
        <w:t xml:space="preserve">ęść </w:t>
      </w:r>
      <w:r w:rsidRPr="00EF311C">
        <w:rPr>
          <w:rFonts w:ascii="Cambria" w:hAnsi="Cambria"/>
        </w:rPr>
        <w:t>specyfikacji warunków zamówienia,</w:t>
      </w:r>
    </w:p>
    <w:p w14:paraId="0D930C38" w14:textId="77777777" w:rsidR="00EF311C" w:rsidRPr="00EF311C" w:rsidRDefault="00EF311C" w:rsidP="00EF311C">
      <w:pPr>
        <w:tabs>
          <w:tab w:val="left" w:pos="720"/>
        </w:tabs>
        <w:autoSpaceDE w:val="0"/>
        <w:rPr>
          <w:rFonts w:ascii="Cambria" w:hAnsi="Cambria"/>
        </w:rPr>
      </w:pPr>
      <w:r w:rsidRPr="00EF311C">
        <w:rPr>
          <w:rFonts w:ascii="Cambria" w:hAnsi="Cambria"/>
        </w:rPr>
        <w:t>- stronom trzecim bior</w:t>
      </w:r>
      <w:r w:rsidRPr="00EF311C">
        <w:rPr>
          <w:rFonts w:ascii="Cambria" w:eastAsia="TTE19E2D00t00" w:hAnsi="Cambria"/>
        </w:rPr>
        <w:t>ą</w:t>
      </w:r>
      <w:r w:rsidRPr="00EF311C">
        <w:rPr>
          <w:rFonts w:ascii="Cambria" w:hAnsi="Cambria"/>
        </w:rPr>
        <w:t>cym udział w procesie inwestycyjnym;</w:t>
      </w:r>
    </w:p>
    <w:p w14:paraId="5D4889C6" w14:textId="77777777" w:rsidR="00EF311C" w:rsidRPr="00EF311C" w:rsidRDefault="00EF311C" w:rsidP="00EF311C">
      <w:pPr>
        <w:autoSpaceDE w:val="0"/>
        <w:rPr>
          <w:rFonts w:ascii="Cambria" w:hAnsi="Cambria"/>
        </w:rPr>
      </w:pPr>
      <w:r w:rsidRPr="00EF311C">
        <w:rPr>
          <w:rFonts w:ascii="Cambria" w:hAnsi="Cambria"/>
        </w:rPr>
        <w:t>b) wykorzystywa</w:t>
      </w:r>
      <w:r w:rsidRPr="00EF311C">
        <w:rPr>
          <w:rFonts w:ascii="Cambria" w:eastAsia="TTE19E2D00t00" w:hAnsi="Cambria"/>
        </w:rPr>
        <w:t xml:space="preserve">ć </w:t>
      </w:r>
      <w:r w:rsidRPr="00EF311C">
        <w:rPr>
          <w:rFonts w:ascii="Cambria" w:hAnsi="Cambria"/>
        </w:rPr>
        <w:t>opracowania lub ich dowoln</w:t>
      </w:r>
      <w:r w:rsidRPr="00EF311C">
        <w:rPr>
          <w:rFonts w:ascii="Cambria" w:eastAsia="TTE19E2D00t00" w:hAnsi="Cambria"/>
        </w:rPr>
        <w:t xml:space="preserve">ą </w:t>
      </w:r>
      <w:r w:rsidRPr="00EF311C">
        <w:rPr>
          <w:rFonts w:ascii="Cambria" w:hAnsi="Cambria"/>
        </w:rPr>
        <w:t>cz</w:t>
      </w:r>
      <w:r w:rsidRPr="00EF311C">
        <w:rPr>
          <w:rFonts w:ascii="Cambria" w:eastAsia="TTE19E2D00t00" w:hAnsi="Cambria"/>
        </w:rPr>
        <w:t xml:space="preserve">ęść </w:t>
      </w:r>
      <w:r w:rsidRPr="00EF311C">
        <w:rPr>
          <w:rFonts w:ascii="Cambria" w:hAnsi="Cambria"/>
        </w:rPr>
        <w:t>do prezentacji,</w:t>
      </w:r>
    </w:p>
    <w:p w14:paraId="42DA4B12" w14:textId="77777777" w:rsidR="00EF311C" w:rsidRPr="00EF311C" w:rsidRDefault="00EF311C" w:rsidP="00EF311C">
      <w:pPr>
        <w:autoSpaceDE w:val="0"/>
        <w:rPr>
          <w:rFonts w:ascii="Cambria" w:hAnsi="Cambria"/>
        </w:rPr>
      </w:pPr>
      <w:r w:rsidRPr="00EF311C">
        <w:rPr>
          <w:rFonts w:ascii="Cambria" w:hAnsi="Cambria"/>
        </w:rPr>
        <w:t>c) wprowadza</w:t>
      </w:r>
      <w:r w:rsidRPr="00EF311C">
        <w:rPr>
          <w:rFonts w:ascii="Cambria" w:eastAsia="TTE19E2D00t00" w:hAnsi="Cambria"/>
        </w:rPr>
        <w:t xml:space="preserve">ć </w:t>
      </w:r>
      <w:r w:rsidRPr="00EF311C">
        <w:rPr>
          <w:rFonts w:ascii="Cambria" w:hAnsi="Cambria"/>
        </w:rPr>
        <w:t>opracowania lub ich cz</w:t>
      </w:r>
      <w:r w:rsidRPr="00EF311C">
        <w:rPr>
          <w:rFonts w:ascii="Cambria" w:eastAsia="TTE19E2D00t00" w:hAnsi="Cambria"/>
        </w:rPr>
        <w:t>ęś</w:t>
      </w:r>
      <w:r w:rsidRPr="00EF311C">
        <w:rPr>
          <w:rFonts w:ascii="Cambria" w:hAnsi="Cambria"/>
        </w:rPr>
        <w:t>ci do pami</w:t>
      </w:r>
      <w:r w:rsidRPr="00EF311C">
        <w:rPr>
          <w:rFonts w:ascii="Cambria" w:eastAsia="TTE19E2D00t00" w:hAnsi="Cambria"/>
        </w:rPr>
        <w:t>ę</w:t>
      </w:r>
      <w:r w:rsidRPr="00EF311C">
        <w:rPr>
          <w:rFonts w:ascii="Cambria" w:hAnsi="Cambria"/>
        </w:rPr>
        <w:t>ci komputera na dowolnej liczbie</w:t>
      </w:r>
    </w:p>
    <w:p w14:paraId="4B7EB8B8" w14:textId="77777777" w:rsidR="00EF311C" w:rsidRPr="00EF311C" w:rsidRDefault="00EF311C" w:rsidP="00EF311C">
      <w:pPr>
        <w:tabs>
          <w:tab w:val="left" w:pos="0"/>
        </w:tabs>
        <w:autoSpaceDE w:val="0"/>
        <w:rPr>
          <w:rFonts w:ascii="Cambria" w:hAnsi="Cambria"/>
        </w:rPr>
      </w:pPr>
      <w:r w:rsidRPr="00EF311C">
        <w:rPr>
          <w:rFonts w:ascii="Cambria" w:hAnsi="Cambria"/>
        </w:rPr>
        <w:t>własnych stanowisk komputerowych.</w:t>
      </w:r>
    </w:p>
    <w:p w14:paraId="57815A1C" w14:textId="77777777" w:rsidR="00EF311C" w:rsidRPr="00EF311C" w:rsidRDefault="00EF311C" w:rsidP="00EF311C">
      <w:pPr>
        <w:pStyle w:val="Tekstpodstawowy"/>
        <w:tabs>
          <w:tab w:val="left" w:pos="112"/>
        </w:tabs>
        <w:spacing w:line="276" w:lineRule="auto"/>
        <w:rPr>
          <w:rFonts w:ascii="Cambria" w:hAnsi="Cambria" w:cs="Arial"/>
          <w:sz w:val="22"/>
          <w:szCs w:val="22"/>
        </w:rPr>
      </w:pPr>
      <w:r w:rsidRPr="00EF311C">
        <w:rPr>
          <w:rFonts w:ascii="Cambria" w:hAnsi="Cambria" w:cs="Arial"/>
          <w:sz w:val="22"/>
          <w:szCs w:val="22"/>
        </w:rPr>
        <w:t>4. Wykonawca wyraża zgodę na dokonywanie przez Zamawiającego zmian w sporządzonej dokumentacji, jeżeli jest to niezbędne dla należytego wykonania zadania lub wynika z aktualnych potrzeb Zamawiającego. Z tytułu powyższej zgody Wykonawcy nie przysługuje dodatkowe wynagrodzenie.</w:t>
      </w:r>
    </w:p>
    <w:p w14:paraId="7C2D31C4" w14:textId="77777777" w:rsidR="00346A7D" w:rsidRDefault="00346A7D" w:rsidP="00346A7D">
      <w:pPr>
        <w:rPr>
          <w:rFonts w:ascii="Cambria" w:hAnsi="Cambria" w:cs="Tahoma"/>
        </w:rPr>
      </w:pPr>
    </w:p>
    <w:p w14:paraId="5A0F71F1" w14:textId="77777777" w:rsidR="00730B2C" w:rsidRDefault="00730B2C" w:rsidP="00346A7D">
      <w:pPr>
        <w:ind w:left="709" w:hanging="709"/>
        <w:jc w:val="center"/>
        <w:rPr>
          <w:rFonts w:ascii="Cambria" w:hAnsi="Cambria" w:cs="Tahoma"/>
        </w:rPr>
      </w:pPr>
    </w:p>
    <w:p w14:paraId="6CDB1DF1" w14:textId="5194F1DC" w:rsidR="00346A7D" w:rsidRPr="00875DBB" w:rsidRDefault="00346A7D" w:rsidP="00346A7D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</w:t>
      </w:r>
      <w:r w:rsidR="00FC1A73">
        <w:rPr>
          <w:rFonts w:ascii="Cambria" w:hAnsi="Cambria" w:cs="Tahoma"/>
        </w:rPr>
        <w:t>3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  <w:r w:rsidR="00EF311C">
        <w:rPr>
          <w:rFonts w:ascii="Cambria" w:hAnsi="Cambria" w:cs="Tahoma"/>
        </w:rPr>
        <w:t xml:space="preserve"> </w:t>
      </w:r>
    </w:p>
    <w:p w14:paraId="2D189C90" w14:textId="7E1F2F8D" w:rsidR="00346A7D" w:rsidRDefault="00346A7D" w:rsidP="00346A7D">
      <w:pPr>
        <w:numPr>
          <w:ilvl w:val="0"/>
          <w:numId w:val="57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>- .................................</w:t>
      </w:r>
      <w:r w:rsidR="00A9239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 xml:space="preserve">telefon: </w:t>
      </w:r>
      <w:r>
        <w:rPr>
          <w:rFonts w:ascii="Cambria" w:hAnsi="Cambria"/>
          <w:color w:val="484848"/>
          <w:shd w:val="clear" w:color="auto" w:fill="FFFFFF"/>
        </w:rPr>
        <w:t>...................................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>-mail:</w:t>
      </w:r>
      <w:r>
        <w:t xml:space="preserve"> ..................................</w:t>
      </w:r>
      <w:r>
        <w:rPr>
          <w:rFonts w:ascii="Cambria" w:hAnsi="Cambria" w:cs="Tahoma"/>
        </w:rPr>
        <w:t xml:space="preserve">, </w:t>
      </w:r>
    </w:p>
    <w:p w14:paraId="243B1D73" w14:textId="77777777" w:rsidR="00346A7D" w:rsidRPr="00C73BC4" w:rsidRDefault="00346A7D" w:rsidP="00346A7D">
      <w:pPr>
        <w:numPr>
          <w:ilvl w:val="0"/>
          <w:numId w:val="57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49" w:name="_Hlk97019033"/>
      <w:r>
        <w:rPr>
          <w:rFonts w:ascii="Cambria" w:hAnsi="Cambria" w:cs="Tahoma"/>
        </w:rPr>
        <w:t xml:space="preserve"> 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>: ......................................................</w:t>
      </w:r>
    </w:p>
    <w:bookmarkEnd w:id="49"/>
    <w:p w14:paraId="0AE59627" w14:textId="77777777" w:rsidR="00346A7D" w:rsidRPr="00875DBB" w:rsidRDefault="00346A7D" w:rsidP="00346A7D">
      <w:pPr>
        <w:numPr>
          <w:ilvl w:val="0"/>
          <w:numId w:val="57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4BE13B0" w14:textId="77777777" w:rsidR="00346A7D" w:rsidRPr="00875DBB" w:rsidRDefault="00346A7D" w:rsidP="00346A7D">
      <w:pPr>
        <w:numPr>
          <w:ilvl w:val="0"/>
          <w:numId w:val="57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2B05FF49" w14:textId="77777777" w:rsidR="00346A7D" w:rsidRPr="00875DBB" w:rsidRDefault="00346A7D" w:rsidP="00346A7D">
      <w:pPr>
        <w:numPr>
          <w:ilvl w:val="0"/>
          <w:numId w:val="57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201F5DC7" w14:textId="77777777" w:rsidR="00346A7D" w:rsidRPr="00875DBB" w:rsidRDefault="00346A7D" w:rsidP="00346A7D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4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6E5D4EFE" w14:textId="77777777" w:rsidR="00346A7D" w:rsidRPr="00CF6C3F" w:rsidRDefault="00346A7D" w:rsidP="00346A7D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Pr="00CF6C3F">
        <w:rPr>
          <w:rFonts w:ascii="Cambria" w:hAnsi="Cambria"/>
          <w:sz w:val="22"/>
          <w:szCs w:val="22"/>
        </w:rPr>
        <w:t xml:space="preserve"> </w:t>
      </w:r>
    </w:p>
    <w:p w14:paraId="0CAC4CDB" w14:textId="77777777" w:rsidR="00346A7D" w:rsidRDefault="00346A7D" w:rsidP="00346A7D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 xml:space="preserve">lub inny adres, o którym Strona zawiadomiła pisemnie drugą Stronę. O jakiejkolwiek zmianie adresu lub innych danych, Strona zawiadomi drugą Stronę na piśmie zgodnie </w:t>
      </w:r>
      <w:r>
        <w:rPr>
          <w:rFonts w:ascii="Cambria" w:hAnsi="Cambria" w:cs="Tahoma"/>
          <w:sz w:val="22"/>
          <w:szCs w:val="22"/>
        </w:rPr>
        <w:br/>
      </w:r>
      <w:r w:rsidRPr="00CF6C3F">
        <w:rPr>
          <w:rFonts w:ascii="Cambria" w:hAnsi="Cambria" w:cs="Tahoma"/>
          <w:sz w:val="22"/>
          <w:szCs w:val="22"/>
        </w:rPr>
        <w:t>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490D144C" w14:textId="77777777" w:rsidR="00346A7D" w:rsidRDefault="00346A7D" w:rsidP="00346A7D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sz w:val="22"/>
          <w:szCs w:val="22"/>
        </w:rPr>
      </w:pPr>
    </w:p>
    <w:p w14:paraId="15D07DEE" w14:textId="6C79B7C9" w:rsidR="00346A7D" w:rsidRPr="00E32F79" w:rsidRDefault="00346A7D" w:rsidP="00346A7D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t>§ 1</w:t>
      </w:r>
      <w:r w:rsidR="00FC1A73">
        <w:rPr>
          <w:rFonts w:ascii="Cambria" w:hAnsi="Cambria" w:cs="Tahoma"/>
          <w:sz w:val="22"/>
          <w:szCs w:val="22"/>
        </w:rPr>
        <w:t>4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7A7BD086" w14:textId="586B6013" w:rsidR="00346A7D" w:rsidRPr="00CB0BA2" w:rsidRDefault="00346A7D" w:rsidP="00346A7D">
      <w:pPr>
        <w:pStyle w:val="Akapitzlist"/>
        <w:numPr>
          <w:ilvl w:val="8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="00EF311C" w:rsidRPr="00EF311C">
        <w:rPr>
          <w:rFonts w:ascii="Cambria" w:eastAsia="Times New Roman" w:hAnsi="Cambria"/>
          <w:bCs/>
        </w:rPr>
        <w:t>„</w:t>
      </w:r>
      <w:r w:rsidR="00962813" w:rsidRPr="00EF311C">
        <w:rPr>
          <w:rFonts w:asciiTheme="minorHAnsi" w:hAnsiTheme="minorHAnsi" w:cstheme="majorHAnsi"/>
          <w:bCs/>
        </w:rPr>
        <w:t>Świadczenie usług ratownictwa wodnego na Kąpielisku Leśnym w Zabrzu przy ul. Srebrnej 10</w:t>
      </w:r>
      <w:r w:rsidRPr="00EF311C">
        <w:rPr>
          <w:rFonts w:ascii="Cambria" w:eastAsia="Times New Roman" w:hAnsi="Cambria"/>
          <w:bCs/>
        </w:rPr>
        <w:t>”</w:t>
      </w:r>
      <w:r w:rsidRPr="00CB0BA2">
        <w:rPr>
          <w:rFonts w:ascii="Cambria" w:eastAsia="Times New Roman" w:hAnsi="Cambria"/>
          <w:bCs/>
        </w:rPr>
        <w:t xml:space="preserve">, </w:t>
      </w:r>
      <w:r w:rsidRPr="00CB0BA2">
        <w:rPr>
          <w:rFonts w:ascii="Cambria" w:hAnsi="Cambria" w:cs="Tahoma"/>
        </w:rPr>
        <w:t>oferta Wykonawcy stanowią integralną część niniejszej Umowy.</w:t>
      </w:r>
    </w:p>
    <w:p w14:paraId="7AFBA64D" w14:textId="77777777" w:rsidR="00346A7D" w:rsidRPr="004B380A" w:rsidRDefault="00346A7D" w:rsidP="00346A7D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2327E178" w14:textId="77777777" w:rsidR="00346A7D" w:rsidRPr="004B380A" w:rsidRDefault="00346A7D" w:rsidP="00346A7D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4C01780F" w14:textId="77777777" w:rsidR="00346A7D" w:rsidRPr="004B380A" w:rsidRDefault="00346A7D" w:rsidP="00346A7D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6F67AB84" w14:textId="77777777" w:rsidR="00346A7D" w:rsidRPr="004B380A" w:rsidRDefault="00346A7D" w:rsidP="00346A7D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772BDF82" w14:textId="77777777" w:rsidR="00346A7D" w:rsidRPr="004B380A" w:rsidRDefault="00346A7D" w:rsidP="00346A7D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692A8878" w14:textId="77777777" w:rsidR="00346A7D" w:rsidRPr="004B380A" w:rsidRDefault="00346A7D" w:rsidP="00346A7D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1FC24261" w14:textId="77777777" w:rsidR="00346A7D" w:rsidRPr="004B380A" w:rsidRDefault="00346A7D" w:rsidP="00346A7D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A795475" w14:textId="77777777" w:rsidR="00346A7D" w:rsidRDefault="00346A7D" w:rsidP="00346A7D">
      <w:pPr>
        <w:jc w:val="center"/>
        <w:rPr>
          <w:rFonts w:ascii="Cambria" w:hAnsi="Cambria" w:cs="Tahoma"/>
        </w:rPr>
      </w:pPr>
    </w:p>
    <w:p w14:paraId="1BAA08D0" w14:textId="6BFD8864" w:rsidR="00346A7D" w:rsidRPr="004952BF" w:rsidRDefault="00346A7D" w:rsidP="00346A7D">
      <w:pPr>
        <w:jc w:val="center"/>
        <w:rPr>
          <w:rFonts w:ascii="Cambria" w:eastAsia="Calibri" w:hAnsi="Cambria" w:cs="Times New Roman"/>
          <w:lang w:val="pl-PL" w:eastAsia="en-US"/>
        </w:rPr>
      </w:pPr>
      <w:r w:rsidRPr="004952BF">
        <w:rPr>
          <w:rFonts w:ascii="Cambria" w:hAnsi="Cambria" w:cs="Tahoma"/>
        </w:rPr>
        <w:t>§ 1</w:t>
      </w:r>
      <w:r w:rsidR="00FC1A73">
        <w:rPr>
          <w:rFonts w:ascii="Cambria" w:hAnsi="Cambria" w:cs="Tahoma"/>
        </w:rPr>
        <w:t>5</w:t>
      </w:r>
      <w:r w:rsidRPr="004952BF">
        <w:rPr>
          <w:rFonts w:ascii="Cambria" w:hAnsi="Cambria" w:cs="Tahoma"/>
        </w:rPr>
        <w:t xml:space="preserve">. </w:t>
      </w:r>
      <w:r w:rsidRPr="004952BF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6520D439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Administratorem danych osobowych </w:t>
      </w: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– dalej Dane osobowe jest MOSiR w Zabrzu Sp. z o.o. z siedzibą w Zabrzu, ul. Matejki 6.</w:t>
      </w:r>
    </w:p>
    <w:p w14:paraId="377A858B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Z administratorem można się skontaktować poprzez adres email sekretariat@mosir.zabrze.pl, telefonicznie pod numerem 32 271 66 40 lub pisemnie pod adresem Miejski Ośrodek Sportu i Rekreacji w Zabrzu Sp. z o.o. ul. Matejki 6 41-800 Zabrze.</w:t>
      </w:r>
    </w:p>
    <w:p w14:paraId="7262027B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U administratora danych osobowych wyznaczony jest Inspektor ochrony danych, </w:t>
      </w:r>
      <w:r w:rsidRPr="004952BF">
        <w:rPr>
          <w:rFonts w:ascii="Cambria" w:eastAsia="Calibri" w:hAnsi="Cambria" w:cs="Times New Roman"/>
        </w:rPr>
        <w:br/>
        <w:t>z którym można się skontaktować we wszystkich sprawach dotyczących przetwarzania danych osobowych oraz korzystania z praw związanych z przetwarzaniem danych, poprzez email daneosobowe@mosir.zabrze.pl lub pisemnie na adres Miejski Ośrodek Sportu i Rekreacji w Zabrzu Sp. z o.o. ul. Matejki 6 41-800 Zabrze.</w:t>
      </w:r>
    </w:p>
    <w:p w14:paraId="3506127C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przetwarzane w celu: </w:t>
      </w:r>
    </w:p>
    <w:p w14:paraId="44FFE4CE" w14:textId="77777777" w:rsidR="00346A7D" w:rsidRPr="004952BF" w:rsidRDefault="00346A7D" w:rsidP="00346A7D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zawarcia i wykonania niniejszej umowy – podstawą prawną przetwarzania jest niezbędność przetwarzania do zawarcia i wykonania umowy,</w:t>
      </w:r>
    </w:p>
    <w:p w14:paraId="27F990CC" w14:textId="77777777" w:rsidR="00346A7D" w:rsidRPr="004952BF" w:rsidRDefault="00346A7D" w:rsidP="00346A7D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wykonywania obowiązków wynikających z przepisów o podatkach i o rachunkowości – podstawą prawną przetwarzania danych osobowych jest  niezbędność do wypełnienia obowiązku prawnego ciążącego na administratorze wynikającego z przepisów o rachunkowości i o podatku dochodowym,</w:t>
      </w:r>
    </w:p>
    <w:p w14:paraId="2C34B368" w14:textId="77777777" w:rsidR="00346A7D" w:rsidRPr="004952BF" w:rsidRDefault="00346A7D" w:rsidP="00346A7D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CD379B0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Administrator będzie przekazywał Dane osobowe podmiotom przetwarzającym dane na zlecenie administratora w zakresie usług związanych z realizacją obowiązków i uprawnień wynikających z umowy – przy czym takie podmioty przetwarzają dane osobowe na podstawie umowy z administratorem i wyłącznie zgodnie z poleceniem administratora.</w:t>
      </w:r>
    </w:p>
    <w:p w14:paraId="57F05E21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przechowywane do momentu przedawnienia roszczeń z tytułu niniejszej umowy lub do momentu wygaśnięcia obowiązku przechowywania danych wynikającego </w:t>
      </w:r>
      <w:r w:rsidRPr="004952BF">
        <w:rPr>
          <w:rFonts w:ascii="Cambria" w:eastAsia="Calibri" w:hAnsi="Cambria" w:cs="Times New Roman"/>
        </w:rPr>
        <w:br/>
        <w:t>z przepisów prawa, w szczególności obowiązku przechowywania dokumentów księgowych (rachunkowych).</w:t>
      </w:r>
    </w:p>
    <w:p w14:paraId="3B58084E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przysługuje prawo dostępu do Danych osobowych oraz prawo żądania ich sprostowania, ich usunięcia lub ograniczenia ich przetwarzania.</w:t>
      </w:r>
    </w:p>
    <w:p w14:paraId="3B437CE4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271B0787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Dane osobowe są przetwarzane w sposób zautomatyzowany </w:t>
      </w:r>
      <w:r w:rsidRPr="004952BF">
        <w:rPr>
          <w:rFonts w:ascii="Cambria" w:eastAsia="Calibri" w:hAnsi="Cambria" w:cs="Times New Roman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52FC9192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przypadku niewłaściwego przetwarzania Danych osobowych przysługuje prawo wniesienia skargi do organu nadzorczego zajmującego się ochroną danych osobowych.</w:t>
      </w:r>
    </w:p>
    <w:p w14:paraId="3E696B7A" w14:textId="77777777" w:rsidR="00346A7D" w:rsidRPr="004952BF" w:rsidRDefault="00346A7D" w:rsidP="00346A7D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celu skorzystania z powyższych praw należy skontaktować się z administratorem danych lub z inspektorem ochrony danych. Dane kontaktowe wskazane są wyżej.</w:t>
      </w:r>
    </w:p>
    <w:p w14:paraId="3B5B1449" w14:textId="621F00ED" w:rsidR="00346A7D" w:rsidRPr="00E46FA6" w:rsidRDefault="00346A7D" w:rsidP="00E46FA6">
      <w:pPr>
        <w:widowControl w:val="0"/>
        <w:numPr>
          <w:ilvl w:val="0"/>
          <w:numId w:val="66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Podanie Danych osobowych jest konieczne do zawarcia i wykonania niniejszej umowy,  </w:t>
      </w:r>
      <w:r w:rsidRPr="004952BF">
        <w:rPr>
          <w:rFonts w:ascii="Cambria" w:eastAsia="Calibri" w:hAnsi="Cambria" w:cs="Times New Roman"/>
        </w:rPr>
        <w:br/>
        <w:t>bez ich podania nie jest możliwe zawarcie umowy.</w:t>
      </w:r>
    </w:p>
    <w:p w14:paraId="302614CE" w14:textId="77777777" w:rsidR="00346A7D" w:rsidRPr="00D22E17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</w:p>
    <w:p w14:paraId="3FF8E5F9" w14:textId="77777777" w:rsidR="00346A7D" w:rsidRPr="004B380A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7A01F602" w14:textId="2BF15CEF" w:rsidR="003B01AA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</w:t>
      </w:r>
      <w:r w:rsidR="00432D8F">
        <w:rPr>
          <w:rFonts w:ascii="Cambria" w:hAnsi="Cambria" w:cs="Tahoma"/>
          <w:sz w:val="20"/>
          <w:szCs w:val="20"/>
        </w:rPr>
        <w:t>n</w:t>
      </w:r>
      <w:r w:rsidRPr="004B380A">
        <w:rPr>
          <w:rFonts w:ascii="Cambria" w:hAnsi="Cambria" w:cs="Tahoma"/>
          <w:sz w:val="20"/>
          <w:szCs w:val="20"/>
        </w:rPr>
        <w:t xml:space="preserve">r 1: </w:t>
      </w:r>
      <w:r w:rsidR="003B01AA">
        <w:rPr>
          <w:rFonts w:ascii="Cambria" w:hAnsi="Cambria" w:cs="Tahoma"/>
          <w:sz w:val="20"/>
          <w:szCs w:val="20"/>
        </w:rPr>
        <w:t>Zakres obowiązków ratownika wodnego.</w:t>
      </w:r>
    </w:p>
    <w:p w14:paraId="20D3BCB6" w14:textId="07D1EBAA" w:rsidR="003B01AA" w:rsidRDefault="003B01AA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Załącznik </w:t>
      </w:r>
      <w:r w:rsidR="00432D8F">
        <w:rPr>
          <w:rFonts w:ascii="Cambria" w:hAnsi="Cambria" w:cs="Tahoma"/>
          <w:sz w:val="20"/>
          <w:szCs w:val="20"/>
        </w:rPr>
        <w:t>n</w:t>
      </w:r>
      <w:r>
        <w:rPr>
          <w:rFonts w:ascii="Cambria" w:hAnsi="Cambria" w:cs="Tahoma"/>
          <w:sz w:val="20"/>
          <w:szCs w:val="20"/>
        </w:rPr>
        <w:t>r 2: Harmonogram zabezpieczenia usług ratownictwa wodnego.</w:t>
      </w:r>
    </w:p>
    <w:p w14:paraId="4A9B51B4" w14:textId="152C5465" w:rsidR="00346A7D" w:rsidRDefault="003B01AA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Załącznik </w:t>
      </w:r>
      <w:r w:rsidR="00432D8F">
        <w:rPr>
          <w:rFonts w:ascii="Cambria" w:hAnsi="Cambria" w:cs="Tahoma"/>
          <w:sz w:val="20"/>
          <w:szCs w:val="20"/>
        </w:rPr>
        <w:t>n</w:t>
      </w:r>
      <w:r>
        <w:rPr>
          <w:rFonts w:ascii="Cambria" w:hAnsi="Cambria" w:cs="Tahoma"/>
          <w:sz w:val="20"/>
          <w:szCs w:val="20"/>
        </w:rPr>
        <w:t xml:space="preserve">r 3: </w:t>
      </w:r>
      <w:r w:rsidR="00346A7D" w:rsidRPr="006F3CAF">
        <w:rPr>
          <w:rFonts w:ascii="Cambria" w:hAnsi="Cambria" w:cs="Tahoma"/>
          <w:sz w:val="20"/>
          <w:szCs w:val="20"/>
        </w:rPr>
        <w:t>Protokół wykonania usługi.</w:t>
      </w:r>
      <w:r>
        <w:rPr>
          <w:rFonts w:ascii="Cambria" w:hAnsi="Cambria" w:cs="Tahoma"/>
          <w:sz w:val="20"/>
          <w:szCs w:val="20"/>
        </w:rPr>
        <w:t xml:space="preserve">  </w:t>
      </w:r>
    </w:p>
    <w:p w14:paraId="004EE36F" w14:textId="4153E8EA" w:rsidR="003B01AA" w:rsidRDefault="003B01AA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Załącznik nr 4: Protokół przekazania dokumentacji. </w:t>
      </w:r>
    </w:p>
    <w:p w14:paraId="439A54D6" w14:textId="6FF2E40D" w:rsidR="00346A7D" w:rsidRPr="00521D38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 xml:space="preserve">Załącznik nr </w:t>
      </w:r>
      <w:r w:rsidR="003B01AA">
        <w:rPr>
          <w:rFonts w:ascii="Cambria" w:hAnsi="Cambria" w:cs="Tahoma"/>
          <w:sz w:val="20"/>
          <w:szCs w:val="20"/>
        </w:rPr>
        <w:t>5</w:t>
      </w:r>
      <w:r>
        <w:rPr>
          <w:rFonts w:ascii="Cambria" w:hAnsi="Cambria" w:cs="Tahoma"/>
          <w:sz w:val="20"/>
          <w:szCs w:val="20"/>
        </w:rPr>
        <w:t>: SWZ</w:t>
      </w:r>
    </w:p>
    <w:p w14:paraId="12B5658B" w14:textId="77DEAE85" w:rsidR="00346A7D" w:rsidRPr="004B380A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3B01AA">
        <w:rPr>
          <w:rFonts w:ascii="Cambria" w:hAnsi="Cambria" w:cs="Tahoma"/>
          <w:sz w:val="20"/>
          <w:szCs w:val="20"/>
        </w:rPr>
        <w:t>6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54054A21" w14:textId="77777777" w:rsidR="00346A7D" w:rsidRPr="004B380A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69F9BC83" w14:textId="77777777" w:rsidR="00346A7D" w:rsidRPr="004B380A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2CC1D657" w14:textId="77777777" w:rsidR="00346A7D" w:rsidRPr="00875DBB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23489EE6" w14:textId="77777777" w:rsidR="00346A7D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3404A87C" w14:textId="77777777" w:rsidR="00346A7D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31C0691A" w14:textId="77777777" w:rsidR="00346A7D" w:rsidRDefault="00346A7D" w:rsidP="00346A7D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3D8CCBEF" w14:textId="77777777" w:rsidR="00346A7D" w:rsidRDefault="00346A7D" w:rsidP="00346A7D">
      <w:pPr>
        <w:spacing w:line="360" w:lineRule="auto"/>
        <w:rPr>
          <w:rFonts w:ascii="Cambria" w:hAnsi="Cambria"/>
        </w:rPr>
      </w:pPr>
    </w:p>
    <w:p w14:paraId="5D786039" w14:textId="77777777" w:rsidR="00346A7D" w:rsidRDefault="00346A7D" w:rsidP="00346A7D">
      <w:pPr>
        <w:spacing w:line="240" w:lineRule="auto"/>
        <w:jc w:val="right"/>
        <w:rPr>
          <w:b/>
          <w:bCs/>
          <w:sz w:val="20"/>
          <w:szCs w:val="20"/>
        </w:rPr>
      </w:pPr>
    </w:p>
    <w:p w14:paraId="6E1040B9" w14:textId="77777777" w:rsidR="00346A7D" w:rsidRDefault="00346A7D" w:rsidP="00346A7D">
      <w:pPr>
        <w:spacing w:line="240" w:lineRule="auto"/>
        <w:jc w:val="right"/>
        <w:rPr>
          <w:b/>
          <w:bCs/>
          <w:sz w:val="20"/>
          <w:szCs w:val="20"/>
        </w:rPr>
      </w:pPr>
    </w:p>
    <w:p w14:paraId="008FE722" w14:textId="77777777" w:rsidR="00346A7D" w:rsidRDefault="00346A7D" w:rsidP="00346A7D">
      <w:pPr>
        <w:spacing w:line="240" w:lineRule="auto"/>
        <w:rPr>
          <w:b/>
          <w:bCs/>
          <w:sz w:val="20"/>
          <w:szCs w:val="20"/>
        </w:rPr>
      </w:pPr>
    </w:p>
    <w:p w14:paraId="2BA2A273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ED7DE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AEC2692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09072BC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08E87A0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6F5E7F5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2D06BF5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0CA7A8F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2CC90A7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CD5FBD4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82AF7D1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371EACF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C3734B1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0A1C133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137CAF0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23EEE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F426ED4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5E71CAF" w14:textId="77777777" w:rsidR="00E46FA6" w:rsidRDefault="00E46FA6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449F7E5" w14:textId="77777777" w:rsidR="00346A7D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F8781AD" w14:textId="77777777" w:rsidR="005D598B" w:rsidRDefault="005D598B" w:rsidP="003B01AA">
      <w:pPr>
        <w:jc w:val="right"/>
        <w:rPr>
          <w:rFonts w:ascii="Cambria" w:hAnsi="Cambria" w:cs="Tahoma"/>
          <w:b/>
          <w:bCs/>
        </w:rPr>
      </w:pPr>
    </w:p>
    <w:p w14:paraId="52B5BA75" w14:textId="77777777" w:rsidR="005D598B" w:rsidRDefault="005D598B" w:rsidP="003B01AA">
      <w:pPr>
        <w:jc w:val="right"/>
        <w:rPr>
          <w:rFonts w:ascii="Cambria" w:hAnsi="Cambria" w:cs="Tahoma"/>
          <w:b/>
          <w:bCs/>
        </w:rPr>
      </w:pPr>
    </w:p>
    <w:p w14:paraId="579CB20E" w14:textId="77777777" w:rsidR="005D598B" w:rsidRDefault="005D598B" w:rsidP="003B01AA">
      <w:pPr>
        <w:jc w:val="right"/>
        <w:rPr>
          <w:rFonts w:ascii="Cambria" w:hAnsi="Cambria" w:cs="Tahoma"/>
          <w:b/>
          <w:bCs/>
        </w:rPr>
      </w:pPr>
    </w:p>
    <w:p w14:paraId="70B6ADDA" w14:textId="77777777" w:rsidR="005D598B" w:rsidRDefault="005D598B" w:rsidP="003B01AA">
      <w:pPr>
        <w:jc w:val="right"/>
        <w:rPr>
          <w:rFonts w:ascii="Cambria" w:hAnsi="Cambria" w:cs="Tahoma"/>
          <w:b/>
          <w:bCs/>
        </w:rPr>
      </w:pPr>
    </w:p>
    <w:p w14:paraId="2F0BB388" w14:textId="77777777" w:rsidR="005D598B" w:rsidRDefault="005D598B" w:rsidP="003B01AA">
      <w:pPr>
        <w:jc w:val="right"/>
        <w:rPr>
          <w:rFonts w:ascii="Cambria" w:hAnsi="Cambria" w:cs="Tahoma"/>
          <w:b/>
          <w:bCs/>
        </w:rPr>
      </w:pPr>
    </w:p>
    <w:p w14:paraId="62D86F54" w14:textId="77777777" w:rsidR="005D598B" w:rsidRDefault="005D598B" w:rsidP="00062BF7">
      <w:pPr>
        <w:rPr>
          <w:rFonts w:ascii="Cambria" w:hAnsi="Cambria" w:cs="Tahoma"/>
          <w:b/>
          <w:bCs/>
        </w:rPr>
      </w:pPr>
    </w:p>
    <w:p w14:paraId="08BA2A00" w14:textId="2F6222A9" w:rsidR="003B01AA" w:rsidRPr="003B01AA" w:rsidRDefault="003B01AA" w:rsidP="003B01AA">
      <w:pPr>
        <w:jc w:val="right"/>
        <w:rPr>
          <w:rFonts w:ascii="Cambria" w:hAnsi="Cambria" w:cs="Tahoma"/>
          <w:b/>
          <w:bCs/>
        </w:rPr>
      </w:pPr>
      <w:r w:rsidRPr="003B01AA">
        <w:rPr>
          <w:rFonts w:ascii="Cambria" w:hAnsi="Cambria" w:cs="Tahoma"/>
          <w:b/>
          <w:bCs/>
        </w:rPr>
        <w:t>Zał. nr 1  do umowy KZP/10/V/2024</w:t>
      </w:r>
    </w:p>
    <w:p w14:paraId="68E9FB18" w14:textId="77777777" w:rsidR="003B01AA" w:rsidRPr="003B01AA" w:rsidRDefault="003B01AA" w:rsidP="003B01AA">
      <w:pPr>
        <w:jc w:val="both"/>
        <w:rPr>
          <w:rFonts w:ascii="Cambria" w:hAnsi="Cambria"/>
          <w:b/>
          <w:bCs/>
        </w:rPr>
      </w:pPr>
    </w:p>
    <w:p w14:paraId="7352B14A" w14:textId="77777777" w:rsidR="003B01AA" w:rsidRPr="003B01AA" w:rsidRDefault="003B01AA" w:rsidP="003B01AA">
      <w:pPr>
        <w:jc w:val="both"/>
        <w:rPr>
          <w:rFonts w:ascii="Cambria" w:hAnsi="Cambria"/>
        </w:rPr>
      </w:pPr>
      <w:r w:rsidRPr="003B01AA">
        <w:rPr>
          <w:rFonts w:ascii="Cambria" w:hAnsi="Cambria"/>
        </w:rPr>
        <w:tab/>
      </w:r>
      <w:r w:rsidRPr="003B01AA">
        <w:rPr>
          <w:rFonts w:ascii="Cambria" w:hAnsi="Cambria"/>
        </w:rPr>
        <w:tab/>
      </w:r>
      <w:r w:rsidRPr="003B01AA">
        <w:rPr>
          <w:rFonts w:ascii="Cambria" w:hAnsi="Cambria"/>
        </w:rPr>
        <w:tab/>
      </w:r>
      <w:r w:rsidRPr="003B01AA">
        <w:rPr>
          <w:rFonts w:ascii="Cambria" w:hAnsi="Cambria"/>
        </w:rPr>
        <w:tab/>
      </w:r>
    </w:p>
    <w:p w14:paraId="46686176" w14:textId="77777777" w:rsidR="003B01AA" w:rsidRPr="003B01AA" w:rsidRDefault="003B01AA" w:rsidP="003B01AA">
      <w:pPr>
        <w:rPr>
          <w:rFonts w:ascii="Cambria" w:hAnsi="Cambria" w:cs="Tahoma"/>
          <w:b/>
          <w:bCs/>
        </w:rPr>
      </w:pPr>
      <w:r w:rsidRPr="003B01AA">
        <w:rPr>
          <w:rFonts w:ascii="Cambria" w:hAnsi="Cambria" w:cs="Tahoma"/>
          <w:b/>
          <w:bCs/>
        </w:rPr>
        <w:t>Do zadań Wykonawcy należy w szczególności:</w:t>
      </w:r>
    </w:p>
    <w:p w14:paraId="2D6FD631" w14:textId="77777777" w:rsidR="003B01AA" w:rsidRPr="003B01AA" w:rsidRDefault="003B01AA" w:rsidP="003B01AA">
      <w:pPr>
        <w:widowControl w:val="0"/>
        <w:numPr>
          <w:ilvl w:val="0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Tahoma"/>
        </w:rPr>
      </w:pPr>
      <w:r w:rsidRPr="003B01AA">
        <w:rPr>
          <w:rFonts w:ascii="Cambria" w:hAnsi="Cambria" w:cs="Tahoma"/>
        </w:rPr>
        <w:t xml:space="preserve">1)    Przejęcie obowiązku zabezpieczenia ratowniczego na Kąpielisku Leśnym przy ul. Srebrnej 10 </w:t>
      </w:r>
      <w:r w:rsidRPr="003B01AA">
        <w:rPr>
          <w:rFonts w:ascii="Cambria" w:hAnsi="Cambria" w:cs="Tahoma"/>
        </w:rPr>
        <w:br/>
        <w:t>w Zabrzu zgodnie, z obowiązującymi przepisami w zakresie ratownictwa wodnego.</w:t>
      </w:r>
    </w:p>
    <w:p w14:paraId="3678E5FA" w14:textId="77777777" w:rsidR="003B01AA" w:rsidRPr="003B01AA" w:rsidRDefault="003B01AA" w:rsidP="003B01AA">
      <w:pPr>
        <w:widowControl w:val="0"/>
        <w:numPr>
          <w:ilvl w:val="3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Tahoma"/>
        </w:rPr>
      </w:pPr>
      <w:r w:rsidRPr="003B01AA">
        <w:rPr>
          <w:rFonts w:ascii="Cambria" w:hAnsi="Cambria" w:cs="Tahoma"/>
        </w:rPr>
        <w:t>2) Dostarczenie niezbędnego sprzętu i wyposażenia ratowniczego, pomocniczego,  medycznego zgodnie z następującymi przepisami:</w:t>
      </w:r>
    </w:p>
    <w:p w14:paraId="571B68EF" w14:textId="1E2B4E8C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>Ustawa z dnia  18 sierpnia 2011 roku o bezpieczeństwie osób przebywających na obszarach wodnych (Dz.U. z 2023 r. poz.714);</w:t>
      </w:r>
    </w:p>
    <w:p w14:paraId="51956CBE" w14:textId="33EDD73D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>Rozporządzenie Ministra Spraw Wewnętrznych z dnia 27 lutego 2012 roku w sprawie wymagań dotyczących wyposażenia obszarów wodnych w sprzęt ratunkowy i pomocniczy, urządzenia sygnalizacyjne i ostrzegawcze oraz sprzęt medyczny, leki i artykuły sanitarne (Dz. U. z 2012 r. poz. 261);</w:t>
      </w:r>
    </w:p>
    <w:p w14:paraId="6C799FA5" w14:textId="50B3A28F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>Rozporządzenie Ministra Spraw Wewnętrznych z dnia 06 marca 2012 roku w sprawie oznakowania i zabezpieczenia obszarów wodnych oraz wzorów zakazu, nakazu oraz znaków informacyjnych i flag (Dz.U. z 2012 r. poz. 286);</w:t>
      </w:r>
    </w:p>
    <w:p w14:paraId="10EE68FE" w14:textId="5079BFD9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>Zapewnienie odpowiedniej ilości ratowników wodnych  zgodnie z obowiązującymi przepisami w tym zakresie i uzgodnieniami między stronami (Rozporządzenie Ministra Spraw Wewnętrznych z dnia 23 stycznia 2012 roku w sprawie minimalnych wymagań dotyczących liczby ratowników wodnych  zapewniających stałą kontrolę wyznaczonego obszaru  wodnego Dz.U. z 2012 r. poz. 108);</w:t>
      </w:r>
    </w:p>
    <w:p w14:paraId="253E890E" w14:textId="12C54E29" w:rsidR="003B01AA" w:rsidRPr="00E36EE1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  <w:bCs/>
          <w:u w:val="single"/>
        </w:rPr>
      </w:pPr>
      <w:r w:rsidRPr="00FC6CDD">
        <w:rPr>
          <w:rFonts w:ascii="Cambria" w:hAnsi="Cambria" w:cs="Tahoma"/>
        </w:rPr>
        <w:t xml:space="preserve">Zapewnienie dyżuru służby ratowniczej </w:t>
      </w:r>
      <w:r w:rsidRPr="00E36EE1">
        <w:rPr>
          <w:rFonts w:ascii="Cambria" w:hAnsi="Cambria" w:cs="Tahoma"/>
        </w:rPr>
        <w:t xml:space="preserve">z obsadą 7  ratowników wodnych </w:t>
      </w:r>
      <w:r w:rsidRPr="00E36EE1">
        <w:rPr>
          <w:rFonts w:ascii="Cambria" w:hAnsi="Cambria" w:cs="Tahoma"/>
          <w:b/>
          <w:bCs/>
        </w:rPr>
        <w:t xml:space="preserve"> </w:t>
      </w:r>
      <w:r w:rsidRPr="00E36EE1">
        <w:rPr>
          <w:rFonts w:ascii="Cambria" w:hAnsi="Cambria" w:cs="Tahoma"/>
          <w:bCs/>
        </w:rPr>
        <w:t xml:space="preserve">zgodnie </w:t>
      </w:r>
      <w:r w:rsidR="00645E94">
        <w:rPr>
          <w:rFonts w:ascii="Cambria" w:hAnsi="Cambria" w:cs="Tahoma"/>
          <w:bCs/>
        </w:rPr>
        <w:br/>
      </w:r>
      <w:r w:rsidRPr="00E36EE1">
        <w:rPr>
          <w:rFonts w:ascii="Cambria" w:hAnsi="Cambria" w:cs="Tahoma"/>
          <w:bCs/>
        </w:rPr>
        <w:t xml:space="preserve">z </w:t>
      </w:r>
      <w:r w:rsidR="00432D8F" w:rsidRPr="00E36EE1">
        <w:rPr>
          <w:rFonts w:ascii="Cambria" w:hAnsi="Cambria" w:cs="Tahoma"/>
          <w:bCs/>
        </w:rPr>
        <w:t>Z</w:t>
      </w:r>
      <w:r w:rsidRPr="00E36EE1">
        <w:rPr>
          <w:rFonts w:ascii="Cambria" w:hAnsi="Cambria" w:cs="Tahoma"/>
          <w:bCs/>
        </w:rPr>
        <w:t>ał. nr 2.</w:t>
      </w:r>
    </w:p>
    <w:p w14:paraId="6B1C9B13" w14:textId="3654466C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 xml:space="preserve">Ponoszenie pełnej odpowiedzialności za bezpieczeństwo osób korzystających </w:t>
      </w:r>
      <w:r w:rsidR="00645E94">
        <w:rPr>
          <w:rFonts w:ascii="Cambria" w:hAnsi="Cambria" w:cs="Tahoma"/>
        </w:rPr>
        <w:br/>
      </w:r>
      <w:r w:rsidRPr="00FC6CDD">
        <w:rPr>
          <w:rFonts w:ascii="Cambria" w:hAnsi="Cambria" w:cs="Tahoma"/>
        </w:rPr>
        <w:t>z Kąpieliska Leśnego w Zabrzu.</w:t>
      </w:r>
    </w:p>
    <w:p w14:paraId="4376228F" w14:textId="1CE5A46B" w:rsidR="003B01AA" w:rsidRPr="00FC6CDD" w:rsidRDefault="003B01AA" w:rsidP="00FC6CD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ambria" w:hAnsi="Cambria" w:cs="Tahoma"/>
        </w:rPr>
      </w:pPr>
      <w:r w:rsidRPr="00FC6CDD">
        <w:rPr>
          <w:rFonts w:ascii="Cambria" w:hAnsi="Cambria" w:cs="Tahoma"/>
        </w:rPr>
        <w:t xml:space="preserve">Ponoszenie odpowiedzialności ratowników wodnych w zakresie pełnionych obowiązków na terenie Kąpieliska Leśnego w Zabrzu. </w:t>
      </w:r>
    </w:p>
    <w:p w14:paraId="2327CACD" w14:textId="77777777" w:rsidR="00E36EE1" w:rsidRDefault="00E36EE1" w:rsidP="00E36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u w:val="single"/>
          <w:shd w:val="clear" w:color="auto" w:fill="FFFFFF"/>
        </w:rPr>
      </w:pPr>
    </w:p>
    <w:p w14:paraId="77E056AA" w14:textId="5A1E7AAB" w:rsidR="00E36EE1" w:rsidRPr="00E36EE1" w:rsidRDefault="00E36EE1" w:rsidP="00E36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u w:val="single"/>
          <w:shd w:val="clear" w:color="auto" w:fill="FFFFFF"/>
        </w:rPr>
      </w:pPr>
      <w:r w:rsidRPr="00E36EE1">
        <w:rPr>
          <w:b/>
          <w:bCs/>
          <w:sz w:val="20"/>
          <w:szCs w:val="20"/>
          <w:u w:val="single"/>
          <w:shd w:val="clear" w:color="auto" w:fill="FFFFFF"/>
        </w:rPr>
        <w:t xml:space="preserve">Wykonawca sporządzi analizę zagrożeń zgodnie z ustawą z dnia 18 sierpnia 2011 r. </w:t>
      </w:r>
      <w:r w:rsidR="00645E94">
        <w:rPr>
          <w:b/>
          <w:bCs/>
          <w:sz w:val="20"/>
          <w:szCs w:val="20"/>
          <w:u w:val="single"/>
          <w:shd w:val="clear" w:color="auto" w:fill="FFFFFF"/>
        </w:rPr>
        <w:br/>
      </w:r>
      <w:r w:rsidRPr="00E36EE1">
        <w:rPr>
          <w:b/>
          <w:bCs/>
          <w:sz w:val="20"/>
          <w:szCs w:val="20"/>
          <w:u w:val="single"/>
          <w:shd w:val="clear" w:color="auto" w:fill="FFFFFF"/>
        </w:rPr>
        <w:t xml:space="preserve">o bezpieczeństwie osób przebywających na obszarach wodnych zgodnie z art. 4 ust. 1 ustawy.  </w:t>
      </w:r>
    </w:p>
    <w:p w14:paraId="7469A1A1" w14:textId="77777777" w:rsidR="00E36EE1" w:rsidRPr="00E36EE1" w:rsidRDefault="00E36EE1" w:rsidP="00E36EE1">
      <w:pPr>
        <w:rPr>
          <w:b/>
          <w:bCs/>
          <w:sz w:val="20"/>
          <w:szCs w:val="20"/>
        </w:rPr>
      </w:pPr>
    </w:p>
    <w:p w14:paraId="136A90A8" w14:textId="77777777" w:rsidR="00E36EE1" w:rsidRPr="00E36EE1" w:rsidRDefault="00E36EE1" w:rsidP="00E36EE1">
      <w:pPr>
        <w:widowControl w:val="0"/>
        <w:tabs>
          <w:tab w:val="left" w:pos="420"/>
        </w:tabs>
        <w:suppressAutoHyphens/>
        <w:spacing w:line="360" w:lineRule="auto"/>
        <w:jc w:val="both"/>
        <w:rPr>
          <w:sz w:val="20"/>
          <w:szCs w:val="20"/>
        </w:rPr>
      </w:pPr>
    </w:p>
    <w:p w14:paraId="2618AF21" w14:textId="141B3A2B" w:rsidR="003B01AA" w:rsidRPr="003B01AA" w:rsidRDefault="003B01AA" w:rsidP="00E36EE1">
      <w:pPr>
        <w:widowControl w:val="0"/>
        <w:suppressAutoHyphens/>
        <w:jc w:val="both"/>
        <w:rPr>
          <w:rFonts w:ascii="Cambria" w:hAnsi="Cambria" w:cs="Tahoma"/>
          <w:color w:val="FF0000"/>
        </w:rPr>
      </w:pPr>
    </w:p>
    <w:p w14:paraId="1C033D0A" w14:textId="77777777" w:rsidR="003B01AA" w:rsidRPr="003B01AA" w:rsidRDefault="003B01AA" w:rsidP="003B01AA">
      <w:pPr>
        <w:jc w:val="center"/>
        <w:rPr>
          <w:rFonts w:ascii="Cambria" w:hAnsi="Cambria" w:cs="Tahoma"/>
        </w:rPr>
      </w:pPr>
    </w:p>
    <w:p w14:paraId="43495703" w14:textId="77777777" w:rsidR="003B01AA" w:rsidRPr="00C9314F" w:rsidRDefault="003B01AA" w:rsidP="003B01AA">
      <w:pPr>
        <w:jc w:val="right"/>
        <w:rPr>
          <w:rFonts w:cs="Tahoma"/>
          <w:sz w:val="24"/>
          <w:szCs w:val="24"/>
        </w:rPr>
      </w:pPr>
    </w:p>
    <w:p w14:paraId="6F9BF8A3" w14:textId="77777777" w:rsidR="003B01AA" w:rsidRPr="00C9314F" w:rsidRDefault="003B01AA" w:rsidP="003B01AA">
      <w:pPr>
        <w:jc w:val="right"/>
        <w:rPr>
          <w:rFonts w:cs="Tahoma"/>
          <w:sz w:val="24"/>
          <w:szCs w:val="24"/>
        </w:rPr>
      </w:pPr>
    </w:p>
    <w:p w14:paraId="4D9E6A4B" w14:textId="77777777" w:rsidR="003B01AA" w:rsidRPr="00C9314F" w:rsidRDefault="003B01AA" w:rsidP="003B01AA">
      <w:pPr>
        <w:jc w:val="right"/>
        <w:rPr>
          <w:rFonts w:cs="Tahoma"/>
          <w:sz w:val="24"/>
          <w:szCs w:val="24"/>
        </w:rPr>
      </w:pPr>
    </w:p>
    <w:p w14:paraId="51609A6F" w14:textId="77777777" w:rsidR="003B01AA" w:rsidRPr="00C9314F" w:rsidRDefault="003B01AA" w:rsidP="003B01AA">
      <w:pPr>
        <w:jc w:val="right"/>
        <w:rPr>
          <w:rFonts w:cs="Tahoma"/>
          <w:sz w:val="24"/>
          <w:szCs w:val="24"/>
        </w:rPr>
      </w:pPr>
    </w:p>
    <w:p w14:paraId="02117057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720F6F2D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55290CAE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22D85F61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61CFE2DB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7F3EC47F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26052D48" w14:textId="77777777" w:rsidR="003B01AA" w:rsidRDefault="003B01AA" w:rsidP="003B01AA">
      <w:pPr>
        <w:jc w:val="right"/>
        <w:rPr>
          <w:rFonts w:cs="Tahoma"/>
          <w:sz w:val="24"/>
          <w:szCs w:val="24"/>
        </w:rPr>
      </w:pPr>
    </w:p>
    <w:p w14:paraId="1CA9C7A0" w14:textId="77777777" w:rsidR="0092669E" w:rsidRDefault="0092669E" w:rsidP="00E36EE1">
      <w:pPr>
        <w:rPr>
          <w:sz w:val="20"/>
          <w:szCs w:val="20"/>
        </w:rPr>
      </w:pPr>
    </w:p>
    <w:p w14:paraId="769119F6" w14:textId="32E88101" w:rsidR="003B01AA" w:rsidRPr="0092669E" w:rsidRDefault="003B01AA" w:rsidP="003B01AA">
      <w:pPr>
        <w:jc w:val="right"/>
        <w:rPr>
          <w:rFonts w:ascii="Cambria" w:hAnsi="Cambria"/>
          <w:b/>
          <w:bCs/>
        </w:rPr>
      </w:pPr>
      <w:r w:rsidRPr="0092669E">
        <w:rPr>
          <w:rFonts w:ascii="Cambria" w:hAnsi="Cambria"/>
          <w:b/>
          <w:bCs/>
        </w:rPr>
        <w:t>Zał. nr 2  do umowy KZP/10/V/2024</w:t>
      </w:r>
    </w:p>
    <w:p w14:paraId="379DDC18" w14:textId="77777777" w:rsidR="003B01AA" w:rsidRPr="0092669E" w:rsidRDefault="003B01AA" w:rsidP="003B01AA">
      <w:pPr>
        <w:rPr>
          <w:rFonts w:ascii="Cambria" w:eastAsia="Arial Unicode MS" w:hAnsi="Cambria"/>
        </w:rPr>
      </w:pPr>
    </w:p>
    <w:p w14:paraId="3E114396" w14:textId="77777777" w:rsidR="003B01AA" w:rsidRPr="0092669E" w:rsidRDefault="003B01AA" w:rsidP="003B01AA">
      <w:pPr>
        <w:widowControl w:val="0"/>
        <w:suppressAutoHyphens/>
        <w:spacing w:line="240" w:lineRule="auto"/>
        <w:ind w:left="2127"/>
        <w:rPr>
          <w:rFonts w:ascii="Cambria" w:eastAsia="Arial Unicode MS" w:hAnsi="Cambria"/>
          <w:b/>
          <w:bCs/>
        </w:rPr>
      </w:pPr>
      <w:r w:rsidRPr="0092669E">
        <w:rPr>
          <w:rFonts w:ascii="Cambria" w:eastAsia="Arial Unicode MS" w:hAnsi="Cambria"/>
          <w:b/>
          <w:bCs/>
        </w:rPr>
        <w:t xml:space="preserve">MOSiR w Zabrzu Sp. z o.o.  -  Kąpielisko Leśne </w:t>
      </w:r>
      <w:r w:rsidRPr="0092669E">
        <w:rPr>
          <w:rFonts w:ascii="Cambria" w:eastAsia="Arial Unicode MS" w:hAnsi="Cambria"/>
          <w:b/>
          <w:bCs/>
        </w:rPr>
        <w:tab/>
      </w:r>
      <w:r w:rsidRPr="0092669E">
        <w:rPr>
          <w:rFonts w:ascii="Cambria" w:eastAsia="Arial Unicode MS" w:hAnsi="Cambria"/>
          <w:b/>
          <w:bCs/>
        </w:rPr>
        <w:tab/>
      </w:r>
      <w:r w:rsidRPr="0092669E">
        <w:rPr>
          <w:rFonts w:ascii="Cambria" w:eastAsia="Arial Unicode MS" w:hAnsi="Cambria"/>
          <w:b/>
          <w:bCs/>
        </w:rPr>
        <w:tab/>
      </w:r>
    </w:p>
    <w:p w14:paraId="375A942E" w14:textId="77777777" w:rsidR="003B01AA" w:rsidRPr="0092669E" w:rsidRDefault="003B01AA" w:rsidP="003B01AA">
      <w:pPr>
        <w:widowControl w:val="0"/>
        <w:suppressAutoHyphens/>
        <w:spacing w:line="240" w:lineRule="auto"/>
        <w:rPr>
          <w:rFonts w:ascii="Cambria" w:eastAsia="Arial Unicode MS" w:hAnsi="Cambria"/>
        </w:rPr>
      </w:pPr>
    </w:p>
    <w:p w14:paraId="28F37584" w14:textId="77777777" w:rsidR="003B01AA" w:rsidRPr="0092669E" w:rsidRDefault="003B01AA" w:rsidP="003B01AA">
      <w:pPr>
        <w:widowControl w:val="0"/>
        <w:suppressAutoHyphens/>
        <w:spacing w:line="240" w:lineRule="auto"/>
        <w:rPr>
          <w:rFonts w:ascii="Cambria" w:eastAsia="Arial Unicode MS" w:hAnsi="Cambria"/>
        </w:rPr>
      </w:pPr>
    </w:p>
    <w:p w14:paraId="1EF00366" w14:textId="77777777" w:rsidR="003B01AA" w:rsidRPr="0092669E" w:rsidRDefault="003B01AA" w:rsidP="003B01AA">
      <w:pPr>
        <w:widowControl w:val="0"/>
        <w:suppressAutoHyphens/>
        <w:spacing w:line="240" w:lineRule="auto"/>
        <w:jc w:val="center"/>
        <w:rPr>
          <w:rFonts w:ascii="Cambria" w:eastAsia="Arial Unicode MS" w:hAnsi="Cambria"/>
          <w:b/>
          <w:bCs/>
        </w:rPr>
      </w:pPr>
      <w:r w:rsidRPr="0092669E">
        <w:rPr>
          <w:rFonts w:ascii="Cambria" w:eastAsia="Arial Unicode MS" w:hAnsi="Cambria"/>
          <w:b/>
          <w:bCs/>
        </w:rPr>
        <w:t>HARMONOGRAM</w:t>
      </w:r>
    </w:p>
    <w:p w14:paraId="78BF2D9A" w14:textId="77777777" w:rsidR="003B01AA" w:rsidRPr="0092669E" w:rsidRDefault="003B01AA" w:rsidP="003B01AA">
      <w:pPr>
        <w:widowControl w:val="0"/>
        <w:suppressAutoHyphens/>
        <w:spacing w:line="240" w:lineRule="auto"/>
        <w:jc w:val="center"/>
        <w:rPr>
          <w:rFonts w:ascii="Cambria" w:eastAsia="Arial Unicode MS" w:hAnsi="Cambria"/>
          <w:b/>
          <w:bCs/>
        </w:rPr>
      </w:pPr>
      <w:r w:rsidRPr="0092669E">
        <w:rPr>
          <w:rFonts w:ascii="Cambria" w:eastAsia="Arial Unicode MS" w:hAnsi="Cambria"/>
          <w:b/>
          <w:bCs/>
        </w:rPr>
        <w:t>usług  zabezpieczenia ratownictwa wodnego</w:t>
      </w:r>
    </w:p>
    <w:p w14:paraId="59456D12" w14:textId="77777777" w:rsidR="003B01AA" w:rsidRPr="0092669E" w:rsidRDefault="003B01AA" w:rsidP="003B01AA">
      <w:pPr>
        <w:widowControl w:val="0"/>
        <w:suppressAutoHyphens/>
        <w:spacing w:line="240" w:lineRule="auto"/>
        <w:jc w:val="center"/>
        <w:rPr>
          <w:rFonts w:ascii="Cambria" w:eastAsia="Arial Unicode MS" w:hAnsi="Cambria"/>
          <w:b/>
          <w:bCs/>
        </w:rPr>
      </w:pPr>
      <w:r w:rsidRPr="0092669E">
        <w:rPr>
          <w:rFonts w:ascii="Cambria" w:eastAsia="Arial Unicode MS" w:hAnsi="Cambria"/>
          <w:b/>
          <w:bCs/>
          <w:u w:val="single"/>
        </w:rPr>
        <w:t>w sezonie letnim 2024 r.</w:t>
      </w:r>
    </w:p>
    <w:p w14:paraId="6B3C3DFC" w14:textId="77777777" w:rsidR="00E764F2" w:rsidRPr="002D3367" w:rsidRDefault="00E764F2" w:rsidP="00E764F2">
      <w:pPr>
        <w:widowControl w:val="0"/>
        <w:suppressAutoHyphens/>
        <w:spacing w:line="240" w:lineRule="auto"/>
        <w:jc w:val="center"/>
        <w:rPr>
          <w:rFonts w:eastAsia="Arial Unicode MS"/>
          <w:b/>
          <w:bCs/>
          <w:sz w:val="20"/>
          <w:szCs w:val="20"/>
        </w:rPr>
      </w:pPr>
    </w:p>
    <w:p w14:paraId="0122DB5F" w14:textId="1A72D0C5" w:rsidR="00E764F2" w:rsidRPr="00E764F2" w:rsidRDefault="00E764F2" w:rsidP="00E764F2">
      <w:pPr>
        <w:widowControl w:val="0"/>
        <w:suppressAutoHyphens/>
        <w:spacing w:line="240" w:lineRule="auto"/>
        <w:rPr>
          <w:rFonts w:ascii="Cambria" w:eastAsia="Arial Unicode MS" w:hAnsi="Cambria"/>
          <w:b/>
          <w:bCs/>
        </w:rPr>
      </w:pPr>
      <w:r w:rsidRPr="00E764F2">
        <w:rPr>
          <w:rFonts w:ascii="Cambria" w:eastAsia="Arial Unicode MS" w:hAnsi="Cambria"/>
          <w:b/>
          <w:bCs/>
        </w:rPr>
        <w:t xml:space="preserve">w terminie:   </w:t>
      </w:r>
      <w:r w:rsidRPr="00E764F2">
        <w:rPr>
          <w:rFonts w:ascii="Cambria" w:eastAsia="Arial Unicode MS" w:hAnsi="Cambria"/>
          <w:b/>
          <w:bCs/>
        </w:rPr>
        <w:tab/>
        <w:t>21 czerwca  2024 r. - 1 września 2024 r.     obsadą:  7 ratowników wodnych</w:t>
      </w:r>
    </w:p>
    <w:p w14:paraId="31467180" w14:textId="77777777" w:rsidR="00E764F2" w:rsidRPr="00514BF9" w:rsidRDefault="00E764F2" w:rsidP="00E764F2">
      <w:pPr>
        <w:widowControl w:val="0"/>
        <w:suppressAutoHyphens/>
        <w:spacing w:line="240" w:lineRule="auto"/>
        <w:rPr>
          <w:rFonts w:eastAsia="Arial Unicode MS"/>
          <w:b/>
          <w:bCs/>
          <w:i/>
          <w:color w:val="FF0000"/>
          <w:sz w:val="20"/>
          <w:szCs w:val="20"/>
          <w:u w:val="single"/>
        </w:rPr>
      </w:pPr>
    </w:p>
    <w:p w14:paraId="767D18DC" w14:textId="77777777" w:rsidR="00E764F2" w:rsidRDefault="00E764F2" w:rsidP="00E764F2">
      <w:pPr>
        <w:widowControl w:val="0"/>
        <w:suppressAutoHyphens/>
        <w:spacing w:line="240" w:lineRule="auto"/>
        <w:rPr>
          <w:rFonts w:eastAsia="Arial Unicode MS"/>
          <w:b/>
          <w:bCs/>
          <w:color w:val="FF0000"/>
          <w:sz w:val="20"/>
          <w:szCs w:val="20"/>
        </w:rPr>
      </w:pPr>
    </w:p>
    <w:p w14:paraId="32DB77DD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28922F74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tbl>
      <w:tblPr>
        <w:tblpPr w:leftFromText="141" w:rightFromText="141" w:vertAnchor="page" w:horzAnchor="margin" w:tblpXSpec="center" w:tblpY="5089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24021E3D" w14:textId="77777777" w:rsidTr="00E764F2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424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Czerwiec 2024</w:t>
            </w:r>
          </w:p>
        </w:tc>
      </w:tr>
      <w:tr w:rsidR="00E764F2" w:rsidRPr="00D651CA" w14:paraId="33F03193" w14:textId="77777777" w:rsidTr="00E764F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D6BE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C8F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A3B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A19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18F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1008A761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7D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8D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43E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62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5F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64EA455A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09FE3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25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DC3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70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EC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6C84C10E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73877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D5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1DD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FA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7B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7369F676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64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DC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2FAB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47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C8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59D4D64F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38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97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D09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B9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7F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74310DC6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02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76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D8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3F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71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40DBEB21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81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19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57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BE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B7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3EC96B11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09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EB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AE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15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93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630B7FF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1D4E7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BD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F3D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E3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37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0CFED2CA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0F78F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30.06.2024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8E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6AA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30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6F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2AADB033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B41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51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CB5E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09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1A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686</w:t>
            </w:r>
          </w:p>
        </w:tc>
      </w:tr>
    </w:tbl>
    <w:p w14:paraId="0B334AA3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49C30C5B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5ABDE14A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4178B2BE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4E6DFB37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6C4B3ECD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1DB525CD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4977EF88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192D07E1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6F94038C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1C5916A3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20C61999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6AD0C6C4" w14:textId="77777777" w:rsidR="00E764F2" w:rsidRPr="00D6347A" w:rsidRDefault="00E764F2" w:rsidP="00E764F2">
      <w:pPr>
        <w:rPr>
          <w:rFonts w:eastAsia="Arial Unicode MS"/>
          <w:sz w:val="20"/>
          <w:szCs w:val="20"/>
        </w:rPr>
      </w:pPr>
    </w:p>
    <w:p w14:paraId="66663248" w14:textId="77777777" w:rsidR="00E764F2" w:rsidRDefault="00E764F2" w:rsidP="00E764F2">
      <w:pPr>
        <w:rPr>
          <w:rFonts w:eastAsia="Arial Unicode MS"/>
          <w:b/>
          <w:bCs/>
          <w:color w:val="FF0000"/>
          <w:sz w:val="20"/>
          <w:szCs w:val="20"/>
        </w:rPr>
      </w:pPr>
    </w:p>
    <w:p w14:paraId="79A3CF57" w14:textId="77777777" w:rsidR="00E764F2" w:rsidRDefault="00E764F2" w:rsidP="00E764F2">
      <w:pPr>
        <w:rPr>
          <w:rFonts w:eastAsia="Arial Unicode MS"/>
          <w:b/>
          <w:bCs/>
          <w:color w:val="FF0000"/>
          <w:sz w:val="20"/>
          <w:szCs w:val="20"/>
        </w:rPr>
      </w:pPr>
    </w:p>
    <w:p w14:paraId="3EC5CE79" w14:textId="77777777" w:rsidR="00E764F2" w:rsidRPr="00D6347A" w:rsidRDefault="00E764F2" w:rsidP="00E764F2">
      <w:pPr>
        <w:tabs>
          <w:tab w:val="left" w:pos="2412"/>
        </w:tabs>
        <w:rPr>
          <w:rFonts w:eastAsia="Arial Unicode MS"/>
          <w:sz w:val="20"/>
          <w:szCs w:val="20"/>
        </w:rPr>
      </w:pPr>
    </w:p>
    <w:p w14:paraId="458EBB8B" w14:textId="77777777" w:rsidR="00E764F2" w:rsidRPr="00D6347A" w:rsidRDefault="00E764F2" w:rsidP="00E764F2">
      <w:pPr>
        <w:tabs>
          <w:tab w:val="left" w:pos="2412"/>
        </w:tabs>
        <w:rPr>
          <w:rFonts w:eastAsia="Arial Unicode MS"/>
          <w:sz w:val="20"/>
          <w:szCs w:val="20"/>
        </w:rPr>
      </w:pPr>
    </w:p>
    <w:tbl>
      <w:tblPr>
        <w:tblpPr w:leftFromText="141" w:rightFromText="141" w:vertAnchor="page" w:horzAnchor="margin" w:tblpXSpec="center" w:tblpY="9829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5E82FCB2" w14:textId="77777777" w:rsidTr="00E764F2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A39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Lipiec 2024</w:t>
            </w:r>
          </w:p>
        </w:tc>
      </w:tr>
      <w:tr w:rsidR="00E764F2" w:rsidRPr="00D651CA" w14:paraId="50B706A1" w14:textId="77777777" w:rsidTr="00E764F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1726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884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661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CB1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9E4" w14:textId="77777777" w:rsidR="00E764F2" w:rsidRPr="00D651CA" w:rsidRDefault="00E764F2" w:rsidP="00E764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4DAF9E8E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06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23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704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B3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301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5BB68F03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95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ED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289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27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9E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5948A605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A7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CE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752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7D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11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52F59168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62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C4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1F8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DD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3379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4DCEC4A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49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3B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120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834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29F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5E9F68DA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1942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14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2FD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0C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F92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2FBBAAD3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8653D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82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1FF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73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0A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5F5C8C4D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C2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E2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EB0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97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1D3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5286478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18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60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9FD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5E8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B8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6C96F7A1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91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0D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769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AFC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F91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25E74C60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00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6D7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603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6F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C35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4F0E585C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0BD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F8A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28B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E4B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70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7999A545" w14:textId="77777777" w:rsidTr="00E764F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0B0B0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60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835" w14:textId="77777777" w:rsidR="00E764F2" w:rsidRPr="00D651CA" w:rsidRDefault="00E764F2" w:rsidP="00E764F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5E6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0EE" w14:textId="77777777" w:rsidR="00E764F2" w:rsidRPr="00D651CA" w:rsidRDefault="00E764F2" w:rsidP="00E764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14:paraId="0FBD9732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rFonts w:asciiTheme="minorHAnsi" w:hAnsiTheme="minorHAnsi"/>
        </w:rPr>
      </w:pPr>
    </w:p>
    <w:p w14:paraId="775E0884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D79A85C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F3CCDBA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AAD3F9A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36DA122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FCB52F2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639CD3B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2831690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2A05931E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2E9A2AB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48123983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E3523B0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7A7139E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FA877D4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D09DB47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E2E15C6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090624C0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4BBC88BB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AD64381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585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781C8190" w14:textId="77777777" w:rsidTr="008E3F3F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FA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Lipiec 2024</w:t>
            </w:r>
          </w:p>
        </w:tc>
      </w:tr>
      <w:tr w:rsidR="00E764F2" w:rsidRPr="00D651CA" w14:paraId="26710C0C" w14:textId="77777777" w:rsidTr="008E3F3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6E8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D64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C998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B89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422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555B8174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E7FBD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23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D82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9C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B3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3C823AA4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E6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D8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114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F1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32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3FB0A95D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3E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17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3B9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18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31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167B3DA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21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4D6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2D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A7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A220A6C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3A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CA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1DF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2A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CF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534AE2A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C2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A8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63D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C0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93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648B6D7C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0A4C6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91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5EE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35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8C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29968C98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41F9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84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A8D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B1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CA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7B764A2D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E3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3B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A4C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CD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DD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BAD18CB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A3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98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10A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3D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B90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BEDDF3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AE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10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246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1A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C5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0B66A23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46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55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35E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6C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58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69FCDA27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AD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66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F54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5D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30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A7C055C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49EF9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E5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97F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F1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88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2B5FC9D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E6446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2A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C58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A75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99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3214F335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02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1E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BA4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DC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FC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535A138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A2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21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14E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09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F2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61554FFD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C2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31.07.2024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14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90A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79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E7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371E4C74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3D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33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734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C0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C9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2065</w:t>
            </w:r>
          </w:p>
        </w:tc>
      </w:tr>
      <w:tr w:rsidR="00E764F2" w:rsidRPr="00D651CA" w14:paraId="52183BF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DCE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152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CBB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8E3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61F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06DBD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F3E8F54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E0D4EAD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1F900F6D" w14:textId="77777777" w:rsidR="00E764F2" w:rsidRDefault="00E764F2" w:rsidP="00E764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4AC947F" w14:textId="77777777" w:rsidR="00E764F2" w:rsidRPr="00D6347A" w:rsidRDefault="00E764F2" w:rsidP="00E764F2">
      <w:pPr>
        <w:rPr>
          <w:rFonts w:asciiTheme="minorHAnsi" w:hAnsiTheme="minorHAnsi"/>
        </w:rPr>
      </w:pPr>
    </w:p>
    <w:p w14:paraId="1BC9CC6B" w14:textId="77777777" w:rsidR="00E764F2" w:rsidRPr="00D6347A" w:rsidRDefault="00E764F2" w:rsidP="00E764F2">
      <w:pPr>
        <w:rPr>
          <w:rFonts w:asciiTheme="minorHAnsi" w:hAnsiTheme="minorHAnsi"/>
        </w:rPr>
      </w:pPr>
    </w:p>
    <w:p w14:paraId="27B3D726" w14:textId="77777777" w:rsidR="00E764F2" w:rsidRPr="00D6347A" w:rsidRDefault="00E764F2" w:rsidP="00E764F2">
      <w:pPr>
        <w:rPr>
          <w:rFonts w:asciiTheme="minorHAnsi" w:hAnsiTheme="minorHAnsi"/>
        </w:rPr>
      </w:pPr>
    </w:p>
    <w:p w14:paraId="3951A213" w14:textId="77777777" w:rsidR="00E764F2" w:rsidRPr="00D6347A" w:rsidRDefault="00E764F2" w:rsidP="00E764F2">
      <w:pPr>
        <w:rPr>
          <w:rFonts w:asciiTheme="minorHAnsi" w:hAnsiTheme="minorHAnsi"/>
        </w:rPr>
      </w:pPr>
    </w:p>
    <w:p w14:paraId="0BC38181" w14:textId="77777777" w:rsidR="00E764F2" w:rsidRPr="00D6347A" w:rsidRDefault="00E764F2" w:rsidP="00E764F2">
      <w:pPr>
        <w:rPr>
          <w:rFonts w:asciiTheme="minorHAnsi" w:hAnsiTheme="minorHAnsi"/>
        </w:rPr>
      </w:pPr>
    </w:p>
    <w:p w14:paraId="664BFA18" w14:textId="77777777" w:rsidR="00E764F2" w:rsidRPr="00D6347A" w:rsidRDefault="00E764F2" w:rsidP="00E764F2">
      <w:pPr>
        <w:rPr>
          <w:rFonts w:asciiTheme="minorHAnsi" w:hAnsiTheme="minorHAnsi"/>
        </w:rPr>
      </w:pPr>
    </w:p>
    <w:p w14:paraId="0BC64875" w14:textId="77777777" w:rsidR="00E764F2" w:rsidRPr="00D6347A" w:rsidRDefault="00E764F2" w:rsidP="00E764F2">
      <w:pPr>
        <w:rPr>
          <w:rFonts w:asciiTheme="minorHAnsi" w:hAnsiTheme="minorHAnsi"/>
        </w:rPr>
      </w:pPr>
    </w:p>
    <w:p w14:paraId="50D66CE5" w14:textId="77777777" w:rsidR="00E764F2" w:rsidRDefault="00E764F2" w:rsidP="00E764F2">
      <w:pPr>
        <w:rPr>
          <w:rFonts w:asciiTheme="minorHAnsi" w:hAnsiTheme="minorHAnsi"/>
        </w:rPr>
      </w:pPr>
    </w:p>
    <w:p w14:paraId="4D1C7677" w14:textId="77777777" w:rsidR="00E764F2" w:rsidRDefault="00E764F2" w:rsidP="00E764F2">
      <w:pPr>
        <w:rPr>
          <w:rFonts w:asciiTheme="minorHAnsi" w:hAnsiTheme="minorHAnsi"/>
        </w:rPr>
      </w:pPr>
    </w:p>
    <w:p w14:paraId="57F994F0" w14:textId="77777777" w:rsidR="00E764F2" w:rsidRDefault="00E764F2" w:rsidP="00E764F2">
      <w:pPr>
        <w:rPr>
          <w:rFonts w:asciiTheme="minorHAnsi" w:hAnsiTheme="minorHAnsi"/>
        </w:rPr>
      </w:pPr>
    </w:p>
    <w:p w14:paraId="1CD38FA2" w14:textId="77777777" w:rsidR="00E764F2" w:rsidRDefault="00E764F2" w:rsidP="00E764F2">
      <w:pPr>
        <w:rPr>
          <w:rFonts w:asciiTheme="minorHAnsi" w:hAnsiTheme="minorHAnsi"/>
        </w:rPr>
      </w:pPr>
    </w:p>
    <w:p w14:paraId="7B3A0886" w14:textId="77777777" w:rsidR="00E764F2" w:rsidRDefault="00E764F2" w:rsidP="00E764F2">
      <w:pPr>
        <w:rPr>
          <w:rFonts w:asciiTheme="minorHAnsi" w:hAnsiTheme="minorHAnsi"/>
        </w:rPr>
      </w:pPr>
    </w:p>
    <w:p w14:paraId="7C65F23D" w14:textId="77777777" w:rsidR="00E764F2" w:rsidRDefault="00E764F2" w:rsidP="00E764F2">
      <w:pPr>
        <w:rPr>
          <w:rFonts w:asciiTheme="minorHAnsi" w:hAnsiTheme="minorHAnsi"/>
        </w:rPr>
      </w:pPr>
    </w:p>
    <w:p w14:paraId="6E0B0E36" w14:textId="77777777" w:rsidR="00E764F2" w:rsidRDefault="00E764F2" w:rsidP="00E764F2">
      <w:pPr>
        <w:rPr>
          <w:rFonts w:asciiTheme="minorHAnsi" w:hAnsiTheme="minorHAnsi"/>
        </w:rPr>
      </w:pPr>
    </w:p>
    <w:p w14:paraId="392D17CB" w14:textId="77777777" w:rsidR="00E764F2" w:rsidRDefault="00E764F2" w:rsidP="00E764F2">
      <w:pPr>
        <w:rPr>
          <w:rFonts w:asciiTheme="minorHAnsi" w:hAnsiTheme="minorHAnsi"/>
        </w:rPr>
      </w:pPr>
    </w:p>
    <w:p w14:paraId="11F68910" w14:textId="77777777" w:rsidR="00E764F2" w:rsidRDefault="00E764F2" w:rsidP="00E764F2">
      <w:pPr>
        <w:rPr>
          <w:rFonts w:asciiTheme="minorHAnsi" w:hAnsiTheme="minorHAnsi"/>
        </w:rPr>
      </w:pPr>
    </w:p>
    <w:p w14:paraId="39F4D4C6" w14:textId="77777777" w:rsidR="00E764F2" w:rsidRDefault="00E764F2" w:rsidP="00E764F2">
      <w:pPr>
        <w:rPr>
          <w:rFonts w:asciiTheme="minorHAnsi" w:hAnsiTheme="minorHAnsi"/>
        </w:rPr>
      </w:pPr>
    </w:p>
    <w:p w14:paraId="00937EFC" w14:textId="77777777" w:rsidR="00E764F2" w:rsidRDefault="00E764F2" w:rsidP="00E764F2">
      <w:pPr>
        <w:rPr>
          <w:rFonts w:asciiTheme="minorHAnsi" w:hAnsiTheme="minorHAnsi"/>
        </w:rPr>
      </w:pPr>
    </w:p>
    <w:p w14:paraId="357B2EDD" w14:textId="77777777" w:rsidR="00E764F2" w:rsidRDefault="00E764F2" w:rsidP="00E764F2">
      <w:pPr>
        <w:rPr>
          <w:rFonts w:asciiTheme="minorHAnsi" w:hAnsiTheme="minorHAnsi"/>
        </w:rPr>
      </w:pPr>
    </w:p>
    <w:p w14:paraId="51C1994B" w14:textId="77777777" w:rsidR="00E764F2" w:rsidRDefault="00E764F2" w:rsidP="00E764F2">
      <w:pPr>
        <w:rPr>
          <w:rFonts w:asciiTheme="minorHAnsi" w:hAnsiTheme="minorHAnsi"/>
        </w:rPr>
      </w:pPr>
    </w:p>
    <w:p w14:paraId="0B22C2B8" w14:textId="77777777" w:rsidR="00E764F2" w:rsidRDefault="00E764F2" w:rsidP="00E764F2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9013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1694D321" w14:textId="77777777" w:rsidTr="008E3F3F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29B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Sierpień 2024</w:t>
            </w:r>
          </w:p>
        </w:tc>
      </w:tr>
      <w:tr w:rsidR="00E764F2" w:rsidRPr="00D651CA" w14:paraId="6B48A534" w14:textId="77777777" w:rsidTr="008E3F3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6543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819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B1F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50B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3FE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2EF7DD38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2F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1B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258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44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17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394B8004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D4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8D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A5B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C7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C4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AD5AECE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7AD9F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1A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2B6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F8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15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38A1F79E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9FDA4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7B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973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5D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09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5126627A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56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5F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C77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C1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16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738E0BE9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5C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D8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55C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F2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8C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2947404F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B1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94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565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84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52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BD01404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12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EC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A59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FE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05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25F1BFE9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6F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61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998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1BD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97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0ED4332F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5C1CC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43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2DE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40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12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3F03201B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BC4D4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69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C66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9:00-20:00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41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2B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E764F2" w:rsidRPr="00D651CA" w14:paraId="6B8CCBE2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8A4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AF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F6E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46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E1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7BF41F6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F0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F5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92A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61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C8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104498BC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97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1F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2D8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39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76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E764F2" w:rsidRPr="00D651CA" w14:paraId="489856FF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C0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CE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480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2A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C6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</w:tbl>
    <w:p w14:paraId="174E6256" w14:textId="77777777" w:rsidR="00E764F2" w:rsidRDefault="00E764F2" w:rsidP="00E764F2">
      <w:pPr>
        <w:rPr>
          <w:rFonts w:asciiTheme="minorHAnsi" w:hAnsiTheme="minorHAnsi"/>
        </w:rPr>
      </w:pPr>
    </w:p>
    <w:p w14:paraId="351F2DB9" w14:textId="77777777" w:rsidR="00E764F2" w:rsidRDefault="00E764F2" w:rsidP="00E764F2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501"/>
        <w:tblW w:w="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07"/>
        <w:gridCol w:w="1248"/>
        <w:gridCol w:w="868"/>
        <w:gridCol w:w="868"/>
      </w:tblGrid>
      <w:tr w:rsidR="00E764F2" w:rsidRPr="00D651CA" w14:paraId="489119B7" w14:textId="77777777" w:rsidTr="008E3F3F">
        <w:trPr>
          <w:trHeight w:val="300"/>
        </w:trPr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9B1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Sierpień 2024</w:t>
            </w:r>
          </w:p>
        </w:tc>
      </w:tr>
      <w:tr w:rsidR="00E764F2" w:rsidRPr="00D651CA" w14:paraId="30748E41" w14:textId="77777777" w:rsidTr="008E3F3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716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Dzień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628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ratowników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B17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Godziny otwarcia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F89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BD5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</w:t>
            </w:r>
          </w:p>
        </w:tc>
      </w:tr>
      <w:tr w:rsidR="00E764F2" w:rsidRPr="00D651CA" w14:paraId="20A064F3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17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18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273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56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3A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58920298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4D8DD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A4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768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86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FA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1629A82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7A6E1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F4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EE1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E65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EA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327F581B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3F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91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182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3C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08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6DDC1B8B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75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5D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64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ED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23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1895F195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77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4E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DCA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71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F1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6421A0C2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04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22.08.2024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04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B3A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59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D2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2E7DB0B3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4C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23.08.2024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27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331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7F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E69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0E22EC57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F094E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24.08.2024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00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4C5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68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4B2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205F23D0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D179C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25.08.2024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B2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875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2B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80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7A5B0732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9B0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26.08.2024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6A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379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74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A7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1E014CE6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0F1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27.08.2024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70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532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23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45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67F09383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2F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28.08.2024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F5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360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A6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0DC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5642ADC1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1B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29.08.2024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D4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CEF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11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BC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17E1A40D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47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30.08.2024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EB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A5D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10:00-18:00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55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136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E764F2" w:rsidRPr="00D651CA" w14:paraId="57876A3F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5F396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31.08.2024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99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91F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45D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64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34178563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03E588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01.09.2024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270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6B9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9:00-19:00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9DB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BD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51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764F2" w:rsidRPr="00D651CA" w14:paraId="01DE5F97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E5AF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F54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832" w14:textId="77777777" w:rsidR="00E764F2" w:rsidRPr="00D651CA" w:rsidRDefault="00E764F2" w:rsidP="008E3F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63A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D4E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2037</w:t>
            </w:r>
          </w:p>
        </w:tc>
      </w:tr>
      <w:tr w:rsidR="00E764F2" w:rsidRPr="00D651CA" w14:paraId="6432028F" w14:textId="77777777" w:rsidTr="008E3F3F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CFF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864B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858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04A6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7BC" w14:textId="77777777" w:rsidR="00E764F2" w:rsidRPr="00D651CA" w:rsidRDefault="00E764F2" w:rsidP="008E3F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4F2" w:rsidRPr="00D651CA" w14:paraId="076C4D49" w14:textId="77777777" w:rsidTr="008E3F3F">
        <w:trPr>
          <w:trHeight w:val="300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990AED" w14:textId="77777777" w:rsidR="00E764F2" w:rsidRPr="00D651CA" w:rsidRDefault="00E764F2" w:rsidP="008E3F3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Suma godzin sezon letni 2024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452447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684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D8D23" w14:textId="77777777" w:rsidR="00E764F2" w:rsidRPr="00D651CA" w:rsidRDefault="00E764F2" w:rsidP="008E3F3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1CA">
              <w:rPr>
                <w:rFonts w:ascii="Calibri" w:eastAsia="Times New Roman" w:hAnsi="Calibri" w:cs="Calibri"/>
                <w:b/>
                <w:bCs/>
                <w:color w:val="000000"/>
              </w:rPr>
              <w:t>4788</w:t>
            </w:r>
          </w:p>
        </w:tc>
      </w:tr>
    </w:tbl>
    <w:p w14:paraId="60DDADA1" w14:textId="77777777" w:rsidR="00E764F2" w:rsidRDefault="00E764F2" w:rsidP="00E764F2">
      <w:pPr>
        <w:rPr>
          <w:rFonts w:asciiTheme="minorHAnsi" w:hAnsiTheme="minorHAnsi"/>
        </w:rPr>
      </w:pPr>
    </w:p>
    <w:p w14:paraId="335AD799" w14:textId="77777777" w:rsidR="00E764F2" w:rsidRDefault="00E764F2" w:rsidP="00E764F2">
      <w:pPr>
        <w:rPr>
          <w:rFonts w:asciiTheme="minorHAnsi" w:hAnsiTheme="minorHAnsi"/>
        </w:rPr>
      </w:pPr>
    </w:p>
    <w:p w14:paraId="3F0DE7D1" w14:textId="77777777" w:rsidR="00E764F2" w:rsidRDefault="00E764F2" w:rsidP="00E764F2">
      <w:pPr>
        <w:rPr>
          <w:rFonts w:asciiTheme="minorHAnsi" w:hAnsiTheme="minorHAnsi"/>
        </w:rPr>
      </w:pPr>
    </w:p>
    <w:p w14:paraId="13831199" w14:textId="77777777" w:rsidR="00E764F2" w:rsidRDefault="00E764F2" w:rsidP="00E764F2">
      <w:pPr>
        <w:rPr>
          <w:rFonts w:asciiTheme="minorHAnsi" w:hAnsiTheme="minorHAnsi"/>
        </w:rPr>
      </w:pPr>
    </w:p>
    <w:p w14:paraId="2646D7CD" w14:textId="77777777" w:rsidR="00E764F2" w:rsidRDefault="00E764F2" w:rsidP="00E764F2">
      <w:pPr>
        <w:rPr>
          <w:rFonts w:asciiTheme="minorHAnsi" w:hAnsiTheme="minorHAnsi"/>
        </w:rPr>
      </w:pPr>
    </w:p>
    <w:p w14:paraId="06D19650" w14:textId="77777777" w:rsidR="00E764F2" w:rsidRDefault="00E764F2" w:rsidP="00E764F2">
      <w:pPr>
        <w:rPr>
          <w:rFonts w:asciiTheme="minorHAnsi" w:hAnsiTheme="minorHAnsi"/>
        </w:rPr>
      </w:pPr>
    </w:p>
    <w:p w14:paraId="31802F70" w14:textId="77777777" w:rsidR="00E764F2" w:rsidRDefault="00E764F2" w:rsidP="00E764F2">
      <w:pPr>
        <w:rPr>
          <w:rFonts w:asciiTheme="minorHAnsi" w:hAnsiTheme="minorHAnsi"/>
        </w:rPr>
      </w:pPr>
    </w:p>
    <w:p w14:paraId="1DA8B441" w14:textId="77777777" w:rsidR="00E764F2" w:rsidRDefault="00E764F2" w:rsidP="00E764F2">
      <w:pPr>
        <w:rPr>
          <w:rFonts w:asciiTheme="minorHAnsi" w:hAnsiTheme="minorHAnsi"/>
        </w:rPr>
      </w:pPr>
    </w:p>
    <w:p w14:paraId="6C17EFE9" w14:textId="77777777" w:rsidR="00E764F2" w:rsidRDefault="00E764F2" w:rsidP="00E764F2">
      <w:pPr>
        <w:rPr>
          <w:rFonts w:asciiTheme="minorHAnsi" w:hAnsiTheme="minorHAnsi"/>
        </w:rPr>
      </w:pPr>
    </w:p>
    <w:p w14:paraId="6D5BB6BA" w14:textId="77777777" w:rsidR="00E764F2" w:rsidRDefault="00E764F2" w:rsidP="00E764F2">
      <w:pPr>
        <w:rPr>
          <w:rFonts w:asciiTheme="minorHAnsi" w:hAnsiTheme="minorHAnsi"/>
        </w:rPr>
      </w:pPr>
    </w:p>
    <w:p w14:paraId="727DEBC9" w14:textId="77777777" w:rsidR="00E764F2" w:rsidRDefault="00E764F2" w:rsidP="00E764F2">
      <w:pPr>
        <w:rPr>
          <w:rFonts w:asciiTheme="minorHAnsi" w:hAnsiTheme="minorHAnsi"/>
        </w:rPr>
      </w:pPr>
    </w:p>
    <w:p w14:paraId="63CB85B6" w14:textId="77777777" w:rsidR="00E764F2" w:rsidRDefault="00E764F2" w:rsidP="00E764F2">
      <w:pPr>
        <w:rPr>
          <w:rFonts w:asciiTheme="minorHAnsi" w:hAnsiTheme="minorHAnsi"/>
        </w:rPr>
      </w:pPr>
    </w:p>
    <w:p w14:paraId="11D59586" w14:textId="77777777" w:rsidR="00E764F2" w:rsidRDefault="00E764F2" w:rsidP="00E764F2">
      <w:pPr>
        <w:rPr>
          <w:rFonts w:asciiTheme="minorHAnsi" w:hAnsiTheme="minorHAnsi"/>
        </w:rPr>
      </w:pPr>
    </w:p>
    <w:p w14:paraId="49D5F990" w14:textId="77777777" w:rsidR="00E764F2" w:rsidRDefault="00E764F2" w:rsidP="00E764F2">
      <w:pPr>
        <w:rPr>
          <w:rFonts w:asciiTheme="minorHAnsi" w:hAnsiTheme="minorHAnsi"/>
        </w:rPr>
      </w:pPr>
    </w:p>
    <w:p w14:paraId="30D3F8E2" w14:textId="77777777" w:rsidR="00E764F2" w:rsidRDefault="00E764F2" w:rsidP="00E764F2">
      <w:pPr>
        <w:rPr>
          <w:rFonts w:asciiTheme="minorHAnsi" w:hAnsiTheme="minorHAnsi"/>
        </w:rPr>
      </w:pPr>
    </w:p>
    <w:p w14:paraId="4EFFBB56" w14:textId="77777777" w:rsidR="00E764F2" w:rsidRDefault="00E764F2" w:rsidP="00E764F2">
      <w:pPr>
        <w:rPr>
          <w:rFonts w:asciiTheme="minorHAnsi" w:hAnsiTheme="minorHAnsi"/>
        </w:rPr>
      </w:pPr>
    </w:p>
    <w:p w14:paraId="43C2A5CA" w14:textId="77777777" w:rsidR="00E764F2" w:rsidRDefault="00E764F2" w:rsidP="00E764F2">
      <w:pPr>
        <w:rPr>
          <w:rFonts w:asciiTheme="minorHAnsi" w:hAnsiTheme="minorHAnsi"/>
        </w:rPr>
      </w:pPr>
    </w:p>
    <w:p w14:paraId="1D5EFE2B" w14:textId="77777777" w:rsidR="00E764F2" w:rsidRDefault="00E764F2" w:rsidP="00E764F2">
      <w:pPr>
        <w:rPr>
          <w:rFonts w:asciiTheme="minorHAnsi" w:hAnsiTheme="minorHAnsi"/>
        </w:rPr>
      </w:pPr>
    </w:p>
    <w:p w14:paraId="60496B8B" w14:textId="77777777" w:rsidR="00E764F2" w:rsidRDefault="00E764F2" w:rsidP="00E764F2">
      <w:pPr>
        <w:rPr>
          <w:rFonts w:asciiTheme="minorHAnsi" w:hAnsiTheme="minorHAnsi"/>
        </w:rPr>
      </w:pPr>
    </w:p>
    <w:p w14:paraId="7BAFAEF9" w14:textId="77777777" w:rsidR="00E764F2" w:rsidRDefault="00E764F2" w:rsidP="00E764F2">
      <w:pPr>
        <w:rPr>
          <w:rFonts w:asciiTheme="minorHAnsi" w:hAnsiTheme="minorHAnsi"/>
        </w:rPr>
      </w:pPr>
    </w:p>
    <w:p w14:paraId="1DD893D9" w14:textId="77777777" w:rsidR="00E764F2" w:rsidRDefault="00E764F2" w:rsidP="00E764F2">
      <w:pPr>
        <w:rPr>
          <w:rFonts w:asciiTheme="minorHAnsi" w:hAnsiTheme="minorHAnsi"/>
        </w:rPr>
      </w:pPr>
    </w:p>
    <w:p w14:paraId="18ACBC62" w14:textId="77777777" w:rsidR="00E764F2" w:rsidRDefault="00E764F2" w:rsidP="00E764F2">
      <w:pPr>
        <w:rPr>
          <w:rFonts w:asciiTheme="minorHAnsi" w:hAnsiTheme="minorHAnsi"/>
        </w:rPr>
      </w:pPr>
    </w:p>
    <w:p w14:paraId="35C3B932" w14:textId="77777777" w:rsidR="00E764F2" w:rsidRDefault="00E764F2" w:rsidP="00E764F2">
      <w:pPr>
        <w:rPr>
          <w:rFonts w:asciiTheme="minorHAnsi" w:hAnsiTheme="minorHAnsi"/>
        </w:rPr>
      </w:pPr>
    </w:p>
    <w:p w14:paraId="30A4727B" w14:textId="77777777" w:rsidR="00E764F2" w:rsidRDefault="00E764F2" w:rsidP="00E764F2">
      <w:pPr>
        <w:rPr>
          <w:rFonts w:asciiTheme="minorHAnsi" w:hAnsiTheme="minorHAnsi"/>
        </w:rPr>
      </w:pPr>
    </w:p>
    <w:p w14:paraId="2FC89ED1" w14:textId="77777777" w:rsidR="00E764F2" w:rsidRDefault="00E764F2" w:rsidP="00E764F2">
      <w:pPr>
        <w:rPr>
          <w:rFonts w:asciiTheme="minorHAnsi" w:hAnsiTheme="minorHAnsi"/>
        </w:rPr>
      </w:pPr>
    </w:p>
    <w:p w14:paraId="6A164359" w14:textId="77777777" w:rsidR="003B01AA" w:rsidRDefault="003B01AA" w:rsidP="003B01A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7322AE6E" w14:textId="77777777" w:rsidR="003B01AA" w:rsidRDefault="003B01AA" w:rsidP="003B01A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5954C860" w14:textId="77777777" w:rsidR="00346A7D" w:rsidRDefault="00346A7D" w:rsidP="003B01AA">
      <w:pPr>
        <w:contextualSpacing/>
        <w:rPr>
          <w:rFonts w:ascii="Cambria" w:eastAsia="Times New Roman" w:hAnsi="Cambria" w:cs="Times New Roman"/>
          <w:b/>
        </w:rPr>
      </w:pPr>
    </w:p>
    <w:p w14:paraId="2497FEA4" w14:textId="77777777" w:rsidR="00346A7D" w:rsidRDefault="00346A7D" w:rsidP="00346A7D">
      <w:pPr>
        <w:contextualSpacing/>
        <w:rPr>
          <w:rFonts w:ascii="Cambria" w:eastAsia="Times New Roman" w:hAnsi="Cambria" w:cs="Times New Roman"/>
          <w:b/>
        </w:rPr>
      </w:pPr>
    </w:p>
    <w:p w14:paraId="2F8A2B35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8D85C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056086A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1DF2175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29DBC75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A9C96EF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4689254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C482701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16A029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B942AC0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6BA74F6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6777309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88AB7B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C25E906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5839771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0FC5BD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3CDCFC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311405B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9577A67" w14:textId="77777777" w:rsidR="0092669E" w:rsidRDefault="0092669E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C50864A" w14:textId="77777777" w:rsidR="0092669E" w:rsidRDefault="0092669E" w:rsidP="00E36EE1">
      <w:pPr>
        <w:contextualSpacing/>
        <w:rPr>
          <w:rFonts w:ascii="Cambria" w:eastAsia="Times New Roman" w:hAnsi="Cambria" w:cs="Times New Roman"/>
          <w:b/>
        </w:rPr>
      </w:pPr>
    </w:p>
    <w:p w14:paraId="7610A567" w14:textId="3D54E64C" w:rsidR="00346A7D" w:rsidRPr="00F34E1E" w:rsidRDefault="00346A7D" w:rsidP="00346A7D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t>Zał</w:t>
      </w:r>
      <w:r w:rsidR="0092669E">
        <w:rPr>
          <w:rFonts w:ascii="Cambria" w:eastAsia="Times New Roman" w:hAnsi="Cambria" w:cs="Times New Roman"/>
          <w:b/>
        </w:rPr>
        <w:t>.</w:t>
      </w:r>
      <w:r w:rsidRPr="00F34E1E">
        <w:rPr>
          <w:rFonts w:ascii="Cambria" w:eastAsia="Times New Roman" w:hAnsi="Cambria" w:cs="Times New Roman"/>
          <w:b/>
        </w:rPr>
        <w:t xml:space="preserve"> nr </w:t>
      </w:r>
      <w:r w:rsidR="0092669E">
        <w:rPr>
          <w:rFonts w:ascii="Cambria" w:eastAsia="Times New Roman" w:hAnsi="Cambria" w:cs="Times New Roman"/>
          <w:b/>
        </w:rPr>
        <w:t>3</w:t>
      </w:r>
      <w:r w:rsidRPr="00F34E1E">
        <w:rPr>
          <w:rFonts w:ascii="Cambria" w:eastAsia="Times New Roman" w:hAnsi="Cambria" w:cs="Times New Roman"/>
          <w:b/>
        </w:rPr>
        <w:t xml:space="preserve"> do </w:t>
      </w:r>
      <w:r w:rsidR="0092669E">
        <w:rPr>
          <w:rFonts w:ascii="Cambria" w:eastAsia="Times New Roman" w:hAnsi="Cambria" w:cs="Times New Roman"/>
          <w:b/>
        </w:rPr>
        <w:t>u</w:t>
      </w:r>
      <w:r w:rsidRPr="00F34E1E">
        <w:rPr>
          <w:rFonts w:ascii="Cambria" w:eastAsia="Times New Roman" w:hAnsi="Cambria" w:cs="Times New Roman"/>
          <w:b/>
        </w:rPr>
        <w:t>mowy</w:t>
      </w:r>
      <w:r w:rsidR="0092669E" w:rsidRPr="0092669E">
        <w:rPr>
          <w:rFonts w:ascii="Cambria" w:hAnsi="Cambria"/>
          <w:b/>
          <w:bCs/>
        </w:rPr>
        <w:t xml:space="preserve"> KZP/10/V/2024</w:t>
      </w:r>
      <w:r>
        <w:rPr>
          <w:rFonts w:ascii="Cambria" w:eastAsia="Times New Roman" w:hAnsi="Cambria" w:cs="Times New Roman"/>
          <w:b/>
        </w:rPr>
        <w:t xml:space="preserve"> </w:t>
      </w:r>
    </w:p>
    <w:p w14:paraId="77A659B9" w14:textId="77777777" w:rsidR="00346A7D" w:rsidRPr="00F34E1E" w:rsidRDefault="00346A7D" w:rsidP="00346A7D">
      <w:pPr>
        <w:rPr>
          <w:rFonts w:ascii="Cambria" w:eastAsia="Times New Roman" w:hAnsi="Cambria"/>
          <w:b/>
          <w:u w:val="single"/>
        </w:rPr>
      </w:pPr>
    </w:p>
    <w:p w14:paraId="43CD1168" w14:textId="77777777" w:rsidR="00346A7D" w:rsidRDefault="00346A7D" w:rsidP="00346A7D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2D219EB8" w14:textId="22C8A388" w:rsidR="00346A7D" w:rsidRPr="00F34E1E" w:rsidRDefault="00346A7D" w:rsidP="00346A7D">
      <w:pPr>
        <w:jc w:val="center"/>
        <w:rPr>
          <w:rFonts w:ascii="Cambria" w:eastAsia="Times New Roman" w:hAnsi="Cambria"/>
          <w:b/>
          <w:u w:val="single"/>
        </w:rPr>
      </w:pPr>
    </w:p>
    <w:p w14:paraId="7DD2CDCF" w14:textId="61D518F9" w:rsidR="00346A7D" w:rsidRPr="00F34E1E" w:rsidRDefault="00346A7D" w:rsidP="00346A7D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w miesiącu .................................................. obiekt: </w:t>
      </w:r>
      <w:r w:rsidR="00E46FA6">
        <w:rPr>
          <w:rFonts w:ascii="Cambria" w:eastAsia="Times New Roman" w:hAnsi="Cambria"/>
          <w:b/>
          <w:u w:val="single"/>
        </w:rPr>
        <w:t>Kąpielisko Leśne</w:t>
      </w:r>
    </w:p>
    <w:p w14:paraId="1B2E7DA8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</w:p>
    <w:p w14:paraId="61974875" w14:textId="6E3EEC8F" w:rsidR="00346A7D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>
        <w:rPr>
          <w:rFonts w:ascii="Cambria" w:eastAsia="Times New Roman" w:hAnsi="Cambria"/>
        </w:rPr>
        <w:t>.................................................................................................................................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 w:rsidR="00E46FA6">
        <w:rPr>
          <w:rFonts w:ascii="Cambria" w:eastAsia="Times New Roman" w:hAnsi="Cambria"/>
        </w:rPr>
        <w:t>ratownictwa wodnego</w:t>
      </w:r>
      <w:r>
        <w:rPr>
          <w:rFonts w:ascii="Cambria" w:eastAsia="Times New Roman" w:hAnsi="Cambria"/>
        </w:rPr>
        <w:t xml:space="preserve">. </w:t>
      </w:r>
    </w:p>
    <w:p w14:paraId="6F88D84C" w14:textId="77777777" w:rsidR="00346A7D" w:rsidRDefault="00346A7D" w:rsidP="00346A7D">
      <w:pPr>
        <w:jc w:val="both"/>
        <w:rPr>
          <w:rFonts w:ascii="Cambria" w:eastAsia="Times New Roman" w:hAnsi="Cambria"/>
        </w:rPr>
      </w:pPr>
    </w:p>
    <w:p w14:paraId="6FDED8AA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</w:t>
      </w:r>
      <w:r w:rsidRPr="00316EC8">
        <w:rPr>
          <w:rFonts w:ascii="Cambria" w:eastAsia="Times New Roman" w:hAnsi="Cambria"/>
        </w:rPr>
        <w:t xml:space="preserve">wynagrodzenie brutto za miesiąc </w:t>
      </w:r>
      <w:r>
        <w:rPr>
          <w:rFonts w:ascii="Cambria" w:eastAsia="Times New Roman" w:hAnsi="Cambria"/>
        </w:rPr>
        <w:t xml:space="preserve">.............................. wynosi .................................  </w:t>
      </w:r>
    </w:p>
    <w:p w14:paraId="532ADD47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</w:p>
    <w:p w14:paraId="2E77DFCF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47D1DB12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58CE1755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</w:p>
    <w:p w14:paraId="7561F0E4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496352F0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</w:p>
    <w:p w14:paraId="0271A1A0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</w:p>
    <w:p w14:paraId="5C5221D5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>w łącznej wysokości ....................................................................zł</w:t>
      </w:r>
      <w:r>
        <w:rPr>
          <w:rFonts w:ascii="Cambria" w:eastAsia="Times New Roman" w:hAnsi="Cambria"/>
        </w:rPr>
        <w:t>.</w:t>
      </w:r>
    </w:p>
    <w:p w14:paraId="55E8D6C0" w14:textId="77777777" w:rsidR="00346A7D" w:rsidRPr="00F34E1E" w:rsidRDefault="00346A7D" w:rsidP="00346A7D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60836395" w14:textId="77777777" w:rsidR="00346A7D" w:rsidRPr="00F34E1E" w:rsidRDefault="00346A7D" w:rsidP="00346A7D">
      <w:pPr>
        <w:rPr>
          <w:rFonts w:ascii="Cambria" w:eastAsia="Times New Roman" w:hAnsi="Cambria"/>
        </w:rPr>
      </w:pPr>
    </w:p>
    <w:p w14:paraId="2B90312F" w14:textId="64B07E8D" w:rsidR="00346A7D" w:rsidRDefault="00346A7D" w:rsidP="00346A7D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  <w:r w:rsidR="007A649F">
        <w:rPr>
          <w:rFonts w:ascii="Cambria" w:eastAsia="Times New Roman" w:hAnsi="Cambria"/>
        </w:rPr>
        <w:t xml:space="preserve"> </w:t>
      </w:r>
    </w:p>
    <w:p w14:paraId="60B523CD" w14:textId="77777777" w:rsidR="007A649F" w:rsidRDefault="007A649F" w:rsidP="00346A7D">
      <w:pPr>
        <w:rPr>
          <w:rFonts w:ascii="Cambria" w:eastAsia="Times New Roman" w:hAnsi="Cambria"/>
        </w:rPr>
      </w:pPr>
    </w:p>
    <w:p w14:paraId="3868EB12" w14:textId="77777777" w:rsidR="007A649F" w:rsidRDefault="007A649F" w:rsidP="00346A7D">
      <w:pPr>
        <w:rPr>
          <w:rFonts w:ascii="Cambria" w:eastAsia="Times New Roman" w:hAnsi="Cambria"/>
        </w:rPr>
      </w:pPr>
    </w:p>
    <w:p w14:paraId="523527BF" w14:textId="77777777" w:rsidR="007A649F" w:rsidRDefault="007A649F" w:rsidP="00346A7D">
      <w:pPr>
        <w:rPr>
          <w:rFonts w:ascii="Cambria" w:eastAsia="Times New Roman" w:hAnsi="Cambria"/>
        </w:rPr>
      </w:pPr>
    </w:p>
    <w:p w14:paraId="066916CD" w14:textId="77777777" w:rsidR="007A649F" w:rsidRDefault="007A649F" w:rsidP="00346A7D">
      <w:pPr>
        <w:rPr>
          <w:rFonts w:ascii="Cambria" w:eastAsia="Times New Roman" w:hAnsi="Cambria"/>
        </w:rPr>
      </w:pPr>
    </w:p>
    <w:p w14:paraId="763722D0" w14:textId="77777777" w:rsidR="007A649F" w:rsidRDefault="007A649F" w:rsidP="00346A7D">
      <w:pPr>
        <w:rPr>
          <w:rFonts w:ascii="Cambria" w:eastAsia="Times New Roman" w:hAnsi="Cambria"/>
        </w:rPr>
      </w:pPr>
    </w:p>
    <w:p w14:paraId="6BBF24BD" w14:textId="77777777" w:rsidR="007A649F" w:rsidRDefault="007A649F" w:rsidP="00346A7D">
      <w:pPr>
        <w:rPr>
          <w:rFonts w:ascii="Cambria" w:eastAsia="Times New Roman" w:hAnsi="Cambria"/>
        </w:rPr>
      </w:pPr>
    </w:p>
    <w:p w14:paraId="2BC2381A" w14:textId="77777777" w:rsidR="007A649F" w:rsidRDefault="007A649F" w:rsidP="00346A7D">
      <w:pPr>
        <w:rPr>
          <w:rFonts w:ascii="Cambria" w:eastAsia="Times New Roman" w:hAnsi="Cambria"/>
        </w:rPr>
      </w:pPr>
    </w:p>
    <w:p w14:paraId="7309C0F0" w14:textId="77777777" w:rsidR="007A649F" w:rsidRDefault="007A649F" w:rsidP="00346A7D">
      <w:pPr>
        <w:rPr>
          <w:rFonts w:ascii="Cambria" w:eastAsia="Times New Roman" w:hAnsi="Cambria"/>
        </w:rPr>
      </w:pPr>
    </w:p>
    <w:p w14:paraId="068FA226" w14:textId="77777777" w:rsidR="007A649F" w:rsidRDefault="007A649F" w:rsidP="00346A7D">
      <w:pPr>
        <w:rPr>
          <w:rFonts w:ascii="Cambria" w:eastAsia="Times New Roman" w:hAnsi="Cambria"/>
        </w:rPr>
      </w:pPr>
    </w:p>
    <w:p w14:paraId="3CD68B4D" w14:textId="77777777" w:rsidR="007A649F" w:rsidRDefault="007A649F" w:rsidP="00346A7D">
      <w:pPr>
        <w:rPr>
          <w:rFonts w:ascii="Cambria" w:eastAsia="Times New Roman" w:hAnsi="Cambria"/>
        </w:rPr>
      </w:pPr>
    </w:p>
    <w:p w14:paraId="6E76069F" w14:textId="77777777" w:rsidR="007A649F" w:rsidRDefault="007A649F" w:rsidP="00346A7D">
      <w:pPr>
        <w:rPr>
          <w:rFonts w:ascii="Cambria" w:eastAsia="Times New Roman" w:hAnsi="Cambria"/>
        </w:rPr>
      </w:pPr>
    </w:p>
    <w:p w14:paraId="1C6062DB" w14:textId="77777777" w:rsidR="00346A7D" w:rsidRDefault="00346A7D" w:rsidP="007A649F">
      <w:pPr>
        <w:spacing w:line="360" w:lineRule="auto"/>
        <w:rPr>
          <w:rFonts w:eastAsia="Times New Roman"/>
          <w:b/>
          <w:lang w:val="pl-PL"/>
        </w:rPr>
      </w:pPr>
    </w:p>
    <w:p w14:paraId="38BD37D6" w14:textId="77777777" w:rsidR="00346A7D" w:rsidRDefault="00346A7D" w:rsidP="00346A7D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  <w:r>
        <w:rPr>
          <w:rFonts w:ascii="Cambria" w:eastAsia="Times New Roman" w:hAnsi="Cambria"/>
          <w:bCs/>
          <w:lang w:val="pl-PL"/>
        </w:rPr>
        <w:t xml:space="preserve"> </w:t>
      </w:r>
    </w:p>
    <w:p w14:paraId="4E13E322" w14:textId="77777777" w:rsidR="00346A7D" w:rsidRDefault="00346A7D" w:rsidP="00346A7D">
      <w:pPr>
        <w:spacing w:line="360" w:lineRule="auto"/>
        <w:rPr>
          <w:rFonts w:ascii="Cambria" w:eastAsia="Times New Roman" w:hAnsi="Cambria"/>
          <w:bCs/>
          <w:lang w:val="pl-PL"/>
        </w:rPr>
      </w:pPr>
    </w:p>
    <w:p w14:paraId="6BFD79BF" w14:textId="77777777" w:rsidR="00346A7D" w:rsidRDefault="00346A7D" w:rsidP="00346A7D">
      <w:pPr>
        <w:spacing w:line="360" w:lineRule="auto"/>
        <w:rPr>
          <w:rFonts w:ascii="Cambria" w:eastAsia="Times New Roman" w:hAnsi="Cambria"/>
          <w:bCs/>
          <w:lang w:val="pl-PL"/>
        </w:rPr>
      </w:pPr>
    </w:p>
    <w:p w14:paraId="763491E3" w14:textId="77777777" w:rsidR="00346A7D" w:rsidRDefault="00346A7D" w:rsidP="00346A7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9CDBB42" w14:textId="77777777" w:rsidR="00346A7D" w:rsidRDefault="00346A7D" w:rsidP="00346A7D">
      <w:pPr>
        <w:spacing w:after="40"/>
        <w:jc w:val="right"/>
        <w:rPr>
          <w:rFonts w:ascii="Calibri" w:hAnsi="Calibri" w:cs="Segoe UI"/>
          <w:b/>
          <w:bCs/>
        </w:rPr>
      </w:pPr>
    </w:p>
    <w:p w14:paraId="4495AE50" w14:textId="77777777" w:rsidR="00346A7D" w:rsidRDefault="00346A7D" w:rsidP="00346A7D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3D4D1D03" w14:textId="77777777" w:rsidR="00346A7D" w:rsidRPr="00D95712" w:rsidRDefault="00346A7D" w:rsidP="00346A7D">
      <w:pPr>
        <w:rPr>
          <w:rFonts w:ascii="Calibri" w:hAnsi="Calibri" w:cs="Calibri"/>
          <w:sz w:val="24"/>
          <w:szCs w:val="24"/>
        </w:rPr>
      </w:pPr>
    </w:p>
    <w:p w14:paraId="7DF69020" w14:textId="72CF0FCB" w:rsidR="0092669E" w:rsidRPr="00F34E1E" w:rsidRDefault="0092669E" w:rsidP="0092669E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t>Zał</w:t>
      </w:r>
      <w:r>
        <w:rPr>
          <w:rFonts w:ascii="Cambria" w:eastAsia="Times New Roman" w:hAnsi="Cambria" w:cs="Times New Roman"/>
          <w:b/>
        </w:rPr>
        <w:t>.</w:t>
      </w:r>
      <w:r w:rsidRPr="00F34E1E">
        <w:rPr>
          <w:rFonts w:ascii="Cambria" w:eastAsia="Times New Roman" w:hAnsi="Cambria" w:cs="Times New Roman"/>
          <w:b/>
        </w:rPr>
        <w:t xml:space="preserve"> nr </w:t>
      </w:r>
      <w:r>
        <w:rPr>
          <w:rFonts w:ascii="Cambria" w:eastAsia="Times New Roman" w:hAnsi="Cambria" w:cs="Times New Roman"/>
          <w:b/>
        </w:rPr>
        <w:t>4</w:t>
      </w:r>
      <w:r w:rsidRPr="00F34E1E">
        <w:rPr>
          <w:rFonts w:ascii="Cambria" w:eastAsia="Times New Roman" w:hAnsi="Cambria" w:cs="Times New Roman"/>
          <w:b/>
        </w:rPr>
        <w:t xml:space="preserve"> do </w:t>
      </w:r>
      <w:r>
        <w:rPr>
          <w:rFonts w:ascii="Cambria" w:eastAsia="Times New Roman" w:hAnsi="Cambria" w:cs="Times New Roman"/>
          <w:b/>
        </w:rPr>
        <w:t>u</w:t>
      </w:r>
      <w:r w:rsidRPr="00F34E1E">
        <w:rPr>
          <w:rFonts w:ascii="Cambria" w:eastAsia="Times New Roman" w:hAnsi="Cambria" w:cs="Times New Roman"/>
          <w:b/>
        </w:rPr>
        <w:t>mowy</w:t>
      </w:r>
      <w:r w:rsidRPr="0092669E">
        <w:rPr>
          <w:rFonts w:ascii="Cambria" w:hAnsi="Cambria"/>
          <w:b/>
          <w:bCs/>
        </w:rPr>
        <w:t xml:space="preserve"> KZP/10/V/2024</w:t>
      </w:r>
      <w:r>
        <w:rPr>
          <w:rFonts w:ascii="Cambria" w:eastAsia="Times New Roman" w:hAnsi="Cambria" w:cs="Times New Roman"/>
          <w:b/>
        </w:rPr>
        <w:t xml:space="preserve"> </w:t>
      </w:r>
    </w:p>
    <w:p w14:paraId="18ED45CD" w14:textId="77777777" w:rsidR="007A649F" w:rsidRDefault="007A649F" w:rsidP="007A649F">
      <w:pPr>
        <w:jc w:val="right"/>
        <w:rPr>
          <w:b/>
        </w:rPr>
      </w:pPr>
    </w:p>
    <w:p w14:paraId="619B906E" w14:textId="7D13C0CE" w:rsidR="007A649F" w:rsidRPr="00296409" w:rsidRDefault="007A649F" w:rsidP="007A649F">
      <w:pPr>
        <w:jc w:val="right"/>
        <w:rPr>
          <w:rFonts w:cs="Calibri"/>
          <w:b/>
          <w:bCs/>
        </w:rPr>
      </w:pPr>
    </w:p>
    <w:p w14:paraId="2800A654" w14:textId="77777777" w:rsidR="007A649F" w:rsidRPr="00551D78" w:rsidRDefault="007A649F" w:rsidP="007A649F">
      <w:pPr>
        <w:jc w:val="center"/>
        <w:rPr>
          <w:rFonts w:ascii="Cambria" w:hAnsi="Cambria" w:cs="Calibri"/>
          <w:b/>
          <w:bCs/>
        </w:rPr>
      </w:pPr>
      <w:r w:rsidRPr="00551D78">
        <w:rPr>
          <w:rFonts w:ascii="Cambria" w:hAnsi="Cambria"/>
          <w:b/>
        </w:rPr>
        <w:t>„PROTOKÓŁ PRZEKAZANIA”</w:t>
      </w:r>
    </w:p>
    <w:p w14:paraId="3BF99A3D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 xml:space="preserve">Przekazujący - Wykonawca: </w:t>
      </w:r>
    </w:p>
    <w:p w14:paraId="719EF910" w14:textId="77777777" w:rsidR="007A649F" w:rsidRPr="00551D78" w:rsidRDefault="007A649F" w:rsidP="007A649F">
      <w:pPr>
        <w:rPr>
          <w:rFonts w:ascii="Cambria" w:hAnsi="Cambria" w:cs="Calibri"/>
        </w:rPr>
      </w:pPr>
      <w:r w:rsidRPr="00551D78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5D205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 xml:space="preserve">Odbierający - Zamawiający: </w:t>
      </w:r>
    </w:p>
    <w:p w14:paraId="121709B9" w14:textId="77777777" w:rsidR="007A649F" w:rsidRPr="00551D78" w:rsidRDefault="007A649F" w:rsidP="007A649F">
      <w:pPr>
        <w:jc w:val="both"/>
        <w:rPr>
          <w:rFonts w:ascii="Cambria" w:hAnsi="Cambria" w:cs="Calibri"/>
        </w:rPr>
      </w:pPr>
      <w:r w:rsidRPr="00551D78">
        <w:rPr>
          <w:rFonts w:ascii="Cambria" w:hAnsi="Cambria" w:cs="Calibri"/>
        </w:rPr>
        <w:t>Miejski Ośrodek Sportu i Rekreacji w Zabrzu Sp. z o.o. ul. Matejki 6,  41-800 Zabrze</w:t>
      </w:r>
      <w:r w:rsidRPr="00551D78">
        <w:rPr>
          <w:rFonts w:ascii="Cambria" w:hAnsi="Cambria" w:cs="Calibri"/>
        </w:rPr>
        <w:br/>
      </w:r>
    </w:p>
    <w:p w14:paraId="18DCB415" w14:textId="0381EC36" w:rsidR="007A649F" w:rsidRPr="00551D78" w:rsidRDefault="007A649F" w:rsidP="007A649F">
      <w:pPr>
        <w:rPr>
          <w:rFonts w:ascii="Cambria" w:hAnsi="Cambria" w:cs="Calibri"/>
        </w:rPr>
      </w:pPr>
      <w:r w:rsidRPr="00551D78">
        <w:rPr>
          <w:rFonts w:ascii="Cambria" w:hAnsi="Cambria" w:cs="Calibri"/>
        </w:rPr>
        <w:t>Na podstawie umowy</w:t>
      </w:r>
      <w:r w:rsidRPr="00551D78">
        <w:rPr>
          <w:rFonts w:ascii="Cambria" w:hAnsi="Cambria" w:cs="Calibri"/>
          <w:b/>
          <w:bCs/>
        </w:rPr>
        <w:t xml:space="preserve"> </w:t>
      </w:r>
      <w:r w:rsidRPr="00551D78">
        <w:rPr>
          <w:rFonts w:ascii="Cambria" w:hAnsi="Cambria" w:cs="Calibri"/>
          <w:bCs/>
        </w:rPr>
        <w:t>zarejestrowanej pod numerem</w:t>
      </w:r>
      <w:r w:rsidRPr="00551D78">
        <w:rPr>
          <w:rFonts w:ascii="Cambria" w:hAnsi="Cambria" w:cs="Calibri"/>
        </w:rPr>
        <w:t xml:space="preserve"> nr ……………………………… z dnia ……………</w:t>
      </w:r>
      <w:r w:rsidR="00AF7E40">
        <w:rPr>
          <w:rFonts w:ascii="Cambria" w:hAnsi="Cambria" w:cs="Calibri"/>
        </w:rPr>
        <w:t>...</w:t>
      </w:r>
      <w:r w:rsidRPr="00551D78">
        <w:rPr>
          <w:rFonts w:ascii="Cambria" w:hAnsi="Cambria" w:cs="Calibri"/>
        </w:rPr>
        <w:t xml:space="preserve"> </w:t>
      </w:r>
    </w:p>
    <w:p w14:paraId="1754A769" w14:textId="77777777" w:rsidR="00121DE4" w:rsidRDefault="007A649F" w:rsidP="007A649F">
      <w:pPr>
        <w:rPr>
          <w:rFonts w:ascii="Cambria" w:hAnsi="Cambria" w:cs="Calibri"/>
        </w:rPr>
      </w:pPr>
      <w:r w:rsidRPr="00551D78">
        <w:rPr>
          <w:rFonts w:ascii="Cambria" w:hAnsi="Cambria" w:cs="Calibri"/>
        </w:rPr>
        <w:t>Przekazujący – Wykonawca przekazuje Odbierającemu – Zamawiającemu następującą dokumentację</w:t>
      </w:r>
    </w:p>
    <w:p w14:paraId="52D80C97" w14:textId="2946AC81" w:rsidR="007A649F" w:rsidRPr="00551D78" w:rsidRDefault="00551D78" w:rsidP="007A649F">
      <w:pPr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67EFDF" w14:textId="77777777" w:rsidR="007A649F" w:rsidRPr="00AF7E40" w:rsidRDefault="007A649F" w:rsidP="007A649F">
      <w:pPr>
        <w:rPr>
          <w:rFonts w:ascii="Cambria" w:hAnsi="Cambria" w:cs="Calibri"/>
          <w:sz w:val="24"/>
          <w:szCs w:val="24"/>
        </w:rPr>
      </w:pPr>
    </w:p>
    <w:p w14:paraId="771C71D4" w14:textId="77777777" w:rsidR="00AF7E40" w:rsidRPr="00AF7E40" w:rsidRDefault="00AF7E40" w:rsidP="007A649F">
      <w:pPr>
        <w:jc w:val="both"/>
        <w:rPr>
          <w:rFonts w:ascii="Cambria" w:hAnsi="Cambria"/>
          <w:sz w:val="24"/>
          <w:szCs w:val="24"/>
        </w:rPr>
      </w:pPr>
      <w:bookmarkStart w:id="50" w:name="_Hlk168315511"/>
      <w:r w:rsidRPr="00AF7E40">
        <w:rPr>
          <w:rFonts w:ascii="Cambria" w:hAnsi="Cambria"/>
          <w:sz w:val="24"/>
          <w:szCs w:val="24"/>
        </w:rPr>
        <w:t xml:space="preserve">w formie elektronicznej na przenośnym dysku pamięci USB w tym: </w:t>
      </w:r>
      <w:r w:rsidRPr="00AF7E40">
        <w:rPr>
          <w:rFonts w:ascii="Cambria" w:hAnsi="Cambria"/>
          <w:sz w:val="24"/>
          <w:szCs w:val="24"/>
        </w:rPr>
        <w:br/>
        <w:t xml:space="preserve">w wersji WORD i w formacie PDF </w:t>
      </w:r>
    </w:p>
    <w:p w14:paraId="61803714" w14:textId="748372A3" w:rsidR="000374D9" w:rsidRPr="00AF7E40" w:rsidRDefault="00AF7E40" w:rsidP="007A649F">
      <w:pPr>
        <w:jc w:val="both"/>
        <w:rPr>
          <w:rFonts w:ascii="Cambria" w:hAnsi="Cambria"/>
          <w:sz w:val="24"/>
          <w:szCs w:val="24"/>
        </w:rPr>
      </w:pPr>
      <w:r w:rsidRPr="00AF7E40">
        <w:rPr>
          <w:rFonts w:ascii="Cambria" w:hAnsi="Cambria"/>
          <w:sz w:val="24"/>
          <w:szCs w:val="24"/>
        </w:rPr>
        <w:t>oraz 2 egzemplarze w wersji papierowej</w:t>
      </w:r>
    </w:p>
    <w:bookmarkEnd w:id="50"/>
    <w:p w14:paraId="1A3F15D3" w14:textId="77777777" w:rsidR="00AF7E40" w:rsidRPr="00AF7E40" w:rsidRDefault="00AF7E40" w:rsidP="007A649F">
      <w:pPr>
        <w:jc w:val="both"/>
        <w:rPr>
          <w:rFonts w:ascii="Cambria" w:hAnsi="Cambria" w:cs="Calibri"/>
          <w:bCs/>
          <w:iCs/>
          <w:sz w:val="24"/>
          <w:szCs w:val="24"/>
        </w:rPr>
      </w:pPr>
    </w:p>
    <w:p w14:paraId="055C4070" w14:textId="61930DAB" w:rsidR="007A649F" w:rsidRPr="00551D78" w:rsidRDefault="007A649F" w:rsidP="007A649F">
      <w:pPr>
        <w:jc w:val="both"/>
        <w:rPr>
          <w:rFonts w:ascii="Cambria" w:hAnsi="Cambria" w:cs="Calibri"/>
          <w:bCs/>
          <w:iCs/>
        </w:rPr>
      </w:pPr>
      <w:r w:rsidRPr="00551D78">
        <w:rPr>
          <w:rFonts w:ascii="Cambria" w:hAnsi="Cambria" w:cs="Calibri"/>
          <w:bCs/>
          <w:iCs/>
        </w:rPr>
        <w:t xml:space="preserve">Przekazujący – Wykonawca oświadcza, że przekazana dokumentacja/część dokumentacji jest wykonana zgodnie z umową, obowiązującymi normami, przepisami oraz, że jest kompletna, spójna. </w:t>
      </w:r>
    </w:p>
    <w:p w14:paraId="3F20B366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 xml:space="preserve">Przekazujący - Wykonawca: </w:t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  <w:t xml:space="preserve">Odbierający - Zamawiający: </w:t>
      </w:r>
    </w:p>
    <w:p w14:paraId="648F180F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</w:p>
    <w:p w14:paraId="609AE6A4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>………………………………………..</w:t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  <w:t>………………………………………..</w:t>
      </w:r>
      <w:r w:rsidRPr="00551D78">
        <w:rPr>
          <w:rFonts w:ascii="Cambria" w:hAnsi="Cambria" w:cs="Calibri"/>
          <w:b/>
          <w:bCs/>
        </w:rPr>
        <w:tab/>
      </w:r>
    </w:p>
    <w:p w14:paraId="318F10B3" w14:textId="77777777" w:rsidR="007A649F" w:rsidRPr="00551D78" w:rsidRDefault="007A649F" w:rsidP="007A649F">
      <w:pPr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>(data i podpis)</w:t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  <w:t>(data i podpis)</w:t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</w:r>
      <w:r w:rsidRPr="00551D78">
        <w:rPr>
          <w:rFonts w:ascii="Cambria" w:hAnsi="Cambria" w:cs="Calibri"/>
          <w:b/>
          <w:bCs/>
        </w:rPr>
        <w:tab/>
        <w:t xml:space="preserve"> </w:t>
      </w:r>
    </w:p>
    <w:p w14:paraId="588064D0" w14:textId="3B77972A" w:rsidR="007A649F" w:rsidRPr="00551D78" w:rsidRDefault="007A649F" w:rsidP="007A649F">
      <w:pPr>
        <w:tabs>
          <w:tab w:val="left" w:pos="426"/>
        </w:tabs>
        <w:jc w:val="both"/>
        <w:rPr>
          <w:rFonts w:ascii="Cambria" w:hAnsi="Cambria"/>
          <w:u w:val="single"/>
        </w:rPr>
      </w:pPr>
      <w:r w:rsidRPr="00551D78">
        <w:rPr>
          <w:rFonts w:ascii="Cambria" w:hAnsi="Cambria"/>
          <w:u w:val="single"/>
        </w:rPr>
        <w:t xml:space="preserve">Odbierający - Zamawiający w terminie do </w:t>
      </w:r>
      <w:r w:rsidR="0011683A">
        <w:rPr>
          <w:rFonts w:ascii="Cambria" w:hAnsi="Cambria"/>
          <w:u w:val="single"/>
        </w:rPr>
        <w:t>3</w:t>
      </w:r>
      <w:r w:rsidRPr="00551D78">
        <w:rPr>
          <w:rFonts w:ascii="Cambria" w:hAnsi="Cambria"/>
          <w:bCs/>
          <w:u w:val="single"/>
        </w:rPr>
        <w:t xml:space="preserve"> dni</w:t>
      </w:r>
      <w:r w:rsidRPr="00551D78">
        <w:rPr>
          <w:rFonts w:ascii="Cambria" w:hAnsi="Cambria"/>
          <w:u w:val="single"/>
        </w:rPr>
        <w:t xml:space="preserve"> roboczych wskazał/nie wskazał* na piśmie Wykonawcy swoich zastrzeżeń do przekazanej dokumentacji/części dokumentacji.</w:t>
      </w:r>
    </w:p>
    <w:p w14:paraId="4E032AC3" w14:textId="77777777" w:rsidR="000374D9" w:rsidRDefault="000374D9" w:rsidP="007A649F">
      <w:pPr>
        <w:tabs>
          <w:tab w:val="left" w:pos="426"/>
        </w:tabs>
        <w:jc w:val="both"/>
        <w:rPr>
          <w:rFonts w:ascii="Cambria" w:hAnsi="Cambria" w:cs="Calibri"/>
          <w:b/>
          <w:bCs/>
        </w:rPr>
      </w:pPr>
    </w:p>
    <w:p w14:paraId="50A86BD5" w14:textId="6DA42A99" w:rsidR="007A649F" w:rsidRPr="00551D78" w:rsidRDefault="007A649F" w:rsidP="007A649F">
      <w:pPr>
        <w:tabs>
          <w:tab w:val="left" w:pos="426"/>
        </w:tabs>
        <w:jc w:val="both"/>
        <w:rPr>
          <w:rFonts w:ascii="Cambria" w:hAnsi="Cambria" w:cs="Calibri"/>
          <w:b/>
          <w:bCs/>
        </w:rPr>
      </w:pPr>
      <w:r w:rsidRPr="00551D78">
        <w:rPr>
          <w:rFonts w:ascii="Cambria" w:hAnsi="Cambria" w:cs="Calibri"/>
          <w:b/>
          <w:bCs/>
        </w:rPr>
        <w:t>Odbierający - Zamawiający:</w:t>
      </w:r>
    </w:p>
    <w:p w14:paraId="0DC6EE03" w14:textId="77777777" w:rsidR="000374D9" w:rsidRDefault="000374D9" w:rsidP="007A649F">
      <w:pPr>
        <w:tabs>
          <w:tab w:val="left" w:pos="426"/>
        </w:tabs>
        <w:jc w:val="both"/>
        <w:rPr>
          <w:rFonts w:ascii="Cambria" w:hAnsi="Cambria" w:cs="Calibri"/>
          <w:b/>
          <w:bCs/>
        </w:rPr>
      </w:pPr>
    </w:p>
    <w:p w14:paraId="24CD28D5" w14:textId="77777777" w:rsidR="000374D9" w:rsidRDefault="000374D9" w:rsidP="007A649F">
      <w:pPr>
        <w:tabs>
          <w:tab w:val="left" w:pos="426"/>
        </w:tabs>
        <w:jc w:val="both"/>
        <w:rPr>
          <w:rFonts w:ascii="Cambria" w:hAnsi="Cambria" w:cs="Calibri"/>
          <w:b/>
          <w:bCs/>
        </w:rPr>
      </w:pPr>
    </w:p>
    <w:p w14:paraId="683DB646" w14:textId="23A5A58F" w:rsidR="007A649F" w:rsidRPr="00551D78" w:rsidRDefault="007A649F" w:rsidP="007A649F">
      <w:pPr>
        <w:tabs>
          <w:tab w:val="left" w:pos="426"/>
        </w:tabs>
        <w:jc w:val="both"/>
        <w:rPr>
          <w:rFonts w:ascii="Cambria" w:hAnsi="Cambria"/>
          <w:b/>
          <w:u w:val="single"/>
        </w:rPr>
      </w:pPr>
      <w:r w:rsidRPr="00551D78">
        <w:rPr>
          <w:rFonts w:ascii="Cambria" w:hAnsi="Cambria" w:cs="Calibri"/>
          <w:b/>
          <w:bCs/>
        </w:rPr>
        <w:t>………………………………………..</w:t>
      </w:r>
    </w:p>
    <w:p w14:paraId="22868ADA" w14:textId="77777777" w:rsidR="007A649F" w:rsidRPr="00551D78" w:rsidRDefault="007A649F" w:rsidP="007A649F">
      <w:pPr>
        <w:tabs>
          <w:tab w:val="left" w:pos="426"/>
        </w:tabs>
        <w:jc w:val="both"/>
        <w:rPr>
          <w:rFonts w:ascii="Cambria" w:hAnsi="Cambria"/>
          <w:b/>
          <w:u w:val="single"/>
        </w:rPr>
      </w:pPr>
      <w:r w:rsidRPr="00551D78">
        <w:rPr>
          <w:rFonts w:ascii="Cambria" w:hAnsi="Cambria"/>
          <w:b/>
        </w:rPr>
        <w:t>(data i podpis)</w:t>
      </w:r>
    </w:p>
    <w:p w14:paraId="1E89847F" w14:textId="77777777" w:rsidR="007A649F" w:rsidRPr="00551D78" w:rsidRDefault="007A649F" w:rsidP="007A649F">
      <w:pPr>
        <w:rPr>
          <w:rFonts w:ascii="Cambria" w:hAnsi="Cambria"/>
          <w:b/>
        </w:rPr>
      </w:pPr>
      <w:r w:rsidRPr="00551D78">
        <w:rPr>
          <w:rFonts w:ascii="Cambria" w:hAnsi="Cambria" w:cs="Courier New"/>
        </w:rPr>
        <w:t>*niewłaściwe skreślić</w:t>
      </w:r>
    </w:p>
    <w:p w14:paraId="1CACB190" w14:textId="77777777" w:rsidR="007A649F" w:rsidRPr="00551D78" w:rsidRDefault="007A649F" w:rsidP="007A649F">
      <w:pPr>
        <w:rPr>
          <w:rFonts w:ascii="Cambria" w:hAnsi="Cambria"/>
          <w:b/>
        </w:rPr>
      </w:pPr>
    </w:p>
    <w:p w14:paraId="45BB01EF" w14:textId="77777777" w:rsidR="00346A7D" w:rsidRPr="00551D78" w:rsidRDefault="00346A7D" w:rsidP="007A649F">
      <w:pPr>
        <w:rPr>
          <w:rFonts w:ascii="Cambria" w:hAnsi="Cambria"/>
          <w:b/>
          <w:color w:val="FF0000"/>
        </w:rPr>
      </w:pPr>
    </w:p>
    <w:p w14:paraId="7F479400" w14:textId="77777777" w:rsidR="00346A7D" w:rsidRDefault="00346A7D" w:rsidP="004A074D">
      <w:pPr>
        <w:jc w:val="center"/>
        <w:rPr>
          <w:b/>
          <w:color w:val="FF0000"/>
          <w:sz w:val="20"/>
          <w:szCs w:val="20"/>
        </w:rPr>
      </w:pPr>
    </w:p>
    <w:p w14:paraId="100B533A" w14:textId="77777777" w:rsidR="00346A7D" w:rsidRPr="00896A58" w:rsidRDefault="00346A7D" w:rsidP="004A074D">
      <w:pPr>
        <w:jc w:val="center"/>
        <w:rPr>
          <w:b/>
          <w:color w:val="FF0000"/>
          <w:sz w:val="20"/>
          <w:szCs w:val="20"/>
        </w:rPr>
      </w:pPr>
    </w:p>
    <w:p w14:paraId="06499812" w14:textId="77777777" w:rsidR="004A074D" w:rsidRDefault="004A074D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6836B530" w14:textId="77777777" w:rsidR="004A074D" w:rsidRDefault="004A074D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p w14:paraId="311A1D7A" w14:textId="77777777" w:rsidR="004A074D" w:rsidRDefault="004A074D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</w:p>
    <w:bookmarkEnd w:id="36"/>
    <w:sectPr w:rsidR="004A074D">
      <w:headerReference w:type="default" r:id="rId45"/>
      <w:footerReference w:type="default" r:id="rId46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E2D0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303483F2" w14:textId="77777777" w:rsidR="00C22BBE" w:rsidRPr="00A82964" w:rsidRDefault="00C22BBE" w:rsidP="00C22BBE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9B6AEC2" w14:textId="77777777" w:rsidR="00C22BBE" w:rsidRPr="00A82964" w:rsidRDefault="00C22BBE" w:rsidP="00C22BBE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B2C22" w14:textId="77777777" w:rsidR="00C22BBE" w:rsidRPr="00A82964" w:rsidRDefault="00C22BBE" w:rsidP="00C22BBE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Pr="009E016E">
        <w:rPr>
          <w:rFonts w:eastAsia="Times New Roman"/>
          <w:color w:val="222222"/>
          <w:sz w:val="16"/>
          <w:szCs w:val="16"/>
        </w:rPr>
        <w:t>(t.jDz.U.202</w:t>
      </w:r>
      <w:r>
        <w:rPr>
          <w:rFonts w:eastAsia="Times New Roman"/>
          <w:color w:val="222222"/>
          <w:sz w:val="16"/>
          <w:szCs w:val="16"/>
        </w:rPr>
        <w:t>3</w:t>
      </w:r>
      <w:r w:rsidRPr="009E016E">
        <w:rPr>
          <w:rFonts w:eastAsia="Times New Roman"/>
          <w:color w:val="222222"/>
          <w:sz w:val="16"/>
          <w:szCs w:val="16"/>
        </w:rPr>
        <w:t>.</w:t>
      </w:r>
      <w:r>
        <w:rPr>
          <w:rFonts w:eastAsia="Times New Roman"/>
          <w:color w:val="222222"/>
          <w:sz w:val="16"/>
          <w:szCs w:val="16"/>
        </w:rPr>
        <w:t>1124</w:t>
      </w:r>
      <w:r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B8DE27" w14:textId="77777777" w:rsidR="00C22BBE" w:rsidRPr="00761CEB" w:rsidRDefault="00C22BBE" w:rsidP="00C22BBE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32F7B27" w14:textId="77777777" w:rsidR="00C22BBE" w:rsidRPr="00AF583E" w:rsidRDefault="00C22BBE" w:rsidP="00C22BBE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>postępowania o udzielenie zamówienia publicznego lub konkursu prowadzonego na podstawie ustawy Pzp wyklucza się:</w:t>
      </w:r>
    </w:p>
    <w:p w14:paraId="6F9439BE" w14:textId="77777777" w:rsidR="00C22BBE" w:rsidRPr="00A82964" w:rsidRDefault="00C22BBE" w:rsidP="00C22BBE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81F2B" w14:textId="77777777" w:rsidR="00C22BBE" w:rsidRPr="00A82964" w:rsidRDefault="00C22BBE" w:rsidP="00C22BBE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Pr="009E016E">
        <w:rPr>
          <w:rFonts w:eastAsia="Times New Roman"/>
          <w:color w:val="222222"/>
          <w:sz w:val="16"/>
          <w:szCs w:val="16"/>
        </w:rPr>
        <w:t>(t.jDz.U.202</w:t>
      </w:r>
      <w:r>
        <w:rPr>
          <w:rFonts w:eastAsia="Times New Roman"/>
          <w:color w:val="222222"/>
          <w:sz w:val="16"/>
          <w:szCs w:val="16"/>
        </w:rPr>
        <w:t>3</w:t>
      </w:r>
      <w:r w:rsidRPr="009E016E">
        <w:rPr>
          <w:rFonts w:eastAsia="Times New Roman"/>
          <w:color w:val="222222"/>
          <w:sz w:val="16"/>
          <w:szCs w:val="16"/>
        </w:rPr>
        <w:t>.</w:t>
      </w:r>
      <w:r>
        <w:rPr>
          <w:rFonts w:eastAsia="Times New Roman"/>
          <w:color w:val="222222"/>
          <w:sz w:val="16"/>
          <w:szCs w:val="16"/>
        </w:rPr>
        <w:t>1124</w:t>
      </w:r>
      <w:r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5072E3" w14:textId="77777777" w:rsidR="00C22BBE" w:rsidRPr="00A82964" w:rsidRDefault="00C22BBE" w:rsidP="00C22BBE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544622" w14:textId="77777777" w:rsidR="00C22BBE" w:rsidRPr="00896587" w:rsidRDefault="00C22BBE" w:rsidP="00C22B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7B" w14:textId="51D19CB9" w:rsidR="004A03AE" w:rsidRPr="004D4469" w:rsidRDefault="004A03AE">
    <w:pPr>
      <w:rPr>
        <w:rFonts w:ascii="Calibri" w:eastAsia="Calibri" w:hAnsi="Calibri" w:cs="Calibri"/>
        <w:b/>
        <w:bCs/>
      </w:rPr>
    </w:pPr>
    <w:r w:rsidRPr="004D4469">
      <w:rPr>
        <w:rFonts w:ascii="Calibri" w:eastAsia="Calibri" w:hAnsi="Calibri" w:cs="Calibri"/>
        <w:b/>
        <w:bCs/>
      </w:rPr>
      <w:t xml:space="preserve">Nr postępowania: </w:t>
    </w:r>
    <w:r w:rsidR="001F7088" w:rsidRPr="004D4469">
      <w:rPr>
        <w:rFonts w:ascii="Calibri" w:eastAsia="Calibri" w:hAnsi="Calibri" w:cs="Calibri"/>
        <w:b/>
        <w:bCs/>
      </w:rPr>
      <w:t>KZP/</w:t>
    </w:r>
    <w:r w:rsidR="00622E19">
      <w:rPr>
        <w:rFonts w:ascii="Calibri" w:eastAsia="Calibri" w:hAnsi="Calibri" w:cs="Calibri"/>
        <w:b/>
        <w:bCs/>
      </w:rPr>
      <w:t>10</w:t>
    </w:r>
    <w:r w:rsidR="001F7088" w:rsidRPr="004D4469">
      <w:rPr>
        <w:rFonts w:ascii="Calibri" w:eastAsia="Calibri" w:hAnsi="Calibri" w:cs="Calibri"/>
        <w:b/>
        <w:bCs/>
      </w:rPr>
      <w:t>/</w:t>
    </w:r>
    <w:r w:rsidR="00622E19">
      <w:rPr>
        <w:rFonts w:ascii="Calibri" w:eastAsia="Calibri" w:hAnsi="Calibri" w:cs="Calibri"/>
        <w:b/>
        <w:bCs/>
      </w:rPr>
      <w:t>V</w:t>
    </w:r>
    <w:r w:rsidR="001F7088" w:rsidRPr="004D4469">
      <w:rPr>
        <w:rFonts w:ascii="Calibri" w:eastAsia="Calibri" w:hAnsi="Calibri" w:cs="Calibri"/>
        <w:b/>
        <w:bCs/>
      </w:rPr>
      <w:t>/202</w:t>
    </w:r>
    <w:r w:rsidR="00283031">
      <w:rPr>
        <w:rFonts w:ascii="Calibri" w:eastAsia="Calibri" w:hAnsi="Calibri" w:cs="Calibr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A8C"/>
    <w:multiLevelType w:val="hybridMultilevel"/>
    <w:tmpl w:val="CC3EFA76"/>
    <w:lvl w:ilvl="0" w:tplc="37D8AEF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720141"/>
    <w:multiLevelType w:val="multilevel"/>
    <w:tmpl w:val="B48CE4D0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749799C"/>
    <w:multiLevelType w:val="multilevel"/>
    <w:tmpl w:val="7452E1D8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17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1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5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6" w15:restartNumberingAfterBreak="0">
    <w:nsid w:val="22E44180"/>
    <w:multiLevelType w:val="multilevel"/>
    <w:tmpl w:val="CF4C3E6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lang w:val="pl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248650F9"/>
    <w:multiLevelType w:val="hybridMultilevel"/>
    <w:tmpl w:val="953EE2E6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5852804"/>
    <w:multiLevelType w:val="hybridMultilevel"/>
    <w:tmpl w:val="424478D6"/>
    <w:lvl w:ilvl="0" w:tplc="FA088E3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94B32"/>
    <w:multiLevelType w:val="hybridMultilevel"/>
    <w:tmpl w:val="EA92A3CE"/>
    <w:lvl w:ilvl="0" w:tplc="BDD42936">
      <w:start w:val="1"/>
      <w:numFmt w:val="decimal"/>
      <w:lvlText w:val="%1."/>
      <w:lvlJc w:val="left"/>
      <w:pPr>
        <w:ind w:left="60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3" w15:restartNumberingAfterBreak="0">
    <w:nsid w:val="2AB4040A"/>
    <w:multiLevelType w:val="hybridMultilevel"/>
    <w:tmpl w:val="5ED8E9FA"/>
    <w:lvl w:ilvl="0" w:tplc="EC36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E5526A"/>
    <w:multiLevelType w:val="multilevel"/>
    <w:tmpl w:val="50FE80AA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2FEE7C1C"/>
    <w:multiLevelType w:val="hybridMultilevel"/>
    <w:tmpl w:val="2326AECC"/>
    <w:lvl w:ilvl="0" w:tplc="5A5A8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A45EFF"/>
    <w:multiLevelType w:val="hybridMultilevel"/>
    <w:tmpl w:val="830249C8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9" w15:restartNumberingAfterBreak="0">
    <w:nsid w:val="45452D03"/>
    <w:multiLevelType w:val="hybridMultilevel"/>
    <w:tmpl w:val="7DC8E004"/>
    <w:lvl w:ilvl="0" w:tplc="B7C6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AF1A8B"/>
    <w:multiLevelType w:val="hybridMultilevel"/>
    <w:tmpl w:val="44B4010C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8AA73F5"/>
    <w:multiLevelType w:val="multilevel"/>
    <w:tmpl w:val="4650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ajorHAnsi" w:eastAsia="Times New Roman" w:hAnsiTheme="majorHAnsi" w:cs="Segoe U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8AF127C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CF247B"/>
    <w:multiLevelType w:val="hybridMultilevel"/>
    <w:tmpl w:val="42C866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234C7"/>
    <w:multiLevelType w:val="hybridMultilevel"/>
    <w:tmpl w:val="05D8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4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7536639"/>
    <w:multiLevelType w:val="multilevel"/>
    <w:tmpl w:val="3ED6EB2E"/>
    <w:lvl w:ilvl="0">
      <w:start w:val="1"/>
      <w:numFmt w:val="decimal"/>
      <w:lvlText w:val="%1."/>
      <w:lvlJc w:val="left"/>
      <w:pPr>
        <w:tabs>
          <w:tab w:val="num" w:pos="4973"/>
        </w:tabs>
        <w:ind w:left="4973" w:hanging="720"/>
      </w:pPr>
    </w:lvl>
    <w:lvl w:ilvl="1">
      <w:start w:val="1"/>
      <w:numFmt w:val="lowerLetter"/>
      <w:lvlText w:val="%2)"/>
      <w:lvlJc w:val="left"/>
      <w:pPr>
        <w:tabs>
          <w:tab w:val="num" w:pos="5693"/>
        </w:tabs>
        <w:ind w:left="5693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6413"/>
        </w:tabs>
        <w:ind w:left="6413" w:hanging="720"/>
      </w:pPr>
    </w:lvl>
    <w:lvl w:ilvl="3">
      <w:start w:val="1"/>
      <w:numFmt w:val="decimal"/>
      <w:lvlText w:val="%4."/>
      <w:lvlJc w:val="left"/>
      <w:pPr>
        <w:tabs>
          <w:tab w:val="num" w:pos="7133"/>
        </w:tabs>
        <w:ind w:left="7133" w:hanging="720"/>
      </w:pPr>
    </w:lvl>
    <w:lvl w:ilvl="4">
      <w:start w:val="1"/>
      <w:numFmt w:val="decimal"/>
      <w:lvlText w:val="%5."/>
      <w:lvlJc w:val="left"/>
      <w:pPr>
        <w:tabs>
          <w:tab w:val="num" w:pos="7853"/>
        </w:tabs>
        <w:ind w:left="7853" w:hanging="720"/>
      </w:pPr>
    </w:lvl>
    <w:lvl w:ilvl="5">
      <w:start w:val="1"/>
      <w:numFmt w:val="decimal"/>
      <w:lvlText w:val="%6."/>
      <w:lvlJc w:val="left"/>
      <w:pPr>
        <w:tabs>
          <w:tab w:val="num" w:pos="8573"/>
        </w:tabs>
        <w:ind w:left="8573" w:hanging="720"/>
      </w:pPr>
    </w:lvl>
    <w:lvl w:ilvl="6">
      <w:start w:val="1"/>
      <w:numFmt w:val="decimal"/>
      <w:lvlText w:val="%7."/>
      <w:lvlJc w:val="left"/>
      <w:pPr>
        <w:tabs>
          <w:tab w:val="num" w:pos="9293"/>
        </w:tabs>
        <w:ind w:left="9293" w:hanging="720"/>
      </w:pPr>
    </w:lvl>
    <w:lvl w:ilvl="7">
      <w:start w:val="1"/>
      <w:numFmt w:val="decimal"/>
      <w:lvlText w:val="%8."/>
      <w:lvlJc w:val="left"/>
      <w:pPr>
        <w:tabs>
          <w:tab w:val="num" w:pos="10013"/>
        </w:tabs>
        <w:ind w:left="10013" w:hanging="720"/>
      </w:pPr>
    </w:lvl>
    <w:lvl w:ilvl="8">
      <w:start w:val="1"/>
      <w:numFmt w:val="decimal"/>
      <w:lvlText w:val="%9."/>
      <w:lvlJc w:val="left"/>
      <w:pPr>
        <w:tabs>
          <w:tab w:val="num" w:pos="10733"/>
        </w:tabs>
        <w:ind w:left="10733" w:hanging="72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0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BDF2AAA"/>
    <w:multiLevelType w:val="hybridMultilevel"/>
    <w:tmpl w:val="B2FC0BB8"/>
    <w:lvl w:ilvl="0" w:tplc="F8C4089C">
      <w:start w:val="1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 w15:restartNumberingAfterBreak="0">
    <w:nsid w:val="6F542C84"/>
    <w:multiLevelType w:val="hybridMultilevel"/>
    <w:tmpl w:val="B002AB36"/>
    <w:lvl w:ilvl="0" w:tplc="0415000F">
      <w:start w:val="1"/>
      <w:numFmt w:val="decimal"/>
      <w:lvlText w:val="%1."/>
      <w:lvlJc w:val="left"/>
      <w:pPr>
        <w:ind w:left="3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79" w15:restartNumberingAfterBreak="0">
    <w:nsid w:val="6FE451A6"/>
    <w:multiLevelType w:val="multilevel"/>
    <w:tmpl w:val="480A3F1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4AE0EFB"/>
    <w:multiLevelType w:val="multilevel"/>
    <w:tmpl w:val="195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4057123">
    <w:abstractNumId w:val="81"/>
  </w:num>
  <w:num w:numId="2" w16cid:durableId="1033001234">
    <w:abstractNumId w:val="70"/>
  </w:num>
  <w:num w:numId="3" w16cid:durableId="1814636616">
    <w:abstractNumId w:val="15"/>
  </w:num>
  <w:num w:numId="4" w16cid:durableId="768351675">
    <w:abstractNumId w:val="18"/>
  </w:num>
  <w:num w:numId="5" w16cid:durableId="983319515">
    <w:abstractNumId w:val="20"/>
  </w:num>
  <w:num w:numId="6" w16cid:durableId="952593405">
    <w:abstractNumId w:val="76"/>
  </w:num>
  <w:num w:numId="7" w16cid:durableId="476268017">
    <w:abstractNumId w:val="69"/>
  </w:num>
  <w:num w:numId="8" w16cid:durableId="1933968772">
    <w:abstractNumId w:val="56"/>
  </w:num>
  <w:num w:numId="9" w16cid:durableId="713625611">
    <w:abstractNumId w:val="62"/>
  </w:num>
  <w:num w:numId="10" w16cid:durableId="2106681301">
    <w:abstractNumId w:val="77"/>
  </w:num>
  <w:num w:numId="11" w16cid:durableId="205988804">
    <w:abstractNumId w:val="60"/>
  </w:num>
  <w:num w:numId="12" w16cid:durableId="456991491">
    <w:abstractNumId w:val="19"/>
  </w:num>
  <w:num w:numId="13" w16cid:durableId="1163205074">
    <w:abstractNumId w:val="28"/>
  </w:num>
  <w:num w:numId="14" w16cid:durableId="885066753">
    <w:abstractNumId w:val="42"/>
  </w:num>
  <w:num w:numId="15" w16cid:durableId="356657907">
    <w:abstractNumId w:val="44"/>
  </w:num>
  <w:num w:numId="16" w16cid:durableId="1077703904">
    <w:abstractNumId w:val="72"/>
  </w:num>
  <w:num w:numId="17" w16cid:durableId="202442878">
    <w:abstractNumId w:val="34"/>
  </w:num>
  <w:num w:numId="18" w16cid:durableId="796069563">
    <w:abstractNumId w:val="25"/>
  </w:num>
  <w:num w:numId="19" w16cid:durableId="111170077">
    <w:abstractNumId w:val="59"/>
  </w:num>
  <w:num w:numId="20" w16cid:durableId="167529174">
    <w:abstractNumId w:val="3"/>
  </w:num>
  <w:num w:numId="21" w16cid:durableId="78722252">
    <w:abstractNumId w:val="73"/>
  </w:num>
  <w:num w:numId="22" w16cid:durableId="1094131761">
    <w:abstractNumId w:val="24"/>
  </w:num>
  <w:num w:numId="23" w16cid:durableId="465129552">
    <w:abstractNumId w:val="23"/>
  </w:num>
  <w:num w:numId="24" w16cid:durableId="1012143376">
    <w:abstractNumId w:val="21"/>
  </w:num>
  <w:num w:numId="25" w16cid:durableId="669647310">
    <w:abstractNumId w:val="54"/>
  </w:num>
  <w:num w:numId="26" w16cid:durableId="1692563430">
    <w:abstractNumId w:val="40"/>
  </w:num>
  <w:num w:numId="27" w16cid:durableId="882518656">
    <w:abstractNumId w:val="48"/>
  </w:num>
  <w:num w:numId="28" w16cid:durableId="72942274">
    <w:abstractNumId w:val="63"/>
  </w:num>
  <w:num w:numId="29" w16cid:durableId="2045518212">
    <w:abstractNumId w:val="80"/>
  </w:num>
  <w:num w:numId="30" w16cid:durableId="1428847932">
    <w:abstractNumId w:val="47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75"/>
  </w:num>
  <w:num w:numId="35" w16cid:durableId="1901164659">
    <w:abstractNumId w:val="68"/>
  </w:num>
  <w:num w:numId="36" w16cid:durableId="733234043">
    <w:abstractNumId w:val="66"/>
    <w:lvlOverride w:ilvl="0">
      <w:startOverride w:val="1"/>
    </w:lvlOverride>
  </w:num>
  <w:num w:numId="37" w16cid:durableId="1437217187">
    <w:abstractNumId w:val="45"/>
    <w:lvlOverride w:ilvl="0">
      <w:startOverride w:val="1"/>
    </w:lvlOverride>
  </w:num>
  <w:num w:numId="38" w16cid:durableId="1948390669">
    <w:abstractNumId w:val="26"/>
  </w:num>
  <w:num w:numId="39" w16cid:durableId="882644055">
    <w:abstractNumId w:val="41"/>
  </w:num>
  <w:num w:numId="40" w16cid:durableId="1625110916">
    <w:abstractNumId w:val="67"/>
  </w:num>
  <w:num w:numId="41" w16cid:durableId="2014801275">
    <w:abstractNumId w:val="64"/>
  </w:num>
  <w:num w:numId="42" w16cid:durableId="1282614528">
    <w:abstractNumId w:val="17"/>
  </w:num>
  <w:num w:numId="43" w16cid:durableId="1585259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3"/>
  </w:num>
  <w:num w:numId="46" w16cid:durableId="473448569">
    <w:abstractNumId w:val="11"/>
  </w:num>
  <w:num w:numId="47" w16cid:durableId="1925529798">
    <w:abstractNumId w:val="22"/>
  </w:num>
  <w:num w:numId="48" w16cid:durableId="300505024">
    <w:abstractNumId w:val="27"/>
  </w:num>
  <w:num w:numId="49" w16cid:durableId="17828021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5950140">
    <w:abstractNumId w:val="51"/>
  </w:num>
  <w:num w:numId="51" w16cid:durableId="1033847961">
    <w:abstractNumId w:val="38"/>
  </w:num>
  <w:num w:numId="52" w16cid:durableId="931166641">
    <w:abstractNumId w:val="46"/>
  </w:num>
  <w:num w:numId="53" w16cid:durableId="498738658">
    <w:abstractNumId w:val="9"/>
  </w:num>
  <w:num w:numId="54" w16cid:durableId="470751503">
    <w:abstractNumId w:val="61"/>
  </w:num>
  <w:num w:numId="55" w16cid:durableId="1015576986">
    <w:abstractNumId w:val="82"/>
  </w:num>
  <w:num w:numId="56" w16cid:durableId="1742368049">
    <w:abstractNumId w:val="50"/>
  </w:num>
  <w:num w:numId="57" w16cid:durableId="859203681">
    <w:abstractNumId w:val="5"/>
  </w:num>
  <w:num w:numId="58" w16cid:durableId="639768274">
    <w:abstractNumId w:val="6"/>
  </w:num>
  <w:num w:numId="59" w16cid:durableId="764300626">
    <w:abstractNumId w:val="71"/>
  </w:num>
  <w:num w:numId="60" w16cid:durableId="281570538">
    <w:abstractNumId w:val="37"/>
  </w:num>
  <w:num w:numId="61" w16cid:durableId="639964917">
    <w:abstractNumId w:val="30"/>
  </w:num>
  <w:num w:numId="62" w16cid:durableId="1965770415">
    <w:abstractNumId w:val="39"/>
  </w:num>
  <w:num w:numId="63" w16cid:durableId="1755668518">
    <w:abstractNumId w:val="43"/>
  </w:num>
  <w:num w:numId="64" w16cid:durableId="2127502866">
    <w:abstractNumId w:val="8"/>
  </w:num>
  <w:num w:numId="65" w16cid:durableId="798183957">
    <w:abstractNumId w:val="29"/>
  </w:num>
  <w:num w:numId="66" w16cid:durableId="1990329726">
    <w:abstractNumId w:val="58"/>
  </w:num>
  <w:num w:numId="67" w16cid:durableId="414862564">
    <w:abstractNumId w:val="49"/>
  </w:num>
  <w:num w:numId="68" w16cid:durableId="1247618388">
    <w:abstractNumId w:val="35"/>
  </w:num>
  <w:num w:numId="69" w16cid:durableId="698816078">
    <w:abstractNumId w:val="10"/>
  </w:num>
  <w:num w:numId="70" w16cid:durableId="686489953">
    <w:abstractNumId w:val="12"/>
  </w:num>
  <w:num w:numId="71" w16cid:durableId="611790287">
    <w:abstractNumId w:val="78"/>
  </w:num>
  <w:num w:numId="72" w16cid:durableId="415059451">
    <w:abstractNumId w:val="33"/>
  </w:num>
  <w:num w:numId="73" w16cid:durableId="552695300">
    <w:abstractNumId w:val="16"/>
  </w:num>
  <w:num w:numId="74" w16cid:durableId="1376004620">
    <w:abstractNumId w:val="4"/>
  </w:num>
  <w:num w:numId="75" w16cid:durableId="1621570400">
    <w:abstractNumId w:val="52"/>
  </w:num>
  <w:num w:numId="76" w16cid:durableId="422803677">
    <w:abstractNumId w:val="32"/>
  </w:num>
  <w:num w:numId="77" w16cid:durableId="1822386583">
    <w:abstractNumId w:val="7"/>
  </w:num>
  <w:num w:numId="78" w16cid:durableId="1671984959">
    <w:abstractNumId w:val="36"/>
  </w:num>
  <w:num w:numId="79" w16cid:durableId="1985623400">
    <w:abstractNumId w:val="65"/>
  </w:num>
  <w:num w:numId="80" w16cid:durableId="1152722788">
    <w:abstractNumId w:val="74"/>
  </w:num>
  <w:num w:numId="81" w16cid:durableId="297036862">
    <w:abstractNumId w:val="31"/>
  </w:num>
  <w:num w:numId="82" w16cid:durableId="1943101048">
    <w:abstractNumId w:val="53"/>
  </w:num>
  <w:num w:numId="83" w16cid:durableId="654066196">
    <w:abstractNumId w:val="14"/>
  </w:num>
  <w:num w:numId="84" w16cid:durableId="269897739">
    <w:abstractNumId w:val="79"/>
  </w:num>
  <w:num w:numId="85" w16cid:durableId="946162460">
    <w:abstractNumId w:val="5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1CC3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D0F"/>
    <w:rsid w:val="0003698A"/>
    <w:rsid w:val="000374D9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2E49"/>
    <w:rsid w:val="00053062"/>
    <w:rsid w:val="00053AF0"/>
    <w:rsid w:val="000541D8"/>
    <w:rsid w:val="00055735"/>
    <w:rsid w:val="00056138"/>
    <w:rsid w:val="00056F3A"/>
    <w:rsid w:val="0005720E"/>
    <w:rsid w:val="00062155"/>
    <w:rsid w:val="00062BF7"/>
    <w:rsid w:val="00063126"/>
    <w:rsid w:val="00063B23"/>
    <w:rsid w:val="0006410C"/>
    <w:rsid w:val="0006464C"/>
    <w:rsid w:val="000649A3"/>
    <w:rsid w:val="00066468"/>
    <w:rsid w:val="00067C67"/>
    <w:rsid w:val="00070056"/>
    <w:rsid w:val="0007229E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6172"/>
    <w:rsid w:val="00096297"/>
    <w:rsid w:val="0009795F"/>
    <w:rsid w:val="000A04E0"/>
    <w:rsid w:val="000A0AE7"/>
    <w:rsid w:val="000A1A4F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1921"/>
    <w:rsid w:val="000C2E1D"/>
    <w:rsid w:val="000C3DFF"/>
    <w:rsid w:val="000C4D91"/>
    <w:rsid w:val="000C5056"/>
    <w:rsid w:val="000C6071"/>
    <w:rsid w:val="000D6DCD"/>
    <w:rsid w:val="000D73B8"/>
    <w:rsid w:val="000E01BE"/>
    <w:rsid w:val="000E1C7A"/>
    <w:rsid w:val="000E2356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14909"/>
    <w:rsid w:val="0011683A"/>
    <w:rsid w:val="00120623"/>
    <w:rsid w:val="00121390"/>
    <w:rsid w:val="00121907"/>
    <w:rsid w:val="00121DE4"/>
    <w:rsid w:val="00122263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37E71"/>
    <w:rsid w:val="001406DC"/>
    <w:rsid w:val="00141925"/>
    <w:rsid w:val="00144F71"/>
    <w:rsid w:val="00146378"/>
    <w:rsid w:val="00150E6F"/>
    <w:rsid w:val="001518B4"/>
    <w:rsid w:val="00152BFD"/>
    <w:rsid w:val="00153B40"/>
    <w:rsid w:val="00153FFB"/>
    <w:rsid w:val="001544B9"/>
    <w:rsid w:val="001555F9"/>
    <w:rsid w:val="00156F50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3A51"/>
    <w:rsid w:val="00194964"/>
    <w:rsid w:val="001954C4"/>
    <w:rsid w:val="00197A1C"/>
    <w:rsid w:val="001A0E58"/>
    <w:rsid w:val="001A5952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3387"/>
    <w:rsid w:val="001F424F"/>
    <w:rsid w:val="001F54F0"/>
    <w:rsid w:val="001F7088"/>
    <w:rsid w:val="001F70EA"/>
    <w:rsid w:val="00200DBB"/>
    <w:rsid w:val="00200EF3"/>
    <w:rsid w:val="002012A0"/>
    <w:rsid w:val="00201636"/>
    <w:rsid w:val="00201B33"/>
    <w:rsid w:val="002023A9"/>
    <w:rsid w:val="002030DA"/>
    <w:rsid w:val="002047E0"/>
    <w:rsid w:val="00206F54"/>
    <w:rsid w:val="0020773A"/>
    <w:rsid w:val="002122E9"/>
    <w:rsid w:val="002167B9"/>
    <w:rsid w:val="002247CE"/>
    <w:rsid w:val="00224B7B"/>
    <w:rsid w:val="00224C1E"/>
    <w:rsid w:val="00227CFF"/>
    <w:rsid w:val="00230078"/>
    <w:rsid w:val="002308BB"/>
    <w:rsid w:val="00230E9A"/>
    <w:rsid w:val="00233B4E"/>
    <w:rsid w:val="00234041"/>
    <w:rsid w:val="00235107"/>
    <w:rsid w:val="002355EC"/>
    <w:rsid w:val="00236BC4"/>
    <w:rsid w:val="00237FF4"/>
    <w:rsid w:val="00240F9D"/>
    <w:rsid w:val="002456A6"/>
    <w:rsid w:val="0024656E"/>
    <w:rsid w:val="00246A8B"/>
    <w:rsid w:val="00246CF8"/>
    <w:rsid w:val="00250361"/>
    <w:rsid w:val="00250A79"/>
    <w:rsid w:val="00251BFC"/>
    <w:rsid w:val="00255B48"/>
    <w:rsid w:val="0025604A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606A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031"/>
    <w:rsid w:val="0028392D"/>
    <w:rsid w:val="00283CCD"/>
    <w:rsid w:val="0028419D"/>
    <w:rsid w:val="002862EE"/>
    <w:rsid w:val="002871E9"/>
    <w:rsid w:val="002879AF"/>
    <w:rsid w:val="002905F7"/>
    <w:rsid w:val="00290B22"/>
    <w:rsid w:val="00294615"/>
    <w:rsid w:val="00294B4F"/>
    <w:rsid w:val="002A0F6D"/>
    <w:rsid w:val="002A329E"/>
    <w:rsid w:val="002A6795"/>
    <w:rsid w:val="002A6F5F"/>
    <w:rsid w:val="002B0916"/>
    <w:rsid w:val="002B0D6F"/>
    <w:rsid w:val="002B1117"/>
    <w:rsid w:val="002B2197"/>
    <w:rsid w:val="002B2448"/>
    <w:rsid w:val="002B4E46"/>
    <w:rsid w:val="002B53D2"/>
    <w:rsid w:val="002B6856"/>
    <w:rsid w:val="002B688A"/>
    <w:rsid w:val="002B6E69"/>
    <w:rsid w:val="002B7F78"/>
    <w:rsid w:val="002C0F82"/>
    <w:rsid w:val="002C1430"/>
    <w:rsid w:val="002C6454"/>
    <w:rsid w:val="002D0381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4975"/>
    <w:rsid w:val="002F6C53"/>
    <w:rsid w:val="00301603"/>
    <w:rsid w:val="0030163C"/>
    <w:rsid w:val="00307107"/>
    <w:rsid w:val="003109E2"/>
    <w:rsid w:val="00310C34"/>
    <w:rsid w:val="003124BE"/>
    <w:rsid w:val="00312A4F"/>
    <w:rsid w:val="00316EC8"/>
    <w:rsid w:val="00317A6E"/>
    <w:rsid w:val="00317ECB"/>
    <w:rsid w:val="00321A7B"/>
    <w:rsid w:val="00321E2F"/>
    <w:rsid w:val="003224BB"/>
    <w:rsid w:val="00322547"/>
    <w:rsid w:val="0032444B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6A7D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2C8"/>
    <w:rsid w:val="00376926"/>
    <w:rsid w:val="0038098C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01AA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0B4A"/>
    <w:rsid w:val="003E10CA"/>
    <w:rsid w:val="003E4466"/>
    <w:rsid w:val="003E586A"/>
    <w:rsid w:val="003E5B03"/>
    <w:rsid w:val="003E67F1"/>
    <w:rsid w:val="003F0008"/>
    <w:rsid w:val="003F0CD0"/>
    <w:rsid w:val="003F0FC9"/>
    <w:rsid w:val="003F187C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10232"/>
    <w:rsid w:val="0041108E"/>
    <w:rsid w:val="00414D24"/>
    <w:rsid w:val="00415161"/>
    <w:rsid w:val="0041537E"/>
    <w:rsid w:val="00416B83"/>
    <w:rsid w:val="004171F9"/>
    <w:rsid w:val="0042066C"/>
    <w:rsid w:val="00421BA4"/>
    <w:rsid w:val="004236EA"/>
    <w:rsid w:val="00423BDB"/>
    <w:rsid w:val="00424153"/>
    <w:rsid w:val="00425D16"/>
    <w:rsid w:val="0042606E"/>
    <w:rsid w:val="00426155"/>
    <w:rsid w:val="00427379"/>
    <w:rsid w:val="00427BDB"/>
    <w:rsid w:val="004303D1"/>
    <w:rsid w:val="00431608"/>
    <w:rsid w:val="00432AB5"/>
    <w:rsid w:val="00432D8F"/>
    <w:rsid w:val="00432F3C"/>
    <w:rsid w:val="0043318C"/>
    <w:rsid w:val="00434927"/>
    <w:rsid w:val="004363F3"/>
    <w:rsid w:val="00436663"/>
    <w:rsid w:val="00436FF1"/>
    <w:rsid w:val="0044014B"/>
    <w:rsid w:val="00440B88"/>
    <w:rsid w:val="00443185"/>
    <w:rsid w:val="00444A80"/>
    <w:rsid w:val="00445761"/>
    <w:rsid w:val="004458AE"/>
    <w:rsid w:val="0044769F"/>
    <w:rsid w:val="00447A2D"/>
    <w:rsid w:val="00450360"/>
    <w:rsid w:val="00450FBE"/>
    <w:rsid w:val="004512B8"/>
    <w:rsid w:val="00451937"/>
    <w:rsid w:val="00452339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786"/>
    <w:rsid w:val="00467B10"/>
    <w:rsid w:val="004703B1"/>
    <w:rsid w:val="00471860"/>
    <w:rsid w:val="00471EBD"/>
    <w:rsid w:val="00472030"/>
    <w:rsid w:val="00472EB0"/>
    <w:rsid w:val="004748C5"/>
    <w:rsid w:val="004762A7"/>
    <w:rsid w:val="00481390"/>
    <w:rsid w:val="004817A6"/>
    <w:rsid w:val="0048199E"/>
    <w:rsid w:val="0048674A"/>
    <w:rsid w:val="00490624"/>
    <w:rsid w:val="004931B7"/>
    <w:rsid w:val="0049469F"/>
    <w:rsid w:val="00494D17"/>
    <w:rsid w:val="004952BF"/>
    <w:rsid w:val="00495364"/>
    <w:rsid w:val="00496263"/>
    <w:rsid w:val="0049695E"/>
    <w:rsid w:val="00496F30"/>
    <w:rsid w:val="004A03AE"/>
    <w:rsid w:val="004A074D"/>
    <w:rsid w:val="004A1227"/>
    <w:rsid w:val="004A1C16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2C3"/>
    <w:rsid w:val="004B195F"/>
    <w:rsid w:val="004B1E37"/>
    <w:rsid w:val="004B2303"/>
    <w:rsid w:val="004B2978"/>
    <w:rsid w:val="004B2FFC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2214"/>
    <w:rsid w:val="004C50D3"/>
    <w:rsid w:val="004C6F39"/>
    <w:rsid w:val="004C73D8"/>
    <w:rsid w:val="004C7B76"/>
    <w:rsid w:val="004D0D9B"/>
    <w:rsid w:val="004D11F0"/>
    <w:rsid w:val="004D270F"/>
    <w:rsid w:val="004D4469"/>
    <w:rsid w:val="004D4761"/>
    <w:rsid w:val="004E119D"/>
    <w:rsid w:val="004E1EF0"/>
    <w:rsid w:val="004E4239"/>
    <w:rsid w:val="004E5718"/>
    <w:rsid w:val="004E5839"/>
    <w:rsid w:val="004E6999"/>
    <w:rsid w:val="004E779F"/>
    <w:rsid w:val="004F1A04"/>
    <w:rsid w:val="004F1C2B"/>
    <w:rsid w:val="004F1C97"/>
    <w:rsid w:val="004F241B"/>
    <w:rsid w:val="004F256E"/>
    <w:rsid w:val="004F3E68"/>
    <w:rsid w:val="004F40DB"/>
    <w:rsid w:val="004F5BCE"/>
    <w:rsid w:val="004F6488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BF9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82F"/>
    <w:rsid w:val="00534AD5"/>
    <w:rsid w:val="00534D01"/>
    <w:rsid w:val="0053556E"/>
    <w:rsid w:val="005359DC"/>
    <w:rsid w:val="0053604F"/>
    <w:rsid w:val="00536228"/>
    <w:rsid w:val="00536661"/>
    <w:rsid w:val="0054225C"/>
    <w:rsid w:val="00542E12"/>
    <w:rsid w:val="005453F6"/>
    <w:rsid w:val="00546602"/>
    <w:rsid w:val="00546DC0"/>
    <w:rsid w:val="00550116"/>
    <w:rsid w:val="00550B65"/>
    <w:rsid w:val="00551D78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83B"/>
    <w:rsid w:val="00565ADE"/>
    <w:rsid w:val="00567E23"/>
    <w:rsid w:val="005703DE"/>
    <w:rsid w:val="005704EF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3A0B"/>
    <w:rsid w:val="005B4828"/>
    <w:rsid w:val="005B4B23"/>
    <w:rsid w:val="005B4F45"/>
    <w:rsid w:val="005B514C"/>
    <w:rsid w:val="005B70AB"/>
    <w:rsid w:val="005B75D3"/>
    <w:rsid w:val="005B7E0E"/>
    <w:rsid w:val="005C0DE4"/>
    <w:rsid w:val="005C20F0"/>
    <w:rsid w:val="005C372A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98B"/>
    <w:rsid w:val="005D5F6B"/>
    <w:rsid w:val="005E2070"/>
    <w:rsid w:val="005E212B"/>
    <w:rsid w:val="005E2CA0"/>
    <w:rsid w:val="005E3413"/>
    <w:rsid w:val="005E489C"/>
    <w:rsid w:val="005E7619"/>
    <w:rsid w:val="005F04A4"/>
    <w:rsid w:val="005F67BE"/>
    <w:rsid w:val="005F7440"/>
    <w:rsid w:val="005F776C"/>
    <w:rsid w:val="006007D6"/>
    <w:rsid w:val="006027A3"/>
    <w:rsid w:val="00602BCC"/>
    <w:rsid w:val="00605A54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2E19"/>
    <w:rsid w:val="00623682"/>
    <w:rsid w:val="0062413E"/>
    <w:rsid w:val="0062505C"/>
    <w:rsid w:val="00632D80"/>
    <w:rsid w:val="0063319C"/>
    <w:rsid w:val="00634BA1"/>
    <w:rsid w:val="00634BF6"/>
    <w:rsid w:val="00634DE2"/>
    <w:rsid w:val="00635997"/>
    <w:rsid w:val="00635CF5"/>
    <w:rsid w:val="00642CCD"/>
    <w:rsid w:val="00643998"/>
    <w:rsid w:val="00644A05"/>
    <w:rsid w:val="00644B24"/>
    <w:rsid w:val="006458DF"/>
    <w:rsid w:val="00645E94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56679"/>
    <w:rsid w:val="00661226"/>
    <w:rsid w:val="00661CFD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77574"/>
    <w:rsid w:val="00681753"/>
    <w:rsid w:val="00682673"/>
    <w:rsid w:val="00683660"/>
    <w:rsid w:val="0068551A"/>
    <w:rsid w:val="00685B31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6B70"/>
    <w:rsid w:val="006A0052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1480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3ABD"/>
    <w:rsid w:val="006C688B"/>
    <w:rsid w:val="006C799A"/>
    <w:rsid w:val="006D0126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0A7"/>
    <w:rsid w:val="006E2EB5"/>
    <w:rsid w:val="006E317C"/>
    <w:rsid w:val="006E40FA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6F7C31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6653"/>
    <w:rsid w:val="00727BA9"/>
    <w:rsid w:val="00730294"/>
    <w:rsid w:val="00730B2C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4781A"/>
    <w:rsid w:val="00750BC1"/>
    <w:rsid w:val="0075107C"/>
    <w:rsid w:val="00752196"/>
    <w:rsid w:val="007538F2"/>
    <w:rsid w:val="007551E3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80A48"/>
    <w:rsid w:val="00782349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A2B36"/>
    <w:rsid w:val="007A3DCD"/>
    <w:rsid w:val="007A649F"/>
    <w:rsid w:val="007A73E9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C0B72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39C5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273C"/>
    <w:rsid w:val="007F3760"/>
    <w:rsid w:val="007F3DA2"/>
    <w:rsid w:val="007F4A47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0E59"/>
    <w:rsid w:val="00822436"/>
    <w:rsid w:val="00823E67"/>
    <w:rsid w:val="00823F8F"/>
    <w:rsid w:val="008242E7"/>
    <w:rsid w:val="008318DB"/>
    <w:rsid w:val="00832795"/>
    <w:rsid w:val="00836799"/>
    <w:rsid w:val="00836D1A"/>
    <w:rsid w:val="00840DC8"/>
    <w:rsid w:val="00842F8F"/>
    <w:rsid w:val="008465E8"/>
    <w:rsid w:val="00846F16"/>
    <w:rsid w:val="0084777C"/>
    <w:rsid w:val="00850C2A"/>
    <w:rsid w:val="00853BC7"/>
    <w:rsid w:val="00854130"/>
    <w:rsid w:val="008557C4"/>
    <w:rsid w:val="00856190"/>
    <w:rsid w:val="00856F9E"/>
    <w:rsid w:val="00857A0D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3A8F"/>
    <w:rsid w:val="00873F29"/>
    <w:rsid w:val="00874877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2A08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C7F33"/>
    <w:rsid w:val="008D03B0"/>
    <w:rsid w:val="008D2500"/>
    <w:rsid w:val="008D2E59"/>
    <w:rsid w:val="008D38CD"/>
    <w:rsid w:val="008D3B55"/>
    <w:rsid w:val="008D4654"/>
    <w:rsid w:val="008D680B"/>
    <w:rsid w:val="008D694E"/>
    <w:rsid w:val="008E1DC9"/>
    <w:rsid w:val="008E2BDE"/>
    <w:rsid w:val="008E545F"/>
    <w:rsid w:val="008E6ED5"/>
    <w:rsid w:val="008E71FD"/>
    <w:rsid w:val="008E74F5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1521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69E"/>
    <w:rsid w:val="00926E3B"/>
    <w:rsid w:val="00930F57"/>
    <w:rsid w:val="0093193C"/>
    <w:rsid w:val="00931E94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5B8D"/>
    <w:rsid w:val="00956247"/>
    <w:rsid w:val="009572A1"/>
    <w:rsid w:val="00957BE1"/>
    <w:rsid w:val="00957D3F"/>
    <w:rsid w:val="00960AA8"/>
    <w:rsid w:val="00962772"/>
    <w:rsid w:val="00962813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6DF7"/>
    <w:rsid w:val="009771E4"/>
    <w:rsid w:val="00983193"/>
    <w:rsid w:val="00985B9E"/>
    <w:rsid w:val="00985FC5"/>
    <w:rsid w:val="00986E2F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09C"/>
    <w:rsid w:val="009978F5"/>
    <w:rsid w:val="009A153C"/>
    <w:rsid w:val="009A27B2"/>
    <w:rsid w:val="009A2AF3"/>
    <w:rsid w:val="009A2E06"/>
    <w:rsid w:val="009A540D"/>
    <w:rsid w:val="009B1213"/>
    <w:rsid w:val="009B2C08"/>
    <w:rsid w:val="009B3D7C"/>
    <w:rsid w:val="009B3DB6"/>
    <w:rsid w:val="009B49AE"/>
    <w:rsid w:val="009B54C1"/>
    <w:rsid w:val="009B57ED"/>
    <w:rsid w:val="009C1989"/>
    <w:rsid w:val="009C234A"/>
    <w:rsid w:val="009C285A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594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444"/>
    <w:rsid w:val="009F389E"/>
    <w:rsid w:val="009F3A57"/>
    <w:rsid w:val="009F7295"/>
    <w:rsid w:val="00A026C0"/>
    <w:rsid w:val="00A02DED"/>
    <w:rsid w:val="00A02FA8"/>
    <w:rsid w:val="00A04B4B"/>
    <w:rsid w:val="00A04D78"/>
    <w:rsid w:val="00A05F35"/>
    <w:rsid w:val="00A063E9"/>
    <w:rsid w:val="00A06A8C"/>
    <w:rsid w:val="00A07002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2733B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7B7"/>
    <w:rsid w:val="00A43CDF"/>
    <w:rsid w:val="00A44FE4"/>
    <w:rsid w:val="00A468A2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62A8"/>
    <w:rsid w:val="00A67CB6"/>
    <w:rsid w:val="00A70A3B"/>
    <w:rsid w:val="00A70AA1"/>
    <w:rsid w:val="00A74452"/>
    <w:rsid w:val="00A74F18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2395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638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AF7E40"/>
    <w:rsid w:val="00B01750"/>
    <w:rsid w:val="00B026A5"/>
    <w:rsid w:val="00B02737"/>
    <w:rsid w:val="00B05541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43E"/>
    <w:rsid w:val="00B22A3C"/>
    <w:rsid w:val="00B22ABC"/>
    <w:rsid w:val="00B22EB1"/>
    <w:rsid w:val="00B233EE"/>
    <w:rsid w:val="00B26AB2"/>
    <w:rsid w:val="00B26FF2"/>
    <w:rsid w:val="00B30CCC"/>
    <w:rsid w:val="00B32054"/>
    <w:rsid w:val="00B33779"/>
    <w:rsid w:val="00B337B3"/>
    <w:rsid w:val="00B33A25"/>
    <w:rsid w:val="00B33A99"/>
    <w:rsid w:val="00B33BD4"/>
    <w:rsid w:val="00B34818"/>
    <w:rsid w:val="00B35474"/>
    <w:rsid w:val="00B3584D"/>
    <w:rsid w:val="00B35F88"/>
    <w:rsid w:val="00B3692F"/>
    <w:rsid w:val="00B36F82"/>
    <w:rsid w:val="00B37902"/>
    <w:rsid w:val="00B4218A"/>
    <w:rsid w:val="00B42D4C"/>
    <w:rsid w:val="00B433EE"/>
    <w:rsid w:val="00B4366A"/>
    <w:rsid w:val="00B44697"/>
    <w:rsid w:val="00B44C57"/>
    <w:rsid w:val="00B45BFE"/>
    <w:rsid w:val="00B46CCE"/>
    <w:rsid w:val="00B47942"/>
    <w:rsid w:val="00B47F7F"/>
    <w:rsid w:val="00B532EA"/>
    <w:rsid w:val="00B53BB6"/>
    <w:rsid w:val="00B54286"/>
    <w:rsid w:val="00B544EF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58FA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423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1D75"/>
    <w:rsid w:val="00BD2B91"/>
    <w:rsid w:val="00BD5536"/>
    <w:rsid w:val="00BD7448"/>
    <w:rsid w:val="00BD7500"/>
    <w:rsid w:val="00BE10BF"/>
    <w:rsid w:val="00BE1E05"/>
    <w:rsid w:val="00BE22C8"/>
    <w:rsid w:val="00BE2ABE"/>
    <w:rsid w:val="00BE2C3B"/>
    <w:rsid w:val="00BE2E7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2BBE"/>
    <w:rsid w:val="00C2302E"/>
    <w:rsid w:val="00C23C2D"/>
    <w:rsid w:val="00C257E0"/>
    <w:rsid w:val="00C25E00"/>
    <w:rsid w:val="00C2609A"/>
    <w:rsid w:val="00C265DF"/>
    <w:rsid w:val="00C27265"/>
    <w:rsid w:val="00C30CCC"/>
    <w:rsid w:val="00C30E27"/>
    <w:rsid w:val="00C3398F"/>
    <w:rsid w:val="00C340CE"/>
    <w:rsid w:val="00C341D1"/>
    <w:rsid w:val="00C34473"/>
    <w:rsid w:val="00C40543"/>
    <w:rsid w:val="00C44D68"/>
    <w:rsid w:val="00C45E1B"/>
    <w:rsid w:val="00C5027C"/>
    <w:rsid w:val="00C51501"/>
    <w:rsid w:val="00C56A0E"/>
    <w:rsid w:val="00C60855"/>
    <w:rsid w:val="00C60F82"/>
    <w:rsid w:val="00C662EC"/>
    <w:rsid w:val="00C66CB8"/>
    <w:rsid w:val="00C67923"/>
    <w:rsid w:val="00C67BA8"/>
    <w:rsid w:val="00C67D70"/>
    <w:rsid w:val="00C67E69"/>
    <w:rsid w:val="00C67EB5"/>
    <w:rsid w:val="00C70451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96308"/>
    <w:rsid w:val="00CA6D13"/>
    <w:rsid w:val="00CB0BA2"/>
    <w:rsid w:val="00CB1AC9"/>
    <w:rsid w:val="00CB1C84"/>
    <w:rsid w:val="00CB2C84"/>
    <w:rsid w:val="00CB3277"/>
    <w:rsid w:val="00CB4035"/>
    <w:rsid w:val="00CB4039"/>
    <w:rsid w:val="00CC0157"/>
    <w:rsid w:val="00CC3750"/>
    <w:rsid w:val="00CC3955"/>
    <w:rsid w:val="00CC4E69"/>
    <w:rsid w:val="00CC5345"/>
    <w:rsid w:val="00CC537A"/>
    <w:rsid w:val="00CC54F5"/>
    <w:rsid w:val="00CC5995"/>
    <w:rsid w:val="00CC5BAF"/>
    <w:rsid w:val="00CC673D"/>
    <w:rsid w:val="00CC6DD8"/>
    <w:rsid w:val="00CC72D8"/>
    <w:rsid w:val="00CC7DA5"/>
    <w:rsid w:val="00CD36BA"/>
    <w:rsid w:val="00CD3A8F"/>
    <w:rsid w:val="00CD7168"/>
    <w:rsid w:val="00CD77BA"/>
    <w:rsid w:val="00CD7AAC"/>
    <w:rsid w:val="00CE0874"/>
    <w:rsid w:val="00CE22F2"/>
    <w:rsid w:val="00CE2DEA"/>
    <w:rsid w:val="00CE4E10"/>
    <w:rsid w:val="00CE6F13"/>
    <w:rsid w:val="00CE7C1F"/>
    <w:rsid w:val="00CF1842"/>
    <w:rsid w:val="00CF2086"/>
    <w:rsid w:val="00CF2434"/>
    <w:rsid w:val="00CF3451"/>
    <w:rsid w:val="00CF4CF9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49"/>
    <w:rsid w:val="00D16B8C"/>
    <w:rsid w:val="00D203EC"/>
    <w:rsid w:val="00D20F58"/>
    <w:rsid w:val="00D21CAB"/>
    <w:rsid w:val="00D22872"/>
    <w:rsid w:val="00D22E17"/>
    <w:rsid w:val="00D24F80"/>
    <w:rsid w:val="00D25801"/>
    <w:rsid w:val="00D25EC0"/>
    <w:rsid w:val="00D264CC"/>
    <w:rsid w:val="00D270E8"/>
    <w:rsid w:val="00D274DB"/>
    <w:rsid w:val="00D27742"/>
    <w:rsid w:val="00D278F2"/>
    <w:rsid w:val="00D27C80"/>
    <w:rsid w:val="00D30CCE"/>
    <w:rsid w:val="00D30FB3"/>
    <w:rsid w:val="00D3269B"/>
    <w:rsid w:val="00D32D7B"/>
    <w:rsid w:val="00D35E10"/>
    <w:rsid w:val="00D404F8"/>
    <w:rsid w:val="00D4132C"/>
    <w:rsid w:val="00D417BC"/>
    <w:rsid w:val="00D41C3A"/>
    <w:rsid w:val="00D44A08"/>
    <w:rsid w:val="00D44CBB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379"/>
    <w:rsid w:val="00D60A0F"/>
    <w:rsid w:val="00D626A3"/>
    <w:rsid w:val="00D6339E"/>
    <w:rsid w:val="00D6347A"/>
    <w:rsid w:val="00D671F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704"/>
    <w:rsid w:val="00D80E42"/>
    <w:rsid w:val="00D81685"/>
    <w:rsid w:val="00D82476"/>
    <w:rsid w:val="00D8283E"/>
    <w:rsid w:val="00D86837"/>
    <w:rsid w:val="00D8796E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7CE"/>
    <w:rsid w:val="00DA6B64"/>
    <w:rsid w:val="00DA7607"/>
    <w:rsid w:val="00DA76A8"/>
    <w:rsid w:val="00DA7AC0"/>
    <w:rsid w:val="00DB0711"/>
    <w:rsid w:val="00DB08F4"/>
    <w:rsid w:val="00DB15D4"/>
    <w:rsid w:val="00DB361F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417"/>
    <w:rsid w:val="00E06834"/>
    <w:rsid w:val="00E0688E"/>
    <w:rsid w:val="00E07271"/>
    <w:rsid w:val="00E1327D"/>
    <w:rsid w:val="00E154A1"/>
    <w:rsid w:val="00E1619C"/>
    <w:rsid w:val="00E163FD"/>
    <w:rsid w:val="00E2261B"/>
    <w:rsid w:val="00E22662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36EE1"/>
    <w:rsid w:val="00E41020"/>
    <w:rsid w:val="00E41834"/>
    <w:rsid w:val="00E4284F"/>
    <w:rsid w:val="00E4293F"/>
    <w:rsid w:val="00E42B6B"/>
    <w:rsid w:val="00E43125"/>
    <w:rsid w:val="00E43D62"/>
    <w:rsid w:val="00E444D6"/>
    <w:rsid w:val="00E46F33"/>
    <w:rsid w:val="00E46FA6"/>
    <w:rsid w:val="00E47DC0"/>
    <w:rsid w:val="00E5047D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613"/>
    <w:rsid w:val="00E72D46"/>
    <w:rsid w:val="00E73391"/>
    <w:rsid w:val="00E7387A"/>
    <w:rsid w:val="00E73CEC"/>
    <w:rsid w:val="00E73E5C"/>
    <w:rsid w:val="00E7517E"/>
    <w:rsid w:val="00E75709"/>
    <w:rsid w:val="00E764F2"/>
    <w:rsid w:val="00E76F7F"/>
    <w:rsid w:val="00E77DFB"/>
    <w:rsid w:val="00E80583"/>
    <w:rsid w:val="00E8105F"/>
    <w:rsid w:val="00E8206D"/>
    <w:rsid w:val="00E85A05"/>
    <w:rsid w:val="00E9190A"/>
    <w:rsid w:val="00E9618D"/>
    <w:rsid w:val="00E96837"/>
    <w:rsid w:val="00E96A85"/>
    <w:rsid w:val="00E970D9"/>
    <w:rsid w:val="00EA5083"/>
    <w:rsid w:val="00EA68C1"/>
    <w:rsid w:val="00EA7613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82"/>
    <w:rsid w:val="00ED12FD"/>
    <w:rsid w:val="00ED264A"/>
    <w:rsid w:val="00ED38BF"/>
    <w:rsid w:val="00ED3CA5"/>
    <w:rsid w:val="00ED3EFF"/>
    <w:rsid w:val="00ED3F6F"/>
    <w:rsid w:val="00ED4C29"/>
    <w:rsid w:val="00ED7322"/>
    <w:rsid w:val="00EE007C"/>
    <w:rsid w:val="00EE0F7E"/>
    <w:rsid w:val="00EE1C98"/>
    <w:rsid w:val="00EE3B6D"/>
    <w:rsid w:val="00EE4306"/>
    <w:rsid w:val="00EF117F"/>
    <w:rsid w:val="00EF21B0"/>
    <w:rsid w:val="00EF311C"/>
    <w:rsid w:val="00EF31B4"/>
    <w:rsid w:val="00EF4F38"/>
    <w:rsid w:val="00EF62AA"/>
    <w:rsid w:val="00EF658B"/>
    <w:rsid w:val="00EF6A09"/>
    <w:rsid w:val="00EF6E38"/>
    <w:rsid w:val="00F01E5B"/>
    <w:rsid w:val="00F03D60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3CBD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0B03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188E"/>
    <w:rsid w:val="00FB3ADD"/>
    <w:rsid w:val="00FB3CD7"/>
    <w:rsid w:val="00FB411E"/>
    <w:rsid w:val="00FB4EA5"/>
    <w:rsid w:val="00FB6F82"/>
    <w:rsid w:val="00FB718A"/>
    <w:rsid w:val="00FC130D"/>
    <w:rsid w:val="00FC1509"/>
    <w:rsid w:val="00FC1A73"/>
    <w:rsid w:val="00FC1EDB"/>
    <w:rsid w:val="00FC2ADF"/>
    <w:rsid w:val="00FC30FD"/>
    <w:rsid w:val="00FC49CF"/>
    <w:rsid w:val="00FC4A0D"/>
    <w:rsid w:val="00FC4DCF"/>
    <w:rsid w:val="00FC670C"/>
    <w:rsid w:val="00FC6CDD"/>
    <w:rsid w:val="00FC7C11"/>
    <w:rsid w:val="00FD0944"/>
    <w:rsid w:val="00FD101C"/>
    <w:rsid w:val="00FD1E80"/>
    <w:rsid w:val="00FD40CB"/>
    <w:rsid w:val="00FD50F3"/>
    <w:rsid w:val="00FD5B8C"/>
    <w:rsid w:val="00FD61AA"/>
    <w:rsid w:val="00FD6563"/>
    <w:rsid w:val="00FE0A86"/>
    <w:rsid w:val="00FE1F5D"/>
    <w:rsid w:val="00FE2123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47A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jwprm.ezdrowie.gov.pl/" TargetMode="External"/><Relationship Id="rId18" Type="http://schemas.openxmlformats.org/officeDocument/2006/relationships/hyperlink" Target="mailto:zamowienia.publiczne@mosir.zabrze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strona/1-regulami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yperlink" Target="https://platformazakupowa.pl/pn/mosir_zabrze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osir_zabrze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nccert.pl/" TargetMode="External"/><Relationship Id="rId44" Type="http://schemas.openxmlformats.org/officeDocument/2006/relationships/hyperlink" Target="mailto:sekretariat@mosir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platformazakupowa.pl/strona/2-polityka-prywatnosci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ekretariat@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53</Pages>
  <Words>18104</Words>
  <Characters>108628</Characters>
  <Application>Microsoft Office Word</Application>
  <DocSecurity>0</DocSecurity>
  <Lines>905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83</cp:revision>
  <cp:lastPrinted>2024-06-05T09:25:00Z</cp:lastPrinted>
  <dcterms:created xsi:type="dcterms:W3CDTF">2024-05-29T06:51:00Z</dcterms:created>
  <dcterms:modified xsi:type="dcterms:W3CDTF">2024-06-05T09:25:00Z</dcterms:modified>
</cp:coreProperties>
</file>