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6E15" w14:textId="716388C5" w:rsidR="00A47CB1" w:rsidRPr="00A47CB1" w:rsidRDefault="00E67C9D" w:rsidP="00A47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A47CB1" w:rsidRPr="00A47CB1">
        <w:rPr>
          <w:rFonts w:ascii="Times New Roman" w:eastAsia="Calibri" w:hAnsi="Times New Roman" w:cs="Times New Roman"/>
          <w:sz w:val="24"/>
          <w:szCs w:val="24"/>
        </w:rPr>
        <w:t>Cieśle</w:t>
      </w:r>
      <w:r w:rsidR="00A47CB1">
        <w:rPr>
          <w:rFonts w:ascii="Times New Roman" w:eastAsia="Calibri" w:hAnsi="Times New Roman" w:cs="Times New Roman"/>
          <w:sz w:val="24"/>
          <w:szCs w:val="24"/>
        </w:rPr>
        <w:t>,</w:t>
      </w:r>
      <w:r w:rsidR="00A47CB1" w:rsidRPr="00A47CB1">
        <w:rPr>
          <w:rFonts w:ascii="Times New Roman" w:eastAsia="Calibri" w:hAnsi="Times New Roman" w:cs="Times New Roman"/>
          <w:sz w:val="24"/>
          <w:szCs w:val="24"/>
        </w:rPr>
        <w:t xml:space="preserve"> dn. </w:t>
      </w:r>
      <w:r w:rsidR="00A47CB1">
        <w:rPr>
          <w:rFonts w:ascii="Times New Roman" w:eastAsia="Calibri" w:hAnsi="Times New Roman" w:cs="Times New Roman"/>
          <w:sz w:val="24"/>
          <w:szCs w:val="24"/>
        </w:rPr>
        <w:t>25</w:t>
      </w:r>
      <w:r w:rsidR="00A47CB1" w:rsidRPr="00A47CB1">
        <w:rPr>
          <w:rFonts w:ascii="Times New Roman" w:eastAsia="Calibri" w:hAnsi="Times New Roman" w:cs="Times New Roman"/>
          <w:sz w:val="24"/>
          <w:szCs w:val="24"/>
        </w:rPr>
        <w:t>.10.202</w:t>
      </w:r>
      <w:r w:rsidR="00A47CB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A47CB1" w:rsidRPr="00A47CB1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A4E2533" w14:textId="2678550D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F5E4F3" w14:textId="6F303C38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CB1">
        <w:rPr>
          <w:rFonts w:ascii="Times New Roman" w:eastAsia="Calibri" w:hAnsi="Times New Roman" w:cs="Times New Roman"/>
          <w:b/>
          <w:bCs/>
          <w:sz w:val="28"/>
          <w:szCs w:val="28"/>
        </w:rPr>
        <w:t>Protokół</w:t>
      </w:r>
      <w:r w:rsidRPr="00A47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CB1">
        <w:rPr>
          <w:rFonts w:ascii="Times New Roman" w:eastAsia="Calibri" w:hAnsi="Times New Roman" w:cs="Times New Roman"/>
          <w:b/>
          <w:bCs/>
          <w:sz w:val="28"/>
          <w:szCs w:val="28"/>
        </w:rPr>
        <w:t>z wyboru Wykonawcy</w:t>
      </w:r>
    </w:p>
    <w:p w14:paraId="28831486" w14:textId="77777777" w:rsidR="00A47CB1" w:rsidRPr="00A47CB1" w:rsidRDefault="00A47CB1" w:rsidP="00A47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06CC40" w14:textId="5945338F" w:rsidR="00E67C9D" w:rsidRPr="00A47CB1" w:rsidRDefault="00E67C9D" w:rsidP="00A47CB1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C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zamówienia: </w:t>
      </w:r>
      <w:r w:rsidR="00A47CB1" w:rsidRPr="00A47C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="00A47CB1" w:rsidRPr="00A47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Dostawy </w:t>
      </w:r>
      <w:proofErr w:type="spellStart"/>
      <w:r w:rsidR="00A47CB1" w:rsidRPr="00A47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pelletu</w:t>
      </w:r>
      <w:proofErr w:type="spellEnd"/>
      <w:r w:rsidR="00A47CB1" w:rsidRPr="00A47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sezonie grzewczym 2022/2023 na potrzeby Szkoły Podstawowej im. bł. ks. Jerzego Popiełuszki w Cieślach”</w:t>
      </w:r>
    </w:p>
    <w:p w14:paraId="2FD69C27" w14:textId="3631A78B" w:rsidR="00E67C9D" w:rsidRDefault="00A47CB1" w:rsidP="00A47CB1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CB1">
        <w:rPr>
          <w:rFonts w:ascii="Times New Roman" w:eastAsia="Calibri" w:hAnsi="Times New Roman" w:cs="Times New Roman"/>
          <w:sz w:val="24"/>
          <w:szCs w:val="24"/>
          <w:lang w:eastAsia="pl-PL"/>
        </w:rPr>
        <w:t>Zapytanie ofertowe zostało umieszczone na platformie zakupowej w dniu 17.10.2022 r.</w:t>
      </w:r>
    </w:p>
    <w:p w14:paraId="29F55F7B" w14:textId="7B96A9B2" w:rsidR="00A47CB1" w:rsidRPr="00A47CB1" w:rsidRDefault="00A47CB1" w:rsidP="00A47CB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Oferty można było składać papierowo w zamkniętej kopercie w siedzibie szkoły lub elektronicznie przez platformę zakupową do dnia 25.10.2022 r. do godz. 10:00.</w:t>
      </w:r>
    </w:p>
    <w:p w14:paraId="13744136" w14:textId="77777777" w:rsidR="00A47CB1" w:rsidRPr="00A47CB1" w:rsidRDefault="00E67C9D" w:rsidP="00A47CB1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>Kryteria wyboru oferty:  najniższa cena</w:t>
      </w:r>
    </w:p>
    <w:p w14:paraId="4E2A59E3" w14:textId="2C7A7D9B" w:rsidR="00A47CB1" w:rsidRPr="00A47CB1" w:rsidRDefault="00E67C9D" w:rsidP="00A47CB1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>Zestawienie ofert (cena oraz inne istotne elementy ofert)</w:t>
      </w:r>
      <w:r w:rsidR="00A47CB1" w:rsidRPr="00A47C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EAD8A6" w14:textId="48E6B798" w:rsidR="00E67C9D" w:rsidRPr="00A47CB1" w:rsidRDefault="00E67C9D" w:rsidP="00E67C9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770"/>
        <w:gridCol w:w="1276"/>
        <w:gridCol w:w="2355"/>
      </w:tblGrid>
      <w:tr w:rsidR="00A47CB1" w:rsidRPr="00A47CB1" w14:paraId="1EDA5632" w14:textId="77777777" w:rsidTr="00E60124">
        <w:trPr>
          <w:trHeight w:val="6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61C6C44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B725021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9039E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brutto </w:t>
            </w:r>
          </w:p>
          <w:p w14:paraId="0C8C812B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05440E04" w14:textId="6B081B5D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A47CB1" w:rsidRPr="00A47CB1" w14:paraId="660BE53E" w14:textId="77777777" w:rsidTr="00E60124">
        <w:trPr>
          <w:trHeight w:val="18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9296C1E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0D9CDEE" w14:textId="4F757A8C" w:rsidR="00CE40F3" w:rsidRDefault="00CE40F3" w:rsidP="00CE40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FIRMA HANDLOWO-USŁUGOWA „DIANA”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  <w:p w14:paraId="05259E55" w14:textId="21B9A15F" w:rsidR="00CE40F3" w:rsidRPr="00A47CB1" w:rsidRDefault="00CE40F3" w:rsidP="00CE40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Wólka Kłucka 201, 26-080 Mniów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37D7C8" w14:textId="6A509E7A" w:rsidR="00CE40F3" w:rsidRPr="00A47CB1" w:rsidRDefault="00CE40F3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3 260,00 zł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5DD045" w14:textId="2534BAA5" w:rsidR="00A47CB1" w:rsidRPr="00A47CB1" w:rsidRDefault="00CE40F3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 pkt</w:t>
            </w:r>
          </w:p>
        </w:tc>
      </w:tr>
      <w:tr w:rsidR="00A47CB1" w:rsidRPr="00A47CB1" w14:paraId="00988285" w14:textId="77777777" w:rsidTr="00E60124">
        <w:trPr>
          <w:trHeight w:val="180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14:paraId="7166773A" w14:textId="77777777" w:rsidR="00A47CB1" w:rsidRPr="00A47CB1" w:rsidRDefault="00A47CB1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1E932A0" w14:textId="362F2543" w:rsidR="00A47CB1" w:rsidRPr="00A47CB1" w:rsidRDefault="00CE40F3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CB1">
              <w:rPr>
                <w:rFonts w:ascii="Times New Roman" w:eastAsia="Calibri" w:hAnsi="Times New Roman" w:cs="Times New Roman"/>
                <w:sz w:val="24"/>
                <w:szCs w:val="24"/>
              </w:rPr>
              <w:t>TARTAK „ OLCZYK” – Spółka z ograniczoną odpowiedzialnością Świdno 1, 29-105 Krasocin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47E9D0" w14:textId="3586BFC8" w:rsidR="00A47CB1" w:rsidRPr="00A47CB1" w:rsidRDefault="00CE40F3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2 902,80 zł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3E19833" w14:textId="5DC5776E" w:rsidR="00A47CB1" w:rsidRPr="00A47CB1" w:rsidRDefault="00CE40F3" w:rsidP="00E60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</w:tbl>
    <w:p w14:paraId="561E27F8" w14:textId="77777777" w:rsidR="00A47CB1" w:rsidRPr="00A47CB1" w:rsidRDefault="00A47CB1" w:rsidP="00E67C9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CF4A67" w14:textId="7F232BED" w:rsidR="00E67C9D" w:rsidRPr="00A47CB1" w:rsidRDefault="00E67C9D" w:rsidP="00A47C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>Zamówienie udzielone zostanie:</w:t>
      </w:r>
    </w:p>
    <w:p w14:paraId="1E65FCA7" w14:textId="77777777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6517" w14:textId="66FF4456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 xml:space="preserve"> TARTAK „ OLCZYK” – Spółka z </w:t>
      </w:r>
      <w:r w:rsidRPr="00CE40F3">
        <w:rPr>
          <w:rFonts w:ascii="Times New Roman" w:eastAsia="Calibri" w:hAnsi="Times New Roman" w:cs="Times New Roman"/>
          <w:sz w:val="24"/>
          <w:szCs w:val="24"/>
        </w:rPr>
        <w:t>ograniczoną odpowiedzialnością Świdno 1, 29-105 Krasocin - cena za tonę brutto z transportem i roz</w:t>
      </w:r>
      <w:r w:rsidR="00F22970" w:rsidRPr="00CE40F3">
        <w:rPr>
          <w:rFonts w:ascii="Times New Roman" w:eastAsia="Calibri" w:hAnsi="Times New Roman" w:cs="Times New Roman"/>
          <w:sz w:val="24"/>
          <w:szCs w:val="24"/>
        </w:rPr>
        <w:t>ładunkiem mechanicznym</w:t>
      </w:r>
      <w:r w:rsidR="00CE40F3" w:rsidRPr="00CE40F3">
        <w:rPr>
          <w:rFonts w:ascii="Times New Roman" w:eastAsia="Calibri" w:hAnsi="Times New Roman" w:cs="Times New Roman"/>
          <w:sz w:val="24"/>
          <w:szCs w:val="24"/>
        </w:rPr>
        <w:t xml:space="preserve"> 2902,80 </w:t>
      </w:r>
      <w:r w:rsidR="00A47CB1" w:rsidRPr="00CE40F3"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6F8D0A2D" w14:textId="77777777" w:rsidR="00A47CB1" w:rsidRPr="00A47CB1" w:rsidRDefault="00A47CB1" w:rsidP="00A47C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D4E17E" w14:textId="50C5E740" w:rsidR="00E67C9D" w:rsidRPr="00A47CB1" w:rsidRDefault="00E67C9D" w:rsidP="00A47C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 xml:space="preserve">Uzasadnienie wyboru: </w:t>
      </w:r>
    </w:p>
    <w:p w14:paraId="20DB5B8B" w14:textId="7BE7BD89" w:rsidR="00E67C9D" w:rsidRPr="00CE40F3" w:rsidRDefault="00E67C9D" w:rsidP="00E67C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E40F3">
        <w:rPr>
          <w:rFonts w:ascii="Times New Roman" w:eastAsia="Calibri" w:hAnsi="Times New Roman" w:cs="Times New Roman"/>
          <w:bCs/>
          <w:sz w:val="24"/>
          <w:szCs w:val="24"/>
        </w:rPr>
        <w:t xml:space="preserve"> Wybrana oferta spełnia warunki Zamawiającego i jest </w:t>
      </w:r>
      <w:r w:rsidR="00A47CB1" w:rsidRPr="00CE40F3">
        <w:rPr>
          <w:rFonts w:ascii="Times New Roman" w:eastAsia="Calibri" w:hAnsi="Times New Roman" w:cs="Times New Roman"/>
          <w:bCs/>
          <w:sz w:val="24"/>
          <w:szCs w:val="24"/>
        </w:rPr>
        <w:t>naj</w:t>
      </w:r>
      <w:r w:rsidRPr="00CE40F3">
        <w:rPr>
          <w:rFonts w:ascii="Times New Roman" w:eastAsia="Calibri" w:hAnsi="Times New Roman" w:cs="Times New Roman"/>
          <w:bCs/>
          <w:sz w:val="24"/>
          <w:szCs w:val="24"/>
        </w:rPr>
        <w:t>korzystn</w:t>
      </w:r>
      <w:r w:rsidR="00A47CB1" w:rsidRPr="00CE40F3">
        <w:rPr>
          <w:rFonts w:ascii="Times New Roman" w:eastAsia="Calibri" w:hAnsi="Times New Roman" w:cs="Times New Roman"/>
          <w:bCs/>
          <w:sz w:val="24"/>
          <w:szCs w:val="24"/>
        </w:rPr>
        <w:t xml:space="preserve">iejsza </w:t>
      </w:r>
      <w:r w:rsidRPr="00CE40F3">
        <w:rPr>
          <w:rFonts w:ascii="Times New Roman" w:eastAsia="Calibri" w:hAnsi="Times New Roman" w:cs="Times New Roman"/>
          <w:bCs/>
          <w:sz w:val="24"/>
          <w:szCs w:val="24"/>
        </w:rPr>
        <w:t>cenowo.</w:t>
      </w:r>
    </w:p>
    <w:p w14:paraId="1A53A2E3" w14:textId="77777777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CAB92" w14:textId="58CA861A" w:rsidR="00E67C9D" w:rsidRDefault="00E67C9D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</w:p>
    <w:p w14:paraId="6C878915" w14:textId="1282DE7D" w:rsidR="00A47CB1" w:rsidRDefault="00A47CB1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E0AB2" w14:textId="77777777" w:rsidR="00A47CB1" w:rsidRPr="00A47CB1" w:rsidRDefault="00A47CB1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EAFFE" w14:textId="77777777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286B4" w14:textId="62C27334" w:rsidR="00E67C9D" w:rsidRPr="00A47CB1" w:rsidRDefault="00E67C9D" w:rsidP="00A47CB1">
      <w:pPr>
        <w:autoSpaceDE w:val="0"/>
        <w:autoSpaceDN w:val="0"/>
        <w:adjustRightInd w:val="0"/>
        <w:spacing w:after="0" w:line="240" w:lineRule="auto"/>
        <w:ind w:left="4764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CB1">
        <w:rPr>
          <w:rFonts w:ascii="Times New Roman" w:eastAsia="Calibri" w:hAnsi="Times New Roman" w:cs="Times New Roman"/>
          <w:sz w:val="24"/>
          <w:szCs w:val="24"/>
        </w:rPr>
        <w:t xml:space="preserve">Aneta Jończyk – dyrektor szkoły </w:t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</w:r>
      <w:r w:rsidRPr="00A47CB1">
        <w:rPr>
          <w:rFonts w:ascii="Times New Roman" w:eastAsia="Calibri" w:hAnsi="Times New Roman" w:cs="Times New Roman"/>
          <w:sz w:val="24"/>
          <w:szCs w:val="24"/>
        </w:rPr>
        <w:tab/>
        <w:t xml:space="preserve">    (Kierownik zamawiającego)</w:t>
      </w:r>
    </w:p>
    <w:p w14:paraId="11D682A8" w14:textId="77777777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ECD9B" w14:textId="77777777" w:rsidR="00E67C9D" w:rsidRPr="00A47CB1" w:rsidRDefault="00E67C9D" w:rsidP="00E6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CC3B9" w14:textId="77777777" w:rsidR="00E67C9D" w:rsidRPr="00A47CB1" w:rsidRDefault="00E67C9D" w:rsidP="00E67C9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D43D5" w14:textId="77777777" w:rsidR="00E67C9D" w:rsidRPr="00A47CB1" w:rsidRDefault="00E67C9D" w:rsidP="00E67C9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6021FD" w14:textId="77777777" w:rsidR="00B400C5" w:rsidRPr="00A47CB1" w:rsidRDefault="00B400C5">
      <w:pPr>
        <w:rPr>
          <w:rFonts w:ascii="Times New Roman" w:hAnsi="Times New Roman" w:cs="Times New Roman"/>
          <w:sz w:val="24"/>
          <w:szCs w:val="24"/>
        </w:rPr>
      </w:pPr>
    </w:p>
    <w:sectPr w:rsidR="00B400C5" w:rsidRPr="00A47CB1" w:rsidSect="00B74885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8D04" w14:textId="77777777" w:rsidR="00370D34" w:rsidRDefault="00370D34" w:rsidP="00184A84">
      <w:pPr>
        <w:spacing w:after="0" w:line="240" w:lineRule="auto"/>
      </w:pPr>
      <w:r>
        <w:separator/>
      </w:r>
    </w:p>
  </w:endnote>
  <w:endnote w:type="continuationSeparator" w:id="0">
    <w:p w14:paraId="44CAA1DE" w14:textId="77777777" w:rsidR="00370D34" w:rsidRDefault="00370D34" w:rsidP="001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9F1" w14:textId="77777777" w:rsidR="00F10EDF" w:rsidRDefault="00000000" w:rsidP="00F10E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50C5" w14:textId="77777777" w:rsidR="00370D34" w:rsidRDefault="00370D34" w:rsidP="00184A84">
      <w:pPr>
        <w:spacing w:after="0" w:line="240" w:lineRule="auto"/>
      </w:pPr>
      <w:r>
        <w:separator/>
      </w:r>
    </w:p>
  </w:footnote>
  <w:footnote w:type="continuationSeparator" w:id="0">
    <w:p w14:paraId="18E9A07A" w14:textId="77777777" w:rsidR="00370D34" w:rsidRDefault="00370D34" w:rsidP="001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C77C" w14:textId="1DCA119E" w:rsidR="00694C4C" w:rsidRDefault="00184A84">
    <w:pPr>
      <w:pStyle w:val="Nagwek"/>
    </w:pPr>
    <w:r>
      <w:t>SPC-1.26.3.202</w:t>
    </w:r>
    <w:r w:rsidR="00CE40F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405"/>
    <w:multiLevelType w:val="hybridMultilevel"/>
    <w:tmpl w:val="BE2C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50EA"/>
    <w:multiLevelType w:val="hybridMultilevel"/>
    <w:tmpl w:val="DC02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82E"/>
    <w:multiLevelType w:val="hybridMultilevel"/>
    <w:tmpl w:val="1ECA9AC4"/>
    <w:lvl w:ilvl="0" w:tplc="CCB6D5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F6B"/>
    <w:multiLevelType w:val="hybridMultilevel"/>
    <w:tmpl w:val="01C8BEE2"/>
    <w:lvl w:ilvl="0" w:tplc="62886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71928">
    <w:abstractNumId w:val="3"/>
  </w:num>
  <w:num w:numId="2" w16cid:durableId="262154410">
    <w:abstractNumId w:val="2"/>
  </w:num>
  <w:num w:numId="3" w16cid:durableId="475923735">
    <w:abstractNumId w:val="0"/>
  </w:num>
  <w:num w:numId="4" w16cid:durableId="7571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9D"/>
    <w:rsid w:val="00027390"/>
    <w:rsid w:val="00184A84"/>
    <w:rsid w:val="00370D34"/>
    <w:rsid w:val="00534AD0"/>
    <w:rsid w:val="008906BB"/>
    <w:rsid w:val="00996BF4"/>
    <w:rsid w:val="00A47CB1"/>
    <w:rsid w:val="00A5146D"/>
    <w:rsid w:val="00B04144"/>
    <w:rsid w:val="00B305E7"/>
    <w:rsid w:val="00B400C5"/>
    <w:rsid w:val="00CE40F3"/>
    <w:rsid w:val="00D43F0F"/>
    <w:rsid w:val="00E523CF"/>
    <w:rsid w:val="00E67C9D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2B6"/>
  <w15:docId w15:val="{21AAF622-DE4B-4532-8843-CBCF302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7C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C9D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C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7C9D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Irena Kuśmierczyk</cp:lastModifiedBy>
  <cp:revision>3</cp:revision>
  <cp:lastPrinted>2021-10-12T08:02:00Z</cp:lastPrinted>
  <dcterms:created xsi:type="dcterms:W3CDTF">2022-10-25T06:56:00Z</dcterms:created>
  <dcterms:modified xsi:type="dcterms:W3CDTF">2022-10-25T08:44:00Z</dcterms:modified>
</cp:coreProperties>
</file>