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EDC2" w14:textId="24AD9657" w:rsidR="00B8184B" w:rsidRPr="00766C3C" w:rsidRDefault="00B8184B" w:rsidP="00B8184B">
      <w:pPr>
        <w:rPr>
          <w:rFonts w:cstheme="minorHAnsi"/>
        </w:rPr>
      </w:pPr>
      <w:r w:rsidRPr="00766C3C">
        <w:rPr>
          <w:rFonts w:cstheme="minorHAnsi"/>
        </w:rPr>
        <w:t xml:space="preserve">Białystok, </w:t>
      </w:r>
      <w:r w:rsidR="00F2697F">
        <w:rPr>
          <w:rFonts w:cstheme="minorHAnsi"/>
        </w:rPr>
        <w:t>31</w:t>
      </w:r>
      <w:r w:rsidRPr="00766C3C">
        <w:rPr>
          <w:rFonts w:cstheme="minorHAnsi"/>
        </w:rPr>
        <w:t>.03.2023 r.</w:t>
      </w:r>
    </w:p>
    <w:p w14:paraId="41A45815" w14:textId="77777777" w:rsidR="00B8184B" w:rsidRDefault="00B8184B" w:rsidP="00B8184B">
      <w:pPr>
        <w:rPr>
          <w:rFonts w:cstheme="minorHAnsi"/>
        </w:rPr>
      </w:pPr>
    </w:p>
    <w:p w14:paraId="51779B5B" w14:textId="01001875" w:rsidR="00DA4115" w:rsidRPr="00B8184B" w:rsidRDefault="00DA4115" w:rsidP="00B8184B">
      <w:pPr>
        <w:rPr>
          <w:rFonts w:cstheme="minorHAnsi"/>
        </w:rPr>
      </w:pPr>
      <w:r w:rsidRPr="00B8184B">
        <w:rPr>
          <w:rFonts w:cstheme="minorHAnsi"/>
        </w:rPr>
        <w:t>Nr sprawy:</w:t>
      </w:r>
      <w:r w:rsidRPr="00B8184B">
        <w:rPr>
          <w:rFonts w:cstheme="minorHAnsi"/>
          <w:b/>
          <w:bCs/>
        </w:rPr>
        <w:t xml:space="preserve"> </w:t>
      </w:r>
      <w:r w:rsidR="00B8184B" w:rsidRPr="00B8184B">
        <w:rPr>
          <w:rFonts w:cstheme="minorHAnsi"/>
          <w:b/>
          <w:color w:val="000000"/>
        </w:rPr>
        <w:t>AZP.25.2.</w:t>
      </w:r>
      <w:r w:rsidR="005F296E" w:rsidRPr="00B8184B">
        <w:rPr>
          <w:rFonts w:cstheme="minorHAnsi"/>
          <w:b/>
          <w:color w:val="000000"/>
        </w:rPr>
        <w:t>5</w:t>
      </w:r>
      <w:r w:rsidR="00B8184B" w:rsidRPr="00B8184B">
        <w:rPr>
          <w:rFonts w:cstheme="minorHAnsi"/>
          <w:b/>
          <w:color w:val="000000"/>
        </w:rPr>
        <w:t>.2023</w:t>
      </w:r>
      <w:r w:rsidRPr="00B8184B">
        <w:rPr>
          <w:rFonts w:cstheme="minorHAnsi"/>
          <w:b/>
          <w:bCs/>
          <w:color w:val="000000" w:themeColor="text1"/>
        </w:rPr>
        <w:tab/>
      </w:r>
      <w:r w:rsidRPr="00B8184B">
        <w:rPr>
          <w:rFonts w:cstheme="minorHAnsi"/>
          <w:b/>
          <w:bCs/>
        </w:rPr>
        <w:tab/>
      </w:r>
      <w:r w:rsidRPr="00B8184B">
        <w:rPr>
          <w:rFonts w:cstheme="minorHAnsi"/>
          <w:b/>
          <w:bCs/>
        </w:rPr>
        <w:tab/>
      </w:r>
      <w:r w:rsidRPr="00B8184B">
        <w:rPr>
          <w:rFonts w:cstheme="minorHAnsi"/>
          <w:b/>
          <w:bCs/>
        </w:rPr>
        <w:tab/>
      </w:r>
      <w:r w:rsidRPr="00B8184B">
        <w:rPr>
          <w:rFonts w:cstheme="minorHAnsi"/>
          <w:b/>
          <w:bCs/>
        </w:rPr>
        <w:tab/>
      </w:r>
      <w:r w:rsidR="008141AD" w:rsidRPr="00B8184B">
        <w:rPr>
          <w:rFonts w:cstheme="minorHAnsi"/>
          <w:b/>
          <w:bCs/>
        </w:rPr>
        <w:tab/>
      </w:r>
    </w:p>
    <w:p w14:paraId="748FC4ED" w14:textId="77777777" w:rsidR="00DA4115" w:rsidRPr="00B8184B" w:rsidRDefault="00DA4115" w:rsidP="00B8184B">
      <w:pPr>
        <w:spacing w:after="0" w:line="240" w:lineRule="auto"/>
        <w:rPr>
          <w:rFonts w:cstheme="minorHAnsi"/>
          <w:b/>
        </w:rPr>
      </w:pPr>
    </w:p>
    <w:p w14:paraId="1823A41C" w14:textId="7DC44504" w:rsidR="00DA4115" w:rsidRPr="00B8184B" w:rsidRDefault="00FE4A03" w:rsidP="00B8184B">
      <w:pPr>
        <w:tabs>
          <w:tab w:val="left" w:pos="0"/>
        </w:tabs>
        <w:spacing w:after="0" w:line="240" w:lineRule="auto"/>
        <w:rPr>
          <w:rFonts w:cstheme="minorHAnsi"/>
          <w:b/>
        </w:rPr>
      </w:pPr>
      <w:r w:rsidRPr="00B8184B">
        <w:rPr>
          <w:rFonts w:cstheme="minorHAnsi"/>
          <w:b/>
        </w:rPr>
        <w:t>ZMIANA   TREŚCI   SWZ</w:t>
      </w:r>
    </w:p>
    <w:p w14:paraId="686D1D93" w14:textId="77777777" w:rsidR="00511262" w:rsidRPr="00B8184B" w:rsidRDefault="00511262" w:rsidP="00B8184B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3899878E" w14:textId="76B44FFD" w:rsidR="00FE4A03" w:rsidRPr="005C70FC" w:rsidRDefault="00FE4A03" w:rsidP="00B8184B">
      <w:pPr>
        <w:numPr>
          <w:ilvl w:val="0"/>
          <w:numId w:val="8"/>
        </w:numPr>
        <w:autoSpaceDN w:val="0"/>
        <w:spacing w:after="0" w:line="240" w:lineRule="auto"/>
        <w:ind w:left="284" w:hanging="284"/>
        <w:rPr>
          <w:rFonts w:cstheme="minorHAnsi"/>
        </w:rPr>
      </w:pPr>
      <w:r w:rsidRPr="00B8184B">
        <w:rPr>
          <w:rFonts w:eastAsia="Times" w:cstheme="minorHAnsi"/>
          <w:iCs/>
          <w:lang w:val="it-IT" w:eastAsia="it-IT"/>
        </w:rPr>
        <w:t xml:space="preserve">Zamawiający informuje, iż w postępowaniu prowadzonym w trybie przetargu nieograniczonego </w:t>
      </w:r>
      <w:r w:rsidR="00B8184B">
        <w:rPr>
          <w:rFonts w:eastAsia="Times" w:cstheme="minorHAnsi"/>
          <w:iCs/>
          <w:lang w:val="it-IT" w:eastAsia="it-IT"/>
        </w:rPr>
        <w:t xml:space="preserve">- </w:t>
      </w:r>
      <w:r w:rsidR="00B8184B" w:rsidRPr="00B8184B">
        <w:rPr>
          <w:rFonts w:eastAsia="Times" w:cstheme="minorHAnsi"/>
          <w:iCs/>
          <w:lang w:val="it-IT" w:eastAsia="it-IT"/>
        </w:rPr>
        <w:t xml:space="preserve">Usługa Wdrożenia i </w:t>
      </w:r>
      <w:r w:rsidR="00B8184B" w:rsidRPr="005C70FC">
        <w:rPr>
          <w:rFonts w:eastAsia="Times" w:cstheme="minorHAnsi"/>
          <w:iCs/>
          <w:lang w:val="it-IT" w:eastAsia="it-IT"/>
        </w:rPr>
        <w:t xml:space="preserve">Wsparcia Technicznego Platformy - oprogramowania LMS, </w:t>
      </w:r>
      <w:r w:rsidRPr="005C70FC">
        <w:rPr>
          <w:rFonts w:eastAsia="Times" w:cstheme="minorHAnsi"/>
          <w:iCs/>
          <w:lang w:val="it-IT" w:eastAsia="it-IT"/>
        </w:rPr>
        <w:t>z</w:t>
      </w:r>
      <w:r w:rsidRPr="005C70FC">
        <w:rPr>
          <w:rFonts w:eastAsia="Times" w:cstheme="minorHAnsi"/>
          <w:iCs/>
          <w:kern w:val="22"/>
          <w:lang w:val="it-IT" w:eastAsia="it-IT"/>
        </w:rPr>
        <w:t xml:space="preserve">godnie </w:t>
      </w:r>
      <w:r w:rsidR="00766C3C" w:rsidRPr="005C70FC">
        <w:rPr>
          <w:rFonts w:eastAsia="Times" w:cstheme="minorHAnsi"/>
          <w:iCs/>
          <w:kern w:val="22"/>
          <w:lang w:val="it-IT" w:eastAsia="it-IT"/>
        </w:rPr>
        <w:br/>
      </w:r>
      <w:r w:rsidRPr="005C70FC">
        <w:rPr>
          <w:rFonts w:eastAsia="Times" w:cstheme="minorHAnsi"/>
          <w:iCs/>
          <w:kern w:val="22"/>
          <w:lang w:val="it-IT" w:eastAsia="it-IT"/>
        </w:rPr>
        <w:t>z art. 137 ust. 1 ustawy z dnia 11 września 2019 r. Prawo zamówień publicznych</w:t>
      </w:r>
      <w:r w:rsidR="00766C3C" w:rsidRPr="005C70FC">
        <w:rPr>
          <w:rFonts w:eastAsia="Times" w:cstheme="minorHAnsi"/>
          <w:iCs/>
          <w:kern w:val="22"/>
          <w:lang w:val="it-IT" w:eastAsia="it-IT"/>
        </w:rPr>
        <w:t xml:space="preserve"> </w:t>
      </w:r>
      <w:r w:rsidR="00766C3C" w:rsidRPr="005C70FC">
        <w:rPr>
          <w:rFonts w:eastAsia="Times" w:cstheme="minorHAnsi"/>
          <w:iCs/>
          <w:kern w:val="22"/>
          <w:lang w:val="it-IT" w:eastAsia="it-IT"/>
        </w:rPr>
        <w:br/>
        <w:t>(t. j. Dz. U. z 2022</w:t>
      </w:r>
      <w:r w:rsidR="0020172A" w:rsidRPr="005C70FC">
        <w:rPr>
          <w:rFonts w:eastAsia="Times" w:cstheme="minorHAnsi"/>
          <w:iCs/>
          <w:kern w:val="22"/>
          <w:lang w:val="it-IT" w:eastAsia="it-IT"/>
        </w:rPr>
        <w:t xml:space="preserve"> </w:t>
      </w:r>
      <w:r w:rsidR="005F296E" w:rsidRPr="005C70FC">
        <w:rPr>
          <w:rFonts w:eastAsia="Times" w:cstheme="minorHAnsi"/>
          <w:iCs/>
          <w:kern w:val="22"/>
          <w:lang w:val="it-IT" w:eastAsia="it-IT"/>
        </w:rPr>
        <w:t xml:space="preserve">r., poz. </w:t>
      </w:r>
      <w:r w:rsidR="00B8184B" w:rsidRPr="005C70FC">
        <w:rPr>
          <w:rFonts w:eastAsia="Times" w:cstheme="minorHAnsi"/>
          <w:iCs/>
          <w:kern w:val="22"/>
          <w:lang w:val="it-IT" w:eastAsia="it-IT"/>
        </w:rPr>
        <w:t>1710</w:t>
      </w:r>
      <w:r w:rsidR="005F296E" w:rsidRPr="005C70FC">
        <w:rPr>
          <w:rFonts w:eastAsia="Times" w:cstheme="minorHAnsi"/>
          <w:iCs/>
          <w:kern w:val="22"/>
          <w:lang w:val="it-IT" w:eastAsia="it-IT"/>
        </w:rPr>
        <w:t xml:space="preserve"> </w:t>
      </w:r>
      <w:r w:rsidR="00A136DE" w:rsidRPr="005C70FC">
        <w:rPr>
          <w:rFonts w:eastAsia="Times" w:cstheme="minorHAnsi"/>
          <w:iCs/>
          <w:kern w:val="22"/>
          <w:lang w:val="it-IT" w:eastAsia="it-IT"/>
        </w:rPr>
        <w:t>ze zm.)</w:t>
      </w:r>
      <w:r w:rsidRPr="005C70FC">
        <w:rPr>
          <w:rFonts w:eastAsia="Times" w:cstheme="minorHAnsi"/>
          <w:iCs/>
          <w:kern w:val="22"/>
          <w:lang w:val="it-IT" w:eastAsia="it-IT"/>
        </w:rPr>
        <w:t xml:space="preserve">, </w:t>
      </w:r>
      <w:r w:rsidR="00A136DE" w:rsidRPr="005C70FC">
        <w:rPr>
          <w:rFonts w:eastAsia="Times" w:cstheme="minorHAnsi"/>
          <w:b/>
          <w:bCs/>
          <w:iCs/>
          <w:kern w:val="22"/>
          <w:lang w:val="it-IT" w:eastAsia="it-IT"/>
        </w:rPr>
        <w:t>Zamawiający zmienia treść S</w:t>
      </w:r>
      <w:r w:rsidRPr="005C70FC">
        <w:rPr>
          <w:rFonts w:eastAsia="Times" w:cstheme="minorHAnsi"/>
          <w:b/>
          <w:bCs/>
          <w:iCs/>
          <w:kern w:val="22"/>
          <w:lang w:val="it-IT" w:eastAsia="it-IT"/>
        </w:rPr>
        <w:t>WZ j.n.:</w:t>
      </w:r>
    </w:p>
    <w:p w14:paraId="07CD670D" w14:textId="77777777" w:rsidR="0020172A" w:rsidRPr="005C70FC" w:rsidRDefault="0020172A" w:rsidP="0020172A">
      <w:pPr>
        <w:autoSpaceDN w:val="0"/>
        <w:spacing w:after="0" w:line="240" w:lineRule="auto"/>
        <w:rPr>
          <w:rFonts w:eastAsia="Times" w:cstheme="minorHAnsi"/>
          <w:b/>
          <w:bCs/>
          <w:iCs/>
          <w:kern w:val="22"/>
          <w:lang w:val="it-IT" w:eastAsia="it-IT"/>
        </w:rPr>
      </w:pPr>
    </w:p>
    <w:p w14:paraId="5838652C" w14:textId="77777777" w:rsidR="0020172A" w:rsidRPr="005C70FC" w:rsidRDefault="0020172A" w:rsidP="005C70FC">
      <w:pPr>
        <w:spacing w:after="0" w:line="240" w:lineRule="auto"/>
        <w:ind w:firstLine="284"/>
        <w:jc w:val="both"/>
        <w:rPr>
          <w:rFonts w:cstheme="minorHAnsi"/>
        </w:rPr>
      </w:pPr>
      <w:r w:rsidRPr="005C70FC">
        <w:rPr>
          <w:rFonts w:cstheme="minorHAnsi"/>
        </w:rPr>
        <w:t>- w części XI SWZ – Termin związania ofertą – pkt 1 otrzymuje brzmienie następujące:</w:t>
      </w:r>
    </w:p>
    <w:p w14:paraId="068E25D3" w14:textId="1ACC34EE" w:rsidR="0020172A" w:rsidRPr="005C70FC" w:rsidRDefault="0020172A" w:rsidP="005C70FC">
      <w:pPr>
        <w:spacing w:after="0" w:line="240" w:lineRule="auto"/>
        <w:ind w:left="284"/>
        <w:jc w:val="both"/>
        <w:rPr>
          <w:rFonts w:cstheme="minorHAnsi"/>
          <w:b/>
          <w:i/>
        </w:rPr>
      </w:pPr>
      <w:r w:rsidRPr="005C70FC">
        <w:rPr>
          <w:rFonts w:cstheme="minorHAnsi"/>
          <w:b/>
          <w:i/>
        </w:rPr>
        <w:t xml:space="preserve">„1. Wykonawca składający ofertę jest nią związany nie dłużej niż 90 dni od dnia upływu terminu składania ofert, tj. do dnia </w:t>
      </w:r>
      <w:r w:rsidR="004B1411">
        <w:rPr>
          <w:rFonts w:cstheme="minorHAnsi"/>
          <w:b/>
          <w:i/>
          <w:color w:val="FF0000"/>
        </w:rPr>
        <w:t>26</w:t>
      </w:r>
      <w:r w:rsidR="00471DC2" w:rsidRPr="005C70FC">
        <w:rPr>
          <w:rFonts w:cstheme="minorHAnsi"/>
          <w:b/>
          <w:i/>
          <w:color w:val="FF0000"/>
        </w:rPr>
        <w:t>.07.2023</w:t>
      </w:r>
      <w:r w:rsidRPr="005C70FC">
        <w:rPr>
          <w:rFonts w:cstheme="minorHAnsi"/>
          <w:b/>
          <w:i/>
          <w:color w:val="FF0000"/>
        </w:rPr>
        <w:t xml:space="preserve"> r.</w:t>
      </w:r>
      <w:r w:rsidRPr="005C70FC">
        <w:rPr>
          <w:rFonts w:cstheme="minorHAnsi"/>
          <w:b/>
          <w:i/>
        </w:rPr>
        <w:t>”</w:t>
      </w:r>
    </w:p>
    <w:p w14:paraId="164DC527" w14:textId="77777777" w:rsidR="0020172A" w:rsidRPr="005C70FC" w:rsidRDefault="0020172A" w:rsidP="0020172A">
      <w:pPr>
        <w:spacing w:after="0" w:line="240" w:lineRule="auto"/>
        <w:jc w:val="both"/>
        <w:rPr>
          <w:rFonts w:cstheme="minorHAnsi"/>
        </w:rPr>
      </w:pPr>
    </w:p>
    <w:p w14:paraId="4091372B" w14:textId="77777777" w:rsidR="0020172A" w:rsidRPr="005C70FC" w:rsidRDefault="0020172A" w:rsidP="005C70FC">
      <w:pPr>
        <w:spacing w:after="0" w:line="240" w:lineRule="auto"/>
        <w:ind w:firstLine="284"/>
        <w:jc w:val="both"/>
        <w:rPr>
          <w:rFonts w:cstheme="minorHAnsi"/>
        </w:rPr>
      </w:pPr>
      <w:r w:rsidRPr="005C70FC">
        <w:rPr>
          <w:rFonts w:cstheme="minorHAnsi"/>
        </w:rPr>
        <w:t>- w części XIV SWZ – Sposób oraz termin składania ofert - pkt 1 otrzymuje brzmienie następujące:</w:t>
      </w:r>
    </w:p>
    <w:p w14:paraId="1DFE49D6" w14:textId="72723230" w:rsidR="0020172A" w:rsidRPr="005C70FC" w:rsidRDefault="0020172A" w:rsidP="005C70FC">
      <w:pPr>
        <w:spacing w:after="0" w:line="240" w:lineRule="auto"/>
        <w:ind w:left="426" w:hanging="142"/>
        <w:jc w:val="both"/>
        <w:rPr>
          <w:rFonts w:cstheme="minorHAnsi"/>
          <w:b/>
          <w:i/>
          <w:color w:val="FF0000"/>
        </w:rPr>
      </w:pPr>
      <w:r w:rsidRPr="005C70FC">
        <w:rPr>
          <w:rFonts w:cstheme="minorHAnsi"/>
          <w:b/>
          <w:i/>
        </w:rPr>
        <w:t xml:space="preserve">„1. Ofertę należy złożyć w terminie do dnia </w:t>
      </w:r>
      <w:r w:rsidR="004B1411">
        <w:rPr>
          <w:rFonts w:cstheme="minorHAnsi"/>
          <w:b/>
          <w:i/>
          <w:color w:val="FF0000"/>
        </w:rPr>
        <w:t>28</w:t>
      </w:r>
      <w:r w:rsidR="00471DC2" w:rsidRPr="005C70FC">
        <w:rPr>
          <w:rFonts w:cstheme="minorHAnsi"/>
          <w:b/>
          <w:i/>
          <w:color w:val="FF0000"/>
        </w:rPr>
        <w:t>.04.2023</w:t>
      </w:r>
      <w:r w:rsidRPr="005C70FC">
        <w:rPr>
          <w:rFonts w:cstheme="minorHAnsi"/>
          <w:b/>
          <w:i/>
          <w:color w:val="FF0000"/>
        </w:rPr>
        <w:t xml:space="preserve"> r.</w:t>
      </w:r>
      <w:r w:rsidR="00471DC2" w:rsidRPr="005C70FC">
        <w:rPr>
          <w:rFonts w:cstheme="minorHAnsi"/>
          <w:b/>
          <w:i/>
          <w:color w:val="FF0000"/>
        </w:rPr>
        <w:t>,</w:t>
      </w:r>
      <w:r w:rsidRPr="005C70FC">
        <w:rPr>
          <w:rFonts w:cstheme="minorHAnsi"/>
          <w:b/>
          <w:i/>
          <w:color w:val="FF0000"/>
        </w:rPr>
        <w:t xml:space="preserve"> do godziny </w:t>
      </w:r>
      <w:r w:rsidR="00471DC2" w:rsidRPr="005C70FC">
        <w:rPr>
          <w:rFonts w:cstheme="minorHAnsi"/>
          <w:b/>
          <w:i/>
          <w:color w:val="FF0000"/>
        </w:rPr>
        <w:t>0</w:t>
      </w:r>
      <w:r w:rsidRPr="005C70FC">
        <w:rPr>
          <w:rFonts w:cstheme="minorHAnsi"/>
          <w:b/>
          <w:i/>
          <w:color w:val="FF0000"/>
        </w:rPr>
        <w:t>9.00.”</w:t>
      </w:r>
    </w:p>
    <w:p w14:paraId="3F6348B8" w14:textId="77777777" w:rsidR="0020172A" w:rsidRPr="005C70FC" w:rsidRDefault="0020172A" w:rsidP="0020172A">
      <w:pPr>
        <w:spacing w:after="0" w:line="240" w:lineRule="auto"/>
        <w:ind w:left="426" w:hanging="426"/>
        <w:jc w:val="both"/>
        <w:rPr>
          <w:rFonts w:cstheme="minorHAnsi"/>
          <w:b/>
          <w:i/>
        </w:rPr>
      </w:pPr>
    </w:p>
    <w:p w14:paraId="5EE99A9A" w14:textId="77777777" w:rsidR="0020172A" w:rsidRPr="005C70FC" w:rsidRDefault="0020172A" w:rsidP="005C70FC">
      <w:pPr>
        <w:spacing w:after="0" w:line="240" w:lineRule="auto"/>
        <w:ind w:left="426" w:hanging="142"/>
        <w:jc w:val="both"/>
        <w:rPr>
          <w:rFonts w:cstheme="minorHAnsi"/>
        </w:rPr>
      </w:pPr>
      <w:r w:rsidRPr="005C70FC">
        <w:rPr>
          <w:rFonts w:cstheme="minorHAnsi"/>
        </w:rPr>
        <w:t>- w części XV SWZ – Termin otwarcia ofert - pkt 1 otrzymuje brzmienie następujące:</w:t>
      </w:r>
    </w:p>
    <w:p w14:paraId="42DCE508" w14:textId="67D90565" w:rsidR="0020172A" w:rsidRPr="005C70FC" w:rsidRDefault="0020172A" w:rsidP="005C70FC">
      <w:pPr>
        <w:spacing w:after="0" w:line="240" w:lineRule="auto"/>
        <w:ind w:left="426" w:hanging="142"/>
        <w:jc w:val="both"/>
        <w:rPr>
          <w:rFonts w:cstheme="minorHAnsi"/>
          <w:b/>
          <w:i/>
        </w:rPr>
      </w:pPr>
      <w:r w:rsidRPr="005C70FC">
        <w:rPr>
          <w:rFonts w:cstheme="minorHAnsi"/>
          <w:b/>
          <w:i/>
        </w:rPr>
        <w:t xml:space="preserve">„1. Otwarcie ofert nastąpi w dniu </w:t>
      </w:r>
      <w:r w:rsidR="004B1411">
        <w:rPr>
          <w:rFonts w:cstheme="minorHAnsi"/>
          <w:b/>
          <w:i/>
          <w:color w:val="FF0000"/>
        </w:rPr>
        <w:t>28</w:t>
      </w:r>
      <w:r w:rsidR="00471DC2" w:rsidRPr="005C70FC">
        <w:rPr>
          <w:rFonts w:cstheme="minorHAnsi"/>
          <w:b/>
          <w:i/>
          <w:color w:val="FF0000"/>
        </w:rPr>
        <w:t>.04.2023</w:t>
      </w:r>
      <w:r w:rsidRPr="005C70FC">
        <w:rPr>
          <w:rFonts w:cstheme="minorHAnsi"/>
          <w:b/>
          <w:i/>
          <w:color w:val="FF0000"/>
        </w:rPr>
        <w:t xml:space="preserve"> r.</w:t>
      </w:r>
      <w:r w:rsidR="00471DC2" w:rsidRPr="005C70FC">
        <w:rPr>
          <w:rFonts w:cstheme="minorHAnsi"/>
          <w:b/>
          <w:i/>
          <w:color w:val="FF0000"/>
        </w:rPr>
        <w:t>,</w:t>
      </w:r>
      <w:r w:rsidRPr="005C70FC">
        <w:rPr>
          <w:rFonts w:cstheme="minorHAnsi"/>
          <w:b/>
          <w:i/>
          <w:color w:val="FF0000"/>
        </w:rPr>
        <w:t xml:space="preserve"> o godzinie </w:t>
      </w:r>
      <w:r w:rsidR="00471DC2" w:rsidRPr="005C70FC">
        <w:rPr>
          <w:rFonts w:cstheme="minorHAnsi"/>
          <w:b/>
          <w:i/>
          <w:color w:val="FF0000"/>
        </w:rPr>
        <w:t>09.05.</w:t>
      </w:r>
      <w:r w:rsidRPr="005C70FC">
        <w:rPr>
          <w:rFonts w:cstheme="minorHAnsi"/>
          <w:b/>
          <w:i/>
        </w:rPr>
        <w:t>”</w:t>
      </w:r>
    </w:p>
    <w:p w14:paraId="6DF70090" w14:textId="77777777" w:rsidR="0020172A" w:rsidRPr="005C70FC" w:rsidRDefault="0020172A" w:rsidP="0020172A">
      <w:pPr>
        <w:autoSpaceDN w:val="0"/>
        <w:spacing w:after="0" w:line="240" w:lineRule="auto"/>
        <w:rPr>
          <w:rFonts w:eastAsia="Times" w:cstheme="minorHAnsi"/>
          <w:b/>
          <w:bCs/>
          <w:iCs/>
          <w:kern w:val="22"/>
          <w:lang w:val="it-IT" w:eastAsia="it-IT"/>
        </w:rPr>
      </w:pPr>
    </w:p>
    <w:p w14:paraId="0990C3EB" w14:textId="2128E2B0" w:rsidR="00FE4A03" w:rsidRPr="005C70FC" w:rsidRDefault="00FE4A03" w:rsidP="00B8184B">
      <w:pPr>
        <w:spacing w:after="0" w:line="240" w:lineRule="auto"/>
        <w:rPr>
          <w:rFonts w:cstheme="minorHAnsi"/>
          <w:i/>
          <w:color w:val="FF0000"/>
        </w:rPr>
      </w:pPr>
      <w:r w:rsidRPr="005C70FC">
        <w:rPr>
          <w:rFonts w:cstheme="minorHAnsi"/>
          <w:i/>
        </w:rPr>
        <w:t xml:space="preserve">  </w:t>
      </w:r>
    </w:p>
    <w:p w14:paraId="6B6EE55B" w14:textId="77777777" w:rsidR="00FE4A03" w:rsidRPr="00B8184B" w:rsidRDefault="00FE4A03" w:rsidP="00B8184B">
      <w:pPr>
        <w:pStyle w:val="Akapitzlist"/>
        <w:numPr>
          <w:ilvl w:val="0"/>
          <w:numId w:val="9"/>
        </w:numPr>
        <w:spacing w:after="200" w:line="276" w:lineRule="auto"/>
        <w:ind w:left="426" w:hanging="426"/>
        <w:rPr>
          <w:rFonts w:eastAsia="Times" w:cstheme="minorHAnsi"/>
          <w:b/>
          <w:iCs/>
          <w:sz w:val="22"/>
          <w:szCs w:val="22"/>
          <w:lang w:val="it-IT" w:eastAsia="it-IT"/>
        </w:rPr>
      </w:pPr>
      <w:r w:rsidRPr="00B8184B">
        <w:rPr>
          <w:rFonts w:eastAsia="Times" w:cstheme="minorHAnsi"/>
          <w:iCs/>
          <w:sz w:val="22"/>
          <w:szCs w:val="22"/>
          <w:lang w:val="it-IT" w:eastAsia="it-IT"/>
        </w:rPr>
        <w:t xml:space="preserve">Zmiany są wiążące dla Wykonawców i Zamawiającego. </w:t>
      </w:r>
    </w:p>
    <w:p w14:paraId="1861C1AE" w14:textId="798142D0" w:rsidR="00FE4A03" w:rsidRPr="00B8184B" w:rsidRDefault="00FE4A03" w:rsidP="00B8184B">
      <w:pPr>
        <w:numPr>
          <w:ilvl w:val="0"/>
          <w:numId w:val="9"/>
        </w:numPr>
        <w:autoSpaceDN w:val="0"/>
        <w:spacing w:after="0" w:line="240" w:lineRule="auto"/>
        <w:ind w:left="426" w:hanging="426"/>
        <w:rPr>
          <w:rFonts w:eastAsia="Times" w:cstheme="minorHAnsi"/>
          <w:iCs/>
          <w:lang w:val="it-IT" w:eastAsia="it-IT"/>
        </w:rPr>
      </w:pPr>
      <w:r w:rsidRPr="00B8184B">
        <w:rPr>
          <w:rFonts w:eastAsia="Times" w:cstheme="minorHAnsi"/>
          <w:iCs/>
          <w:lang w:val="it-IT" w:eastAsia="it-IT"/>
        </w:rPr>
        <w:t>Pozostałe zapisy SWZ bez zmian.</w:t>
      </w:r>
    </w:p>
    <w:p w14:paraId="79500028" w14:textId="77777777" w:rsidR="00FE4A03" w:rsidRPr="00B8184B" w:rsidRDefault="00FE4A03" w:rsidP="00B8184B">
      <w:pPr>
        <w:autoSpaceDN w:val="0"/>
        <w:spacing w:after="0" w:line="240" w:lineRule="auto"/>
        <w:rPr>
          <w:rFonts w:eastAsia="Times" w:cstheme="minorHAnsi"/>
          <w:iCs/>
          <w:lang w:val="it-IT" w:eastAsia="it-IT"/>
        </w:rPr>
      </w:pPr>
    </w:p>
    <w:p w14:paraId="0D22F778" w14:textId="70159A4D" w:rsidR="00FE4A03" w:rsidRPr="00B8184B" w:rsidRDefault="00FE4A03" w:rsidP="00716FE6">
      <w:pPr>
        <w:numPr>
          <w:ilvl w:val="0"/>
          <w:numId w:val="9"/>
        </w:numPr>
        <w:autoSpaceDN w:val="0"/>
        <w:spacing w:after="0" w:line="240" w:lineRule="auto"/>
        <w:ind w:left="426" w:hanging="426"/>
        <w:rPr>
          <w:rFonts w:cstheme="minorHAnsi"/>
          <w:color w:val="FF0000"/>
        </w:rPr>
      </w:pPr>
      <w:r w:rsidRPr="00B8184B">
        <w:rPr>
          <w:rFonts w:eastAsia="Times" w:cstheme="minorHAnsi"/>
          <w:iCs/>
          <w:lang w:val="it-IT" w:eastAsia="it-IT"/>
        </w:rPr>
        <w:t xml:space="preserve">Zamawiający informuje, że dokonane zmiany treści SWZ </w:t>
      </w:r>
      <w:r w:rsidRPr="00B8184B">
        <w:rPr>
          <w:rFonts w:eastAsia="Times" w:cstheme="minorHAnsi"/>
          <w:b/>
          <w:iCs/>
          <w:lang w:val="it-IT" w:eastAsia="it-IT"/>
        </w:rPr>
        <w:t>prowadzą</w:t>
      </w:r>
      <w:r w:rsidR="00B8184B">
        <w:rPr>
          <w:rFonts w:eastAsia="Times" w:cstheme="minorHAnsi"/>
          <w:iCs/>
          <w:lang w:val="it-IT" w:eastAsia="it-IT"/>
        </w:rPr>
        <w:t xml:space="preserve"> do zmiany treści ogłoszenia </w:t>
      </w:r>
      <w:r w:rsidR="0020172A">
        <w:rPr>
          <w:rFonts w:eastAsia="Times" w:cstheme="minorHAnsi"/>
          <w:iCs/>
          <w:lang w:val="it-IT" w:eastAsia="it-IT"/>
        </w:rPr>
        <w:br/>
      </w:r>
      <w:r w:rsidRPr="00B8184B">
        <w:rPr>
          <w:rFonts w:eastAsia="Times" w:cstheme="minorHAnsi"/>
          <w:iCs/>
          <w:lang w:val="it-IT" w:eastAsia="it-IT"/>
        </w:rPr>
        <w:t>o zamówieniu.</w:t>
      </w:r>
      <w:r w:rsidRPr="00B8184B">
        <w:rPr>
          <w:rFonts w:cstheme="minorHAnsi"/>
          <w:iCs/>
          <w:lang w:val="it-IT" w:eastAsia="it-IT"/>
        </w:rPr>
        <w:tab/>
      </w:r>
      <w:r w:rsidRPr="00B8184B">
        <w:rPr>
          <w:rFonts w:cstheme="minorHAnsi"/>
          <w:iCs/>
          <w:color w:val="FF0000"/>
          <w:lang w:val="it-IT" w:eastAsia="it-IT"/>
        </w:rPr>
        <w:tab/>
      </w:r>
      <w:r w:rsidRPr="00B8184B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B8184B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B8184B">
        <w:rPr>
          <w:rFonts w:cstheme="minorHAnsi"/>
          <w:b/>
          <w:iCs/>
          <w:color w:val="FF0000"/>
          <w:lang w:val="it-IT" w:eastAsia="it-IT"/>
        </w:rPr>
        <w:tab/>
      </w:r>
      <w:r w:rsidRPr="00B8184B">
        <w:rPr>
          <w:rFonts w:cstheme="minorHAnsi"/>
          <w:b/>
          <w:iCs/>
          <w:color w:val="FF0000"/>
          <w:lang w:val="it-IT" w:eastAsia="it-IT"/>
        </w:rPr>
        <w:tab/>
      </w:r>
    </w:p>
    <w:p w14:paraId="12B2A2D7" w14:textId="77777777" w:rsidR="00DA4115" w:rsidRPr="00B8184B" w:rsidRDefault="00DA4115" w:rsidP="00B8184B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ADB6051" w14:textId="77777777" w:rsidR="00766C3C" w:rsidRDefault="00766C3C" w:rsidP="00766C3C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22FDD8B1" w14:textId="4C1A58B9" w:rsidR="00DA4115" w:rsidRDefault="00DA4115" w:rsidP="00766C3C">
      <w:pPr>
        <w:tabs>
          <w:tab w:val="left" w:pos="0"/>
        </w:tabs>
        <w:spacing w:after="0" w:line="240" w:lineRule="auto"/>
        <w:rPr>
          <w:rFonts w:cstheme="minorHAnsi"/>
          <w:b/>
        </w:rPr>
      </w:pPr>
      <w:r w:rsidRPr="00B8184B">
        <w:rPr>
          <w:rFonts w:cstheme="minorHAnsi"/>
          <w:b/>
        </w:rPr>
        <w:t>W imieniu Zamawiającego</w:t>
      </w:r>
    </w:p>
    <w:p w14:paraId="4D0B0640" w14:textId="77777777" w:rsidR="00766C3C" w:rsidRPr="00766C3C" w:rsidRDefault="00766C3C" w:rsidP="00766C3C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503704B5" w14:textId="5DB48EB7" w:rsidR="00511262" w:rsidRPr="00B8184B" w:rsidRDefault="00DA4115" w:rsidP="00D5168B">
      <w:pPr>
        <w:spacing w:after="0" w:line="240" w:lineRule="auto"/>
        <w:rPr>
          <w:rFonts w:cstheme="minorHAnsi"/>
          <w:b/>
        </w:rPr>
      </w:pPr>
      <w:r w:rsidRPr="00B8184B">
        <w:rPr>
          <w:rFonts w:cstheme="minorHAnsi"/>
          <w:b/>
        </w:rPr>
        <w:t>Kanclerz UMB</w:t>
      </w:r>
      <w:r w:rsidR="00766C3C">
        <w:rPr>
          <w:rFonts w:cstheme="minorHAnsi"/>
          <w:b/>
        </w:rPr>
        <w:t xml:space="preserve"> - </w:t>
      </w:r>
      <w:r w:rsidR="00511262" w:rsidRPr="00B8184B">
        <w:rPr>
          <w:rFonts w:cstheme="minorHAnsi"/>
          <w:b/>
        </w:rPr>
        <w:t>mgr Konrad Raczkowski</w:t>
      </w:r>
      <w:r w:rsidR="00766C3C">
        <w:rPr>
          <w:rFonts w:cstheme="minorHAnsi"/>
          <w:b/>
        </w:rPr>
        <w:t xml:space="preserve"> - </w:t>
      </w:r>
      <w:r w:rsidR="005D221E">
        <w:rPr>
          <w:rFonts w:cstheme="minorHAnsi"/>
          <w:i/>
        </w:rPr>
        <w:t>podpis na oryginale dokumentu</w:t>
      </w:r>
      <w:bookmarkStart w:id="0" w:name="_GoBack"/>
      <w:bookmarkEnd w:id="0"/>
    </w:p>
    <w:p w14:paraId="456A64A3" w14:textId="77777777" w:rsidR="00DA4115" w:rsidRPr="00B8184B" w:rsidRDefault="00DA4115" w:rsidP="00B8184B">
      <w:pPr>
        <w:ind w:firstLine="851"/>
        <w:rPr>
          <w:rFonts w:cstheme="minorHAnsi"/>
          <w:b/>
        </w:rPr>
      </w:pPr>
      <w:r w:rsidRPr="00B8184B">
        <w:rPr>
          <w:rFonts w:cstheme="minorHAnsi"/>
        </w:rPr>
        <w:t xml:space="preserve">                    </w:t>
      </w:r>
    </w:p>
    <w:p w14:paraId="1DA3AAB7" w14:textId="77777777" w:rsidR="00DA4115" w:rsidRPr="00B8184B" w:rsidRDefault="00DA4115" w:rsidP="00B8184B">
      <w:pPr>
        <w:rPr>
          <w:rFonts w:cstheme="minorHAnsi"/>
        </w:rPr>
      </w:pPr>
    </w:p>
    <w:p w14:paraId="6248335D" w14:textId="77777777" w:rsidR="002A5AB8" w:rsidRPr="00B8184B" w:rsidRDefault="002A5AB8" w:rsidP="00B8184B">
      <w:pPr>
        <w:spacing w:after="0" w:line="240" w:lineRule="auto"/>
        <w:rPr>
          <w:rFonts w:cstheme="minorHAnsi"/>
        </w:rPr>
      </w:pPr>
    </w:p>
    <w:sectPr w:rsidR="002A5AB8" w:rsidRPr="00B8184B" w:rsidSect="00610068">
      <w:footerReference w:type="default" r:id="rId8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38C08" w14:textId="77777777" w:rsidR="00C95972" w:rsidRDefault="00C95972" w:rsidP="007D0747">
      <w:pPr>
        <w:spacing w:after="0" w:line="240" w:lineRule="auto"/>
      </w:pPr>
      <w:r>
        <w:separator/>
      </w:r>
    </w:p>
  </w:endnote>
  <w:endnote w:type="continuationSeparator" w:id="0">
    <w:p w14:paraId="7214E8B4" w14:textId="77777777" w:rsidR="00C95972" w:rsidRDefault="00C95972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EF80" w14:textId="77777777" w:rsidR="00610068" w:rsidRDefault="00610068" w:rsidP="00610068">
    <w:pPr>
      <w:pStyle w:val="Nagwek"/>
    </w:pPr>
    <w:bookmarkStart w:id="1" w:name="_Hlk63320999"/>
    <w:bookmarkStart w:id="2" w:name="_Hlk63321000"/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bookmarkEnd w:id="1"/>
  <w:bookmarkEnd w:id="2"/>
  <w:p w14:paraId="55FAE2E4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0C6B" w14:textId="77777777" w:rsidR="00C95972" w:rsidRDefault="00C95972" w:rsidP="007D0747">
      <w:pPr>
        <w:spacing w:after="0" w:line="240" w:lineRule="auto"/>
      </w:pPr>
      <w:r>
        <w:separator/>
      </w:r>
    </w:p>
  </w:footnote>
  <w:footnote w:type="continuationSeparator" w:id="0">
    <w:p w14:paraId="57F8439C" w14:textId="77777777" w:rsidR="00C95972" w:rsidRDefault="00C95972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B62A28"/>
    <w:multiLevelType w:val="hybridMultilevel"/>
    <w:tmpl w:val="C20CF660"/>
    <w:lvl w:ilvl="0" w:tplc="5C98A64E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92D7F"/>
    <w:multiLevelType w:val="hybridMultilevel"/>
    <w:tmpl w:val="0D1AE26E"/>
    <w:lvl w:ilvl="0" w:tplc="3D1A7C42">
      <w:start w:val="1"/>
      <w:numFmt w:val="decimal"/>
      <w:lvlText w:val="%1)"/>
      <w:lvlJc w:val="left"/>
      <w:pPr>
        <w:ind w:left="360" w:hanging="360"/>
      </w:pPr>
      <w:rPr>
        <w:rFonts w:eastAsia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4C45EAE"/>
    <w:multiLevelType w:val="hybridMultilevel"/>
    <w:tmpl w:val="035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D1577"/>
    <w:multiLevelType w:val="singleLevel"/>
    <w:tmpl w:val="6630B0E8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60E52"/>
    <w:rsid w:val="00065FE1"/>
    <w:rsid w:val="00090F7C"/>
    <w:rsid w:val="000F4844"/>
    <w:rsid w:val="00157310"/>
    <w:rsid w:val="00163529"/>
    <w:rsid w:val="0018417E"/>
    <w:rsid w:val="00194313"/>
    <w:rsid w:val="001C03E0"/>
    <w:rsid w:val="0020172A"/>
    <w:rsid w:val="00223C25"/>
    <w:rsid w:val="00236140"/>
    <w:rsid w:val="00262691"/>
    <w:rsid w:val="0026275C"/>
    <w:rsid w:val="00272DF2"/>
    <w:rsid w:val="002736CC"/>
    <w:rsid w:val="0027607D"/>
    <w:rsid w:val="0029714E"/>
    <w:rsid w:val="002A5AB8"/>
    <w:rsid w:val="002C26E2"/>
    <w:rsid w:val="002C3C76"/>
    <w:rsid w:val="002F1DB8"/>
    <w:rsid w:val="003424CB"/>
    <w:rsid w:val="003A0D64"/>
    <w:rsid w:val="003A6371"/>
    <w:rsid w:val="003F66D3"/>
    <w:rsid w:val="00471DC2"/>
    <w:rsid w:val="0049146B"/>
    <w:rsid w:val="004B1411"/>
    <w:rsid w:val="004B43BB"/>
    <w:rsid w:val="004B55DA"/>
    <w:rsid w:val="004F5049"/>
    <w:rsid w:val="00501518"/>
    <w:rsid w:val="00511262"/>
    <w:rsid w:val="005274E3"/>
    <w:rsid w:val="00534798"/>
    <w:rsid w:val="0053760E"/>
    <w:rsid w:val="00583ADB"/>
    <w:rsid w:val="005A1511"/>
    <w:rsid w:val="005B2454"/>
    <w:rsid w:val="005C01ED"/>
    <w:rsid w:val="005C6266"/>
    <w:rsid w:val="005C70FC"/>
    <w:rsid w:val="005D221E"/>
    <w:rsid w:val="005F296E"/>
    <w:rsid w:val="006016E7"/>
    <w:rsid w:val="00610068"/>
    <w:rsid w:val="006704AB"/>
    <w:rsid w:val="0069703F"/>
    <w:rsid w:val="006B5450"/>
    <w:rsid w:val="00716FE6"/>
    <w:rsid w:val="0072361B"/>
    <w:rsid w:val="00757B70"/>
    <w:rsid w:val="00766C3C"/>
    <w:rsid w:val="00775C59"/>
    <w:rsid w:val="0079548F"/>
    <w:rsid w:val="007A1D6D"/>
    <w:rsid w:val="007A6A70"/>
    <w:rsid w:val="007B7CED"/>
    <w:rsid w:val="007D0747"/>
    <w:rsid w:val="007D316A"/>
    <w:rsid w:val="0080692F"/>
    <w:rsid w:val="008141AD"/>
    <w:rsid w:val="0082728E"/>
    <w:rsid w:val="008554AC"/>
    <w:rsid w:val="00882E8F"/>
    <w:rsid w:val="008B52A6"/>
    <w:rsid w:val="008C6B1B"/>
    <w:rsid w:val="00917E6F"/>
    <w:rsid w:val="0092471E"/>
    <w:rsid w:val="009778D3"/>
    <w:rsid w:val="009A13C1"/>
    <w:rsid w:val="00A024A4"/>
    <w:rsid w:val="00A136DE"/>
    <w:rsid w:val="00A60B15"/>
    <w:rsid w:val="00A9184A"/>
    <w:rsid w:val="00AC07AE"/>
    <w:rsid w:val="00AC17A2"/>
    <w:rsid w:val="00AE0D84"/>
    <w:rsid w:val="00AE7B8B"/>
    <w:rsid w:val="00B22AD4"/>
    <w:rsid w:val="00B41161"/>
    <w:rsid w:val="00B54F97"/>
    <w:rsid w:val="00B8184B"/>
    <w:rsid w:val="00B95577"/>
    <w:rsid w:val="00BA226A"/>
    <w:rsid w:val="00BC50D9"/>
    <w:rsid w:val="00C359D2"/>
    <w:rsid w:val="00C47491"/>
    <w:rsid w:val="00C95972"/>
    <w:rsid w:val="00CF03AC"/>
    <w:rsid w:val="00D5168B"/>
    <w:rsid w:val="00D52675"/>
    <w:rsid w:val="00DA4115"/>
    <w:rsid w:val="00DB124A"/>
    <w:rsid w:val="00DC3B57"/>
    <w:rsid w:val="00DF4A6C"/>
    <w:rsid w:val="00E42F90"/>
    <w:rsid w:val="00E945D1"/>
    <w:rsid w:val="00EC339F"/>
    <w:rsid w:val="00ED7547"/>
    <w:rsid w:val="00EE1D67"/>
    <w:rsid w:val="00EE7D81"/>
    <w:rsid w:val="00F2697F"/>
    <w:rsid w:val="00F65542"/>
    <w:rsid w:val="00F95CDA"/>
    <w:rsid w:val="00FB7E49"/>
    <w:rsid w:val="00FC6BF5"/>
    <w:rsid w:val="00FD7DCA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59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,L1 Znak"/>
    <w:link w:val="Akapitzlist"/>
    <w:uiPriority w:val="34"/>
    <w:qFormat/>
    <w:locked/>
    <w:rsid w:val="00FE4A03"/>
    <w:rPr>
      <w:rFonts w:eastAsiaTheme="minorEastAsia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2145-BF91-4721-A79B-B4ACD71B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36</cp:revision>
  <cp:lastPrinted>2023-03-20T12:20:00Z</cp:lastPrinted>
  <dcterms:created xsi:type="dcterms:W3CDTF">2021-01-28T21:15:00Z</dcterms:created>
  <dcterms:modified xsi:type="dcterms:W3CDTF">2023-04-05T07:35:00Z</dcterms:modified>
</cp:coreProperties>
</file>