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F07A" w14:textId="77777777" w:rsidR="00857B1F" w:rsidRPr="00E2120E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120E">
        <w:rPr>
          <w:rFonts w:asciiTheme="minorHAnsi" w:hAnsiTheme="minorHAnsi" w:cstheme="minorHAnsi"/>
          <w:b/>
          <w:bCs/>
          <w:sz w:val="22"/>
          <w:szCs w:val="22"/>
        </w:rPr>
        <w:t>Część 4: Stół operacyjny z przystawkami – 1 sztuka</w:t>
      </w:r>
    </w:p>
    <w:p w14:paraId="4CC769B0" w14:textId="77777777" w:rsidR="00857B1F" w:rsidRPr="00B74D35" w:rsidRDefault="00857B1F" w:rsidP="00857B1F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192E57F6" w14:textId="77777777" w:rsidR="00857B1F" w:rsidRPr="00B74D35" w:rsidRDefault="00857B1F" w:rsidP="00857B1F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B74D35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21F135BC" w14:textId="77777777" w:rsidR="00857B1F" w:rsidRPr="00B74D35" w:rsidRDefault="00857B1F" w:rsidP="00857B1F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Model/typ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3DA73E12" w14:textId="77777777" w:rsidR="00857B1F" w:rsidRPr="00B74D35" w:rsidRDefault="00857B1F" w:rsidP="00857B1F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Producent/kraj</w:t>
      </w:r>
      <w:r w:rsidRPr="00B74D35">
        <w:rPr>
          <w:rFonts w:asciiTheme="minorHAnsi" w:hAnsiTheme="minorHAnsi" w:cstheme="minorHAnsi"/>
          <w:sz w:val="20"/>
          <w:szCs w:val="22"/>
        </w:rPr>
        <w:tab/>
      </w:r>
    </w:p>
    <w:p w14:paraId="54050B09" w14:textId="77777777" w:rsidR="00857B1F" w:rsidRPr="00B74D35" w:rsidRDefault="00857B1F" w:rsidP="00857B1F">
      <w:pPr>
        <w:rPr>
          <w:rFonts w:asciiTheme="minorHAnsi" w:hAnsiTheme="minorHAnsi" w:cstheme="minorHAnsi"/>
          <w:sz w:val="20"/>
          <w:szCs w:val="22"/>
        </w:rPr>
      </w:pPr>
      <w:r w:rsidRPr="00B74D35">
        <w:rPr>
          <w:rFonts w:asciiTheme="minorHAnsi" w:hAnsiTheme="minorHAnsi" w:cstheme="minorHAnsi"/>
          <w:sz w:val="20"/>
          <w:szCs w:val="22"/>
        </w:rPr>
        <w:t>Rok produkcji (nie wcześniej niż 2022) ………………………………………………</w:t>
      </w:r>
    </w:p>
    <w:p w14:paraId="60853195" w14:textId="77777777" w:rsidR="00857B1F" w:rsidRDefault="00857B1F" w:rsidP="00857B1F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1735"/>
        <w:gridCol w:w="6342"/>
      </w:tblGrid>
      <w:tr w:rsidR="00857B1F" w:rsidRPr="00B74D35" w14:paraId="1640E85E" w14:textId="77777777" w:rsidTr="003B3A53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0EBF" w14:textId="77777777" w:rsidR="00857B1F" w:rsidRPr="00B74D35" w:rsidRDefault="00857B1F" w:rsidP="003B3A5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B9F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4E1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57B7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57B1F" w:rsidRPr="00B74D35" w14:paraId="2A2D572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C4E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1FA" w14:textId="77777777" w:rsidR="00857B1F" w:rsidRPr="00B74D35" w:rsidRDefault="00857B1F" w:rsidP="003B3A53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2543" w14:textId="77777777" w:rsidR="00857B1F" w:rsidRPr="000743F5" w:rsidRDefault="00857B1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554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57B1F" w:rsidRPr="00B74D35" w14:paraId="52C3D516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7C6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E8" w14:textId="77777777" w:rsidR="00857B1F" w:rsidRPr="001F31A7" w:rsidRDefault="00857B1F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>Uniwersalny stół w systemie wymiennych blatów z wózkiem do ich przewożenia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 xml:space="preserve"> składający się z : </w:t>
            </w:r>
          </w:p>
          <w:p w14:paraId="609409FD" w14:textId="77777777" w:rsidR="00857B1F" w:rsidRPr="001F31A7" w:rsidRDefault="00857B1F" w:rsidP="003B3A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>kolumny stołu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mocowanej do podłogi</w:t>
            </w: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 xml:space="preserve"> - 1 szt.</w:t>
            </w:r>
          </w:p>
          <w:p w14:paraId="2A501E68" w14:textId="77777777" w:rsidR="00857B1F" w:rsidRPr="001F31A7" w:rsidRDefault="00857B1F" w:rsidP="003B3A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 xml:space="preserve">wózka do blatu - 1 szt. </w:t>
            </w:r>
          </w:p>
          <w:p w14:paraId="5EAB3A0C" w14:textId="77777777" w:rsidR="00857B1F" w:rsidRPr="001F31A7" w:rsidRDefault="00857B1F" w:rsidP="003B3A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>blat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 xml:space="preserve"> ogólnochirurgiczn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ego</w:t>
            </w:r>
            <w:r w:rsidRPr="001F31A7">
              <w:rPr>
                <w:rFonts w:asciiTheme="minorHAnsi" w:hAnsiTheme="minorHAnsi" w:cstheme="minorHAnsi"/>
                <w:sz w:val="20"/>
                <w:szCs w:val="22"/>
              </w:rPr>
              <w:t xml:space="preserve"> z wyposażeniem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06" w14:textId="77777777" w:rsidR="00857B1F" w:rsidRPr="000743F5" w:rsidRDefault="00857B1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1F4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57B1F" w:rsidRPr="00B74D35" w14:paraId="07C66FD3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6B7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FA2" w14:textId="77777777" w:rsidR="00857B1F" w:rsidRPr="001F31A7" w:rsidRDefault="00857B1F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372A3">
              <w:rPr>
                <w:rFonts w:asciiTheme="minorHAnsi" w:hAnsiTheme="minorHAnsi" w:cstheme="minorHAnsi"/>
                <w:sz w:val="20"/>
                <w:szCs w:val="22"/>
              </w:rPr>
              <w:t>Napęd stołu w pełni elektromechaniczny (nie dopuszcza się elementów sterowanych elektrohydraulicznie)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BEE" w14:textId="77777777" w:rsidR="00857B1F" w:rsidRPr="000743F5" w:rsidRDefault="00857B1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0BF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57B1F" w:rsidRPr="00B74D35" w14:paraId="67E4F777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9C5C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3CA" w14:textId="77777777" w:rsidR="00857B1F" w:rsidRPr="00AD7690" w:rsidRDefault="00857B1F" w:rsidP="003B3A53">
            <w:pP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AD769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Stół w pełni przystosowany do pracy ze śródoperacyjnym tomografem CBCT Brainlab </w:t>
            </w:r>
            <w:proofErr w:type="spellStart"/>
            <w:r w:rsidRPr="00AD769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Loop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-</w:t>
            </w:r>
            <w:r w:rsidRPr="00AD769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X do </w:t>
            </w:r>
            <w:proofErr w:type="spellStart"/>
            <w:r w:rsidRPr="00AD769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neuronawigacj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i</w:t>
            </w:r>
            <w:proofErr w:type="spellEnd"/>
            <w:r w:rsidRPr="00AD7690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, którym dysponuje Zamawiający.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B94" w14:textId="14566739" w:rsidR="00857B1F" w:rsidRDefault="00FC0422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585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57B1F" w:rsidRPr="00B74D35" w14:paraId="4CFFFA09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C80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665" w14:textId="77777777" w:rsidR="00857B1F" w:rsidRPr="008372A3" w:rsidRDefault="00857B1F" w:rsidP="003B3A5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01C" w14:textId="77777777" w:rsidR="00857B1F" w:rsidRPr="000743F5" w:rsidRDefault="00857B1F" w:rsidP="003B3A5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FE7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57B1F" w:rsidRPr="00B74D35" w14:paraId="6120451D" w14:textId="77777777" w:rsidTr="003B3A53">
        <w:trPr>
          <w:trHeight w:val="2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4B2" w14:textId="77777777" w:rsidR="00857B1F" w:rsidRPr="00B74D35" w:rsidRDefault="00857B1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9F3" w14:textId="77777777" w:rsidR="00857B1F" w:rsidRPr="00F024E7" w:rsidRDefault="00857B1F" w:rsidP="003B3A53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8372A3"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Kolumna wbudowana w podłoże do obsługi wymiennych blatów</w:t>
            </w:r>
          </w:p>
        </w:tc>
      </w:tr>
      <w:tr w:rsidR="00857B1F" w:rsidRPr="00B74D35" w14:paraId="34BC50FC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5F53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B50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Zasilanie akumulatorowe, system podświetlenia podłogi  z dwóch stron kolumny do zabiegów endoskopowych.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C77" w14:textId="77777777" w:rsidR="00857B1F" w:rsidRPr="008372A3" w:rsidRDefault="00857B1F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</w:t>
            </w:r>
            <w:r w:rsidRPr="008372A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8372A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 pkt</w:t>
            </w:r>
          </w:p>
          <w:p w14:paraId="074A681C" w14:textId="77777777" w:rsidR="00857B1F" w:rsidRPr="000743F5" w:rsidRDefault="00857B1F" w:rsidP="003B3A5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NIE </w:t>
            </w:r>
            <w:r w:rsidRPr="008372A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8372A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0 pkt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BCB5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57B1F" w:rsidRPr="00B74D35" w14:paraId="54CBBC80" w14:textId="77777777" w:rsidTr="003B3A53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63C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89A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Stół wyposażony w zasilanie akumulatorowe i sieciowe. Zasilanie akumulatorowe zabezpieczające pracę systemu.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F663" w14:textId="77777777" w:rsidR="00857B1F" w:rsidRDefault="00857B1F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7E2" w14:textId="77777777" w:rsidR="00857B1F" w:rsidRPr="00B74D35" w:rsidRDefault="00857B1F" w:rsidP="003B3A5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57B1F" w:rsidRPr="00B74D35" w14:paraId="74AAD6FB" w14:textId="77777777" w:rsidTr="003B3A53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6B92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72F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Ładowarka wewnętrzna (nie dopuszcza się ładowarek zewnętrznych)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A4B" w14:textId="77777777" w:rsidR="00857B1F" w:rsidRDefault="00857B1F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83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2341D6E5" w14:textId="77777777" w:rsidTr="003B3A53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C6F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4E6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Najniższe położenie kolumny bez  blatu nie więcej niż 490 mm. Najwyższe położenie kolumny bez blatu nie mniej niż  998mm.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0EF3" w14:textId="77777777" w:rsidR="00857B1F" w:rsidRDefault="00857B1F" w:rsidP="003B3A53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944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D5ED077" w14:textId="77777777" w:rsidTr="003B3A53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3B8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9FB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 xml:space="preserve">Kolumna stołu wbudowana w podłogę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6E9B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3C8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F9A18D4" w14:textId="77777777" w:rsidTr="003B3A53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A0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D1C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Możliwość obrotu kolumny wokół własnej osi o 350°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F5C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B23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42B50A9" w14:textId="77777777" w:rsidTr="003B3A53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20E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E983" w14:textId="77777777" w:rsidR="00857B1F" w:rsidRPr="008372A3" w:rsidRDefault="00857B1F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8372A3">
              <w:rPr>
                <w:rFonts w:ascii="Calibri" w:hAnsi="Calibri" w:cs="Tahoma"/>
                <w:sz w:val="20"/>
                <w:szCs w:val="22"/>
              </w:rPr>
              <w:t>Możliwość obsługi stołu z panelu sterującego umieszczonego na kolumnie stołu i pilota bezprzewodowego. Kolumna wyposażona w panel do awaryjnego sterowania stołem zlokalizowanym na bocznej (lewej lub prawej w stosunku do osi głównej stołu) powierzchni kolumny stołu. W celu aktywowania danej funkcji z panelu wymagana jest konieczność naciśnięcia  dwóch przycisków jednocześnie dla uniknięcia przypadkowej aktywacji panelu</w:t>
            </w:r>
            <w:r w:rsidRPr="008372A3">
              <w:rPr>
                <w:sz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4F9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8A4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60B010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826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87D" w14:textId="77777777" w:rsidR="00857B1F" w:rsidRPr="008372A3" w:rsidRDefault="00857B1F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Kolumna stołu (lub pilot) wyposażone w panel sterowania z wyborem i podświetleniem orientacji ułożenia pacjenta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D1A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967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51E57BA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6DD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6A6" w14:textId="77777777" w:rsidR="00857B1F" w:rsidRPr="008372A3" w:rsidRDefault="00857B1F" w:rsidP="003B3A53">
            <w:pPr>
              <w:spacing w:line="240" w:lineRule="atLeast"/>
              <w:rPr>
                <w:rFonts w:ascii="Calibri" w:hAnsi="Calibri" w:cs="Tahoma"/>
                <w:sz w:val="20"/>
                <w:szCs w:val="22"/>
              </w:rPr>
            </w:pPr>
            <w:r w:rsidRPr="008372A3">
              <w:rPr>
                <w:rFonts w:ascii="Calibri" w:hAnsi="Calibri" w:cs="Tahoma"/>
                <w:sz w:val="20"/>
                <w:szCs w:val="22"/>
              </w:rPr>
              <w:t xml:space="preserve">Stół wyposażony w pilota bezprzewodowego z dotykowym ekranem ciekłokrystalicznym.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A64" w14:textId="77777777" w:rsidR="00857B1F" w:rsidRPr="00B74D35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13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460810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267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4FA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Zakres przechyłów bocznych kolumn min. 28º w obie strony od poziomu - elektromechaniczny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287" w14:textId="77777777" w:rsidR="00857B1F" w:rsidRPr="008372A3" w:rsidRDefault="00857B1F" w:rsidP="003B3A53">
            <w:pPr>
              <w:snapToGri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TAK,</w:t>
            </w:r>
            <w:r w:rsidRPr="008372A3">
              <w:rPr>
                <w:rFonts w:ascii="Calibri" w:hAnsi="Calibri" w:cs="Calibri"/>
                <w:sz w:val="20"/>
                <w:szCs w:val="22"/>
              </w:rPr>
              <w:t xml:space="preserve">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85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1735EE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9D5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460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 xml:space="preserve">Zakres przechyłu w pozycji </w:t>
            </w:r>
            <w:proofErr w:type="spellStart"/>
            <w:r w:rsidRPr="008372A3">
              <w:rPr>
                <w:rFonts w:ascii="Calibri" w:hAnsi="Calibri" w:cs="Calibri"/>
                <w:sz w:val="20"/>
                <w:szCs w:val="22"/>
              </w:rPr>
              <w:t>Trendelenburga</w:t>
            </w:r>
            <w:proofErr w:type="spellEnd"/>
            <w:r w:rsidRPr="008372A3">
              <w:rPr>
                <w:rFonts w:ascii="Calibri" w:hAnsi="Calibri" w:cs="Calibri"/>
                <w:sz w:val="20"/>
                <w:szCs w:val="22"/>
              </w:rPr>
              <w:t xml:space="preserve"> min. 45º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21A" w14:textId="77777777" w:rsidR="00857B1F" w:rsidRDefault="00857B1F" w:rsidP="003B3A53">
            <w:pPr>
              <w:jc w:val="center"/>
            </w:pPr>
            <w:r w:rsidRPr="00D70550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760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8BDD6B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FA3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825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Zakres przechyłu w pozycji anty-</w:t>
            </w:r>
            <w:proofErr w:type="spellStart"/>
            <w:r w:rsidRPr="008372A3">
              <w:rPr>
                <w:rFonts w:ascii="Calibri" w:hAnsi="Calibri" w:cs="Calibri"/>
                <w:sz w:val="20"/>
                <w:szCs w:val="22"/>
              </w:rPr>
              <w:t>Trendelenburga</w:t>
            </w:r>
            <w:proofErr w:type="spellEnd"/>
            <w:r w:rsidRPr="008372A3">
              <w:rPr>
                <w:rFonts w:ascii="Calibri" w:hAnsi="Calibri" w:cs="Calibri"/>
                <w:sz w:val="20"/>
                <w:szCs w:val="22"/>
              </w:rPr>
              <w:t xml:space="preserve"> min. 45º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722" w14:textId="77777777" w:rsidR="00857B1F" w:rsidRDefault="00857B1F" w:rsidP="003B3A53">
            <w:pPr>
              <w:jc w:val="center"/>
            </w:pPr>
            <w:r w:rsidRPr="00D70550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836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C9166A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3F5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CC8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Zakres przesuwu wzdłużnego min. 400 mm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4B63" w14:textId="77777777" w:rsidR="00857B1F" w:rsidRDefault="00857B1F" w:rsidP="003B3A53">
            <w:pPr>
              <w:jc w:val="center"/>
            </w:pPr>
            <w:r w:rsidRPr="00D70550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9A5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337C23D1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8D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7120" w14:textId="77777777" w:rsidR="00857B1F" w:rsidRPr="008372A3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8372A3">
              <w:rPr>
                <w:rFonts w:ascii="Calibri" w:hAnsi="Calibri" w:cs="Calibri"/>
                <w:sz w:val="20"/>
                <w:szCs w:val="22"/>
              </w:rPr>
              <w:t>Stół operacyjny wyposażony w funkcję reset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służącą do prostego ustawienia stołu do pozycji wyjściową</w:t>
            </w:r>
            <w:r w:rsidRPr="008372A3">
              <w:rPr>
                <w:rFonts w:ascii="Calibri" w:hAnsi="Calibri" w:cs="Calibri"/>
                <w:sz w:val="20"/>
                <w:szCs w:val="22"/>
              </w:rPr>
              <w:t xml:space="preserve"> realizowaną poprzez wciśnięcie zabezpieczonego osłoną przycisku umieszczonego na kolumnie stoł</w:t>
            </w:r>
            <w:r>
              <w:rPr>
                <w:rFonts w:ascii="Calibri" w:hAnsi="Calibri" w:cs="Calibri"/>
                <w:sz w:val="20"/>
                <w:szCs w:val="22"/>
              </w:rPr>
              <w:t>u lub pilocie.</w:t>
            </w:r>
            <w:r w:rsidRPr="008372A3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FB9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pkt.</w:t>
            </w:r>
          </w:p>
          <w:p w14:paraId="309E1A03" w14:textId="77777777" w:rsidR="00857B1F" w:rsidRPr="008372A3" w:rsidRDefault="00857B1F" w:rsidP="003B3A53">
            <w:pPr>
              <w:snapToGri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DF5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82F0134" w14:textId="77777777" w:rsidTr="003B3A53">
        <w:trPr>
          <w:trHeight w:val="22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B2A" w14:textId="77777777" w:rsidR="00857B1F" w:rsidRPr="00B74D35" w:rsidRDefault="00857B1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39D" w14:textId="77777777" w:rsidR="00857B1F" w:rsidRPr="00B74D35" w:rsidRDefault="00857B1F" w:rsidP="003B3A53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Blat – 1 sztuka</w:t>
            </w:r>
          </w:p>
        </w:tc>
      </w:tr>
      <w:tr w:rsidR="00857B1F" w:rsidRPr="00B74D35" w14:paraId="69617CD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98E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4B7B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Regulacja segmentu nożnego góra/dół w minimalnym zakresie + 90º / - 90º – realizowana elektrycznie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0ED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CB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959B9F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BF1D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867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Segment nożny jednoczęściowy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4B4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57B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6EF50F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1CD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132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Regulacja segmentu plecowego dolnego (segment pomiędzy siedziskiem a segmentem górnym pleców) w minimalnym zakresie + 85º / - 45º realizowana elektrycznie za pomocą pilota i/lub panelu na kolumnie.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5BB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1A3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3828CC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C077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5991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Regulacja segmentu plecowego górnego (segment pomiędzy dolnymi plecami a podgłówkiem) w minimalnym zakresie + 90º / - 88º – realizowana elektrycznie za pomocą pilota i/lub panelu na kolumnie.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C53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562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AA6062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79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E64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Regulacja podgłówka w zakresie min</w:t>
            </w:r>
            <w:r>
              <w:rPr>
                <w:rFonts w:ascii="Calibri" w:hAnsi="Calibri" w:cs="Calibri"/>
                <w:sz w:val="20"/>
                <w:szCs w:val="22"/>
              </w:rPr>
              <w:t>. +</w:t>
            </w:r>
            <w:r w:rsidRPr="00E2120E">
              <w:rPr>
                <w:rFonts w:ascii="Calibri" w:hAnsi="Calibri" w:cs="Calibri"/>
                <w:sz w:val="20"/>
                <w:szCs w:val="22"/>
              </w:rPr>
              <w:t xml:space="preserve">30º / - 30º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E91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4B27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1E8670B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70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68E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Całkowita szerokość blatu 600 mm (± 10 mm) szerokość  leża blatu min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E2120E">
              <w:rPr>
                <w:rFonts w:ascii="Calibri" w:hAnsi="Calibri" w:cs="Calibri"/>
                <w:sz w:val="20"/>
                <w:szCs w:val="22"/>
              </w:rPr>
              <w:t xml:space="preserve"> 525 mm  na całej szerokości prócz zagłówka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395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D77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2070C8A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46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FF2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Segmenty blatu łączone za pomocą systemu hakowego lub gniazdo </w:t>
            </w:r>
            <w:proofErr w:type="spellStart"/>
            <w:r w:rsidRPr="00E2120E">
              <w:rPr>
                <w:rFonts w:ascii="Calibri" w:hAnsi="Calibri" w:cs="Calibri"/>
                <w:sz w:val="20"/>
                <w:szCs w:val="22"/>
              </w:rPr>
              <w:t>wpustowe-czop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96C0" w14:textId="77777777" w:rsidR="00857B1F" w:rsidRDefault="00857B1F" w:rsidP="003B3A53">
            <w:pPr>
              <w:jc w:val="center"/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DD2051">
              <w:rPr>
                <w:rFonts w:ascii="Calibri" w:hAnsi="Calibri" w:cs="Calibri"/>
                <w:sz w:val="20"/>
                <w:szCs w:val="22"/>
              </w:rPr>
              <w:t xml:space="preserve">twór </w:t>
            </w:r>
            <w:proofErr w:type="spellStart"/>
            <w:r w:rsidRPr="00DD2051">
              <w:rPr>
                <w:rFonts w:ascii="Calibri" w:hAnsi="Calibri" w:cs="Calibri"/>
                <w:sz w:val="20"/>
                <w:szCs w:val="22"/>
              </w:rPr>
              <w:t>wpustowy</w:t>
            </w:r>
            <w:r>
              <w:rPr>
                <w:rFonts w:ascii="Calibri" w:hAnsi="Calibri" w:cs="Calibri"/>
                <w:sz w:val="20"/>
                <w:szCs w:val="22"/>
              </w:rPr>
              <w:t>-</w:t>
            </w:r>
            <w:r w:rsidRPr="00DD2051">
              <w:rPr>
                <w:rFonts w:ascii="Calibri" w:hAnsi="Calibri" w:cs="Calibri"/>
                <w:sz w:val="20"/>
                <w:szCs w:val="22"/>
              </w:rPr>
              <w:t>czop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Pr="00DD2051">
              <w:rPr>
                <w:rFonts w:ascii="Calibri" w:hAnsi="Calibri" w:cs="Calibri"/>
                <w:sz w:val="20"/>
                <w:szCs w:val="22"/>
              </w:rPr>
              <w:t xml:space="preserve">10 pkt. </w:t>
            </w:r>
            <w:r>
              <w:rPr>
                <w:rFonts w:ascii="Calibri" w:hAnsi="Calibri" w:cs="Calibri"/>
                <w:sz w:val="20"/>
                <w:szCs w:val="22"/>
              </w:rPr>
              <w:t>System</w:t>
            </w:r>
            <w:r w:rsidRPr="00DD2051">
              <w:rPr>
                <w:rFonts w:ascii="Calibri" w:hAnsi="Calibri" w:cs="Calibri"/>
                <w:sz w:val="20"/>
                <w:szCs w:val="22"/>
              </w:rPr>
              <w:t xml:space="preserve"> hakow</w:t>
            </w:r>
            <w:r>
              <w:rPr>
                <w:rFonts w:ascii="Calibri" w:hAnsi="Calibri" w:cs="Calibri"/>
                <w:sz w:val="20"/>
                <w:szCs w:val="22"/>
              </w:rPr>
              <w:t>y-</w:t>
            </w:r>
            <w:r w:rsidRPr="00DD2051">
              <w:rPr>
                <w:rFonts w:ascii="Calibri" w:hAnsi="Calibri" w:cs="Calibri"/>
                <w:sz w:val="20"/>
                <w:szCs w:val="22"/>
              </w:rPr>
              <w:t>0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DD2051">
              <w:rPr>
                <w:rFonts w:ascii="Calibri" w:hAnsi="Calibri" w:cs="Calibri"/>
                <w:sz w:val="20"/>
                <w:szCs w:val="22"/>
              </w:rPr>
              <w:t>pkt.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371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2F69A61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E798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0C9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Blaty pokryte materacami  bezszwowymi  o grubości min. 80 mm przystosowanymi do dezynfekcji środkami powierzchniowo czynnymi o właściwościach przeciwodleżynowych 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C32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773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6193BB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75A2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80F2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Przezierność dla promieniowania </w:t>
            </w:r>
            <w:r>
              <w:rPr>
                <w:rFonts w:ascii="Calibri" w:hAnsi="Calibri" w:cs="Calibri"/>
                <w:sz w:val="20"/>
                <w:szCs w:val="22"/>
              </w:rPr>
              <w:t>RTG</w:t>
            </w:r>
            <w:r w:rsidRPr="00E2120E">
              <w:rPr>
                <w:rFonts w:ascii="Calibri" w:hAnsi="Calibri" w:cs="Calibri"/>
                <w:sz w:val="20"/>
                <w:szCs w:val="22"/>
              </w:rPr>
              <w:t xml:space="preserve"> na całej długości stołu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AD7F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2A1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3704A53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F8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9BE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Wszystkie elementy metalowe zewnętrzne blatów wykonane ze stali nierdzewnej kwasoodpornej z wyłączeniem przegubów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919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D37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81881D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98D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3FD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System sygnalizacji niepoprawnego montażu blatu na kolumnie</w:t>
            </w:r>
            <w:r>
              <w:rPr>
                <w:rFonts w:ascii="Calibri" w:hAnsi="Calibri" w:cs="Calibri"/>
                <w:sz w:val="20"/>
                <w:szCs w:val="22"/>
              </w:rPr>
              <w:t>,</w:t>
            </w:r>
            <w:r w:rsidRPr="00E2120E">
              <w:rPr>
                <w:rFonts w:ascii="Calibri" w:hAnsi="Calibri" w:cs="Calibri"/>
                <w:sz w:val="20"/>
                <w:szCs w:val="22"/>
              </w:rPr>
              <w:t xml:space="preserve"> który sygnalizuje niepoprawnie zamontowany blat na kolumnie sygnałem dźwiękowym</w:t>
            </w:r>
            <w:r>
              <w:rPr>
                <w:rFonts w:ascii="Calibri" w:hAnsi="Calibri" w:cs="Calibri"/>
                <w:sz w:val="20"/>
                <w:szCs w:val="22"/>
              </w:rPr>
              <w:t>,</w:t>
            </w:r>
            <w:r w:rsidRPr="00E2120E">
              <w:rPr>
                <w:rFonts w:ascii="Calibri" w:hAnsi="Calibri" w:cs="Calibri"/>
                <w:sz w:val="20"/>
                <w:szCs w:val="22"/>
              </w:rPr>
              <w:t xml:space="preserve"> a ponadto uniemożliwia wykonanie jakiegokolwiek zmotoryzowanego ruchu blatu i kolumny.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C516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05B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3180A4A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43E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8ED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Obciążalność stołu min. 380kg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2E4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C56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4774A9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CC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C6FF" w14:textId="77777777" w:rsidR="00857B1F" w:rsidRPr="00E2120E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Regulacja położenia blatów realizowana elektromechanicznie sterowana przy pomocy pilota bezprzewodowego:</w:t>
            </w:r>
          </w:p>
          <w:p w14:paraId="5D110584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wysokość</w:t>
            </w:r>
          </w:p>
          <w:p w14:paraId="710D93D5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pozycja </w:t>
            </w:r>
            <w:proofErr w:type="spellStart"/>
            <w:r w:rsidRPr="00E2120E">
              <w:rPr>
                <w:rFonts w:ascii="Calibri" w:hAnsi="Calibri" w:cs="Calibri"/>
                <w:sz w:val="20"/>
                <w:szCs w:val="22"/>
              </w:rPr>
              <w:t>Trendelenburga</w:t>
            </w:r>
            <w:proofErr w:type="spellEnd"/>
          </w:p>
          <w:p w14:paraId="30ED4E63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pozycja anty-</w:t>
            </w:r>
            <w:proofErr w:type="spellStart"/>
            <w:r w:rsidRPr="00E2120E">
              <w:rPr>
                <w:rFonts w:ascii="Calibri" w:hAnsi="Calibri" w:cs="Calibri"/>
                <w:sz w:val="20"/>
                <w:szCs w:val="22"/>
              </w:rPr>
              <w:t>Trendelenburga</w:t>
            </w:r>
            <w:proofErr w:type="spellEnd"/>
          </w:p>
          <w:p w14:paraId="1AE4F71F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przechył boczny</w:t>
            </w:r>
          </w:p>
          <w:p w14:paraId="5CE91ADB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segment nożny</w:t>
            </w:r>
          </w:p>
          <w:p w14:paraId="75B81F0B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segment plecowy</w:t>
            </w:r>
          </w:p>
          <w:p w14:paraId="338BE0E2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przesuw wzdłużny blatu</w:t>
            </w:r>
          </w:p>
          <w:p w14:paraId="183F098F" w14:textId="77777777" w:rsidR="00857B1F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>poziomowanie blatu</w:t>
            </w:r>
          </w:p>
          <w:p w14:paraId="455E630E" w14:textId="77777777" w:rsidR="00857B1F" w:rsidRPr="00E2120E" w:rsidRDefault="00857B1F" w:rsidP="003B3A53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E2120E">
              <w:rPr>
                <w:rFonts w:ascii="Calibri" w:hAnsi="Calibri" w:cs="Calibri"/>
                <w:sz w:val="20"/>
                <w:szCs w:val="22"/>
              </w:rPr>
              <w:t xml:space="preserve">pozycja </w:t>
            </w:r>
            <w:proofErr w:type="spellStart"/>
            <w:r w:rsidRPr="00E2120E">
              <w:rPr>
                <w:rFonts w:ascii="Calibri" w:hAnsi="Calibri" w:cs="Calibri"/>
                <w:sz w:val="20"/>
                <w:szCs w:val="22"/>
              </w:rPr>
              <w:t>flex</w:t>
            </w:r>
            <w:proofErr w:type="spellEnd"/>
            <w:r w:rsidRPr="00E2120E">
              <w:rPr>
                <w:rFonts w:ascii="Calibri" w:hAnsi="Calibri" w:cs="Calibri"/>
                <w:sz w:val="20"/>
                <w:szCs w:val="22"/>
              </w:rPr>
              <w:t xml:space="preserve"> i  </w:t>
            </w:r>
            <w:proofErr w:type="spellStart"/>
            <w:r w:rsidRPr="00E2120E">
              <w:rPr>
                <w:rFonts w:ascii="Calibri" w:hAnsi="Calibri" w:cs="Calibri"/>
                <w:sz w:val="20"/>
                <w:szCs w:val="22"/>
              </w:rPr>
              <w:t>reflex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B17" w14:textId="77777777" w:rsidR="00857B1F" w:rsidRDefault="00857B1F" w:rsidP="003B3A53">
            <w:pPr>
              <w:jc w:val="center"/>
            </w:pPr>
            <w:r w:rsidRPr="004413A4">
              <w:rPr>
                <w:rFonts w:ascii="Calibri" w:hAnsi="Calibri" w:cs="Calibri"/>
                <w:sz w:val="20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461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3B65C21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D15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11F" w14:textId="77777777" w:rsidR="00857B1F" w:rsidRPr="00DC02D1" w:rsidRDefault="00857B1F" w:rsidP="003B3A53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DC02D1">
              <w:rPr>
                <w:rFonts w:ascii="Calibri" w:hAnsi="Calibri" w:cs="Calibri"/>
                <w:sz w:val="20"/>
                <w:szCs w:val="22"/>
              </w:rPr>
              <w:t>Stół z możliwością dokowania/</w:t>
            </w:r>
            <w:proofErr w:type="spellStart"/>
            <w:r w:rsidRPr="00DC02D1">
              <w:rPr>
                <w:rFonts w:ascii="Calibri" w:hAnsi="Calibri" w:cs="Calibri"/>
                <w:sz w:val="20"/>
                <w:szCs w:val="22"/>
              </w:rPr>
              <w:t>oddokowywania</w:t>
            </w:r>
            <w:proofErr w:type="spellEnd"/>
            <w:r w:rsidRPr="00DC02D1">
              <w:rPr>
                <w:rFonts w:ascii="Calibri" w:hAnsi="Calibri" w:cs="Calibri"/>
                <w:sz w:val="20"/>
                <w:szCs w:val="22"/>
              </w:rPr>
              <w:t xml:space="preserve"> blatu na kolumnie stołu przy pomocy pilota i dźwigni nożnej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t xml:space="preserve"> </w:t>
            </w:r>
            <w:r w:rsidRPr="00AD7690">
              <w:rPr>
                <w:rFonts w:ascii="Calibri" w:hAnsi="Calibri" w:cs="Calibri"/>
                <w:sz w:val="20"/>
                <w:szCs w:val="22"/>
              </w:rPr>
              <w:t>lub pedału nożnego</w:t>
            </w:r>
            <w:r w:rsidRPr="00DC02D1">
              <w:rPr>
                <w:rFonts w:ascii="Calibri" w:hAnsi="Calibri" w:cs="Calibri"/>
                <w:sz w:val="20"/>
                <w:szCs w:val="22"/>
              </w:rPr>
              <w:t xml:space="preserve"> na wózku do transportera blatu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D1F1" w14:textId="77777777" w:rsidR="00857B1F" w:rsidRDefault="00857B1F" w:rsidP="003B3A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1CF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42A5CD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E81" w14:textId="77777777" w:rsidR="00857B1F" w:rsidRPr="00B74D35" w:rsidRDefault="00857B1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F44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Wózek – 1 sztuka</w:t>
            </w:r>
          </w:p>
        </w:tc>
      </w:tr>
      <w:tr w:rsidR="00857B1F" w:rsidRPr="00B74D35" w14:paraId="3107C402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4CA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FDB" w14:textId="77777777" w:rsidR="00857B1F" w:rsidRPr="00B156A2" w:rsidRDefault="00857B1F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02D1">
              <w:rPr>
                <w:rFonts w:asciiTheme="minorHAnsi" w:hAnsiTheme="minorHAnsi" w:cstheme="minorHAnsi"/>
                <w:sz w:val="20"/>
                <w:szCs w:val="20"/>
              </w:rPr>
              <w:t>Wózek do transportu blatów z możliwością jazdy na wprost i jazdy kierunkowej. Udźwig wózka min. 380 kg z możliwości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ą </w:t>
            </w:r>
            <w:r w:rsidRPr="00DC02D1">
              <w:rPr>
                <w:rFonts w:asciiTheme="minorHAnsi" w:hAnsiTheme="minorHAnsi" w:cstheme="minorHAnsi"/>
                <w:sz w:val="20"/>
                <w:szCs w:val="20"/>
              </w:rPr>
              <w:t xml:space="preserve">ustawienia pozycji </w:t>
            </w:r>
            <w:proofErr w:type="spellStart"/>
            <w:r w:rsidRPr="00DC02D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DC02D1">
              <w:rPr>
                <w:rFonts w:asciiTheme="minorHAnsi" w:hAnsiTheme="minorHAnsi" w:cstheme="minorHAnsi"/>
                <w:sz w:val="20"/>
                <w:szCs w:val="20"/>
              </w:rPr>
              <w:t xml:space="preserve"> i anty  </w:t>
            </w:r>
            <w:proofErr w:type="spellStart"/>
            <w:r w:rsidRPr="00DC02D1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DC02D1">
              <w:rPr>
                <w:rFonts w:asciiTheme="minorHAnsi" w:hAnsiTheme="minorHAnsi" w:cstheme="minorHAnsi"/>
                <w:sz w:val="20"/>
                <w:szCs w:val="20"/>
              </w:rPr>
              <w:t xml:space="preserve"> w zakresie min. ± 15º . Wózek wyposażony w piąte koło kierunkowe.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06C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D3D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58966FE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912" w14:textId="77777777" w:rsidR="00857B1F" w:rsidRPr="00B74D35" w:rsidRDefault="00857B1F" w:rsidP="003B3A53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1" w:name="_Hlk129697027"/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0EF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lightGray"/>
              </w:rPr>
              <w:t>Akcesoria</w:t>
            </w:r>
          </w:p>
        </w:tc>
      </w:tr>
      <w:tr w:rsidR="00857B1F" w:rsidRPr="00B74D35" w14:paraId="4C799794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46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2B1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Adapter zagłówka nakładany na szyny boczne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D7690">
              <w:rPr>
                <w:rFonts w:ascii="Calibri" w:hAnsi="Calibri" w:cs="Calibri"/>
                <w:sz w:val="20"/>
                <w:szCs w:val="20"/>
              </w:rPr>
              <w:t xml:space="preserve">lub interfejs w blacie karbonowym do montażu wyposażenia takiego jak podgłówek przezierny czy adapter przeziernej klamry czaszkowej </w:t>
            </w:r>
            <w:r w:rsidRPr="00FC67F5"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F1D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D77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7410F4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170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C60" w14:textId="77777777" w:rsidR="00857B1F" w:rsidRPr="00AD7690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D7690">
              <w:rPr>
                <w:rFonts w:ascii="Calibri" w:hAnsi="Calibri" w:cs="Calibri"/>
                <w:sz w:val="20"/>
                <w:szCs w:val="20"/>
              </w:rPr>
              <w:t xml:space="preserve">Blat karbonowy do operacji kręgosłupa nakładany na ramę/mocowany do blatu modularnego (na segment centralny blatu) /nie dopuszcza się płyt mocowanych w miejsce podnóżków lub płyty plecowej/ z wózkiem do transportu i przechowywania blatu lub </w:t>
            </w:r>
          </w:p>
          <w:p w14:paraId="7065CDEC" w14:textId="77777777" w:rsidR="00857B1F" w:rsidRPr="00AD7690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D7690">
              <w:rPr>
                <w:rFonts w:ascii="Calibri" w:hAnsi="Calibri" w:cs="Calibri"/>
                <w:sz w:val="20"/>
                <w:szCs w:val="20"/>
              </w:rPr>
              <w:t>oddzielny blat karbonowy wraz z transporterem blatu –  jednolita płyta karbonowa.</w:t>
            </w:r>
          </w:p>
          <w:p w14:paraId="0C99C8C7" w14:textId="77777777" w:rsidR="00857B1F" w:rsidRPr="00AD7690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D7690">
              <w:rPr>
                <w:rFonts w:ascii="Calibri" w:hAnsi="Calibri" w:cs="Calibri"/>
                <w:sz w:val="20"/>
                <w:szCs w:val="20"/>
              </w:rPr>
              <w:t xml:space="preserve">W obydwu rozwiązaniach Zamawiający wymaga aby blat miał długość min. 1800mm z podgłówkiem, z możliwością wykonywania obrazowania ramieniem C w zakresie 360° na długości min 1200mm oraz możliwości wykonania co najmniej przesunięcia wzdłużnego blatu. </w:t>
            </w:r>
          </w:p>
          <w:p w14:paraId="02B83F75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D7690">
              <w:rPr>
                <w:rFonts w:ascii="Calibri" w:hAnsi="Calibri" w:cs="Calibri"/>
                <w:sz w:val="20"/>
                <w:szCs w:val="20"/>
              </w:rPr>
              <w:t xml:space="preserve">W zestawie z blatem należy dostarczyć adapter nasuwany na blat wyposażony w szyny do mocowania akcesoriów oraz podgłówek przezierny – 1 </w:t>
            </w:r>
            <w:proofErr w:type="spellStart"/>
            <w:r w:rsidRPr="00AD7690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AD769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1B7" w14:textId="77777777" w:rsidR="00857B1F" w:rsidRDefault="00857B1F" w:rsidP="003B3A53">
            <w:pPr>
              <w:jc w:val="center"/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BC0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740D9E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2E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ABD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Szyna akcesoryjna dł. min. 520mm – 2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32F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9B2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5163CD20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5A2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C38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Uchwyt czaszkowy do pozycji siedzącej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E6B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9BE6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3D0E796F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727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DE7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 xml:space="preserve">Pas do mocowania pacjenta o </w:t>
            </w:r>
            <w:proofErr w:type="spellStart"/>
            <w:r w:rsidRPr="00FC67F5">
              <w:rPr>
                <w:rFonts w:ascii="Calibri" w:hAnsi="Calibri" w:cs="Calibri"/>
                <w:sz w:val="20"/>
                <w:szCs w:val="20"/>
              </w:rPr>
              <w:t>dł</w:t>
            </w:r>
            <w:proofErr w:type="spellEnd"/>
            <w:r w:rsidRPr="00FC67F5">
              <w:rPr>
                <w:rFonts w:ascii="Calibri" w:hAnsi="Calibri" w:cs="Calibri"/>
                <w:sz w:val="20"/>
                <w:szCs w:val="20"/>
              </w:rPr>
              <w:t xml:space="preserve"> min. 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00 mm mocowany do szyn bocznych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EC6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330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6B62F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EB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286" w14:textId="77777777" w:rsidR="00857B1F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 xml:space="preserve">Materac piankowy do pozycji </w:t>
            </w:r>
            <w:proofErr w:type="spellStart"/>
            <w:r w:rsidRPr="00FC67F5">
              <w:rPr>
                <w:rFonts w:ascii="Calibri" w:hAnsi="Calibri" w:cs="Calibri"/>
                <w:sz w:val="20"/>
                <w:szCs w:val="20"/>
              </w:rPr>
              <w:t>prone</w:t>
            </w:r>
            <w:proofErr w:type="spellEnd"/>
            <w:r w:rsidRPr="00FC67F5">
              <w:rPr>
                <w:rFonts w:ascii="Calibri" w:hAnsi="Calibri" w:cs="Calibri"/>
                <w:sz w:val="20"/>
                <w:szCs w:val="20"/>
              </w:rPr>
              <w:t xml:space="preserve"> pozycjonujący głowę  średnica 320mm wysokość profilowana 170/140mm z miejscem na  odprowadzeniem rur lub pozycjoner do pozycji </w:t>
            </w:r>
            <w:proofErr w:type="spellStart"/>
            <w:r w:rsidRPr="00FC67F5">
              <w:rPr>
                <w:rFonts w:ascii="Calibri" w:hAnsi="Calibri" w:cs="Calibri"/>
                <w:sz w:val="20"/>
                <w:szCs w:val="20"/>
              </w:rPr>
              <w:t>prone</w:t>
            </w:r>
            <w:proofErr w:type="spellEnd"/>
            <w:r w:rsidRPr="00FC67F5"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  <w:p w14:paraId="0C954724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F4BA7">
              <w:rPr>
                <w:rFonts w:ascii="Calibri" w:hAnsi="Calibri" w:cs="Calibri"/>
                <w:sz w:val="20"/>
                <w:szCs w:val="20"/>
              </w:rPr>
              <w:t xml:space="preserve">lub materac żelowy do pozycji </w:t>
            </w:r>
            <w:proofErr w:type="spellStart"/>
            <w:r w:rsidRPr="00AF4BA7">
              <w:rPr>
                <w:rFonts w:ascii="Calibri" w:hAnsi="Calibri" w:cs="Calibri"/>
                <w:sz w:val="20"/>
                <w:szCs w:val="20"/>
              </w:rPr>
              <w:t>prone</w:t>
            </w:r>
            <w:proofErr w:type="spellEnd"/>
            <w:r w:rsidRPr="00AF4BA7">
              <w:rPr>
                <w:rFonts w:ascii="Calibri" w:hAnsi="Calibri" w:cs="Calibri"/>
                <w:sz w:val="20"/>
                <w:szCs w:val="20"/>
              </w:rPr>
              <w:t xml:space="preserve"> pozycjonujący głowę z miejscem na odprowadzenie rur, wymiary min. 240x140x280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4BA7">
              <w:rPr>
                <w:rFonts w:ascii="Calibri" w:hAnsi="Calibri" w:cs="Calibri"/>
                <w:sz w:val="20"/>
                <w:szCs w:val="20"/>
              </w:rPr>
              <w:t>mm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5FE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7AB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2B00B72D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8AC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1EB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Ekran anestezjologiczny z przedłużeniem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946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F0B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5E9CE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EB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1DF" w14:textId="77777777" w:rsidR="00857B1F" w:rsidRPr="00FC67F5" w:rsidRDefault="00857B1F" w:rsidP="003B3A5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67F5">
              <w:rPr>
                <w:rFonts w:asciiTheme="minorHAnsi" w:hAnsiTheme="minorHAnsi" w:cstheme="minorHAnsi"/>
                <w:sz w:val="20"/>
                <w:szCs w:val="20"/>
              </w:rPr>
              <w:t>Uchwyty uniwersalne do szyn – 6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C1E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F5F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898469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A0E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EAA" w14:textId="77777777" w:rsidR="00857B1F" w:rsidRPr="00FC67F5" w:rsidRDefault="00857B1F" w:rsidP="003B3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7F5">
              <w:rPr>
                <w:rFonts w:asciiTheme="minorHAnsi" w:hAnsiTheme="minorHAnsi" w:cstheme="minorHAnsi"/>
                <w:sz w:val="20"/>
                <w:szCs w:val="20"/>
              </w:rPr>
              <w:t>Podpora pod rękę na przegubie kulowym dł. 580mm z regulacją na trzech zawiasach jednym pokrętłem – 2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08F6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9BF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0D4A766" w14:textId="77777777" w:rsidTr="003B3A53">
        <w:trPr>
          <w:trHeight w:val="24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DD29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A55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Stelaż podpory bocznej (wieloosiowy)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3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758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1BD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718EA13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1B8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C7D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 xml:space="preserve">Materac podpory bocznej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100x21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mm)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B53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8EB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E8188E6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86A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85C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Materac podpory bocznej (85mmx 85mm)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0B2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D3E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7DFB88B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F5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65F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Wieszak kroplówki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C39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C03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3AB7DF5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011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D82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 xml:space="preserve">Materace do pozycjonowania pacjenta do operacji kręgosłupa </w:t>
            </w:r>
            <w:r>
              <w:t xml:space="preserve"> </w:t>
            </w:r>
            <w:r w:rsidRPr="00B862B9">
              <w:rPr>
                <w:rFonts w:ascii="Calibri" w:hAnsi="Calibri" w:cs="Calibri"/>
                <w:sz w:val="20"/>
                <w:szCs w:val="20"/>
              </w:rPr>
              <w:t xml:space="preserve">wymiary min. 250x500x160mm </w:t>
            </w:r>
            <w:r>
              <w:rPr>
                <w:rFonts w:ascii="Calibri" w:hAnsi="Calibri" w:cs="Calibri"/>
                <w:sz w:val="20"/>
                <w:szCs w:val="20"/>
              </w:rPr>
              <w:t>– 2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C31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714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7B5A0B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4DD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95B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Półwałek piankowy min</w:t>
            </w:r>
            <w:r>
              <w:rPr>
                <w:rFonts w:ascii="Calibri" w:hAnsi="Calibri" w:cs="Calibri"/>
                <w:sz w:val="20"/>
                <w:szCs w:val="20"/>
              </w:rPr>
              <w:t>. 47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0x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0x100mm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E15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40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2F2FEE0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42C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317" w14:textId="77777777" w:rsidR="00857B1F" w:rsidRPr="00FC67F5" w:rsidRDefault="00857B1F" w:rsidP="003B3A53">
            <w:pPr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Wałek piankowy pod nogi pacjenta średnica min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150mm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FC67F5">
              <w:rPr>
                <w:rFonts w:ascii="Calibri" w:hAnsi="Calibri" w:cs="Calibri"/>
                <w:sz w:val="20"/>
                <w:szCs w:val="20"/>
              </w:rPr>
              <w:t>, długość 500mm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D7690">
              <w:rPr>
                <w:rFonts w:ascii="Calibri" w:hAnsi="Calibri" w:cs="Calibri"/>
                <w:sz w:val="20"/>
                <w:szCs w:val="20"/>
              </w:rPr>
              <w:t>lub półwałek piankowy pod nogi pacjenta – wysokość min. 110mm, długość min. 470mm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1A8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DE0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5900DCAA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72B6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6BD" w14:textId="77777777" w:rsidR="00857B1F" w:rsidRPr="008F377D" w:rsidRDefault="00857B1F" w:rsidP="003B3A53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</w:t>
            </w:r>
            <w:r w:rsidRPr="008F377D">
              <w:rPr>
                <w:rFonts w:ascii="Calibri" w:hAnsi="Calibri" w:cs="Calibri"/>
                <w:sz w:val="20"/>
                <w:szCs w:val="22"/>
              </w:rPr>
              <w:t xml:space="preserve">lamra czaszkowa typu </w:t>
            </w:r>
            <w:proofErr w:type="spellStart"/>
            <w:r w:rsidRPr="008F377D">
              <w:rPr>
                <w:rFonts w:ascii="Calibri" w:hAnsi="Calibri" w:cs="Calibri"/>
                <w:sz w:val="20"/>
                <w:szCs w:val="22"/>
              </w:rPr>
              <w:t>Mayfield</w:t>
            </w:r>
            <w:proofErr w:type="spellEnd"/>
            <w:r w:rsidRPr="008F377D">
              <w:rPr>
                <w:rFonts w:ascii="Calibri" w:hAnsi="Calibri" w:cs="Calibri"/>
                <w:sz w:val="20"/>
                <w:szCs w:val="22"/>
              </w:rPr>
              <w:t xml:space="preserve"> aluminiowa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8F377D">
              <w:rPr>
                <w:rFonts w:ascii="Calibri" w:hAnsi="Calibri" w:cs="Calibri"/>
                <w:sz w:val="20"/>
                <w:szCs w:val="22"/>
              </w:rPr>
              <w:t>1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8F377D"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33E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5F1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0DD6A64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5DB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BD8" w14:textId="77777777" w:rsidR="00857B1F" w:rsidRPr="008F377D" w:rsidRDefault="00857B1F" w:rsidP="003B3A53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</w:t>
            </w:r>
            <w:r w:rsidRPr="008F377D">
              <w:rPr>
                <w:rFonts w:ascii="Calibri" w:hAnsi="Calibri" w:cs="Calibri"/>
                <w:sz w:val="20"/>
                <w:szCs w:val="22"/>
              </w:rPr>
              <w:t xml:space="preserve">lamra czaszkowa typu </w:t>
            </w:r>
            <w:proofErr w:type="spellStart"/>
            <w:r w:rsidRPr="008F377D">
              <w:rPr>
                <w:rFonts w:ascii="Calibri" w:hAnsi="Calibri" w:cs="Calibri"/>
                <w:sz w:val="20"/>
                <w:szCs w:val="22"/>
              </w:rPr>
              <w:t>Mayfield</w:t>
            </w:r>
            <w:proofErr w:type="spellEnd"/>
            <w:r w:rsidRPr="008F377D">
              <w:rPr>
                <w:rFonts w:ascii="Calibri" w:hAnsi="Calibri" w:cs="Calibri"/>
                <w:sz w:val="20"/>
                <w:szCs w:val="22"/>
              </w:rPr>
              <w:t xml:space="preserve"> przezierna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8F377D">
              <w:rPr>
                <w:rFonts w:ascii="Calibri" w:hAnsi="Calibri" w:cs="Calibri"/>
                <w:sz w:val="20"/>
                <w:szCs w:val="22"/>
              </w:rPr>
              <w:t>1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8F377D">
              <w:rPr>
                <w:rFonts w:ascii="Calibri" w:hAnsi="Calibri" w:cs="Calibri"/>
                <w:sz w:val="20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A87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0DD0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FA6208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0BB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5F4" w14:textId="77777777" w:rsidR="00857B1F" w:rsidRPr="008F377D" w:rsidRDefault="00857B1F" w:rsidP="003B3A53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</w:t>
            </w:r>
            <w:r w:rsidRPr="008F377D">
              <w:rPr>
                <w:rFonts w:ascii="Calibri" w:hAnsi="Calibri" w:cs="Calibri"/>
                <w:sz w:val="20"/>
                <w:szCs w:val="22"/>
              </w:rPr>
              <w:t>odnóżek do pozycji kolankowo łokciowej prawy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8A65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2CD8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1BE166D8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E84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EC3" w14:textId="77777777" w:rsidR="00857B1F" w:rsidRPr="008F377D" w:rsidRDefault="00857B1F" w:rsidP="003B3A53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</w:t>
            </w:r>
            <w:r w:rsidRPr="008F377D">
              <w:rPr>
                <w:rFonts w:ascii="Calibri" w:hAnsi="Calibri" w:cs="Calibri"/>
                <w:sz w:val="20"/>
                <w:szCs w:val="22"/>
              </w:rPr>
              <w:t>odnóżek do pozycji kolankowo łokciowej lewy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39D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B2C7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6669F29E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B2F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531" w14:textId="77777777" w:rsidR="00857B1F" w:rsidRPr="008F377D" w:rsidRDefault="00857B1F" w:rsidP="003B3A53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8F377D">
              <w:rPr>
                <w:rFonts w:ascii="Calibri" w:hAnsi="Calibri" w:cs="Calibri"/>
                <w:sz w:val="20"/>
                <w:szCs w:val="22"/>
              </w:rPr>
              <w:t>ózek na akcesoria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dwustronny – 1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77B" w14:textId="77777777" w:rsidR="00857B1F" w:rsidRDefault="00857B1F" w:rsidP="003B3A53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E9BE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7B1F" w:rsidRPr="00B74D35" w14:paraId="48BC6D27" w14:textId="77777777" w:rsidTr="003B3A53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403" w14:textId="77777777" w:rsidR="00857B1F" w:rsidRPr="00B74D35" w:rsidRDefault="00857B1F" w:rsidP="003B3A53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E0D" w14:textId="77777777" w:rsidR="00857B1F" w:rsidRPr="00FC67F5" w:rsidRDefault="00857B1F" w:rsidP="003B3A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67F5">
              <w:rPr>
                <w:rFonts w:ascii="Calibri" w:hAnsi="Calibri" w:cs="Calibri"/>
                <w:sz w:val="20"/>
                <w:szCs w:val="20"/>
              </w:rPr>
              <w:t>Kosz do wózka na akcesoria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 szt.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CB9" w14:textId="77777777" w:rsidR="00857B1F" w:rsidRDefault="00857B1F" w:rsidP="003B3A53">
            <w:pPr>
              <w:jc w:val="center"/>
            </w:pPr>
            <w:r w:rsidRPr="001E138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14C" w14:textId="77777777" w:rsidR="00857B1F" w:rsidRPr="00B74D35" w:rsidRDefault="00857B1F" w:rsidP="003B3A53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bookmarkEnd w:id="1"/>
    <w:p w14:paraId="7FB44203" w14:textId="77777777" w:rsidR="00857B1F" w:rsidRPr="00B74D35" w:rsidRDefault="00857B1F" w:rsidP="00857B1F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41556CEB" w14:textId="77777777" w:rsidR="00857B1F" w:rsidRPr="00B74D35" w:rsidRDefault="00857B1F" w:rsidP="00857B1F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i/>
          <w:color w:val="FF0000"/>
          <w:sz w:val="20"/>
        </w:rPr>
        <w:t xml:space="preserve">kwalifikowanym podpisem elektronicznym </w:t>
      </w:r>
    </w:p>
    <w:p w14:paraId="054048B8" w14:textId="77777777" w:rsidR="00857B1F" w:rsidRPr="00B74D35" w:rsidRDefault="00857B1F" w:rsidP="00857B1F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B74D35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326A0D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1B38D5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0217E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197A6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3699D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76941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DA573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10784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AA2B85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45B9E" w14:textId="77777777" w:rsidR="00857B1F" w:rsidRDefault="00857B1F" w:rsidP="00857B1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241D0" w14:textId="77777777" w:rsidR="00FA5AD0" w:rsidRPr="00857B1F" w:rsidRDefault="00FA5AD0" w:rsidP="00857B1F"/>
    <w:sectPr w:rsidR="00FA5AD0" w:rsidRPr="00857B1F" w:rsidSect="00FA5AD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6A72" w14:textId="77777777" w:rsidR="003D63B5" w:rsidRDefault="003D63B5" w:rsidP="00FA5AD0">
      <w:r>
        <w:separator/>
      </w:r>
    </w:p>
  </w:endnote>
  <w:endnote w:type="continuationSeparator" w:id="0">
    <w:p w14:paraId="0C194FAC" w14:textId="77777777" w:rsidR="003D63B5" w:rsidRDefault="003D63B5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4BBC" w14:textId="77777777" w:rsidR="003D63B5" w:rsidRDefault="003D63B5" w:rsidP="00FA5AD0">
      <w:r>
        <w:separator/>
      </w:r>
    </w:p>
  </w:footnote>
  <w:footnote w:type="continuationSeparator" w:id="0">
    <w:p w14:paraId="2B369CF0" w14:textId="77777777" w:rsidR="003D63B5" w:rsidRDefault="003D63B5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E24" w14:textId="77777777" w:rsidR="00FA5AD0" w:rsidRDefault="00FA5AD0" w:rsidP="00FA5AD0">
    <w:pPr>
      <w:pStyle w:val="Nagwek"/>
      <w:tabs>
        <w:tab w:val="clear" w:pos="4536"/>
        <w:tab w:val="clear" w:pos="9072"/>
        <w:tab w:val="left" w:pos="5415"/>
      </w:tabs>
    </w:pPr>
    <w:r w:rsidRPr="008E778E">
      <w:rPr>
        <w:noProof/>
      </w:rPr>
      <w:drawing>
        <wp:anchor distT="0" distB="0" distL="114300" distR="114300" simplePos="0" relativeHeight="251662336" behindDoc="1" locked="0" layoutInCell="1" allowOverlap="1" wp14:anchorId="2DA942E2" wp14:editId="5177A8B9">
          <wp:simplePos x="0" y="0"/>
          <wp:positionH relativeFrom="column">
            <wp:posOffset>1918970</wp:posOffset>
          </wp:positionH>
          <wp:positionV relativeFrom="paragraph">
            <wp:posOffset>-446405</wp:posOffset>
          </wp:positionV>
          <wp:extent cx="1790700" cy="597535"/>
          <wp:effectExtent l="0" t="0" r="0" b="0"/>
          <wp:wrapNone/>
          <wp:docPr id="4" name="Obraz 4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90AC20" wp14:editId="27284F8C">
          <wp:simplePos x="0" y="0"/>
          <wp:positionH relativeFrom="margin">
            <wp:align>right</wp:align>
          </wp:positionH>
          <wp:positionV relativeFrom="paragraph">
            <wp:posOffset>-439961</wp:posOffset>
          </wp:positionV>
          <wp:extent cx="1870364" cy="609600"/>
          <wp:effectExtent l="0" t="0" r="0" b="0"/>
          <wp:wrapNone/>
          <wp:docPr id="2" name="Obraz 2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807484" wp14:editId="6B02D0CE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533525" cy="675348"/>
          <wp:effectExtent l="0" t="0" r="0" b="0"/>
          <wp:wrapNone/>
          <wp:docPr id="6" name="Obraz 6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8F9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5B68" wp14:editId="42EC8643">
              <wp:simplePos x="0" y="0"/>
              <wp:positionH relativeFrom="margin">
                <wp:align>center</wp:align>
              </wp:positionH>
              <wp:positionV relativeFrom="paragraph">
                <wp:posOffset>132080</wp:posOffset>
              </wp:positionV>
              <wp:extent cx="5514975" cy="20320"/>
              <wp:effectExtent l="0" t="0" r="28575" b="3683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4E4D0ED" id="Łącznik prosty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43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</w:p>
  <w:p w14:paraId="31F98DBA" w14:textId="77777777" w:rsidR="00FA5AD0" w:rsidRPr="00410FB3" w:rsidRDefault="00FA5AD0" w:rsidP="00FA5AD0">
    <w:pPr>
      <w:pStyle w:val="Nagwek"/>
      <w:jc w:val="center"/>
      <w:rPr>
        <w:rFonts w:ascii="Arial Narrow" w:hAnsi="Arial Narrow"/>
      </w:rPr>
    </w:pPr>
    <w:r w:rsidRPr="002808F9">
      <w:rPr>
        <w:b/>
        <w:sz w:val="20"/>
      </w:rPr>
      <w:t>PRO</w:t>
    </w:r>
    <w:r>
      <w:rPr>
        <w:sz w:val="20"/>
      </w:rPr>
      <w:t xml:space="preserve"> </w:t>
    </w:r>
    <w:r w:rsidRPr="002808F9">
      <w:rPr>
        <w:b/>
        <w:sz w:val="20"/>
      </w:rPr>
      <w:t>Klinika</w:t>
    </w:r>
    <w:r>
      <w:rPr>
        <w:sz w:val="20"/>
      </w:rPr>
      <w:t xml:space="preserve">: </w:t>
    </w:r>
    <w:proofErr w:type="spellStart"/>
    <w:r w:rsidRPr="002808F9">
      <w:rPr>
        <w:sz w:val="20"/>
      </w:rPr>
      <w:t>recovery</w:t>
    </w:r>
    <w:proofErr w:type="spellEnd"/>
    <w:r w:rsidRPr="002808F9">
      <w:rPr>
        <w:sz w:val="20"/>
      </w:rPr>
      <w:t xml:space="preserve"> plan</w:t>
    </w:r>
    <w:r>
      <w:rPr>
        <w:sz w:val="20"/>
      </w:rPr>
      <w:t xml:space="preserve"> </w:t>
    </w:r>
    <w:r w:rsidRPr="002808F9">
      <w:rPr>
        <w:sz w:val="20"/>
      </w:rPr>
      <w:t>- wspieranie naprawy systemu opieki zdrowotnej w regionie poprzez rozwój specjalistycznej chirurgii jednego dnia, onkologii, kardiologii oraz diagnostyki endoskopowej</w:t>
    </w:r>
  </w:p>
  <w:p w14:paraId="6C04BDE2" w14:textId="77777777" w:rsidR="00FA5AD0" w:rsidRDefault="00FA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D1126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F469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725A0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113FDF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D054A9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5B5F"/>
    <w:multiLevelType w:val="hybridMultilevel"/>
    <w:tmpl w:val="19588F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80F37"/>
    <w:multiLevelType w:val="multilevel"/>
    <w:tmpl w:val="D4542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E5B70C0"/>
    <w:multiLevelType w:val="hybridMultilevel"/>
    <w:tmpl w:val="763C48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A2BDC"/>
    <w:multiLevelType w:val="hybridMultilevel"/>
    <w:tmpl w:val="C66818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B31A6"/>
    <w:multiLevelType w:val="hybridMultilevel"/>
    <w:tmpl w:val="F15AD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74B9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23341"/>
    <w:multiLevelType w:val="hybridMultilevel"/>
    <w:tmpl w:val="553C4A18"/>
    <w:lvl w:ilvl="0" w:tplc="FDAE854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47E17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F324B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1345"/>
    <w:multiLevelType w:val="hybridMultilevel"/>
    <w:tmpl w:val="F66AF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2E1FBE"/>
    <w:multiLevelType w:val="hybridMultilevel"/>
    <w:tmpl w:val="C59C79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D1E8F"/>
    <w:multiLevelType w:val="hybridMultilevel"/>
    <w:tmpl w:val="0AF01C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A2837"/>
    <w:multiLevelType w:val="hybridMultilevel"/>
    <w:tmpl w:val="15861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31039"/>
    <w:multiLevelType w:val="hybridMultilevel"/>
    <w:tmpl w:val="3BD01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4340"/>
    <w:multiLevelType w:val="hybridMultilevel"/>
    <w:tmpl w:val="6D68B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F91DE0"/>
    <w:multiLevelType w:val="hybridMultilevel"/>
    <w:tmpl w:val="B4BE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A25A0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F6041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DB77E6"/>
    <w:multiLevelType w:val="hybridMultilevel"/>
    <w:tmpl w:val="F8F2E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B52F9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A378C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273FC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4D5364"/>
    <w:multiLevelType w:val="hybridMultilevel"/>
    <w:tmpl w:val="D7429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40BDA"/>
    <w:multiLevelType w:val="hybridMultilevel"/>
    <w:tmpl w:val="EA8CAD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7E5F1A"/>
    <w:multiLevelType w:val="hybridMultilevel"/>
    <w:tmpl w:val="4AFE6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A599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76404"/>
    <w:multiLevelType w:val="hybridMultilevel"/>
    <w:tmpl w:val="A4CCA2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653C95"/>
    <w:multiLevelType w:val="hybridMultilevel"/>
    <w:tmpl w:val="D1565C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65055"/>
    <w:multiLevelType w:val="hybridMultilevel"/>
    <w:tmpl w:val="4BA69C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B92C2E"/>
    <w:multiLevelType w:val="hybridMultilevel"/>
    <w:tmpl w:val="355469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7A185F"/>
    <w:multiLevelType w:val="hybridMultilevel"/>
    <w:tmpl w:val="5D22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C1CB7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1C6DED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75731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B35CC"/>
    <w:multiLevelType w:val="hybridMultilevel"/>
    <w:tmpl w:val="442EE4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74463"/>
    <w:multiLevelType w:val="hybridMultilevel"/>
    <w:tmpl w:val="91D889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BC073B2">
      <w:start w:val="3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1D3C22"/>
    <w:multiLevelType w:val="hybridMultilevel"/>
    <w:tmpl w:val="DB90DD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7A699A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F82F46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1C0D3D"/>
    <w:multiLevelType w:val="hybridMultilevel"/>
    <w:tmpl w:val="049E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C2EBB"/>
    <w:multiLevelType w:val="hybridMultilevel"/>
    <w:tmpl w:val="69B256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17662B"/>
    <w:multiLevelType w:val="hybridMultilevel"/>
    <w:tmpl w:val="A8C41C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8182C"/>
    <w:multiLevelType w:val="hybridMultilevel"/>
    <w:tmpl w:val="30C2F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607CE"/>
    <w:multiLevelType w:val="hybridMultilevel"/>
    <w:tmpl w:val="312CC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443080"/>
    <w:multiLevelType w:val="hybridMultilevel"/>
    <w:tmpl w:val="A8FE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5C4110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66158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4F4B7C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620367"/>
    <w:multiLevelType w:val="hybridMultilevel"/>
    <w:tmpl w:val="5664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D81013"/>
    <w:multiLevelType w:val="hybridMultilevel"/>
    <w:tmpl w:val="2C7E5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B742A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896795"/>
    <w:multiLevelType w:val="hybridMultilevel"/>
    <w:tmpl w:val="3580F1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013F1D"/>
    <w:multiLevelType w:val="hybridMultilevel"/>
    <w:tmpl w:val="2BF6D2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317DA8"/>
    <w:multiLevelType w:val="hybridMultilevel"/>
    <w:tmpl w:val="FA205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5C4D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180526"/>
    <w:multiLevelType w:val="hybridMultilevel"/>
    <w:tmpl w:val="7FCE62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483EB5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2253D4"/>
    <w:multiLevelType w:val="hybridMultilevel"/>
    <w:tmpl w:val="8CF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5B0946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5918E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39493B"/>
    <w:multiLevelType w:val="hybridMultilevel"/>
    <w:tmpl w:val="27CE5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7718F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5B4C90"/>
    <w:multiLevelType w:val="hybridMultilevel"/>
    <w:tmpl w:val="942A8594"/>
    <w:lvl w:ilvl="0" w:tplc="C204AA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BB654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43C6F"/>
    <w:multiLevelType w:val="hybridMultilevel"/>
    <w:tmpl w:val="5AF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235E9"/>
    <w:multiLevelType w:val="hybridMultilevel"/>
    <w:tmpl w:val="B3B4B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0C1E7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1917B9"/>
    <w:multiLevelType w:val="hybridMultilevel"/>
    <w:tmpl w:val="24F2BF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728BAC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FDA106A"/>
    <w:multiLevelType w:val="hybridMultilevel"/>
    <w:tmpl w:val="6D560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17"/>
  </w:num>
  <w:num w:numId="5">
    <w:abstractNumId w:val="14"/>
  </w:num>
  <w:num w:numId="6">
    <w:abstractNumId w:val="56"/>
  </w:num>
  <w:num w:numId="7">
    <w:abstractNumId w:val="44"/>
  </w:num>
  <w:num w:numId="8">
    <w:abstractNumId w:val="27"/>
  </w:num>
  <w:num w:numId="9">
    <w:abstractNumId w:val="45"/>
  </w:num>
  <w:num w:numId="10">
    <w:abstractNumId w:val="52"/>
  </w:num>
  <w:num w:numId="11">
    <w:abstractNumId w:val="38"/>
  </w:num>
  <w:num w:numId="12">
    <w:abstractNumId w:val="18"/>
  </w:num>
  <w:num w:numId="13">
    <w:abstractNumId w:val="71"/>
  </w:num>
  <w:num w:numId="14">
    <w:abstractNumId w:val="19"/>
  </w:num>
  <w:num w:numId="15">
    <w:abstractNumId w:val="43"/>
  </w:num>
  <w:num w:numId="16">
    <w:abstractNumId w:val="34"/>
  </w:num>
  <w:num w:numId="17">
    <w:abstractNumId w:val="33"/>
  </w:num>
  <w:num w:numId="18">
    <w:abstractNumId w:val="47"/>
  </w:num>
  <w:num w:numId="19">
    <w:abstractNumId w:val="74"/>
  </w:num>
  <w:num w:numId="20">
    <w:abstractNumId w:val="10"/>
  </w:num>
  <w:num w:numId="21">
    <w:abstractNumId w:val="59"/>
  </w:num>
  <w:num w:numId="22">
    <w:abstractNumId w:val="4"/>
  </w:num>
  <w:num w:numId="23">
    <w:abstractNumId w:val="48"/>
  </w:num>
  <w:num w:numId="24">
    <w:abstractNumId w:val="64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63"/>
  </w:num>
  <w:num w:numId="30">
    <w:abstractNumId w:val="68"/>
  </w:num>
  <w:num w:numId="31">
    <w:abstractNumId w:val="39"/>
  </w:num>
  <w:num w:numId="32">
    <w:abstractNumId w:val="65"/>
  </w:num>
  <w:num w:numId="33">
    <w:abstractNumId w:val="61"/>
  </w:num>
  <w:num w:numId="34">
    <w:abstractNumId w:val="23"/>
  </w:num>
  <w:num w:numId="35">
    <w:abstractNumId w:val="25"/>
  </w:num>
  <w:num w:numId="36">
    <w:abstractNumId w:val="76"/>
  </w:num>
  <w:num w:numId="37">
    <w:abstractNumId w:val="72"/>
  </w:num>
  <w:num w:numId="38">
    <w:abstractNumId w:val="1"/>
  </w:num>
  <w:num w:numId="39">
    <w:abstractNumId w:val="21"/>
  </w:num>
  <w:num w:numId="40">
    <w:abstractNumId w:val="11"/>
  </w:num>
  <w:num w:numId="41">
    <w:abstractNumId w:val="42"/>
  </w:num>
  <w:num w:numId="42">
    <w:abstractNumId w:val="13"/>
  </w:num>
  <w:num w:numId="43">
    <w:abstractNumId w:val="66"/>
  </w:num>
  <w:num w:numId="44">
    <w:abstractNumId w:val="70"/>
  </w:num>
  <w:num w:numId="45">
    <w:abstractNumId w:val="2"/>
  </w:num>
  <w:num w:numId="46">
    <w:abstractNumId w:val="6"/>
  </w:num>
  <w:num w:numId="47">
    <w:abstractNumId w:val="54"/>
  </w:num>
  <w:num w:numId="48">
    <w:abstractNumId w:val="7"/>
  </w:num>
  <w:num w:numId="49">
    <w:abstractNumId w:val="75"/>
  </w:num>
  <w:num w:numId="50">
    <w:abstractNumId w:val="53"/>
  </w:num>
  <w:num w:numId="51">
    <w:abstractNumId w:val="67"/>
  </w:num>
  <w:num w:numId="52">
    <w:abstractNumId w:val="22"/>
  </w:num>
  <w:num w:numId="53">
    <w:abstractNumId w:val="29"/>
  </w:num>
  <w:num w:numId="54">
    <w:abstractNumId w:val="51"/>
  </w:num>
  <w:num w:numId="55">
    <w:abstractNumId w:val="12"/>
  </w:num>
  <w:num w:numId="56">
    <w:abstractNumId w:val="35"/>
  </w:num>
  <w:num w:numId="57">
    <w:abstractNumId w:val="32"/>
  </w:num>
  <w:num w:numId="58">
    <w:abstractNumId w:val="55"/>
  </w:num>
  <w:num w:numId="59">
    <w:abstractNumId w:val="62"/>
  </w:num>
  <w:num w:numId="60">
    <w:abstractNumId w:val="9"/>
  </w:num>
  <w:num w:numId="61">
    <w:abstractNumId w:val="73"/>
  </w:num>
  <w:num w:numId="62">
    <w:abstractNumId w:val="46"/>
  </w:num>
  <w:num w:numId="63">
    <w:abstractNumId w:val="16"/>
  </w:num>
  <w:num w:numId="64">
    <w:abstractNumId w:val="49"/>
  </w:num>
  <w:num w:numId="65">
    <w:abstractNumId w:val="50"/>
  </w:num>
  <w:num w:numId="66">
    <w:abstractNumId w:val="60"/>
  </w:num>
  <w:num w:numId="67">
    <w:abstractNumId w:val="5"/>
  </w:num>
  <w:num w:numId="68">
    <w:abstractNumId w:val="36"/>
  </w:num>
  <w:num w:numId="69">
    <w:abstractNumId w:val="24"/>
  </w:num>
  <w:num w:numId="70">
    <w:abstractNumId w:val="40"/>
  </w:num>
  <w:num w:numId="71">
    <w:abstractNumId w:val="31"/>
  </w:num>
  <w:num w:numId="72">
    <w:abstractNumId w:val="41"/>
  </w:num>
  <w:num w:numId="73">
    <w:abstractNumId w:val="15"/>
  </w:num>
  <w:num w:numId="74">
    <w:abstractNumId w:val="58"/>
  </w:num>
  <w:num w:numId="75">
    <w:abstractNumId w:val="57"/>
  </w:num>
  <w:num w:numId="76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E"/>
    <w:rsid w:val="0000717B"/>
    <w:rsid w:val="00023179"/>
    <w:rsid w:val="000248FB"/>
    <w:rsid w:val="0002580C"/>
    <w:rsid w:val="000354FE"/>
    <w:rsid w:val="0005096A"/>
    <w:rsid w:val="00061DE4"/>
    <w:rsid w:val="00064C50"/>
    <w:rsid w:val="000743F5"/>
    <w:rsid w:val="00086A4F"/>
    <w:rsid w:val="000A2995"/>
    <w:rsid w:val="000A2F88"/>
    <w:rsid w:val="000A328E"/>
    <w:rsid w:val="000A71DF"/>
    <w:rsid w:val="000B373B"/>
    <w:rsid w:val="000B7D15"/>
    <w:rsid w:val="000D64F7"/>
    <w:rsid w:val="000D7DD4"/>
    <w:rsid w:val="000E2B11"/>
    <w:rsid w:val="000E336E"/>
    <w:rsid w:val="000E3C29"/>
    <w:rsid w:val="000F79B2"/>
    <w:rsid w:val="0012003A"/>
    <w:rsid w:val="00124B08"/>
    <w:rsid w:val="0013053A"/>
    <w:rsid w:val="00145132"/>
    <w:rsid w:val="001522B6"/>
    <w:rsid w:val="00160A6C"/>
    <w:rsid w:val="001625A7"/>
    <w:rsid w:val="00163FD2"/>
    <w:rsid w:val="001725A1"/>
    <w:rsid w:val="00175C20"/>
    <w:rsid w:val="00176D74"/>
    <w:rsid w:val="00180445"/>
    <w:rsid w:val="001925BD"/>
    <w:rsid w:val="001A0EE8"/>
    <w:rsid w:val="001A5B90"/>
    <w:rsid w:val="001B0A0D"/>
    <w:rsid w:val="001D2C00"/>
    <w:rsid w:val="001E7A73"/>
    <w:rsid w:val="001F1DBB"/>
    <w:rsid w:val="001F31A7"/>
    <w:rsid w:val="001F4335"/>
    <w:rsid w:val="00201962"/>
    <w:rsid w:val="00202865"/>
    <w:rsid w:val="00207FA2"/>
    <w:rsid w:val="00224775"/>
    <w:rsid w:val="0023435B"/>
    <w:rsid w:val="00243D71"/>
    <w:rsid w:val="002638B3"/>
    <w:rsid w:val="002657A3"/>
    <w:rsid w:val="00275E88"/>
    <w:rsid w:val="002801F0"/>
    <w:rsid w:val="002846A8"/>
    <w:rsid w:val="00291F02"/>
    <w:rsid w:val="002951AA"/>
    <w:rsid w:val="002A0C58"/>
    <w:rsid w:val="002B011B"/>
    <w:rsid w:val="002C12F8"/>
    <w:rsid w:val="002C42F7"/>
    <w:rsid w:val="002D185C"/>
    <w:rsid w:val="002D207A"/>
    <w:rsid w:val="002D7627"/>
    <w:rsid w:val="002E3406"/>
    <w:rsid w:val="002E672D"/>
    <w:rsid w:val="00301C10"/>
    <w:rsid w:val="003133CA"/>
    <w:rsid w:val="00313A4F"/>
    <w:rsid w:val="00335376"/>
    <w:rsid w:val="00344CE9"/>
    <w:rsid w:val="00345385"/>
    <w:rsid w:val="00347BB5"/>
    <w:rsid w:val="00352736"/>
    <w:rsid w:val="003544C5"/>
    <w:rsid w:val="0035453A"/>
    <w:rsid w:val="00356E89"/>
    <w:rsid w:val="00370BF5"/>
    <w:rsid w:val="0037238D"/>
    <w:rsid w:val="003728C2"/>
    <w:rsid w:val="00375F2F"/>
    <w:rsid w:val="0037761B"/>
    <w:rsid w:val="00390692"/>
    <w:rsid w:val="003A7620"/>
    <w:rsid w:val="003A7627"/>
    <w:rsid w:val="003B0F28"/>
    <w:rsid w:val="003D1C1D"/>
    <w:rsid w:val="003D2946"/>
    <w:rsid w:val="003D2DDA"/>
    <w:rsid w:val="003D63B5"/>
    <w:rsid w:val="003E06FA"/>
    <w:rsid w:val="003F7BD8"/>
    <w:rsid w:val="00402302"/>
    <w:rsid w:val="004227B9"/>
    <w:rsid w:val="00431BFC"/>
    <w:rsid w:val="004337B8"/>
    <w:rsid w:val="004339E0"/>
    <w:rsid w:val="0043577A"/>
    <w:rsid w:val="00442C59"/>
    <w:rsid w:val="00442FBF"/>
    <w:rsid w:val="004476B1"/>
    <w:rsid w:val="004554CE"/>
    <w:rsid w:val="004554D2"/>
    <w:rsid w:val="0046612B"/>
    <w:rsid w:val="00470076"/>
    <w:rsid w:val="0047239B"/>
    <w:rsid w:val="004864F0"/>
    <w:rsid w:val="00486D8F"/>
    <w:rsid w:val="00495A01"/>
    <w:rsid w:val="004977A5"/>
    <w:rsid w:val="004A12F1"/>
    <w:rsid w:val="004B0F4E"/>
    <w:rsid w:val="004C0E74"/>
    <w:rsid w:val="004C4670"/>
    <w:rsid w:val="004C6C25"/>
    <w:rsid w:val="004C72AA"/>
    <w:rsid w:val="004D0A55"/>
    <w:rsid w:val="004D4825"/>
    <w:rsid w:val="004D651B"/>
    <w:rsid w:val="004E2022"/>
    <w:rsid w:val="004E584A"/>
    <w:rsid w:val="004E6671"/>
    <w:rsid w:val="004F4780"/>
    <w:rsid w:val="00502105"/>
    <w:rsid w:val="00511D2E"/>
    <w:rsid w:val="00522EBB"/>
    <w:rsid w:val="00532427"/>
    <w:rsid w:val="00540376"/>
    <w:rsid w:val="005472C0"/>
    <w:rsid w:val="00550B80"/>
    <w:rsid w:val="0055479E"/>
    <w:rsid w:val="00555256"/>
    <w:rsid w:val="00556B61"/>
    <w:rsid w:val="00561A05"/>
    <w:rsid w:val="005712D6"/>
    <w:rsid w:val="00580C6E"/>
    <w:rsid w:val="00581598"/>
    <w:rsid w:val="00582203"/>
    <w:rsid w:val="005826A9"/>
    <w:rsid w:val="00582A36"/>
    <w:rsid w:val="0059152A"/>
    <w:rsid w:val="005A112D"/>
    <w:rsid w:val="005A3B9E"/>
    <w:rsid w:val="005A59A1"/>
    <w:rsid w:val="005B70BA"/>
    <w:rsid w:val="005B778F"/>
    <w:rsid w:val="005C0E2D"/>
    <w:rsid w:val="005C1200"/>
    <w:rsid w:val="005E3B80"/>
    <w:rsid w:val="005E5A29"/>
    <w:rsid w:val="005F7420"/>
    <w:rsid w:val="005F7F89"/>
    <w:rsid w:val="00606BE0"/>
    <w:rsid w:val="00612D65"/>
    <w:rsid w:val="006135A0"/>
    <w:rsid w:val="00613A8F"/>
    <w:rsid w:val="0061540A"/>
    <w:rsid w:val="00632086"/>
    <w:rsid w:val="0063471F"/>
    <w:rsid w:val="00641C5B"/>
    <w:rsid w:val="006437C8"/>
    <w:rsid w:val="00646048"/>
    <w:rsid w:val="00650977"/>
    <w:rsid w:val="00656EB2"/>
    <w:rsid w:val="00681088"/>
    <w:rsid w:val="00691E6C"/>
    <w:rsid w:val="006936F5"/>
    <w:rsid w:val="00695BE5"/>
    <w:rsid w:val="00697F78"/>
    <w:rsid w:val="006B23CD"/>
    <w:rsid w:val="006C02BD"/>
    <w:rsid w:val="006C690C"/>
    <w:rsid w:val="006D3593"/>
    <w:rsid w:val="006E3D39"/>
    <w:rsid w:val="006F45EE"/>
    <w:rsid w:val="007038DD"/>
    <w:rsid w:val="007048D8"/>
    <w:rsid w:val="007209C2"/>
    <w:rsid w:val="00722525"/>
    <w:rsid w:val="007637DE"/>
    <w:rsid w:val="00764162"/>
    <w:rsid w:val="00765BB2"/>
    <w:rsid w:val="00785844"/>
    <w:rsid w:val="00792A4B"/>
    <w:rsid w:val="007A4DC7"/>
    <w:rsid w:val="007A6260"/>
    <w:rsid w:val="007D5934"/>
    <w:rsid w:val="007F6260"/>
    <w:rsid w:val="00802804"/>
    <w:rsid w:val="00803A35"/>
    <w:rsid w:val="00805926"/>
    <w:rsid w:val="008060EB"/>
    <w:rsid w:val="00806F91"/>
    <w:rsid w:val="00813F23"/>
    <w:rsid w:val="00815023"/>
    <w:rsid w:val="00817FB6"/>
    <w:rsid w:val="008330AE"/>
    <w:rsid w:val="008372A3"/>
    <w:rsid w:val="008464DC"/>
    <w:rsid w:val="00853ACE"/>
    <w:rsid w:val="00857B1F"/>
    <w:rsid w:val="00857E81"/>
    <w:rsid w:val="00860821"/>
    <w:rsid w:val="0086430C"/>
    <w:rsid w:val="008674F2"/>
    <w:rsid w:val="00881ECF"/>
    <w:rsid w:val="00896CAC"/>
    <w:rsid w:val="008B2FF1"/>
    <w:rsid w:val="008E1143"/>
    <w:rsid w:val="008E6609"/>
    <w:rsid w:val="008F236E"/>
    <w:rsid w:val="008F2A8A"/>
    <w:rsid w:val="008F377D"/>
    <w:rsid w:val="008F3C9F"/>
    <w:rsid w:val="00902A77"/>
    <w:rsid w:val="00913857"/>
    <w:rsid w:val="009225F3"/>
    <w:rsid w:val="0092708A"/>
    <w:rsid w:val="00930907"/>
    <w:rsid w:val="009311B1"/>
    <w:rsid w:val="00932002"/>
    <w:rsid w:val="00941483"/>
    <w:rsid w:val="009570CE"/>
    <w:rsid w:val="00972118"/>
    <w:rsid w:val="0097522D"/>
    <w:rsid w:val="0098061A"/>
    <w:rsid w:val="00980B2E"/>
    <w:rsid w:val="009B30DF"/>
    <w:rsid w:val="009B34FF"/>
    <w:rsid w:val="009C0083"/>
    <w:rsid w:val="009C28C3"/>
    <w:rsid w:val="009E7536"/>
    <w:rsid w:val="009F119B"/>
    <w:rsid w:val="009F6612"/>
    <w:rsid w:val="009F6FA3"/>
    <w:rsid w:val="00A11AD2"/>
    <w:rsid w:val="00A1549C"/>
    <w:rsid w:val="00A16EC0"/>
    <w:rsid w:val="00A238E8"/>
    <w:rsid w:val="00A241F9"/>
    <w:rsid w:val="00A24BA1"/>
    <w:rsid w:val="00A27904"/>
    <w:rsid w:val="00A31422"/>
    <w:rsid w:val="00A37284"/>
    <w:rsid w:val="00A4295B"/>
    <w:rsid w:val="00A466B5"/>
    <w:rsid w:val="00A47883"/>
    <w:rsid w:val="00A51CE5"/>
    <w:rsid w:val="00A52EF3"/>
    <w:rsid w:val="00A55490"/>
    <w:rsid w:val="00A611BF"/>
    <w:rsid w:val="00A63A19"/>
    <w:rsid w:val="00A7577A"/>
    <w:rsid w:val="00A7771F"/>
    <w:rsid w:val="00A83FA9"/>
    <w:rsid w:val="00A914A2"/>
    <w:rsid w:val="00AA2E01"/>
    <w:rsid w:val="00AA5E42"/>
    <w:rsid w:val="00AB5AED"/>
    <w:rsid w:val="00AD4F59"/>
    <w:rsid w:val="00AD7690"/>
    <w:rsid w:val="00AE57C8"/>
    <w:rsid w:val="00AF4BA7"/>
    <w:rsid w:val="00B138EF"/>
    <w:rsid w:val="00B1439C"/>
    <w:rsid w:val="00B151D5"/>
    <w:rsid w:val="00B156A2"/>
    <w:rsid w:val="00B248D3"/>
    <w:rsid w:val="00B33C40"/>
    <w:rsid w:val="00B47418"/>
    <w:rsid w:val="00B57D28"/>
    <w:rsid w:val="00B61BDE"/>
    <w:rsid w:val="00B84E8E"/>
    <w:rsid w:val="00B862B9"/>
    <w:rsid w:val="00B96CBB"/>
    <w:rsid w:val="00BA58E7"/>
    <w:rsid w:val="00BB05DD"/>
    <w:rsid w:val="00BB2B34"/>
    <w:rsid w:val="00BC3CB4"/>
    <w:rsid w:val="00BC6495"/>
    <w:rsid w:val="00BD5B7E"/>
    <w:rsid w:val="00BE163A"/>
    <w:rsid w:val="00BE4EE0"/>
    <w:rsid w:val="00C00FE1"/>
    <w:rsid w:val="00C07B70"/>
    <w:rsid w:val="00C15593"/>
    <w:rsid w:val="00C23CE8"/>
    <w:rsid w:val="00C3275B"/>
    <w:rsid w:val="00C3660A"/>
    <w:rsid w:val="00C502DC"/>
    <w:rsid w:val="00C579F5"/>
    <w:rsid w:val="00C62196"/>
    <w:rsid w:val="00C633EB"/>
    <w:rsid w:val="00C72C4C"/>
    <w:rsid w:val="00C76C32"/>
    <w:rsid w:val="00C803EF"/>
    <w:rsid w:val="00CA3E52"/>
    <w:rsid w:val="00CA6823"/>
    <w:rsid w:val="00CB3B07"/>
    <w:rsid w:val="00CB719B"/>
    <w:rsid w:val="00CD2C18"/>
    <w:rsid w:val="00CD4211"/>
    <w:rsid w:val="00CE33D8"/>
    <w:rsid w:val="00CE3DC0"/>
    <w:rsid w:val="00CF09D9"/>
    <w:rsid w:val="00CF375B"/>
    <w:rsid w:val="00D1250A"/>
    <w:rsid w:val="00D233BE"/>
    <w:rsid w:val="00D23FF5"/>
    <w:rsid w:val="00D27807"/>
    <w:rsid w:val="00D344D6"/>
    <w:rsid w:val="00D37853"/>
    <w:rsid w:val="00D45A23"/>
    <w:rsid w:val="00D554F0"/>
    <w:rsid w:val="00D56819"/>
    <w:rsid w:val="00D651C1"/>
    <w:rsid w:val="00D700FD"/>
    <w:rsid w:val="00D71038"/>
    <w:rsid w:val="00D80775"/>
    <w:rsid w:val="00D87C04"/>
    <w:rsid w:val="00D91DA8"/>
    <w:rsid w:val="00D920A4"/>
    <w:rsid w:val="00DA39BF"/>
    <w:rsid w:val="00DB4503"/>
    <w:rsid w:val="00DC02D1"/>
    <w:rsid w:val="00DC2FCA"/>
    <w:rsid w:val="00DC631A"/>
    <w:rsid w:val="00DD1A10"/>
    <w:rsid w:val="00DD2051"/>
    <w:rsid w:val="00DE509C"/>
    <w:rsid w:val="00DF55C1"/>
    <w:rsid w:val="00E0505F"/>
    <w:rsid w:val="00E2120E"/>
    <w:rsid w:val="00E242B0"/>
    <w:rsid w:val="00E25E0C"/>
    <w:rsid w:val="00E3356E"/>
    <w:rsid w:val="00E4278E"/>
    <w:rsid w:val="00E43345"/>
    <w:rsid w:val="00E61CE3"/>
    <w:rsid w:val="00E63916"/>
    <w:rsid w:val="00E66BDB"/>
    <w:rsid w:val="00E71B23"/>
    <w:rsid w:val="00E74B3F"/>
    <w:rsid w:val="00E7718C"/>
    <w:rsid w:val="00E81E25"/>
    <w:rsid w:val="00E84C4A"/>
    <w:rsid w:val="00EB2796"/>
    <w:rsid w:val="00ED0AD8"/>
    <w:rsid w:val="00ED182D"/>
    <w:rsid w:val="00EE0C13"/>
    <w:rsid w:val="00EE0F5F"/>
    <w:rsid w:val="00F00882"/>
    <w:rsid w:val="00F01632"/>
    <w:rsid w:val="00F024E7"/>
    <w:rsid w:val="00F030A5"/>
    <w:rsid w:val="00F038E7"/>
    <w:rsid w:val="00F07464"/>
    <w:rsid w:val="00F21D77"/>
    <w:rsid w:val="00F23C8F"/>
    <w:rsid w:val="00F25F83"/>
    <w:rsid w:val="00F34C5F"/>
    <w:rsid w:val="00F352B4"/>
    <w:rsid w:val="00F36042"/>
    <w:rsid w:val="00F408A3"/>
    <w:rsid w:val="00F41DFD"/>
    <w:rsid w:val="00F45D07"/>
    <w:rsid w:val="00F50964"/>
    <w:rsid w:val="00F51028"/>
    <w:rsid w:val="00F53ADA"/>
    <w:rsid w:val="00F572C2"/>
    <w:rsid w:val="00F65112"/>
    <w:rsid w:val="00F6516B"/>
    <w:rsid w:val="00F7049E"/>
    <w:rsid w:val="00F71C35"/>
    <w:rsid w:val="00F81945"/>
    <w:rsid w:val="00F9090A"/>
    <w:rsid w:val="00FA03FF"/>
    <w:rsid w:val="00FA5AD0"/>
    <w:rsid w:val="00FB1366"/>
    <w:rsid w:val="00FC027B"/>
    <w:rsid w:val="00FC0422"/>
    <w:rsid w:val="00FC67F5"/>
    <w:rsid w:val="00FD224D"/>
    <w:rsid w:val="00FE242A"/>
    <w:rsid w:val="00FE6560"/>
    <w:rsid w:val="00FE6D3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6392"/>
  <w15:chartTrackingRefBased/>
  <w15:docId w15:val="{41FB588D-ED22-4C82-A447-033CCF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9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B156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15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2EB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5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54D2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4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A241F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2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1BF5-295F-4E72-AC74-38FC28C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3</cp:revision>
  <dcterms:created xsi:type="dcterms:W3CDTF">2023-03-30T12:06:00Z</dcterms:created>
  <dcterms:modified xsi:type="dcterms:W3CDTF">2023-04-21T09:16:00Z</dcterms:modified>
</cp:coreProperties>
</file>