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D6" w:rsidRPr="002B79D1" w:rsidRDefault="00083ED6" w:rsidP="00083ED6">
      <w:pPr>
        <w:pStyle w:val="Standard"/>
        <w:spacing w:after="0" w:line="240" w:lineRule="auto"/>
        <w:jc w:val="right"/>
        <w:outlineLvl w:val="9"/>
        <w:rPr>
          <w:rFonts w:asciiTheme="minorHAnsi" w:hAnsiTheme="minorHAnsi" w:cs="Arial"/>
          <w:b/>
          <w:spacing w:val="5"/>
          <w:lang w:eastAsia="ar-SA" w:bidi="ar-SA"/>
        </w:rPr>
      </w:pPr>
      <w:r w:rsidRPr="002B79D1">
        <w:rPr>
          <w:rFonts w:asciiTheme="minorHAnsi" w:hAnsiTheme="minorHAnsi" w:cs="Arial"/>
          <w:spacing w:val="5"/>
          <w:lang w:eastAsia="ar-SA" w:bidi="ar-SA"/>
        </w:rPr>
        <w:t>Załącznik Nr 1 do SIWZ_Opis przedmiotu zamówienia</w:t>
      </w:r>
    </w:p>
    <w:p w:rsidR="00083ED6" w:rsidRPr="002B79D1" w:rsidRDefault="00083ED6" w:rsidP="00083ED6">
      <w:pPr>
        <w:pStyle w:val="Standard"/>
        <w:spacing w:after="0" w:line="240" w:lineRule="auto"/>
        <w:jc w:val="both"/>
        <w:outlineLvl w:val="9"/>
        <w:rPr>
          <w:rFonts w:asciiTheme="minorHAnsi" w:hAnsiTheme="minorHAnsi" w:cs="Arial"/>
          <w:b/>
          <w:spacing w:val="5"/>
          <w:lang w:eastAsia="ar-SA" w:bidi="ar-SA"/>
        </w:rPr>
      </w:pPr>
    </w:p>
    <w:p w:rsidR="00285590" w:rsidRPr="002B79D1" w:rsidRDefault="00285590" w:rsidP="00083ED6">
      <w:pPr>
        <w:pStyle w:val="Standard"/>
        <w:spacing w:after="0" w:line="240" w:lineRule="auto"/>
        <w:jc w:val="both"/>
        <w:outlineLvl w:val="9"/>
        <w:rPr>
          <w:rFonts w:asciiTheme="minorHAnsi" w:hAnsiTheme="minorHAnsi" w:cs="Arial"/>
        </w:rPr>
      </w:pPr>
      <w:r w:rsidRPr="002B79D1">
        <w:rPr>
          <w:rFonts w:asciiTheme="minorHAnsi" w:hAnsiTheme="minorHAnsi" w:cs="Arial"/>
          <w:b/>
          <w:spacing w:val="5"/>
          <w:lang w:eastAsia="ar-SA" w:bidi="ar-SA"/>
        </w:rPr>
        <w:t>Znak sprawy: ZP</w:t>
      </w:r>
      <w:r w:rsidR="008B2167" w:rsidRPr="002B79D1">
        <w:rPr>
          <w:rFonts w:asciiTheme="minorHAnsi" w:eastAsia="Arial" w:hAnsiTheme="minorHAnsi" w:cs="Arial"/>
          <w:b/>
          <w:bCs/>
          <w:spacing w:val="5"/>
          <w:lang w:eastAsia="ar-SA" w:bidi="ar-SA"/>
        </w:rPr>
        <w:t xml:space="preserve">. </w:t>
      </w:r>
      <w:r w:rsidR="008B2167" w:rsidRPr="006822CF">
        <w:rPr>
          <w:rFonts w:asciiTheme="minorHAnsi" w:eastAsia="Arial" w:hAnsiTheme="minorHAnsi" w:cs="Arial"/>
          <w:b/>
          <w:bCs/>
          <w:spacing w:val="5"/>
          <w:lang w:eastAsia="ar-SA" w:bidi="ar-SA"/>
        </w:rPr>
        <w:t>271.</w:t>
      </w:r>
      <w:r w:rsidR="000340B5" w:rsidRPr="006822CF">
        <w:rPr>
          <w:rFonts w:asciiTheme="minorHAnsi" w:eastAsia="Arial" w:hAnsiTheme="minorHAnsi" w:cs="Arial"/>
          <w:b/>
          <w:bCs/>
          <w:spacing w:val="5"/>
          <w:lang w:eastAsia="ar-SA" w:bidi="ar-SA"/>
        </w:rPr>
        <w:t>1</w:t>
      </w:r>
      <w:r w:rsidR="006822CF">
        <w:rPr>
          <w:rFonts w:asciiTheme="minorHAnsi" w:eastAsia="Arial" w:hAnsiTheme="minorHAnsi" w:cs="Arial"/>
          <w:b/>
          <w:bCs/>
          <w:spacing w:val="5"/>
          <w:lang w:eastAsia="ar-SA" w:bidi="ar-SA"/>
        </w:rPr>
        <w:t>.30.</w:t>
      </w:r>
      <w:r w:rsidR="000340B5" w:rsidRPr="006822CF">
        <w:rPr>
          <w:rFonts w:asciiTheme="minorHAnsi" w:eastAsia="Arial" w:hAnsiTheme="minorHAnsi" w:cs="Arial"/>
          <w:b/>
          <w:bCs/>
          <w:spacing w:val="5"/>
          <w:lang w:eastAsia="ar-SA" w:bidi="ar-SA"/>
        </w:rPr>
        <w:t>20</w:t>
      </w:r>
      <w:r w:rsidR="00D97202" w:rsidRPr="006822CF">
        <w:rPr>
          <w:rFonts w:asciiTheme="minorHAnsi" w:eastAsia="Arial" w:hAnsiTheme="minorHAnsi" w:cs="Arial"/>
          <w:b/>
          <w:bCs/>
          <w:spacing w:val="5"/>
          <w:lang w:eastAsia="ar-SA" w:bidi="ar-SA"/>
        </w:rPr>
        <w:t>1</w:t>
      </w:r>
      <w:r w:rsidR="009C1740" w:rsidRPr="006822CF">
        <w:rPr>
          <w:rFonts w:asciiTheme="minorHAnsi" w:eastAsia="Arial" w:hAnsiTheme="minorHAnsi" w:cs="Arial"/>
          <w:b/>
          <w:bCs/>
          <w:spacing w:val="5"/>
          <w:lang w:eastAsia="ar-SA" w:bidi="ar-SA"/>
        </w:rPr>
        <w:t>9</w:t>
      </w:r>
    </w:p>
    <w:p w:rsidR="00083ED6" w:rsidRPr="002B79D1" w:rsidRDefault="00083ED6" w:rsidP="00083ED6">
      <w:pPr>
        <w:pStyle w:val="Domylny"/>
        <w:suppressAutoHyphens w:val="0"/>
        <w:spacing w:line="240" w:lineRule="auto"/>
        <w:ind w:left="709" w:hanging="431"/>
        <w:jc w:val="center"/>
        <w:rPr>
          <w:rFonts w:asciiTheme="minorHAnsi" w:eastAsia="Times New Roman" w:hAnsiTheme="minorHAnsi" w:cs="Arial"/>
          <w:b/>
          <w:bCs/>
          <w:sz w:val="22"/>
          <w:szCs w:val="22"/>
        </w:rPr>
      </w:pPr>
    </w:p>
    <w:p w:rsidR="004D6C53" w:rsidRPr="002B79D1" w:rsidRDefault="004D6C53" w:rsidP="002355E5">
      <w:pPr>
        <w:pStyle w:val="Domylny"/>
        <w:suppressAutoHyphens w:val="0"/>
        <w:spacing w:line="240" w:lineRule="auto"/>
        <w:ind w:left="709" w:hanging="431"/>
        <w:jc w:val="center"/>
        <w:rPr>
          <w:rFonts w:asciiTheme="minorHAnsi" w:hAnsiTheme="minorHAnsi" w:cs="Arial"/>
          <w:b/>
          <w:bCs/>
          <w:sz w:val="22"/>
          <w:szCs w:val="22"/>
        </w:rPr>
      </w:pPr>
      <w:r w:rsidRPr="002B79D1">
        <w:rPr>
          <w:rFonts w:asciiTheme="minorHAnsi" w:eastAsia="Times New Roman" w:hAnsiTheme="minorHAnsi" w:cs="Arial"/>
          <w:b/>
          <w:bCs/>
          <w:sz w:val="22"/>
          <w:szCs w:val="22"/>
        </w:rPr>
        <w:t>Odbi</w:t>
      </w:r>
      <w:r w:rsidR="001E53C4" w:rsidRPr="002B79D1">
        <w:rPr>
          <w:rFonts w:asciiTheme="minorHAnsi" w:eastAsia="Times New Roman" w:hAnsiTheme="minorHAnsi" w:cs="Arial"/>
          <w:b/>
          <w:bCs/>
          <w:sz w:val="22"/>
          <w:szCs w:val="22"/>
        </w:rPr>
        <w:t>eranie</w:t>
      </w:r>
      <w:r w:rsidR="007D303B" w:rsidRPr="002B79D1">
        <w:rPr>
          <w:rFonts w:asciiTheme="minorHAnsi" w:eastAsia="Times New Roman" w:hAnsiTheme="minorHAnsi" w:cs="Arial"/>
          <w:b/>
          <w:bCs/>
          <w:sz w:val="22"/>
          <w:szCs w:val="22"/>
        </w:rPr>
        <w:t xml:space="preserve"> </w:t>
      </w:r>
      <w:r w:rsidR="005C66FF" w:rsidRPr="002B79D1">
        <w:rPr>
          <w:rFonts w:asciiTheme="minorHAnsi" w:eastAsia="Times New Roman" w:hAnsiTheme="minorHAnsi" w:cs="Arial"/>
          <w:b/>
          <w:bCs/>
          <w:sz w:val="22"/>
          <w:szCs w:val="22"/>
        </w:rPr>
        <w:t xml:space="preserve">i </w:t>
      </w:r>
      <w:r w:rsidR="0032100D" w:rsidRPr="002B79D1">
        <w:rPr>
          <w:rFonts w:asciiTheme="minorHAnsi" w:eastAsia="Times New Roman" w:hAnsiTheme="minorHAnsi" w:cs="Arial"/>
          <w:b/>
          <w:bCs/>
          <w:sz w:val="22"/>
          <w:szCs w:val="22"/>
        </w:rPr>
        <w:t>zagospodarowanie</w:t>
      </w:r>
      <w:r w:rsidR="005C66FF" w:rsidRPr="002B79D1">
        <w:rPr>
          <w:rFonts w:asciiTheme="minorHAnsi" w:eastAsia="Times New Roman" w:hAnsiTheme="minorHAnsi" w:cs="Arial"/>
          <w:b/>
          <w:bCs/>
          <w:sz w:val="22"/>
          <w:szCs w:val="22"/>
        </w:rPr>
        <w:t xml:space="preserve"> </w:t>
      </w:r>
      <w:r w:rsidR="0032100D" w:rsidRPr="002B79D1">
        <w:rPr>
          <w:rFonts w:asciiTheme="minorHAnsi" w:eastAsia="Times New Roman" w:hAnsiTheme="minorHAnsi" w:cs="Arial"/>
          <w:b/>
          <w:bCs/>
          <w:sz w:val="22"/>
          <w:szCs w:val="22"/>
        </w:rPr>
        <w:t xml:space="preserve">odpadów komunalnych </w:t>
      </w:r>
      <w:r w:rsidRPr="002B79D1">
        <w:rPr>
          <w:rFonts w:asciiTheme="minorHAnsi" w:eastAsia="Times New Roman" w:hAnsiTheme="minorHAnsi" w:cs="Arial"/>
          <w:b/>
          <w:bCs/>
          <w:sz w:val="22"/>
          <w:szCs w:val="22"/>
        </w:rPr>
        <w:t>z terenu Gminy Końskowola</w:t>
      </w:r>
      <w:r w:rsidR="002355E5" w:rsidRPr="002B79D1">
        <w:rPr>
          <w:rFonts w:asciiTheme="minorHAnsi" w:eastAsia="Times New Roman" w:hAnsiTheme="minorHAnsi" w:cs="Arial"/>
          <w:b/>
          <w:bCs/>
          <w:sz w:val="22"/>
          <w:szCs w:val="22"/>
        </w:rPr>
        <w:t xml:space="preserve"> </w:t>
      </w:r>
      <w:r w:rsidR="002355E5" w:rsidRPr="002B79D1">
        <w:rPr>
          <w:rFonts w:asciiTheme="minorHAnsi" w:hAnsiTheme="minorHAnsi" w:cs="Arial"/>
          <w:b/>
          <w:bCs/>
          <w:sz w:val="22"/>
          <w:szCs w:val="22"/>
        </w:rPr>
        <w:t>pochodzących z </w:t>
      </w:r>
      <w:r w:rsidRPr="002B79D1">
        <w:rPr>
          <w:rFonts w:asciiTheme="minorHAnsi" w:hAnsiTheme="minorHAnsi" w:cs="Arial"/>
          <w:b/>
          <w:bCs/>
          <w:sz w:val="22"/>
          <w:szCs w:val="22"/>
        </w:rPr>
        <w:t>nieruchomości zam</w:t>
      </w:r>
      <w:r w:rsidR="00083ED6" w:rsidRPr="002B79D1">
        <w:rPr>
          <w:rFonts w:asciiTheme="minorHAnsi" w:hAnsiTheme="minorHAnsi" w:cs="Arial"/>
          <w:b/>
          <w:bCs/>
          <w:sz w:val="22"/>
          <w:szCs w:val="22"/>
        </w:rPr>
        <w:t>ieszkałych</w:t>
      </w:r>
      <w:r w:rsidR="0032100D" w:rsidRPr="002B79D1">
        <w:rPr>
          <w:rFonts w:asciiTheme="minorHAnsi" w:hAnsiTheme="minorHAnsi" w:cs="Arial"/>
          <w:b/>
          <w:bCs/>
          <w:sz w:val="22"/>
          <w:szCs w:val="22"/>
        </w:rPr>
        <w:t>;</w:t>
      </w:r>
      <w:r w:rsidR="00083ED6" w:rsidRPr="002B79D1">
        <w:rPr>
          <w:rFonts w:asciiTheme="minorHAnsi" w:hAnsiTheme="minorHAnsi" w:cs="Arial"/>
          <w:b/>
          <w:bCs/>
          <w:sz w:val="22"/>
          <w:szCs w:val="22"/>
        </w:rPr>
        <w:t xml:space="preserve"> z nieruchomości</w:t>
      </w:r>
      <w:r w:rsidR="00286C0F" w:rsidRPr="002B79D1">
        <w:rPr>
          <w:rFonts w:asciiTheme="minorHAnsi" w:hAnsiTheme="minorHAnsi" w:cs="Arial"/>
          <w:b/>
          <w:bCs/>
          <w:sz w:val="22"/>
          <w:szCs w:val="22"/>
        </w:rPr>
        <w:t>,</w:t>
      </w:r>
      <w:r w:rsidR="002355E5" w:rsidRPr="002B79D1">
        <w:rPr>
          <w:rFonts w:asciiTheme="minorHAnsi" w:hAnsiTheme="minorHAnsi" w:cs="Arial"/>
          <w:b/>
          <w:bCs/>
          <w:sz w:val="22"/>
          <w:szCs w:val="22"/>
        </w:rPr>
        <w:t xml:space="preserve"> </w:t>
      </w:r>
      <w:r w:rsidRPr="002B79D1">
        <w:rPr>
          <w:rFonts w:asciiTheme="minorHAnsi" w:hAnsiTheme="minorHAnsi" w:cs="Arial"/>
          <w:b/>
          <w:bCs/>
          <w:sz w:val="22"/>
          <w:szCs w:val="22"/>
        </w:rPr>
        <w:t>na których nie zamieszkują mieszkań</w:t>
      </w:r>
      <w:r w:rsidR="0032100D" w:rsidRPr="002B79D1">
        <w:rPr>
          <w:rFonts w:asciiTheme="minorHAnsi" w:hAnsiTheme="minorHAnsi" w:cs="Arial"/>
          <w:b/>
          <w:bCs/>
          <w:sz w:val="22"/>
          <w:szCs w:val="22"/>
        </w:rPr>
        <w:t xml:space="preserve">cy, a powstają odpady komunalne; z Punktu Selektywnej Zbiórki Odpadów Komunalnych. </w:t>
      </w:r>
    </w:p>
    <w:p w:rsidR="00083ED6" w:rsidRPr="002B79D1" w:rsidRDefault="00083ED6" w:rsidP="00083ED6">
      <w:pPr>
        <w:pStyle w:val="Domylny"/>
        <w:pBdr>
          <w:bottom w:val="double" w:sz="2" w:space="0" w:color="000000"/>
        </w:pBdr>
        <w:spacing w:line="240" w:lineRule="auto"/>
        <w:jc w:val="center"/>
        <w:rPr>
          <w:rFonts w:asciiTheme="minorHAnsi" w:hAnsiTheme="minorHAnsi" w:cs="Arial"/>
          <w:sz w:val="22"/>
          <w:szCs w:val="22"/>
        </w:rPr>
      </w:pPr>
    </w:p>
    <w:p w:rsidR="004D6C53" w:rsidRPr="002B79D1" w:rsidRDefault="004D6C53" w:rsidP="00083ED6">
      <w:pPr>
        <w:pStyle w:val="Textbody"/>
        <w:spacing w:after="0"/>
        <w:jc w:val="center"/>
        <w:rPr>
          <w:rFonts w:asciiTheme="minorHAnsi" w:hAnsiTheme="minorHAnsi" w:cs="Arial"/>
          <w:sz w:val="22"/>
          <w:szCs w:val="22"/>
        </w:rPr>
      </w:pPr>
    </w:p>
    <w:p w:rsidR="004D6C53" w:rsidRPr="002B79D1" w:rsidRDefault="000340B5" w:rsidP="00083ED6">
      <w:pPr>
        <w:pStyle w:val="Domylny"/>
        <w:spacing w:line="240" w:lineRule="auto"/>
        <w:jc w:val="center"/>
        <w:rPr>
          <w:rFonts w:asciiTheme="minorHAnsi" w:eastAsia="Times New Roman" w:hAnsiTheme="minorHAnsi" w:cs="Arial"/>
          <w:b/>
          <w:u w:val="single"/>
          <w:lang w:eastAsia="pl-PL"/>
        </w:rPr>
      </w:pPr>
      <w:r w:rsidRPr="002B79D1">
        <w:rPr>
          <w:rFonts w:asciiTheme="minorHAnsi" w:eastAsia="Times New Roman" w:hAnsiTheme="minorHAnsi" w:cs="Arial"/>
          <w:b/>
          <w:u w:val="single"/>
          <w:lang w:eastAsia="pl-PL"/>
        </w:rPr>
        <w:t xml:space="preserve">OPIS  PRZEDMIOTU  </w:t>
      </w:r>
      <w:r w:rsidR="004D6C53" w:rsidRPr="002B79D1">
        <w:rPr>
          <w:rFonts w:asciiTheme="minorHAnsi" w:eastAsia="Times New Roman" w:hAnsiTheme="minorHAnsi" w:cs="Arial"/>
          <w:b/>
          <w:u w:val="single"/>
          <w:lang w:eastAsia="pl-PL"/>
        </w:rPr>
        <w:t>ZAMÓWIENIA</w:t>
      </w:r>
    </w:p>
    <w:p w:rsidR="00083ED6" w:rsidRPr="002B79D1" w:rsidRDefault="00083ED6" w:rsidP="007402D6">
      <w:pPr>
        <w:pStyle w:val="Domylny"/>
        <w:spacing w:line="276" w:lineRule="auto"/>
        <w:jc w:val="center"/>
        <w:rPr>
          <w:rFonts w:asciiTheme="minorHAnsi" w:hAnsiTheme="minorHAnsi" w:cs="Arial"/>
          <w:sz w:val="22"/>
          <w:szCs w:val="22"/>
        </w:rPr>
      </w:pPr>
    </w:p>
    <w:p w:rsidR="004D6C53" w:rsidRPr="002B79D1" w:rsidRDefault="004D6C53" w:rsidP="008844FC">
      <w:pPr>
        <w:pStyle w:val="Nagwek1"/>
        <w:spacing w:before="0" w:line="276" w:lineRule="auto"/>
        <w:rPr>
          <w:rFonts w:asciiTheme="minorHAnsi" w:hAnsiTheme="minorHAnsi" w:cs="Arial"/>
          <w:sz w:val="22"/>
          <w:szCs w:val="22"/>
        </w:rPr>
      </w:pPr>
      <w:r w:rsidRPr="002B79D1">
        <w:rPr>
          <w:rFonts w:asciiTheme="minorHAnsi" w:hAnsiTheme="minorHAnsi" w:cs="Arial"/>
          <w:sz w:val="22"/>
          <w:szCs w:val="22"/>
          <w:lang w:eastAsia="pl-PL"/>
        </w:rPr>
        <w:t>OKREŚLENIE PRZEDMIOTU ZAMÓWIENIA</w:t>
      </w:r>
    </w:p>
    <w:p w:rsidR="007402D6" w:rsidRPr="002B79D1" w:rsidRDefault="007402D6" w:rsidP="007402D6">
      <w:pPr>
        <w:pStyle w:val="Domylny"/>
        <w:spacing w:line="276" w:lineRule="auto"/>
        <w:ind w:firstLine="426"/>
        <w:jc w:val="both"/>
        <w:rPr>
          <w:rFonts w:asciiTheme="minorHAnsi" w:eastAsia="Times New Roman" w:hAnsiTheme="minorHAnsi" w:cs="Arial"/>
          <w:sz w:val="22"/>
          <w:szCs w:val="22"/>
          <w:lang w:eastAsia="pl-PL"/>
        </w:rPr>
      </w:pPr>
    </w:p>
    <w:p w:rsidR="00DB7F69" w:rsidRPr="002B79D1" w:rsidRDefault="004D6C53" w:rsidP="007402D6">
      <w:pPr>
        <w:pStyle w:val="Domylny"/>
        <w:spacing w:line="276" w:lineRule="auto"/>
        <w:ind w:firstLine="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Przedmiotem zamówienia jest</w:t>
      </w:r>
      <w:r w:rsidR="00DB7F69" w:rsidRPr="002B79D1">
        <w:rPr>
          <w:rFonts w:asciiTheme="minorHAnsi" w:eastAsia="Times New Roman" w:hAnsiTheme="minorHAnsi" w:cs="Arial"/>
          <w:sz w:val="22"/>
          <w:szCs w:val="22"/>
          <w:lang w:eastAsia="pl-PL"/>
        </w:rPr>
        <w:t>:</w:t>
      </w:r>
    </w:p>
    <w:p w:rsidR="00DB7F69" w:rsidRPr="002B79D1" w:rsidRDefault="00DB7F69" w:rsidP="000914A0">
      <w:pPr>
        <w:pStyle w:val="Domylny"/>
        <w:spacing w:line="276" w:lineRule="auto"/>
        <w:ind w:firstLine="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u w:val="single"/>
          <w:lang w:eastAsia="pl-PL"/>
        </w:rPr>
        <w:t>odbi</w:t>
      </w:r>
      <w:r w:rsidR="00E64B64" w:rsidRPr="002B79D1">
        <w:rPr>
          <w:rFonts w:asciiTheme="minorHAnsi" w:eastAsia="Times New Roman" w:hAnsiTheme="minorHAnsi" w:cs="Arial"/>
          <w:sz w:val="22"/>
          <w:szCs w:val="22"/>
          <w:u w:val="single"/>
          <w:lang w:eastAsia="pl-PL"/>
        </w:rPr>
        <w:t xml:space="preserve">eranie </w:t>
      </w:r>
      <w:r w:rsidR="0032100D" w:rsidRPr="002B79D1">
        <w:rPr>
          <w:rFonts w:asciiTheme="minorHAnsi" w:eastAsia="Times New Roman" w:hAnsiTheme="minorHAnsi" w:cs="Arial"/>
          <w:sz w:val="22"/>
          <w:szCs w:val="22"/>
          <w:u w:val="single"/>
          <w:lang w:eastAsia="pl-PL"/>
        </w:rPr>
        <w:t>i zagospodarowanie</w:t>
      </w:r>
      <w:r w:rsidR="0032100D" w:rsidRPr="002B79D1">
        <w:rPr>
          <w:rFonts w:asciiTheme="minorHAnsi" w:eastAsia="Times New Roman" w:hAnsiTheme="minorHAnsi" w:cs="Arial"/>
          <w:sz w:val="22"/>
          <w:szCs w:val="22"/>
          <w:lang w:eastAsia="pl-PL"/>
        </w:rPr>
        <w:t xml:space="preserve"> </w:t>
      </w:r>
      <w:r w:rsidRPr="002B79D1">
        <w:rPr>
          <w:rFonts w:asciiTheme="minorHAnsi" w:eastAsia="Times New Roman" w:hAnsiTheme="minorHAnsi" w:cs="Arial"/>
          <w:sz w:val="22"/>
          <w:szCs w:val="22"/>
          <w:lang w:eastAsia="pl-PL"/>
        </w:rPr>
        <w:t xml:space="preserve">wszystkich rodzajów </w:t>
      </w:r>
      <w:r w:rsidR="004D6C53" w:rsidRPr="002B79D1">
        <w:rPr>
          <w:rFonts w:asciiTheme="minorHAnsi" w:eastAsia="Times New Roman" w:hAnsiTheme="minorHAnsi" w:cs="Arial"/>
          <w:sz w:val="22"/>
          <w:szCs w:val="22"/>
          <w:lang w:eastAsia="pl-PL"/>
        </w:rPr>
        <w:t>odpadów komunalnych</w:t>
      </w:r>
      <w:r w:rsidR="00E64B64"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z terenu Gminy Końskowola pochodzących z nieruchomości na których zamieszkują mieszkańcy, nieruchomości na których nie zamieszkują mieszkańcy</w:t>
      </w:r>
      <w:r w:rsidR="004F4E7D"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a na których powstają odpady komunalne, a także z Punktu Selektywnej Zbiór</w:t>
      </w:r>
      <w:r w:rsidR="008B2167" w:rsidRPr="002B79D1">
        <w:rPr>
          <w:rFonts w:asciiTheme="minorHAnsi" w:eastAsia="Times New Roman" w:hAnsiTheme="minorHAnsi" w:cs="Arial"/>
          <w:sz w:val="22"/>
          <w:szCs w:val="22"/>
          <w:lang w:eastAsia="pl-PL"/>
        </w:rPr>
        <w:t>ki Odpadów Komu</w:t>
      </w:r>
      <w:r w:rsidR="00E64B64" w:rsidRPr="002B79D1">
        <w:rPr>
          <w:rFonts w:asciiTheme="minorHAnsi" w:eastAsia="Times New Roman" w:hAnsiTheme="minorHAnsi" w:cs="Arial"/>
          <w:sz w:val="22"/>
          <w:szCs w:val="22"/>
          <w:lang w:eastAsia="pl-PL"/>
        </w:rPr>
        <w:t xml:space="preserve">nalnych w </w:t>
      </w:r>
      <w:r w:rsidRPr="002B79D1">
        <w:rPr>
          <w:rFonts w:asciiTheme="minorHAnsi" w:eastAsia="Times New Roman" w:hAnsiTheme="minorHAnsi" w:cs="Arial"/>
          <w:sz w:val="22"/>
          <w:szCs w:val="22"/>
          <w:lang w:eastAsia="pl-PL"/>
        </w:rPr>
        <w:t>Końskowoli;</w:t>
      </w:r>
    </w:p>
    <w:p w:rsidR="004D6C53" w:rsidRPr="002B79D1" w:rsidRDefault="004D6C53" w:rsidP="007402D6">
      <w:pPr>
        <w:pStyle w:val="Akapitzlist"/>
        <w:spacing w:line="276" w:lineRule="auto"/>
        <w:ind w:left="284"/>
        <w:rPr>
          <w:rFonts w:asciiTheme="minorHAnsi" w:hAnsiTheme="minorHAnsi" w:cs="Arial"/>
          <w:sz w:val="22"/>
          <w:szCs w:val="22"/>
        </w:rPr>
      </w:pPr>
      <w:r w:rsidRPr="002B79D1">
        <w:rPr>
          <w:rFonts w:asciiTheme="minorHAnsi" w:eastAsia="Times New Roman" w:hAnsiTheme="minorHAnsi" w:cs="Arial"/>
          <w:sz w:val="22"/>
          <w:szCs w:val="22"/>
          <w:lang w:eastAsia="pl-PL"/>
        </w:rPr>
        <w:t>Oznaczenie przedmiotu zamówienia wg. kodów CPV:</w:t>
      </w:r>
    </w:p>
    <w:p w:rsidR="004D6C53" w:rsidRPr="002B79D1" w:rsidRDefault="004D6C53" w:rsidP="0032100D">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90500000-2 - Usługi związane z odpadami</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90511000-2 - Usługi wywozu odpadów</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90511300-5 - Usługi zbierania śmieci</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90513100-7 - Usługi wywozu odpadów pochodzących z gospodarstw domowych</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90512000-9 - Usługi transportu odpadów</w:t>
      </w:r>
    </w:p>
    <w:p w:rsidR="00F72A46" w:rsidRPr="002B79D1" w:rsidRDefault="00BE680B" w:rsidP="0032100D">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90514033-3 – Usługi recyklingu odpadów</w:t>
      </w:r>
    </w:p>
    <w:p w:rsidR="00A969E9" w:rsidRPr="002B79D1" w:rsidRDefault="008844FC" w:rsidP="00A969E9">
      <w:pPr>
        <w:pStyle w:val="Domylny"/>
        <w:spacing w:line="240"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 xml:space="preserve">I </w:t>
      </w:r>
      <w:r w:rsidR="00A969E9" w:rsidRPr="002B79D1">
        <w:rPr>
          <w:rFonts w:asciiTheme="minorHAnsi" w:eastAsia="Times New Roman" w:hAnsiTheme="minorHAnsi" w:cs="Arial"/>
          <w:b/>
          <w:bCs/>
          <w:sz w:val="22"/>
          <w:szCs w:val="22"/>
          <w:lang w:eastAsia="pl-PL"/>
        </w:rPr>
        <w:t>. Przedmiot zamówienia obejmuje</w:t>
      </w:r>
      <w:r w:rsidR="00A969E9" w:rsidRPr="002B79D1">
        <w:rPr>
          <w:rFonts w:asciiTheme="minorHAnsi" w:eastAsia="Times New Roman" w:hAnsiTheme="minorHAnsi" w:cs="Arial"/>
          <w:sz w:val="22"/>
          <w:szCs w:val="22"/>
          <w:lang w:eastAsia="pl-PL"/>
        </w:rPr>
        <w:t xml:space="preserve">: </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1.1. Odbieranie i zagospodarowanie odpadów komunalnych od właścicieli nieruchomości, na których zamieszkują mieszkańcy. </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1.2. Odbieranie i zagospodarowanie odpadów komunalnych od właścicieli nieruchomości, na których nie zamieszkują mieszkańcy, a powstają odpady komunalne.</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1.3. Odbieranie i zagospodarowanie odpadów komunalnych z Punktu Selektywnej Zbiórki Odpadów Komunalnych (PSZOK) zlokalizowanego w Końskowoli, ul. Pożowska 2a.</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1.4. Odbieranie i zagospodarowanie odpadów komunalnych z terenu cmentarza parafialnego w Końskowoli, zlokalizowanego przy ul. Cmentarnej 2.</w:t>
      </w:r>
    </w:p>
    <w:p w:rsidR="00A969E9" w:rsidRPr="002B79D1" w:rsidRDefault="00A969E9" w:rsidP="00A969E9">
      <w:pPr>
        <w:pStyle w:val="Akapitzlist"/>
        <w:spacing w:line="240" w:lineRule="auto"/>
        <w:ind w:left="709" w:hanging="349"/>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1.5. Odbieranie i zagospodarowanie odpadów komunalnych gromadzonych w pojemnikach do zbiórki selektywnej, tzw. „dzwonach” z trzech punktów zlokalizowanych w: Młynki 63 A (remiza OSP), Chrząchów 116 A (remiza OSP), LODR w Końskowoli, ul. Pożowska 8. </w:t>
      </w:r>
    </w:p>
    <w:p w:rsidR="00A71C67" w:rsidRPr="002B79D1" w:rsidRDefault="00A969E9" w:rsidP="00A71C67">
      <w:pPr>
        <w:pStyle w:val="Akapitzlist"/>
        <w:spacing w:line="240" w:lineRule="auto"/>
        <w:ind w:left="709" w:hanging="349"/>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1.6. </w:t>
      </w:r>
      <w:r w:rsidR="00A71C67" w:rsidRPr="002B79D1">
        <w:rPr>
          <w:rFonts w:asciiTheme="minorHAnsi" w:eastAsia="Times New Roman" w:hAnsiTheme="minorHAnsi" w:cs="Arial"/>
          <w:sz w:val="22"/>
          <w:szCs w:val="22"/>
          <w:lang w:eastAsia="pl-PL"/>
        </w:rPr>
        <w:t xml:space="preserve">Wykonanie oraz dostarczenie właścicielom obsługiwanych nieruchomości ulotki edukacyjno-informacyjnej nt. systemu gospodarowania odpadami komunalnymi w </w:t>
      </w:r>
      <w:r w:rsidR="007120E3" w:rsidRPr="002B79D1">
        <w:rPr>
          <w:rFonts w:asciiTheme="minorHAnsi" w:eastAsia="Times New Roman" w:hAnsiTheme="minorHAnsi" w:cs="Arial"/>
          <w:sz w:val="22"/>
          <w:szCs w:val="22"/>
          <w:lang w:eastAsia="pl-PL"/>
        </w:rPr>
        <w:t>Gminie Końskowola zawierającej uzgodnion</w:t>
      </w:r>
      <w:r w:rsidR="000D1DBD">
        <w:rPr>
          <w:rFonts w:asciiTheme="minorHAnsi" w:eastAsia="Times New Roman" w:hAnsiTheme="minorHAnsi" w:cs="Arial"/>
          <w:sz w:val="22"/>
          <w:szCs w:val="22"/>
          <w:lang w:eastAsia="pl-PL"/>
        </w:rPr>
        <w:t>y harmonogram w ilości 3.000 szt.</w:t>
      </w:r>
    </w:p>
    <w:p w:rsidR="000914A0" w:rsidRPr="002B79D1" w:rsidRDefault="000914A0" w:rsidP="00A71C67">
      <w:pPr>
        <w:pStyle w:val="Akapitzlist"/>
        <w:spacing w:line="240" w:lineRule="auto"/>
        <w:ind w:left="709" w:hanging="349"/>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1.7.Wyposażenie właścicieli nieruchomości w worki służące do gromadzenia odpadów (z wyjątkiem worków na popiół) na okres obowiązywania umowy.</w:t>
      </w:r>
    </w:p>
    <w:p w:rsidR="00A969E9" w:rsidRPr="002B79D1" w:rsidRDefault="00A969E9" w:rsidP="00A969E9">
      <w:pPr>
        <w:pStyle w:val="Akapitzlist"/>
        <w:spacing w:line="240" w:lineRule="auto"/>
        <w:ind w:left="360"/>
        <w:jc w:val="both"/>
        <w:rPr>
          <w:rFonts w:asciiTheme="minorHAnsi" w:eastAsia="Times New Roman" w:hAnsiTheme="minorHAnsi" w:cs="Arial"/>
          <w:b/>
          <w:bCs/>
          <w:sz w:val="22"/>
          <w:szCs w:val="22"/>
          <w:lang w:eastAsia="pl-PL"/>
        </w:rPr>
      </w:pPr>
    </w:p>
    <w:p w:rsidR="00A969E9" w:rsidRPr="002B79D1" w:rsidRDefault="00A969E9"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A969E9" w:rsidRPr="002B79D1" w:rsidRDefault="00A969E9" w:rsidP="00A969E9">
      <w:pPr>
        <w:pStyle w:val="Akapitzlist"/>
        <w:spacing w:line="276" w:lineRule="auto"/>
        <w:ind w:left="0"/>
        <w:jc w:val="both"/>
        <w:rPr>
          <w:rFonts w:asciiTheme="minorHAnsi" w:eastAsia="Times New Roman" w:hAnsiTheme="minorHAnsi" w:cs="Arial"/>
          <w:sz w:val="22"/>
          <w:szCs w:val="22"/>
          <w:lang w:eastAsia="pl-PL"/>
        </w:rPr>
      </w:pPr>
      <w:r w:rsidRPr="002B79D1">
        <w:rPr>
          <w:rFonts w:asciiTheme="minorHAnsi" w:eastAsia="Times New Roman" w:hAnsiTheme="minorHAnsi" w:cs="Arial"/>
          <w:b/>
          <w:bCs/>
          <w:sz w:val="22"/>
          <w:szCs w:val="22"/>
          <w:lang w:eastAsia="pl-PL"/>
        </w:rPr>
        <w:t>Ad. 1.1., 1.2</w:t>
      </w:r>
      <w:r w:rsidRPr="002B79D1">
        <w:rPr>
          <w:rFonts w:asciiTheme="minorHAnsi" w:eastAsia="Times New Roman" w:hAnsiTheme="minorHAnsi" w:cs="Arial"/>
          <w:sz w:val="22"/>
          <w:szCs w:val="22"/>
          <w:lang w:eastAsia="pl-PL"/>
        </w:rPr>
        <w:t>.</w:t>
      </w:r>
    </w:p>
    <w:p w:rsidR="00A969E9" w:rsidRPr="002B79D1" w:rsidRDefault="00A969E9" w:rsidP="00A969E9">
      <w:pPr>
        <w:pStyle w:val="Akapitzlist"/>
        <w:spacing w:line="276" w:lineRule="auto"/>
        <w:ind w:left="360"/>
        <w:jc w:val="both"/>
        <w:rPr>
          <w:rFonts w:asciiTheme="minorHAnsi" w:hAnsiTheme="minorHAnsi" w:cs="Arial"/>
          <w:sz w:val="22"/>
          <w:szCs w:val="22"/>
        </w:rPr>
      </w:pPr>
    </w:p>
    <w:p w:rsidR="00A969E9" w:rsidRPr="002B79D1" w:rsidRDefault="00A969E9" w:rsidP="00A969E9">
      <w:pPr>
        <w:pStyle w:val="Akapitzlist"/>
        <w:numPr>
          <w:ilvl w:val="0"/>
          <w:numId w:val="9"/>
        </w:numPr>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Odbieranie i zagospodarowanie następujących frakcji odpadów komunalnych pochodzących od właścicieli nieruchomości, na których zamieszkują mieszkańcy oraz od właścicieli nieruchomości, na których nie zamieszkują mieszkańcy, a powstają odpady komunalne:</w:t>
      </w:r>
    </w:p>
    <w:p w:rsidR="00A969E9" w:rsidRPr="002B79D1" w:rsidRDefault="00A969E9" w:rsidP="00A969E9">
      <w:pPr>
        <w:pStyle w:val="Domylny"/>
        <w:spacing w:line="276" w:lineRule="auto"/>
        <w:ind w:left="567" w:hanging="207"/>
        <w:jc w:val="both"/>
        <w:rPr>
          <w:rFonts w:asciiTheme="minorHAnsi" w:hAnsiTheme="minorHAnsi" w:cs="Arial"/>
          <w:sz w:val="22"/>
          <w:szCs w:val="22"/>
        </w:rPr>
      </w:pPr>
      <w:r w:rsidRPr="002B79D1">
        <w:rPr>
          <w:rFonts w:asciiTheme="minorHAnsi" w:eastAsia="Times New Roman" w:hAnsiTheme="minorHAnsi" w:cs="Arial"/>
          <w:sz w:val="22"/>
          <w:szCs w:val="22"/>
          <w:lang w:eastAsia="pl-PL"/>
        </w:rPr>
        <w:t>- odpadów komunalnych zmieszanych (kod 20 03 01),</w:t>
      </w:r>
    </w:p>
    <w:p w:rsidR="00A969E9" w:rsidRPr="002B79D1" w:rsidRDefault="00A969E9" w:rsidP="00A969E9">
      <w:pPr>
        <w:pStyle w:val="Domylny"/>
        <w:spacing w:line="276" w:lineRule="auto"/>
        <w:ind w:firstLine="360"/>
        <w:jc w:val="both"/>
        <w:rPr>
          <w:rFonts w:asciiTheme="minorHAnsi" w:hAnsiTheme="minorHAnsi" w:cs="Arial"/>
          <w:sz w:val="22"/>
          <w:szCs w:val="22"/>
        </w:rPr>
      </w:pPr>
      <w:r w:rsidRPr="002B79D1">
        <w:rPr>
          <w:rFonts w:asciiTheme="minorHAnsi" w:eastAsia="Times New Roman" w:hAnsiTheme="minorHAnsi" w:cs="Arial"/>
          <w:sz w:val="22"/>
          <w:szCs w:val="22"/>
          <w:lang w:eastAsia="pl-PL"/>
        </w:rPr>
        <w:t>-    papieru, tektury oraz opakowań z papieru i tektury (kod 20 01 01, 15 01 01),</w:t>
      </w:r>
    </w:p>
    <w:p w:rsidR="00A969E9" w:rsidRPr="002B79D1" w:rsidRDefault="00A969E9" w:rsidP="00A969E9">
      <w:pPr>
        <w:pStyle w:val="Domylny"/>
        <w:spacing w:line="276" w:lineRule="auto"/>
        <w:ind w:left="567" w:hanging="207"/>
        <w:jc w:val="both"/>
        <w:rPr>
          <w:rFonts w:asciiTheme="minorHAnsi" w:hAnsiTheme="minorHAnsi" w:cs="Arial"/>
          <w:sz w:val="22"/>
          <w:szCs w:val="22"/>
        </w:rPr>
      </w:pPr>
      <w:r w:rsidRPr="002B79D1">
        <w:rPr>
          <w:rFonts w:asciiTheme="minorHAnsi" w:eastAsia="Times New Roman" w:hAnsiTheme="minorHAnsi" w:cs="Arial"/>
          <w:sz w:val="22"/>
          <w:szCs w:val="22"/>
          <w:lang w:eastAsia="pl-PL"/>
        </w:rPr>
        <w:t>- tworzyw sztucznych oraz opakowań z tworzyw sztucznych, opakowań wielomateriałowych oraz opakowań z metali (kod 20 01 39, 15 01 02, 15 01 04, 15 01 05, ex 20 01 99)</w:t>
      </w:r>
    </w:p>
    <w:p w:rsidR="00A969E9" w:rsidRPr="002B79D1" w:rsidRDefault="00A969E9" w:rsidP="00A969E9">
      <w:pPr>
        <w:pStyle w:val="Domylny"/>
        <w:spacing w:line="276" w:lineRule="auto"/>
        <w:ind w:firstLine="360"/>
        <w:jc w:val="both"/>
        <w:rPr>
          <w:rFonts w:asciiTheme="minorHAnsi" w:hAnsiTheme="minorHAnsi" w:cs="Arial"/>
          <w:sz w:val="22"/>
          <w:szCs w:val="22"/>
        </w:rPr>
      </w:pPr>
      <w:r w:rsidRPr="002B79D1">
        <w:rPr>
          <w:rFonts w:asciiTheme="minorHAnsi" w:eastAsia="Times New Roman" w:hAnsiTheme="minorHAnsi" w:cs="Arial"/>
          <w:sz w:val="22"/>
          <w:szCs w:val="22"/>
          <w:lang w:eastAsia="pl-PL"/>
        </w:rPr>
        <w:t>- szkła oraz opakowań ze szkła (kod 20 01 02, 15 01 07)</w:t>
      </w:r>
    </w:p>
    <w:p w:rsidR="00A969E9" w:rsidRPr="002B79D1" w:rsidRDefault="00A969E9" w:rsidP="00A969E9">
      <w:pPr>
        <w:pStyle w:val="Domylny"/>
        <w:spacing w:line="276" w:lineRule="auto"/>
        <w:ind w:left="567" w:hanging="207"/>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 </w:t>
      </w:r>
      <w:r w:rsidR="000D1DBD">
        <w:rPr>
          <w:rFonts w:asciiTheme="minorHAnsi" w:eastAsia="Times New Roman" w:hAnsiTheme="minorHAnsi" w:cs="Arial"/>
          <w:sz w:val="22"/>
          <w:szCs w:val="22"/>
          <w:lang w:eastAsia="pl-PL"/>
        </w:rPr>
        <w:t>bioodpadów</w:t>
      </w:r>
      <w:r w:rsidR="000914A0" w:rsidRPr="002B79D1">
        <w:rPr>
          <w:rFonts w:asciiTheme="minorHAnsi" w:eastAsia="Times New Roman" w:hAnsiTheme="minorHAnsi" w:cs="Arial"/>
          <w:sz w:val="22"/>
          <w:szCs w:val="22"/>
          <w:lang w:eastAsia="pl-PL"/>
        </w:rPr>
        <w:t xml:space="preserve"> </w:t>
      </w:r>
      <w:r w:rsidRPr="002B79D1">
        <w:rPr>
          <w:rFonts w:asciiTheme="minorHAnsi" w:eastAsia="Times New Roman" w:hAnsiTheme="minorHAnsi" w:cs="Arial"/>
          <w:sz w:val="22"/>
          <w:szCs w:val="22"/>
          <w:lang w:eastAsia="pl-PL"/>
        </w:rPr>
        <w:t>pochodzenia roślinnego</w:t>
      </w:r>
      <w:r w:rsidR="000D1DBD">
        <w:rPr>
          <w:rFonts w:asciiTheme="minorHAnsi" w:eastAsia="Times New Roman" w:hAnsiTheme="minorHAnsi" w:cs="Arial"/>
          <w:sz w:val="22"/>
          <w:szCs w:val="22"/>
          <w:lang w:eastAsia="pl-PL"/>
        </w:rPr>
        <w:t>: kuchenne</w:t>
      </w:r>
      <w:r w:rsidRPr="002B79D1">
        <w:rPr>
          <w:rFonts w:asciiTheme="minorHAnsi" w:eastAsia="Times New Roman" w:hAnsiTheme="minorHAnsi" w:cs="Arial"/>
          <w:sz w:val="22"/>
          <w:szCs w:val="22"/>
          <w:lang w:eastAsia="pl-PL"/>
        </w:rPr>
        <w:t xml:space="preserve"> (kod 20 01 08, 20 01 25) oraz trawa, gałęzie, liście, kora, trociny (kod 20 02 01, 20 01 38),</w:t>
      </w:r>
    </w:p>
    <w:p w:rsidR="00A969E9" w:rsidRPr="002B79D1" w:rsidRDefault="00A969E9" w:rsidP="00A969E9">
      <w:pPr>
        <w:pStyle w:val="Domylny"/>
        <w:spacing w:line="276" w:lineRule="auto"/>
        <w:ind w:left="567" w:hanging="207"/>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popiołu (kod ex 20 01 99) gromadzonego przez właścicieli nieruchomości w workach własnych.</w:t>
      </w:r>
    </w:p>
    <w:p w:rsidR="00A969E9" w:rsidRPr="002B79D1" w:rsidRDefault="00A969E9" w:rsidP="00A969E9">
      <w:pPr>
        <w:tabs>
          <w:tab w:val="left" w:pos="0"/>
        </w:tabs>
        <w:spacing w:after="0" w:line="240" w:lineRule="auto"/>
        <w:jc w:val="both"/>
        <w:rPr>
          <w:rFonts w:eastAsia="Times New Roman" w:cs="Arial"/>
        </w:rPr>
      </w:pPr>
      <w:r w:rsidRPr="002B79D1">
        <w:rPr>
          <w:rFonts w:eastAsia="Times New Roman" w:cs="Arial"/>
        </w:rPr>
        <w:t>Odbieranie frakcji odpadów komunalnych wymienionych powyżej będzie następować z pojemników oraz worków o pojemności określonej w Regulaminie utrzymania czystości i porządku na terenie Gminy Końskowola (Uchwała Nr XLI/200/2017 Rady Gminy Końskowola z dnia 30 sierpnia 2017 r. w sprawie Regulaminu utrzymania czystości i porządku na terenie gminy Końskowola)</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Wykonawca ma obowiązek zapewnić podczas odbioru popiołu pojazd do odbioru wyłącznie tego odpadu.</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Sposób gromadzenia odpadów :</w:t>
      </w:r>
    </w:p>
    <w:p w:rsidR="00A969E9" w:rsidRPr="002B79D1" w:rsidRDefault="00A969E9" w:rsidP="00A969E9">
      <w:pPr>
        <w:pStyle w:val="Domylny"/>
        <w:tabs>
          <w:tab w:val="left" w:pos="5159"/>
        </w:tabs>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pojemniki -zmieszane odpady komunalne,</w:t>
      </w:r>
      <w:r w:rsidRPr="002B79D1">
        <w:rPr>
          <w:rFonts w:asciiTheme="minorHAnsi" w:eastAsia="Times New Roman" w:hAnsiTheme="minorHAnsi" w:cs="Arial"/>
          <w:sz w:val="22"/>
          <w:szCs w:val="22"/>
          <w:lang w:eastAsia="pl-PL"/>
        </w:rPr>
        <w:tab/>
      </w:r>
    </w:p>
    <w:p w:rsidR="00A969E9" w:rsidRPr="002B79D1" w:rsidRDefault="00A969E9" w:rsidP="00A969E9">
      <w:pPr>
        <w:pStyle w:val="Domylny"/>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worek w kolorze zielonym z napisem „Szkło”: szkło i opakowania ze szkła,</w:t>
      </w:r>
    </w:p>
    <w:p w:rsidR="00A969E9" w:rsidRPr="002B79D1" w:rsidRDefault="00A969E9" w:rsidP="00A969E9">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w kolorze niebieskim z napisem „Papier”: papier, tektura, opakowania z papieru i tektury</w:t>
      </w:r>
    </w:p>
    <w:p w:rsidR="00A969E9" w:rsidRPr="002B79D1" w:rsidRDefault="00A969E9" w:rsidP="00A969E9">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kolorze w żółtym z napisem „Metale i tworzywa sztuczne”:  tworzywa sztuczne oraz opakowania z tworzyw sztucznych, opakowania wielomateriałowe oraz opakowania z metalu,</w:t>
      </w:r>
    </w:p>
    <w:p w:rsidR="00A969E9" w:rsidRPr="002B79D1" w:rsidRDefault="00A969E9" w:rsidP="00A969E9">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 worek w kolorze brązowym z napisem „Bio”: </w:t>
      </w:r>
      <w:r w:rsidR="000D1DBD">
        <w:rPr>
          <w:rFonts w:asciiTheme="minorHAnsi" w:eastAsia="Times New Roman" w:hAnsiTheme="minorHAnsi" w:cs="Arial"/>
          <w:sz w:val="22"/>
          <w:szCs w:val="22"/>
          <w:lang w:eastAsia="pl-PL"/>
        </w:rPr>
        <w:t>bioodpady</w:t>
      </w:r>
      <w:r w:rsidR="000914A0" w:rsidRPr="002B79D1">
        <w:rPr>
          <w:rFonts w:asciiTheme="minorHAnsi" w:eastAsia="Times New Roman" w:hAnsiTheme="minorHAnsi" w:cs="Arial"/>
          <w:sz w:val="22"/>
          <w:szCs w:val="22"/>
          <w:lang w:eastAsia="pl-PL"/>
        </w:rPr>
        <w:t xml:space="preserve"> </w:t>
      </w:r>
      <w:r w:rsidRPr="002B79D1">
        <w:rPr>
          <w:rFonts w:asciiTheme="minorHAnsi" w:eastAsia="Times New Roman" w:hAnsiTheme="minorHAnsi" w:cs="Arial"/>
          <w:sz w:val="22"/>
          <w:szCs w:val="22"/>
          <w:lang w:eastAsia="pl-PL"/>
        </w:rPr>
        <w:t>pochodzenia roślinnego,</w:t>
      </w:r>
    </w:p>
    <w:p w:rsidR="00A969E9" w:rsidRPr="002B79D1" w:rsidRDefault="00A969E9" w:rsidP="00A969E9">
      <w:pPr>
        <w:pStyle w:val="Domylny"/>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worek w kolorze innym niż w/w: popiół.</w:t>
      </w:r>
    </w:p>
    <w:p w:rsidR="00A969E9" w:rsidRPr="002B79D1" w:rsidRDefault="00A969E9" w:rsidP="00A969E9">
      <w:pPr>
        <w:pStyle w:val="Domylny"/>
        <w:numPr>
          <w:ilvl w:val="0"/>
          <w:numId w:val="9"/>
        </w:numPr>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Dostarczenie wszystkim właścicielom nieruchomości zatwierdzonego przez Zamawiającego harmonogramu wywozu odpadów, o k</w:t>
      </w:r>
      <w:r w:rsidR="006132E0" w:rsidRPr="002B79D1">
        <w:rPr>
          <w:rFonts w:asciiTheme="minorHAnsi" w:eastAsia="Times New Roman" w:hAnsiTheme="minorHAnsi" w:cs="Arial"/>
          <w:sz w:val="22"/>
          <w:szCs w:val="22"/>
          <w:lang w:eastAsia="pl-PL"/>
        </w:rPr>
        <w:t>tórym mowa w pkt IV</w:t>
      </w:r>
      <w:r w:rsidR="000914A0" w:rsidRPr="002B79D1">
        <w:rPr>
          <w:rFonts w:asciiTheme="minorHAnsi" w:eastAsia="Times New Roman" w:hAnsiTheme="minorHAnsi" w:cs="Arial"/>
          <w:sz w:val="22"/>
          <w:szCs w:val="22"/>
          <w:lang w:eastAsia="pl-PL"/>
        </w:rPr>
        <w:t xml:space="preserve">, </w:t>
      </w:r>
      <w:r w:rsidRPr="002B79D1">
        <w:rPr>
          <w:rFonts w:asciiTheme="minorHAnsi" w:eastAsia="Times New Roman" w:hAnsiTheme="minorHAnsi" w:cs="Arial"/>
          <w:sz w:val="22"/>
          <w:szCs w:val="22"/>
          <w:lang w:eastAsia="pl-PL"/>
        </w:rPr>
        <w:t xml:space="preserve">oraz </w:t>
      </w:r>
      <w:r w:rsidRPr="002B79D1">
        <w:rPr>
          <w:rFonts w:asciiTheme="minorHAnsi" w:eastAsia="Times New Roman" w:hAnsiTheme="minorHAnsi" w:cs="Arial"/>
          <w:sz w:val="22"/>
          <w:szCs w:val="22"/>
          <w:u w:val="single"/>
          <w:lang w:eastAsia="pl-PL"/>
        </w:rPr>
        <w:t>dostarczenie pierwszej partii worków</w:t>
      </w:r>
      <w:r w:rsidRPr="002B79D1">
        <w:rPr>
          <w:rFonts w:asciiTheme="minorHAnsi" w:eastAsia="Times New Roman" w:hAnsiTheme="minorHAnsi" w:cs="Arial"/>
          <w:sz w:val="22"/>
          <w:szCs w:val="22"/>
          <w:lang w:eastAsia="pl-PL"/>
        </w:rPr>
        <w:t xml:space="preserve"> na podstawie informacji dostarczonej przez Zamawiającego, zawierającej adresy nieruchomości, którzy zadeklarowali zbieranie odpadów w sposób selektywny, wraz z harmonogramem</w:t>
      </w:r>
      <w:r w:rsidR="000914A0" w:rsidRPr="002B79D1">
        <w:rPr>
          <w:rFonts w:asciiTheme="minorHAnsi" w:eastAsia="Times New Roman" w:hAnsiTheme="minorHAnsi" w:cs="Arial"/>
          <w:sz w:val="22"/>
          <w:szCs w:val="22"/>
          <w:lang w:eastAsia="pl-PL"/>
        </w:rPr>
        <w:t xml:space="preserve"> – w ciągu 10 dni od zatwierdzenia harmonogramu.</w:t>
      </w:r>
    </w:p>
    <w:p w:rsidR="00A969E9" w:rsidRPr="002B79D1" w:rsidRDefault="00A969E9" w:rsidP="00DB1431">
      <w:pPr>
        <w:pStyle w:val="Domylny"/>
        <w:numPr>
          <w:ilvl w:val="0"/>
          <w:numId w:val="9"/>
        </w:numPr>
        <w:spacing w:line="276" w:lineRule="auto"/>
        <w:ind w:left="284"/>
        <w:jc w:val="both"/>
        <w:rPr>
          <w:rFonts w:asciiTheme="minorHAnsi" w:eastAsia="Times New Roman" w:hAnsiTheme="minorHAnsi" w:cs="Arial"/>
          <w:b/>
          <w:bCs/>
          <w:sz w:val="22"/>
          <w:szCs w:val="22"/>
          <w:lang w:eastAsia="pl-PL"/>
        </w:rPr>
      </w:pPr>
      <w:r w:rsidRPr="002B79D1">
        <w:rPr>
          <w:rFonts w:asciiTheme="minorHAnsi" w:eastAsia="Times New Roman" w:hAnsiTheme="minorHAnsi" w:cs="Arial"/>
          <w:sz w:val="22"/>
          <w:szCs w:val="22"/>
          <w:lang w:eastAsia="pl-PL"/>
        </w:rPr>
        <w:t>Wyposażenie wszyst</w:t>
      </w:r>
      <w:r w:rsidR="00DB1431">
        <w:rPr>
          <w:rFonts w:asciiTheme="minorHAnsi" w:eastAsia="Times New Roman" w:hAnsiTheme="minorHAnsi" w:cs="Arial"/>
          <w:sz w:val="22"/>
          <w:szCs w:val="22"/>
          <w:lang w:eastAsia="pl-PL"/>
        </w:rPr>
        <w:t>kich właścicieli nieruchomości w worki -</w:t>
      </w:r>
      <w:r w:rsidR="007231BC" w:rsidRPr="002B79D1">
        <w:rPr>
          <w:rFonts w:asciiTheme="minorHAnsi" w:eastAsia="Times New Roman" w:hAnsiTheme="minorHAnsi" w:cs="Arial"/>
          <w:sz w:val="22"/>
          <w:szCs w:val="22"/>
          <w:lang w:eastAsia="pl-PL"/>
        </w:rPr>
        <w:t xml:space="preserve"> </w:t>
      </w:r>
      <w:r w:rsidRPr="002B79D1">
        <w:rPr>
          <w:rFonts w:asciiTheme="minorHAnsi" w:eastAsia="Times New Roman" w:hAnsiTheme="minorHAnsi" w:cs="Arial"/>
          <w:sz w:val="22"/>
          <w:szCs w:val="22"/>
          <w:lang w:eastAsia="pl-PL"/>
        </w:rPr>
        <w:t xml:space="preserve">miesięcznie </w:t>
      </w:r>
      <w:r w:rsidR="007231BC" w:rsidRPr="002B79D1">
        <w:rPr>
          <w:rFonts w:asciiTheme="minorHAnsi" w:eastAsia="Times New Roman" w:hAnsiTheme="minorHAnsi" w:cs="Arial"/>
          <w:sz w:val="22"/>
          <w:szCs w:val="22"/>
          <w:lang w:eastAsia="pl-PL"/>
        </w:rPr>
        <w:t xml:space="preserve">w ilości odpowiadającej ilości odebranych worków z odpadami </w:t>
      </w:r>
      <w:r w:rsidRPr="002B79D1">
        <w:rPr>
          <w:rFonts w:asciiTheme="minorHAnsi" w:eastAsia="Times New Roman" w:hAnsiTheme="minorHAnsi" w:cs="Arial"/>
          <w:sz w:val="22"/>
          <w:szCs w:val="22"/>
          <w:lang w:eastAsia="pl-PL"/>
        </w:rPr>
        <w:t xml:space="preserve">na każdy rodzaj </w:t>
      </w:r>
      <w:r w:rsidR="007231BC" w:rsidRPr="002B79D1">
        <w:rPr>
          <w:rFonts w:asciiTheme="minorHAnsi" w:eastAsia="Times New Roman" w:hAnsiTheme="minorHAnsi" w:cs="Arial"/>
          <w:sz w:val="22"/>
          <w:szCs w:val="22"/>
          <w:lang w:eastAsia="pl-PL"/>
        </w:rPr>
        <w:t>odpadu gromadzonego selektywnie.</w:t>
      </w:r>
      <w:r w:rsidR="000914A0" w:rsidRPr="002B79D1">
        <w:rPr>
          <w:rFonts w:asciiTheme="minorHAnsi" w:eastAsia="Times New Roman" w:hAnsiTheme="minorHAnsi" w:cs="Arial"/>
          <w:sz w:val="22"/>
          <w:szCs w:val="22"/>
          <w:lang w:eastAsia="pl-PL"/>
        </w:rPr>
        <w:t xml:space="preserve"> Charakterystyka worków zgodna z pkt Ad.1.7. </w:t>
      </w:r>
      <w:r w:rsidR="000914A0" w:rsidRPr="002B79D1">
        <w:rPr>
          <w:rFonts w:asciiTheme="minorHAnsi" w:eastAsia="Times New Roman" w:hAnsiTheme="minorHAnsi" w:cs="Arial"/>
          <w:sz w:val="22"/>
          <w:szCs w:val="22"/>
          <w:u w:val="single"/>
          <w:lang w:eastAsia="pl-PL"/>
        </w:rPr>
        <w:t>Zamawiający zastrzega, że ostatnia dostawa worków nastąpi podczas odbioru odpadów w ostatn</w:t>
      </w:r>
      <w:r w:rsidR="00DB1431">
        <w:rPr>
          <w:rFonts w:asciiTheme="minorHAnsi" w:eastAsia="Times New Roman" w:hAnsiTheme="minorHAnsi" w:cs="Arial"/>
          <w:sz w:val="22"/>
          <w:szCs w:val="22"/>
          <w:u w:val="single"/>
          <w:lang w:eastAsia="pl-PL"/>
        </w:rPr>
        <w:t>im miesiącu obowiązywania umowy (w przypadku szkła jest to miesiąc listopad)</w:t>
      </w:r>
      <w:r w:rsidR="00DB1431" w:rsidRPr="002B79D1">
        <w:rPr>
          <w:rFonts w:asciiTheme="minorHAnsi" w:eastAsia="Times New Roman" w:hAnsiTheme="minorHAnsi" w:cs="Arial"/>
          <w:b/>
          <w:bCs/>
          <w:sz w:val="22"/>
          <w:szCs w:val="22"/>
          <w:lang w:eastAsia="pl-PL"/>
        </w:rPr>
        <w:t xml:space="preserve"> </w:t>
      </w:r>
      <w:bookmarkStart w:id="0" w:name="_GoBack"/>
      <w:bookmarkEnd w:id="0"/>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 xml:space="preserve">Ad.1.3. </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Cs/>
          <w:sz w:val="22"/>
          <w:szCs w:val="22"/>
          <w:lang w:eastAsia="pl-PL"/>
        </w:rPr>
        <w:t xml:space="preserve">Odbieranie i </w:t>
      </w:r>
      <w:r w:rsidR="0074096C" w:rsidRPr="002B79D1">
        <w:rPr>
          <w:rFonts w:asciiTheme="minorHAnsi" w:eastAsia="Times New Roman" w:hAnsiTheme="minorHAnsi" w:cs="Arial"/>
          <w:bCs/>
          <w:sz w:val="22"/>
          <w:szCs w:val="22"/>
          <w:lang w:eastAsia="pl-PL"/>
        </w:rPr>
        <w:t>zagospodarowanie</w:t>
      </w:r>
      <w:r w:rsidRPr="002B79D1">
        <w:rPr>
          <w:rFonts w:asciiTheme="minorHAnsi" w:eastAsia="Times New Roman" w:hAnsiTheme="minorHAnsi" w:cs="Arial"/>
          <w:bCs/>
          <w:sz w:val="22"/>
          <w:szCs w:val="22"/>
          <w:lang w:eastAsia="pl-PL"/>
        </w:rPr>
        <w:t xml:space="preserve"> następujących frakcji odpadów komunalnych z PSZOK</w:t>
      </w:r>
      <w:r w:rsidRPr="002B79D1">
        <w:rPr>
          <w:rFonts w:asciiTheme="minorHAnsi" w:eastAsia="Times New Roman" w:hAnsiTheme="minorHAnsi" w:cs="Arial"/>
          <w:sz w:val="22"/>
          <w:szCs w:val="22"/>
          <w:lang w:eastAsia="pl-PL"/>
        </w:rPr>
        <w:t xml:space="preserve"> zlokalizowanego w Końskowoli, ul. Pożowska 2a (plac gminny):</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wszystkie frakcje odbierane z terenu ni</w:t>
      </w:r>
      <w:r w:rsidR="0074096C" w:rsidRPr="002B79D1">
        <w:rPr>
          <w:rFonts w:asciiTheme="minorHAnsi" w:eastAsia="Times New Roman" w:hAnsiTheme="minorHAnsi" w:cs="Arial"/>
          <w:sz w:val="22"/>
          <w:szCs w:val="22"/>
          <w:lang w:eastAsia="pl-PL"/>
        </w:rPr>
        <w:t>eruchomości wymienionych w pkt 1.1. oraz 1</w:t>
      </w:r>
      <w:r w:rsidRPr="002B79D1">
        <w:rPr>
          <w:rFonts w:asciiTheme="minorHAnsi" w:eastAsia="Times New Roman" w:hAnsiTheme="minorHAnsi" w:cs="Arial"/>
          <w:sz w:val="22"/>
          <w:szCs w:val="22"/>
          <w:lang w:eastAsia="pl-PL"/>
        </w:rPr>
        <w:t>.2. z wyjątkiem zmieszanych</w:t>
      </w:r>
      <w:r w:rsidR="00894F95" w:rsidRPr="002B79D1">
        <w:rPr>
          <w:rFonts w:asciiTheme="minorHAnsi" w:eastAsia="Times New Roman" w:hAnsiTheme="minorHAnsi" w:cs="Arial"/>
          <w:sz w:val="22"/>
          <w:szCs w:val="22"/>
          <w:lang w:eastAsia="pl-PL"/>
        </w:rPr>
        <w:t xml:space="preserve"> (niesegregowanych)</w:t>
      </w:r>
      <w:r w:rsidRPr="002B79D1">
        <w:rPr>
          <w:rFonts w:asciiTheme="minorHAnsi" w:eastAsia="Times New Roman" w:hAnsiTheme="minorHAnsi" w:cs="Arial"/>
          <w:sz w:val="22"/>
          <w:szCs w:val="22"/>
          <w:lang w:eastAsia="pl-PL"/>
        </w:rPr>
        <w:t xml:space="preserve"> odpadów komunalnych (kod 20 03 01)  </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odzież i tekstylia (kod 20 01 10, 20 01 11),</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lastRenderedPageBreak/>
        <w:t>- odpady wielkogabarytowe, które ze względu na swój rozmiar nie mogą być zbierane w typowych pojemnikach i/lub workach na odpady, np. stare meble (kod 20 03 07),</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zużyty sprzęt elektryczny i elektroniczny (kod 20 01 21*, 20 01 23*, 20 01 35*, 20 01 36),</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zużyte baterie i akumulatory (kod 20 01 33*, 20 01 34),</w:t>
      </w:r>
    </w:p>
    <w:p w:rsidR="00A969E9" w:rsidRPr="002B79D1" w:rsidRDefault="008E25BE"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zużyte opony samochodowe i ciężarowe</w:t>
      </w:r>
      <w:r w:rsidR="00A969E9" w:rsidRPr="002B79D1">
        <w:rPr>
          <w:rFonts w:asciiTheme="minorHAnsi" w:eastAsia="Times New Roman" w:hAnsiTheme="minorHAnsi" w:cs="Arial"/>
          <w:sz w:val="22"/>
          <w:szCs w:val="22"/>
          <w:lang w:eastAsia="pl-PL"/>
        </w:rPr>
        <w:t>, rowerowe (kod 16 01 03),</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przeterminowane leki (kod 20 01 31*, 20 01 32),</w:t>
      </w:r>
      <w:r w:rsidR="000D1DBD">
        <w:rPr>
          <w:rFonts w:asciiTheme="minorHAnsi" w:eastAsia="Times New Roman" w:hAnsiTheme="minorHAnsi" w:cs="Arial"/>
          <w:sz w:val="22"/>
          <w:szCs w:val="22"/>
          <w:lang w:eastAsia="pl-PL"/>
        </w:rPr>
        <w:t xml:space="preserve"> oraz odpady z gospodarstw domowych powstałe w wyniku przyjmowania produktów leczniczych (np. igły, strzykawki, paski z glukometrów)</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odpady środków chemicznych, farb i lakierów, przepracowanych olejów, oraz opakowania po nich (kod 20 01 19*, 20 01 80, 20 01 13*, 20 01 27*, 20 01 28, 20 01 26*, 15 01 10*),</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odpady budowlane, z wyjątkiem azbestu, (m.in. siding, pokrycie dachowe / papa, blacha, tworzywa sztuczne, stolarka okienna i drzwiowa</w:t>
      </w:r>
      <w:r w:rsidR="00894F95" w:rsidRPr="002B79D1">
        <w:rPr>
          <w:rFonts w:asciiTheme="minorHAnsi" w:eastAsia="Times New Roman" w:hAnsiTheme="minorHAnsi" w:cs="Arial"/>
          <w:sz w:val="22"/>
          <w:szCs w:val="22"/>
          <w:lang w:eastAsia="pl-PL"/>
        </w:rPr>
        <w:t>, styropian, worki i wiadra po zaprawach, cemencie</w:t>
      </w:r>
      <w:r w:rsidR="000D1DBD">
        <w:rPr>
          <w:rFonts w:asciiTheme="minorHAnsi" w:eastAsia="Times New Roman" w:hAnsiTheme="minorHAnsi" w:cs="Arial"/>
          <w:sz w:val="22"/>
          <w:szCs w:val="22"/>
          <w:lang w:eastAsia="pl-PL"/>
        </w:rPr>
        <w:t>, wełna mineralna, ondulina</w:t>
      </w:r>
      <w:r w:rsidRPr="002B79D1">
        <w:rPr>
          <w:rFonts w:asciiTheme="minorHAnsi" w:eastAsia="Times New Roman" w:hAnsiTheme="minorHAnsi" w:cs="Arial"/>
          <w:sz w:val="22"/>
          <w:szCs w:val="22"/>
          <w:lang w:eastAsia="pl-PL"/>
        </w:rPr>
        <w:t xml:space="preserve"> itp., kod 17 09 04, 17 01 80, 17 02 01, 17 03 80), oraz gruz budowlany niezanieczyszczony, tj. pozbawiony pianek, ziemi, złomu itp. (kod 17 01 01, 17 01 02, 17 01 03, 17 01 07),</w:t>
      </w:r>
    </w:p>
    <w:p w:rsidR="00A969E9" w:rsidRPr="002B79D1" w:rsidRDefault="00A969E9" w:rsidP="00A969E9">
      <w:pPr>
        <w:pStyle w:val="Domylny"/>
        <w:spacing w:line="276" w:lineRule="auto"/>
        <w:ind w:left="567"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 </w:t>
      </w:r>
      <w:r w:rsidR="000D1DBD">
        <w:rPr>
          <w:rFonts w:asciiTheme="minorHAnsi" w:eastAsia="Times New Roman" w:hAnsiTheme="minorHAnsi" w:cs="Arial"/>
          <w:sz w:val="22"/>
          <w:szCs w:val="22"/>
          <w:lang w:eastAsia="pl-PL"/>
        </w:rPr>
        <w:t>bioodpady stanowiące odpady komunalne takie jak</w:t>
      </w:r>
      <w:r w:rsidRPr="002B79D1">
        <w:rPr>
          <w:rFonts w:asciiTheme="minorHAnsi" w:eastAsia="Times New Roman" w:hAnsiTheme="minorHAnsi" w:cs="Arial"/>
          <w:sz w:val="22"/>
          <w:szCs w:val="22"/>
          <w:lang w:eastAsia="pl-PL"/>
        </w:rPr>
        <w:t xml:space="preserve"> trawa, gałęzie, liście itp.(kod grupa 20 02),</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 popiół </w:t>
      </w:r>
      <w:r w:rsidR="00894F95" w:rsidRPr="002B79D1">
        <w:rPr>
          <w:rFonts w:asciiTheme="minorHAnsi" w:eastAsia="Times New Roman" w:hAnsiTheme="minorHAnsi" w:cs="Arial"/>
          <w:sz w:val="22"/>
          <w:szCs w:val="22"/>
          <w:lang w:eastAsia="pl-PL"/>
        </w:rPr>
        <w:t xml:space="preserve">w workach i luzem </w:t>
      </w:r>
      <w:r w:rsidRPr="002B79D1">
        <w:rPr>
          <w:rFonts w:asciiTheme="minorHAnsi" w:eastAsia="Times New Roman" w:hAnsiTheme="minorHAnsi" w:cs="Arial"/>
          <w:sz w:val="22"/>
          <w:szCs w:val="22"/>
          <w:lang w:eastAsia="pl-PL"/>
        </w:rPr>
        <w:t xml:space="preserve">(kod </w:t>
      </w:r>
      <w:r w:rsidR="0074096C" w:rsidRPr="002B79D1">
        <w:rPr>
          <w:rFonts w:asciiTheme="minorHAnsi" w:eastAsia="Times New Roman" w:hAnsiTheme="minorHAnsi" w:cs="Arial"/>
          <w:sz w:val="22"/>
          <w:szCs w:val="22"/>
          <w:lang w:eastAsia="pl-PL"/>
        </w:rPr>
        <w:t>ex 20 01 99</w:t>
      </w:r>
      <w:r w:rsidRPr="002B79D1">
        <w:rPr>
          <w:rFonts w:asciiTheme="minorHAnsi" w:eastAsia="Times New Roman" w:hAnsiTheme="minorHAnsi" w:cs="Arial"/>
          <w:sz w:val="22"/>
          <w:szCs w:val="22"/>
          <w:lang w:eastAsia="pl-PL"/>
        </w:rPr>
        <w:t>).</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Wykonawca ma obowiązek odebrać każdą ilość odpadów komunalnych zgromadzonych w obrębie PSZOK.</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Odbieranie odpadów z PSZOK będzie odbywało się </w:t>
      </w:r>
      <w:r w:rsidR="00894F95" w:rsidRPr="002B79D1">
        <w:rPr>
          <w:rFonts w:asciiTheme="minorHAnsi" w:eastAsia="Times New Roman" w:hAnsiTheme="minorHAnsi" w:cs="Arial"/>
          <w:sz w:val="22"/>
          <w:szCs w:val="22"/>
          <w:lang w:eastAsia="pl-PL"/>
        </w:rPr>
        <w:t>systematycznie w ciągu 4</w:t>
      </w:r>
      <w:r w:rsidR="0074096C" w:rsidRPr="002B79D1">
        <w:rPr>
          <w:rFonts w:asciiTheme="minorHAnsi" w:eastAsia="Times New Roman" w:hAnsiTheme="minorHAnsi" w:cs="Arial"/>
          <w:sz w:val="22"/>
          <w:szCs w:val="22"/>
          <w:lang w:eastAsia="pl-PL"/>
        </w:rPr>
        <w:t xml:space="preserve"> dni roboczych następujących po dniu, w którym punkt był otwarty. Załadunek odpadów gromadzonych „luzem” należy do obowiązków Wykonawcy</w:t>
      </w:r>
      <w:r w:rsidRPr="002B79D1">
        <w:rPr>
          <w:rFonts w:asciiTheme="minorHAnsi" w:eastAsia="Times New Roman" w:hAnsiTheme="minorHAnsi" w:cs="Arial"/>
          <w:sz w:val="22"/>
          <w:szCs w:val="22"/>
          <w:lang w:eastAsia="pl-PL"/>
        </w:rPr>
        <w:t>.</w:t>
      </w:r>
      <w:r w:rsidR="00894F95" w:rsidRPr="002B79D1">
        <w:rPr>
          <w:rFonts w:asciiTheme="minorHAnsi" w:eastAsia="Times New Roman" w:hAnsiTheme="minorHAnsi" w:cs="Arial"/>
          <w:sz w:val="22"/>
          <w:szCs w:val="22"/>
          <w:lang w:eastAsia="pl-PL"/>
        </w:rPr>
        <w:t xml:space="preserve"> </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Przewiduje się odbiór odpadów gromadzonych w PSZOK bezpośrednio z terenu nieruchomości położonych w Gminie Końskowola w pojemnikach udostępnionych przez Wykonawcę po uprzednim uzgodnieniu tego z Wykonawcą.</w:t>
      </w:r>
    </w:p>
    <w:p w:rsidR="00A969E9" w:rsidRPr="002B79D1" w:rsidRDefault="00A969E9" w:rsidP="00A969E9">
      <w:pPr>
        <w:pStyle w:val="Domylny"/>
        <w:spacing w:line="276" w:lineRule="auto"/>
        <w:jc w:val="both"/>
        <w:rPr>
          <w:rFonts w:asciiTheme="minorHAnsi" w:eastAsia="Times New Roman" w:hAnsiTheme="minorHAnsi" w:cs="Arial"/>
          <w:b/>
          <w:bCs/>
          <w:sz w:val="22"/>
          <w:szCs w:val="22"/>
          <w:lang w:eastAsia="pl-PL"/>
        </w:rPr>
      </w:pP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Ad. 1.4.</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Odbieranie i </w:t>
      </w:r>
      <w:r w:rsidR="0074096C" w:rsidRPr="002B79D1">
        <w:rPr>
          <w:rFonts w:asciiTheme="minorHAnsi" w:eastAsia="Times New Roman" w:hAnsiTheme="minorHAnsi" w:cs="Arial"/>
          <w:sz w:val="22"/>
          <w:szCs w:val="22"/>
          <w:lang w:eastAsia="pl-PL"/>
        </w:rPr>
        <w:t>zagospodarowanie</w:t>
      </w:r>
      <w:r w:rsidRPr="002B79D1">
        <w:rPr>
          <w:rFonts w:asciiTheme="minorHAnsi" w:eastAsia="Times New Roman" w:hAnsiTheme="minorHAnsi" w:cs="Arial"/>
          <w:sz w:val="22"/>
          <w:szCs w:val="22"/>
          <w:lang w:eastAsia="pl-PL"/>
        </w:rPr>
        <w:t xml:space="preserve"> odpadów komunalnych z terenu cmentarza parafialnego w Końskowoli, zlokalizowanego przy ul. Cmentarnej 2, gromadzonych w </w:t>
      </w:r>
      <w:r w:rsidR="00A71C67" w:rsidRPr="002B79D1">
        <w:rPr>
          <w:rFonts w:asciiTheme="minorHAnsi" w:eastAsia="Times New Roman" w:hAnsiTheme="minorHAnsi" w:cs="Arial"/>
          <w:sz w:val="22"/>
          <w:szCs w:val="22"/>
          <w:lang w:eastAsia="pl-PL"/>
        </w:rPr>
        <w:t xml:space="preserve">dwóch </w:t>
      </w:r>
      <w:r w:rsidRPr="002B79D1">
        <w:rPr>
          <w:rFonts w:asciiTheme="minorHAnsi" w:eastAsia="Times New Roman" w:hAnsiTheme="minorHAnsi" w:cs="Arial"/>
          <w:sz w:val="22"/>
          <w:szCs w:val="22"/>
          <w:lang w:eastAsia="pl-PL"/>
        </w:rPr>
        <w:t>wydzielonych betonowych boksach po ok. 30 m</w:t>
      </w:r>
      <w:r w:rsidRPr="002B79D1">
        <w:rPr>
          <w:rFonts w:asciiTheme="minorHAnsi" w:eastAsia="Times New Roman" w:hAnsiTheme="minorHAnsi" w:cs="Arial"/>
          <w:sz w:val="22"/>
          <w:szCs w:val="22"/>
          <w:vertAlign w:val="superscript"/>
          <w:lang w:eastAsia="pl-PL"/>
        </w:rPr>
        <w:t>3</w:t>
      </w:r>
      <w:r w:rsidRPr="002B79D1">
        <w:rPr>
          <w:rFonts w:asciiTheme="minorHAnsi" w:eastAsia="Times New Roman" w:hAnsiTheme="minorHAnsi" w:cs="Arial"/>
          <w:sz w:val="22"/>
          <w:szCs w:val="22"/>
          <w:lang w:eastAsia="pl-PL"/>
        </w:rPr>
        <w:t xml:space="preserve"> każdy: </w:t>
      </w:r>
    </w:p>
    <w:p w:rsidR="00A969E9" w:rsidRPr="002B79D1" w:rsidRDefault="00A71C67"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1</w:t>
      </w:r>
      <w:r w:rsidR="00A969E9" w:rsidRPr="002B79D1">
        <w:rPr>
          <w:rFonts w:asciiTheme="minorHAnsi" w:eastAsia="Times New Roman" w:hAnsiTheme="minorHAnsi" w:cs="Arial"/>
          <w:sz w:val="22"/>
          <w:szCs w:val="22"/>
          <w:lang w:eastAsia="pl-PL"/>
        </w:rPr>
        <w:t xml:space="preserve">. szkło (np. znicze szklane), </w:t>
      </w:r>
    </w:p>
    <w:p w:rsidR="00A969E9" w:rsidRPr="002B79D1" w:rsidRDefault="00A71C67"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2</w:t>
      </w:r>
      <w:r w:rsidR="00A969E9" w:rsidRPr="002B79D1">
        <w:rPr>
          <w:rFonts w:asciiTheme="minorHAnsi" w:eastAsia="Times New Roman" w:hAnsiTheme="minorHAnsi" w:cs="Arial"/>
          <w:sz w:val="22"/>
          <w:szCs w:val="22"/>
          <w:lang w:eastAsia="pl-PL"/>
        </w:rPr>
        <w:t>. tworzywa sztuczne (np. wkłady do zniczy, sztuczne wiązanki).</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Odbiór odbywać się będzie po uprzednim zgłoszeniu przez Zamawiającego, w miarę potrzeb, w ciągu </w:t>
      </w:r>
      <w:r w:rsidR="005473BB" w:rsidRPr="002B79D1">
        <w:rPr>
          <w:rFonts w:asciiTheme="minorHAnsi" w:eastAsia="Times New Roman" w:hAnsiTheme="minorHAnsi" w:cs="Arial"/>
          <w:sz w:val="22"/>
          <w:szCs w:val="22"/>
          <w:lang w:eastAsia="pl-PL"/>
        </w:rPr>
        <w:t>7</w:t>
      </w:r>
      <w:r w:rsidRPr="002B79D1">
        <w:rPr>
          <w:rFonts w:asciiTheme="minorHAnsi" w:eastAsia="Times New Roman" w:hAnsiTheme="minorHAnsi" w:cs="Arial"/>
          <w:sz w:val="22"/>
          <w:szCs w:val="22"/>
          <w:lang w:eastAsia="pl-PL"/>
        </w:rPr>
        <w:t xml:space="preserve"> dni roboczych od otrzymania zgłoszenia.</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Załadunek odpadów należy do obowiązków Wykonawcy.</w:t>
      </w:r>
    </w:p>
    <w:p w:rsidR="00A969E9" w:rsidRPr="002B79D1" w:rsidRDefault="00A969E9" w:rsidP="00A969E9">
      <w:pPr>
        <w:pStyle w:val="Domylny"/>
        <w:spacing w:line="276" w:lineRule="auto"/>
        <w:jc w:val="both"/>
        <w:rPr>
          <w:rFonts w:asciiTheme="minorHAnsi" w:hAnsiTheme="minorHAnsi" w:cs="Arial"/>
          <w:b/>
          <w:bCs/>
          <w:sz w:val="22"/>
          <w:szCs w:val="22"/>
        </w:rPr>
      </w:pP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hAnsiTheme="minorHAnsi" w:cs="Arial"/>
          <w:b/>
          <w:bCs/>
          <w:sz w:val="22"/>
          <w:szCs w:val="22"/>
        </w:rPr>
        <w:t>Ad. 1.5.</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Odbieranie i </w:t>
      </w:r>
      <w:r w:rsidR="0074096C" w:rsidRPr="002B79D1">
        <w:rPr>
          <w:rFonts w:asciiTheme="minorHAnsi" w:eastAsia="Times New Roman" w:hAnsiTheme="minorHAnsi" w:cs="Arial"/>
          <w:sz w:val="22"/>
          <w:szCs w:val="22"/>
          <w:lang w:eastAsia="pl-PL"/>
        </w:rPr>
        <w:t>zagospodarowanie</w:t>
      </w:r>
      <w:r w:rsidRPr="002B79D1">
        <w:rPr>
          <w:rFonts w:asciiTheme="minorHAnsi" w:eastAsia="Times New Roman" w:hAnsiTheme="minorHAnsi" w:cs="Arial"/>
          <w:sz w:val="22"/>
          <w:szCs w:val="22"/>
          <w:lang w:eastAsia="pl-PL"/>
        </w:rPr>
        <w:t xml:space="preserve"> odpadów komunalnych gromadzonych w pojemnikach do zbiórki selektywnej, tzw. „dzwonach” z trzech punktów zlokalizowanych w: Młynki 63 A (remiza OSP), Chrząchów 116 A (remiza OSP), LODR w Końskowoli, ul. Pożowska 8. Pojemniki dostarcza Zamawiający.</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W każdym punkcie znajdują się trzy pojemniki ,w których gromadzone są następujące frakcje odpadów :</w:t>
      </w:r>
    </w:p>
    <w:p w:rsidR="00A969E9" w:rsidRPr="002B79D1" w:rsidRDefault="00A969E9" w:rsidP="00A969E9">
      <w:pPr>
        <w:pStyle w:val="Akapitzlist"/>
        <w:numPr>
          <w:ilvl w:val="3"/>
          <w:numId w:val="1"/>
        </w:numPr>
        <w:spacing w:line="276" w:lineRule="auto"/>
        <w:ind w:left="284" w:firstLine="0"/>
        <w:jc w:val="both"/>
        <w:rPr>
          <w:rFonts w:asciiTheme="minorHAnsi" w:hAnsiTheme="minorHAnsi" w:cs="Arial"/>
          <w:sz w:val="22"/>
          <w:szCs w:val="22"/>
        </w:rPr>
      </w:pPr>
      <w:r w:rsidRPr="002B79D1">
        <w:rPr>
          <w:rFonts w:asciiTheme="minorHAnsi" w:eastAsia="Times New Roman" w:hAnsiTheme="minorHAnsi" w:cs="Arial"/>
          <w:sz w:val="22"/>
          <w:szCs w:val="22"/>
          <w:lang w:eastAsia="pl-PL"/>
        </w:rPr>
        <w:t>pojemnik niebieski – papier (pojemność 1,4 m</w:t>
      </w:r>
      <w:r w:rsidRPr="002B79D1">
        <w:rPr>
          <w:rFonts w:asciiTheme="minorHAnsi" w:eastAsia="Times New Roman" w:hAnsiTheme="minorHAnsi" w:cs="Arial"/>
          <w:sz w:val="22"/>
          <w:szCs w:val="22"/>
          <w:vertAlign w:val="superscript"/>
          <w:lang w:eastAsia="pl-PL"/>
        </w:rPr>
        <w:t>3</w:t>
      </w:r>
      <w:r w:rsidRPr="002B79D1">
        <w:rPr>
          <w:rFonts w:asciiTheme="minorHAnsi" w:eastAsia="Times New Roman" w:hAnsiTheme="minorHAnsi" w:cs="Arial"/>
          <w:sz w:val="22"/>
          <w:szCs w:val="22"/>
          <w:lang w:eastAsia="pl-PL"/>
        </w:rPr>
        <w:t>)</w:t>
      </w:r>
    </w:p>
    <w:p w:rsidR="00A969E9" w:rsidRPr="002B79D1" w:rsidRDefault="00A969E9" w:rsidP="00A969E9">
      <w:pPr>
        <w:pStyle w:val="Akapitzlist"/>
        <w:numPr>
          <w:ilvl w:val="3"/>
          <w:numId w:val="1"/>
        </w:numPr>
        <w:spacing w:line="276" w:lineRule="auto"/>
        <w:ind w:left="284" w:firstLine="0"/>
        <w:jc w:val="both"/>
        <w:rPr>
          <w:rFonts w:asciiTheme="minorHAnsi" w:hAnsiTheme="minorHAnsi" w:cs="Arial"/>
          <w:sz w:val="22"/>
          <w:szCs w:val="22"/>
        </w:rPr>
      </w:pPr>
      <w:r w:rsidRPr="002B79D1">
        <w:rPr>
          <w:rFonts w:asciiTheme="minorHAnsi" w:hAnsiTheme="minorHAnsi" w:cs="Arial"/>
          <w:sz w:val="22"/>
          <w:szCs w:val="22"/>
        </w:rPr>
        <w:t xml:space="preserve">pojemnik żółty – tworzywa sztuczne, plastik </w:t>
      </w:r>
      <w:r w:rsidRPr="002B79D1">
        <w:rPr>
          <w:rFonts w:asciiTheme="minorHAnsi" w:eastAsia="Times New Roman" w:hAnsiTheme="minorHAnsi" w:cs="Arial"/>
          <w:sz w:val="22"/>
          <w:szCs w:val="22"/>
          <w:lang w:eastAsia="pl-PL"/>
        </w:rPr>
        <w:t>(pojemność 1,4 m</w:t>
      </w:r>
      <w:r w:rsidRPr="002B79D1">
        <w:rPr>
          <w:rFonts w:asciiTheme="minorHAnsi" w:eastAsia="Times New Roman" w:hAnsiTheme="minorHAnsi" w:cs="Arial"/>
          <w:sz w:val="22"/>
          <w:szCs w:val="22"/>
          <w:vertAlign w:val="superscript"/>
          <w:lang w:eastAsia="pl-PL"/>
        </w:rPr>
        <w:t>3</w:t>
      </w:r>
      <w:r w:rsidRPr="002B79D1">
        <w:rPr>
          <w:rFonts w:asciiTheme="minorHAnsi" w:eastAsia="Times New Roman" w:hAnsiTheme="minorHAnsi" w:cs="Arial"/>
          <w:sz w:val="22"/>
          <w:szCs w:val="22"/>
          <w:lang w:eastAsia="pl-PL"/>
        </w:rPr>
        <w:t>)</w:t>
      </w:r>
    </w:p>
    <w:p w:rsidR="00A969E9" w:rsidRPr="002B79D1" w:rsidRDefault="00A969E9" w:rsidP="00A969E9">
      <w:pPr>
        <w:pStyle w:val="Akapitzlist"/>
        <w:numPr>
          <w:ilvl w:val="3"/>
          <w:numId w:val="1"/>
        </w:numPr>
        <w:spacing w:line="276" w:lineRule="auto"/>
        <w:ind w:left="284" w:firstLine="0"/>
        <w:jc w:val="both"/>
        <w:rPr>
          <w:rFonts w:asciiTheme="minorHAnsi" w:hAnsiTheme="minorHAnsi" w:cs="Arial"/>
          <w:sz w:val="22"/>
          <w:szCs w:val="22"/>
        </w:rPr>
      </w:pPr>
      <w:r w:rsidRPr="002B79D1">
        <w:rPr>
          <w:rFonts w:asciiTheme="minorHAnsi" w:hAnsiTheme="minorHAnsi" w:cs="Arial"/>
          <w:sz w:val="22"/>
          <w:szCs w:val="22"/>
        </w:rPr>
        <w:lastRenderedPageBreak/>
        <w:t>pojemnik biało-zielony – szkło bezbarwne i kolorowe (pojemność 2,5 m</w:t>
      </w:r>
      <w:r w:rsidRPr="002B79D1">
        <w:rPr>
          <w:rFonts w:asciiTheme="minorHAnsi" w:hAnsiTheme="minorHAnsi" w:cs="Arial"/>
          <w:sz w:val="22"/>
          <w:szCs w:val="22"/>
          <w:vertAlign w:val="superscript"/>
        </w:rPr>
        <w:t>3</w:t>
      </w:r>
      <w:r w:rsidRPr="002B79D1">
        <w:rPr>
          <w:rFonts w:asciiTheme="minorHAnsi" w:hAnsiTheme="minorHAnsi" w:cs="Arial"/>
          <w:sz w:val="22"/>
          <w:szCs w:val="22"/>
        </w:rPr>
        <w:t>)</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Odbiór odpadów odbywać się będzie, w miarę potrzeb, w ciągu 5 dni roboczych od </w:t>
      </w:r>
      <w:r w:rsidR="0074096C" w:rsidRPr="002B79D1">
        <w:rPr>
          <w:rFonts w:asciiTheme="minorHAnsi" w:eastAsia="Times New Roman" w:hAnsiTheme="minorHAnsi" w:cs="Arial"/>
          <w:sz w:val="22"/>
          <w:szCs w:val="22"/>
          <w:lang w:eastAsia="pl-PL"/>
        </w:rPr>
        <w:t>zapełnienia pojemników.</w:t>
      </w:r>
      <w:r w:rsidR="005473BB" w:rsidRPr="002B79D1">
        <w:rPr>
          <w:rFonts w:asciiTheme="minorHAnsi" w:eastAsia="Times New Roman" w:hAnsiTheme="minorHAnsi" w:cs="Arial"/>
          <w:sz w:val="22"/>
          <w:szCs w:val="22"/>
          <w:lang w:eastAsia="pl-PL"/>
        </w:rPr>
        <w:t xml:space="preserve"> Stan napełnienia „dzwonów” kontroluje Wykonawca.</w:t>
      </w:r>
    </w:p>
    <w:p w:rsidR="00A969E9" w:rsidRPr="002B79D1" w:rsidRDefault="00A969E9" w:rsidP="00A969E9">
      <w:pPr>
        <w:pStyle w:val="Domylny"/>
        <w:spacing w:line="276" w:lineRule="auto"/>
        <w:jc w:val="both"/>
        <w:rPr>
          <w:rFonts w:asciiTheme="minorHAnsi" w:eastAsia="Times New Roman" w:hAnsiTheme="minorHAnsi" w:cs="Arial"/>
          <w:b/>
          <w:bCs/>
          <w:sz w:val="22"/>
          <w:szCs w:val="22"/>
          <w:lang w:eastAsia="pl-PL"/>
        </w:rPr>
      </w:pPr>
    </w:p>
    <w:p w:rsidR="00A969E9" w:rsidRPr="002B79D1" w:rsidRDefault="00A969E9" w:rsidP="00A969E9">
      <w:pPr>
        <w:pStyle w:val="Domylny"/>
        <w:spacing w:line="276" w:lineRule="auto"/>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t>Ad. 1.6.</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Opracowanie, wykonanie oraz kolportaż</w:t>
      </w:r>
      <w:r w:rsidRPr="002B79D1">
        <w:rPr>
          <w:rFonts w:asciiTheme="minorHAnsi" w:eastAsia="Times New Roman" w:hAnsiTheme="minorHAnsi" w:cs="Arial"/>
          <w:sz w:val="22"/>
          <w:szCs w:val="22"/>
          <w:lang w:eastAsia="pl-PL"/>
        </w:rPr>
        <w:t xml:space="preserve"> wśród właścicieli nieruchomości, wymienionych w pkt 1.1. oraz 1.2. ulotek informacyjnych z podaniem następujących informacji: </w:t>
      </w:r>
    </w:p>
    <w:p w:rsidR="00A969E9" w:rsidRPr="002B79D1" w:rsidRDefault="00A969E9" w:rsidP="00A969E9">
      <w:pPr>
        <w:pStyle w:val="Domylny"/>
        <w:numPr>
          <w:ilvl w:val="1"/>
          <w:numId w:val="4"/>
        </w:numPr>
        <w:spacing w:line="276" w:lineRule="auto"/>
        <w:ind w:left="0" w:firstLine="357"/>
        <w:jc w:val="both"/>
        <w:rPr>
          <w:rFonts w:asciiTheme="minorHAnsi" w:hAnsiTheme="minorHAnsi" w:cs="Arial"/>
          <w:sz w:val="22"/>
          <w:szCs w:val="22"/>
        </w:rPr>
      </w:pPr>
      <w:r w:rsidRPr="002B79D1">
        <w:rPr>
          <w:rFonts w:asciiTheme="minorHAnsi" w:eastAsia="Times New Roman" w:hAnsiTheme="minorHAnsi" w:cs="Arial"/>
          <w:sz w:val="22"/>
          <w:szCs w:val="22"/>
          <w:lang w:eastAsia="pl-PL"/>
        </w:rPr>
        <w:t>dane Wykonawcy:  nazwa, adres,  telefony kontaktowe</w:t>
      </w:r>
    </w:p>
    <w:p w:rsidR="00A969E9" w:rsidRPr="002B79D1" w:rsidRDefault="00A969E9" w:rsidP="00A969E9">
      <w:pPr>
        <w:pStyle w:val="Domylny"/>
        <w:numPr>
          <w:ilvl w:val="1"/>
          <w:numId w:val="4"/>
        </w:numPr>
        <w:spacing w:line="276" w:lineRule="auto"/>
        <w:ind w:left="0" w:firstLine="357"/>
        <w:jc w:val="both"/>
        <w:rPr>
          <w:rFonts w:asciiTheme="minorHAnsi" w:hAnsiTheme="minorHAnsi" w:cs="Arial"/>
          <w:sz w:val="22"/>
          <w:szCs w:val="22"/>
        </w:rPr>
      </w:pPr>
      <w:r w:rsidRPr="002B79D1">
        <w:rPr>
          <w:rFonts w:asciiTheme="minorHAnsi" w:eastAsia="Times New Roman" w:hAnsiTheme="minorHAnsi" w:cs="Arial"/>
          <w:sz w:val="22"/>
          <w:szCs w:val="22"/>
          <w:lang w:eastAsia="pl-PL"/>
        </w:rPr>
        <w:t>dane Gminy – j.w.</w:t>
      </w:r>
    </w:p>
    <w:p w:rsidR="00A969E9" w:rsidRPr="002B79D1" w:rsidRDefault="00A969E9" w:rsidP="00A969E9">
      <w:pPr>
        <w:pStyle w:val="Domylny"/>
        <w:numPr>
          <w:ilvl w:val="1"/>
          <w:numId w:val="4"/>
        </w:numPr>
        <w:spacing w:line="276" w:lineRule="auto"/>
        <w:ind w:left="0" w:firstLine="357"/>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harmonogram odbioru odpadów komunalnych w </w:t>
      </w:r>
      <w:r w:rsidR="0074096C" w:rsidRPr="002B79D1">
        <w:rPr>
          <w:rFonts w:asciiTheme="minorHAnsi" w:eastAsia="Times New Roman" w:hAnsiTheme="minorHAnsi" w:cs="Arial"/>
          <w:sz w:val="22"/>
          <w:szCs w:val="22"/>
          <w:lang w:eastAsia="pl-PL"/>
        </w:rPr>
        <w:t>podziale na miejscowości.</w:t>
      </w:r>
    </w:p>
    <w:p w:rsidR="00A969E9" w:rsidRPr="002B79D1" w:rsidRDefault="00A969E9" w:rsidP="00A969E9">
      <w:pPr>
        <w:pStyle w:val="Domylny"/>
        <w:numPr>
          <w:ilvl w:val="1"/>
          <w:numId w:val="4"/>
        </w:numPr>
        <w:spacing w:line="276" w:lineRule="auto"/>
        <w:ind w:left="709" w:hanging="352"/>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informacja o  rodzaju </w:t>
      </w:r>
      <w:r w:rsidRPr="002B79D1">
        <w:rPr>
          <w:rFonts w:asciiTheme="minorHAnsi" w:eastAsia="Times New Roman" w:hAnsiTheme="minorHAnsi" w:cs="Arial"/>
          <w:sz w:val="22"/>
          <w:szCs w:val="22"/>
          <w:lang w:eastAsia="pl-PL"/>
        </w:rPr>
        <w:tab/>
        <w:t xml:space="preserve">odpadów, jakie powinny być gromadzone w pojemnikach, a także w workach niebieskich, żółtych, </w:t>
      </w:r>
      <w:r w:rsidR="000914A0" w:rsidRPr="002B79D1">
        <w:rPr>
          <w:rFonts w:asciiTheme="minorHAnsi" w:eastAsia="Times New Roman" w:hAnsiTheme="minorHAnsi" w:cs="Arial"/>
          <w:sz w:val="22"/>
          <w:szCs w:val="22"/>
          <w:lang w:eastAsia="pl-PL"/>
        </w:rPr>
        <w:t>zielonych oraz brązowych,</w:t>
      </w:r>
    </w:p>
    <w:p w:rsidR="00A969E9" w:rsidRPr="002B79D1" w:rsidRDefault="00A969E9" w:rsidP="00A969E9">
      <w:pPr>
        <w:pStyle w:val="Domylny"/>
        <w:numPr>
          <w:ilvl w:val="1"/>
          <w:numId w:val="4"/>
        </w:numPr>
        <w:spacing w:line="276" w:lineRule="auto"/>
        <w:ind w:left="709" w:hanging="352"/>
        <w:jc w:val="both"/>
        <w:rPr>
          <w:rFonts w:asciiTheme="minorHAnsi" w:hAnsiTheme="minorHAnsi" w:cs="Arial"/>
          <w:sz w:val="22"/>
          <w:szCs w:val="22"/>
        </w:rPr>
      </w:pPr>
      <w:r w:rsidRPr="002B79D1">
        <w:rPr>
          <w:rFonts w:asciiTheme="minorHAnsi" w:eastAsia="Times New Roman" w:hAnsiTheme="minorHAnsi" w:cs="Arial"/>
          <w:sz w:val="22"/>
          <w:szCs w:val="22"/>
          <w:lang w:eastAsia="pl-PL"/>
        </w:rPr>
        <w:t>dane o PSZOK: adres, godzin</w:t>
      </w:r>
      <w:r w:rsidR="0074096C" w:rsidRPr="002B79D1">
        <w:rPr>
          <w:rFonts w:asciiTheme="minorHAnsi" w:eastAsia="Times New Roman" w:hAnsiTheme="minorHAnsi" w:cs="Arial"/>
          <w:sz w:val="22"/>
          <w:szCs w:val="22"/>
          <w:lang w:eastAsia="pl-PL"/>
        </w:rPr>
        <w:t>y</w:t>
      </w:r>
      <w:r w:rsidRPr="002B79D1">
        <w:rPr>
          <w:rFonts w:asciiTheme="minorHAnsi" w:eastAsia="Times New Roman" w:hAnsiTheme="minorHAnsi" w:cs="Arial"/>
          <w:sz w:val="22"/>
          <w:szCs w:val="22"/>
          <w:lang w:eastAsia="pl-PL"/>
        </w:rPr>
        <w:t xml:space="preserve"> otwarcia, informacja o rodzaju odpadów </w:t>
      </w:r>
      <w:r w:rsidRPr="002B79D1">
        <w:rPr>
          <w:rFonts w:asciiTheme="minorHAnsi" w:eastAsia="Times New Roman" w:hAnsiTheme="minorHAnsi" w:cs="Arial"/>
          <w:sz w:val="22"/>
          <w:szCs w:val="22"/>
          <w:lang w:eastAsia="pl-PL"/>
        </w:rPr>
        <w:tab/>
        <w:t xml:space="preserve">przyjmowanych przez PSZOK w Końskowoli,  </w:t>
      </w:r>
    </w:p>
    <w:p w:rsidR="00A969E9" w:rsidRPr="002B79D1" w:rsidRDefault="00A969E9" w:rsidP="00A969E9">
      <w:pPr>
        <w:pStyle w:val="Domylny"/>
        <w:numPr>
          <w:ilvl w:val="1"/>
          <w:numId w:val="4"/>
        </w:numPr>
        <w:spacing w:line="276" w:lineRule="auto"/>
        <w:ind w:left="567" w:hanging="210"/>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informacja o obowiązku prawidłowej selekcji odpadów komunalnych spoczywającym </w:t>
      </w:r>
      <w:r w:rsidRPr="002B79D1">
        <w:rPr>
          <w:rFonts w:asciiTheme="minorHAnsi" w:eastAsia="Times New Roman" w:hAnsiTheme="minorHAnsi" w:cs="Arial"/>
          <w:sz w:val="22"/>
          <w:szCs w:val="22"/>
          <w:lang w:eastAsia="pl-PL"/>
        </w:rPr>
        <w:tab/>
        <w:t>na właścicielu nieruchomości oraz konieczności zapewnienia dostępu Wykonawcy               do pojemników oraz worków w dniu odbioru odpadów.</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hAnsiTheme="minorHAnsi" w:cs="Arial"/>
          <w:sz w:val="22"/>
          <w:szCs w:val="22"/>
        </w:rPr>
        <w:t>Szablon ulotki informacyjnej dostarczy Zamawiający.</w:t>
      </w:r>
    </w:p>
    <w:p w:rsidR="000914A0" w:rsidRPr="002B79D1" w:rsidRDefault="000914A0" w:rsidP="000914A0">
      <w:pPr>
        <w:pStyle w:val="Domylny"/>
        <w:spacing w:line="276" w:lineRule="auto"/>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t>Ad. 1.7.</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Charakterystyka worków:</w:t>
      </w:r>
    </w:p>
    <w:p w:rsidR="000914A0" w:rsidRPr="002B79D1" w:rsidRDefault="000914A0" w:rsidP="000914A0">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w kolorze niebieskim z napisem „Papier”,</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     - worek  kolorze w żółtym z napisem „Metale i tworzywa sztuczne”,</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powyżej wymienione worki na odpady surowcowe o pojemności 120 l powinny być wykonane z folii polietylenowej LDPE o grubości minimum 50 mikronów.</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      - worek w kolorze zielonym z napisem „Szkło”, o pojemności 80 l powinien być wykonany z folii polietylenowej LDPE o grubości minimum 75 mikronów</w:t>
      </w:r>
    </w:p>
    <w:p w:rsidR="000914A0" w:rsidRPr="002B79D1" w:rsidRDefault="000914A0" w:rsidP="000914A0">
      <w:pPr>
        <w:pStyle w:val="Domylny"/>
        <w:spacing w:line="276" w:lineRule="auto"/>
        <w:ind w:left="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w kolorze brązowym z napisem „Bio”,</w:t>
      </w:r>
      <w:r w:rsidRPr="002B79D1">
        <w:rPr>
          <w:rFonts w:asciiTheme="minorHAnsi" w:hAnsiTheme="minorHAnsi" w:cs="Arial"/>
          <w:sz w:val="22"/>
          <w:szCs w:val="22"/>
        </w:rPr>
        <w:t xml:space="preserve"> </w:t>
      </w:r>
      <w:r w:rsidRPr="002B79D1">
        <w:rPr>
          <w:rFonts w:asciiTheme="minorHAnsi" w:eastAsia="Times New Roman" w:hAnsiTheme="minorHAnsi" w:cs="Arial"/>
          <w:sz w:val="22"/>
          <w:szCs w:val="22"/>
          <w:lang w:eastAsia="pl-PL"/>
        </w:rPr>
        <w:t>o pojemności 60 l powinien być wykonany z folii polietylenowej LDPE o grubości minimum 75 mikronów</w:t>
      </w:r>
    </w:p>
    <w:p w:rsidR="00BC73A9" w:rsidRPr="002B79D1" w:rsidRDefault="00BC73A9" w:rsidP="000914A0">
      <w:pPr>
        <w:pStyle w:val="Domylny"/>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Wszystkie w/w worki powinny być odpowiednio szerokie, aby umożliwić ich zawieszanie na przynajmniej standardowym pojemniku na odpady o pojemności 120 l.</w:t>
      </w:r>
    </w:p>
    <w:p w:rsidR="00A969E9" w:rsidRDefault="000914A0" w:rsidP="000D1DBD">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Na wniosek właściciela nieruchomości Wykonawca może dostarczyć większą ilość worków na odpady segregowane, z zastrzeżeniem, że w kolejnym miesiącu dokona odbioru odpadów w takiej samej ilości worków. W innym przypadku Wykonawca ma prawo odmówić wydania nowych worków w kolejnym miesiącu. Sporządzanie wykazu worków wydanych i odebranych należy do obowiązku Wykonawcy.</w:t>
      </w:r>
    </w:p>
    <w:p w:rsidR="000D1DBD" w:rsidRPr="002B79D1" w:rsidRDefault="000D1DBD" w:rsidP="000D1DBD">
      <w:pPr>
        <w:pStyle w:val="Domylny"/>
        <w:spacing w:line="276" w:lineRule="auto"/>
        <w:jc w:val="both"/>
        <w:rPr>
          <w:rFonts w:asciiTheme="minorHAnsi" w:hAnsiTheme="minorHAnsi" w:cs="Arial"/>
          <w:sz w:val="22"/>
          <w:szCs w:val="22"/>
        </w:rPr>
      </w:pPr>
    </w:p>
    <w:tbl>
      <w:tblPr>
        <w:tblW w:w="0" w:type="auto"/>
        <w:tblInd w:w="-10" w:type="dxa"/>
        <w:tblCellMar>
          <w:left w:w="0" w:type="dxa"/>
          <w:right w:w="0" w:type="dxa"/>
        </w:tblCellMar>
        <w:tblLook w:val="0000" w:firstRow="0" w:lastRow="0" w:firstColumn="0" w:lastColumn="0" w:noHBand="0" w:noVBand="0"/>
      </w:tblPr>
      <w:tblGrid>
        <w:gridCol w:w="23"/>
      </w:tblGrid>
      <w:tr w:rsidR="002B79D1" w:rsidRPr="002B79D1" w:rsidTr="001811DC">
        <w:tc>
          <w:tcPr>
            <w:tcW w:w="23" w:type="dxa"/>
            <w:shd w:val="clear" w:color="auto" w:fill="FFFFFF"/>
            <w:vAlign w:val="center"/>
          </w:tcPr>
          <w:p w:rsidR="004D6C53" w:rsidRPr="002B79D1" w:rsidRDefault="004D6C53" w:rsidP="007402D6">
            <w:pPr>
              <w:pStyle w:val="Domylny"/>
              <w:suppressAutoHyphens w:val="0"/>
              <w:spacing w:line="276" w:lineRule="auto"/>
              <w:jc w:val="center"/>
              <w:textAlignment w:val="auto"/>
              <w:rPr>
                <w:rFonts w:asciiTheme="minorHAnsi" w:hAnsiTheme="minorHAnsi" w:cs="Arial"/>
                <w:sz w:val="22"/>
                <w:szCs w:val="22"/>
              </w:rPr>
            </w:pPr>
          </w:p>
        </w:tc>
      </w:tr>
    </w:tbl>
    <w:p w:rsidR="004D6C53" w:rsidRPr="002B79D1" w:rsidRDefault="004D6C53" w:rsidP="007402D6">
      <w:pPr>
        <w:pStyle w:val="Akapitzlist"/>
        <w:numPr>
          <w:ilvl w:val="0"/>
          <w:numId w:val="1"/>
        </w:numPr>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rPr>
        <w:t>Dane dotyczące Gminy Końskowola</w:t>
      </w:r>
      <w:r w:rsidRPr="002B79D1">
        <w:rPr>
          <w:rFonts w:asciiTheme="minorHAnsi" w:eastAsia="Times New Roman" w:hAnsiTheme="minorHAnsi" w:cs="Arial"/>
          <w:sz w:val="22"/>
          <w:szCs w:val="22"/>
        </w:rPr>
        <w:t>, istotne z punktu widzenia zamówienia:</w:t>
      </w:r>
    </w:p>
    <w:p w:rsidR="00C03D66" w:rsidRPr="002B79D1" w:rsidRDefault="00D9417D" w:rsidP="007402D6">
      <w:pPr>
        <w:pStyle w:val="Domylny"/>
        <w:spacing w:line="276" w:lineRule="auto"/>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1F4AF9" w:rsidRPr="002B79D1">
        <w:rPr>
          <w:rFonts w:asciiTheme="minorHAnsi" w:eastAsia="Times New Roman" w:hAnsiTheme="minorHAnsi" w:cs="Arial"/>
          <w:b/>
          <w:sz w:val="22"/>
          <w:szCs w:val="22"/>
          <w:lang w:eastAsia="pl-PL"/>
        </w:rPr>
        <w:t>.1</w:t>
      </w:r>
    </w:p>
    <w:p w:rsidR="004D6C53" w:rsidRPr="002B79D1" w:rsidRDefault="004D6C53" w:rsidP="007402D6">
      <w:pPr>
        <w:pStyle w:val="Domylny"/>
        <w:spacing w:line="276" w:lineRule="auto"/>
        <w:rPr>
          <w:rFonts w:asciiTheme="minorHAnsi" w:hAnsiTheme="minorHAnsi" w:cs="Arial"/>
          <w:sz w:val="22"/>
          <w:szCs w:val="22"/>
        </w:rPr>
      </w:pPr>
      <w:r w:rsidRPr="002B79D1">
        <w:rPr>
          <w:rFonts w:asciiTheme="minorHAnsi" w:eastAsia="Times New Roman" w:hAnsiTheme="minorHAnsi" w:cs="Arial"/>
          <w:sz w:val="22"/>
          <w:szCs w:val="22"/>
          <w:lang w:eastAsia="pl-PL"/>
        </w:rPr>
        <w:t>Liczba sołectw : 16</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76"/>
        <w:gridCol w:w="3557"/>
        <w:gridCol w:w="2224"/>
        <w:gridCol w:w="2271"/>
      </w:tblGrid>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083ED6">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Lp.</w:t>
            </w:r>
          </w:p>
        </w:tc>
        <w:tc>
          <w:tcPr>
            <w:tcW w:w="3557"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083ED6">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Miejscowość</w:t>
            </w:r>
          </w:p>
        </w:tc>
        <w:tc>
          <w:tcPr>
            <w:tcW w:w="2224"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083ED6">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Liczba mieszkańców</w:t>
            </w:r>
          </w:p>
        </w:tc>
        <w:tc>
          <w:tcPr>
            <w:tcW w:w="2271"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F46C65">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Liczba nieruchomości</w:t>
            </w:r>
            <w:r w:rsidR="004A6159" w:rsidRPr="002B79D1">
              <w:rPr>
                <w:rFonts w:asciiTheme="minorHAnsi" w:eastAsia="Times New Roman" w:hAnsiTheme="minorHAnsi" w:cs="Arial"/>
                <w:b/>
                <w:sz w:val="22"/>
                <w:szCs w:val="22"/>
                <w:lang w:eastAsia="pl-PL"/>
              </w:rPr>
              <w:t xml:space="preserve"> </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Młynki</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634</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89391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w:t>
            </w:r>
            <w:r w:rsidR="00893919" w:rsidRPr="002B79D1">
              <w:rPr>
                <w:rFonts w:asciiTheme="minorHAnsi" w:eastAsia="Times New Roman" w:hAnsiTheme="minorHAnsi" w:cs="Arial"/>
                <w:sz w:val="22"/>
                <w:szCs w:val="22"/>
                <w:lang w:eastAsia="pl-PL"/>
              </w:rPr>
              <w:t>69</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Rudy</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5D3077">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3</w:t>
            </w:r>
            <w:r w:rsidR="005D3077" w:rsidRPr="002B79D1">
              <w:rPr>
                <w:rFonts w:asciiTheme="minorHAnsi" w:hAnsiTheme="minorHAnsi" w:cs="Arial"/>
                <w:sz w:val="22"/>
                <w:szCs w:val="22"/>
              </w:rPr>
              <w:t>37</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101</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Stara Wieś</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545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893919" w:rsidP="00E93F42">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w:t>
            </w:r>
            <w:r w:rsidR="00E93F42" w:rsidRPr="002B79D1">
              <w:rPr>
                <w:rFonts w:asciiTheme="minorHAnsi" w:eastAsia="Times New Roman" w:hAnsiTheme="minorHAnsi" w:cs="Arial"/>
                <w:sz w:val="22"/>
                <w:szCs w:val="22"/>
                <w:lang w:eastAsia="pl-PL"/>
              </w:rPr>
              <w:t>50</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Wronów</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BD2279" w:rsidP="005569CA">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w:t>
            </w:r>
            <w:r w:rsidR="005D3077" w:rsidRPr="002B79D1">
              <w:rPr>
                <w:rFonts w:asciiTheme="minorHAnsi" w:hAnsiTheme="minorHAnsi" w:cs="Arial"/>
                <w:sz w:val="22"/>
                <w:szCs w:val="22"/>
              </w:rPr>
              <w:t>0</w:t>
            </w:r>
            <w:r w:rsidR="005569CA" w:rsidRPr="002B79D1">
              <w:rPr>
                <w:rFonts w:asciiTheme="minorHAnsi" w:hAnsiTheme="minorHAnsi" w:cs="Arial"/>
                <w:sz w:val="22"/>
                <w:szCs w:val="22"/>
              </w:rPr>
              <w:t>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106</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Końskowola</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569CA" w:rsidP="005D3077">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21</w:t>
            </w:r>
            <w:r w:rsidR="005D3077" w:rsidRPr="002B79D1">
              <w:rPr>
                <w:rFonts w:asciiTheme="minorHAnsi" w:hAnsiTheme="minorHAnsi" w:cs="Arial"/>
                <w:sz w:val="22"/>
                <w:szCs w:val="22"/>
              </w:rPr>
              <w:t>16</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697</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Nowy Pożóg</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5569CA">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620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73323B"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151</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Stary Pożóg</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436</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119</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Pulki</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132</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42</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Opoka</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238</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67</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Witowice</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452</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117</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Skowieszyn</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569CA" w:rsidP="005D3077">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7</w:t>
            </w:r>
            <w:r w:rsidR="005D3077" w:rsidRPr="002B79D1">
              <w:rPr>
                <w:rFonts w:asciiTheme="minorHAnsi" w:hAnsiTheme="minorHAnsi" w:cs="Arial"/>
                <w:sz w:val="22"/>
                <w:szCs w:val="22"/>
              </w:rPr>
              <w:t>30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196</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Las Stocki</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188</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51</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Stok</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415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104</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Chrząchów</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708</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170</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Chrząchówek</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443</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89391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11</w:t>
            </w:r>
            <w:r w:rsidR="00E93F42" w:rsidRPr="002B79D1">
              <w:rPr>
                <w:rFonts w:asciiTheme="minorHAnsi" w:eastAsia="Times New Roman" w:hAnsiTheme="minorHAnsi" w:cs="Arial"/>
                <w:sz w:val="22"/>
                <w:szCs w:val="22"/>
                <w:lang w:eastAsia="pl-PL"/>
              </w:rPr>
              <w:t>1</w:t>
            </w:r>
          </w:p>
        </w:tc>
      </w:tr>
      <w:tr w:rsidR="002B79D1" w:rsidRPr="002B79D1" w:rsidTr="0047073E">
        <w:tc>
          <w:tcPr>
            <w:tcW w:w="876" w:type="dxa"/>
            <w:tcBorders>
              <w:top w:val="single" w:sz="4" w:space="0" w:color="00000A"/>
              <w:left w:val="single" w:sz="4" w:space="0" w:color="00000A"/>
              <w:bottom w:val="single" w:sz="4" w:space="0" w:color="00000A"/>
              <w:right w:val="single" w:sz="4" w:space="0" w:color="auto"/>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Sielce</w:t>
            </w:r>
          </w:p>
        </w:tc>
        <w:tc>
          <w:tcPr>
            <w:tcW w:w="222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593</w:t>
            </w:r>
          </w:p>
        </w:tc>
        <w:tc>
          <w:tcPr>
            <w:tcW w:w="2271"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950C12" w:rsidRPr="002B79D1" w:rsidRDefault="00893919"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145</w:t>
            </w:r>
          </w:p>
        </w:tc>
      </w:tr>
      <w:tr w:rsidR="002B79D1" w:rsidRPr="002B79D1" w:rsidTr="00470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6"/>
        </w:trPr>
        <w:tc>
          <w:tcPr>
            <w:tcW w:w="4433" w:type="dxa"/>
            <w:gridSpan w:val="2"/>
            <w:shd w:val="clear" w:color="auto" w:fill="EEECE1" w:themeFill="background2"/>
          </w:tcPr>
          <w:p w:rsidR="004D6C53" w:rsidRPr="002B79D1" w:rsidRDefault="004D6C53" w:rsidP="00083ED6">
            <w:pPr>
              <w:pStyle w:val="Domylny"/>
              <w:spacing w:line="240" w:lineRule="auto"/>
              <w:jc w:val="center"/>
              <w:rPr>
                <w:rFonts w:asciiTheme="minorHAnsi" w:hAnsiTheme="minorHAnsi" w:cs="Arial"/>
                <w:b/>
                <w:sz w:val="22"/>
                <w:szCs w:val="22"/>
              </w:rPr>
            </w:pPr>
            <w:r w:rsidRPr="002B79D1">
              <w:rPr>
                <w:rFonts w:asciiTheme="minorHAnsi" w:hAnsiTheme="minorHAnsi" w:cs="Arial"/>
                <w:b/>
                <w:sz w:val="22"/>
                <w:szCs w:val="22"/>
              </w:rPr>
              <w:t>ŁĄCZNIE</w:t>
            </w:r>
          </w:p>
        </w:tc>
        <w:tc>
          <w:tcPr>
            <w:tcW w:w="2224" w:type="dxa"/>
          </w:tcPr>
          <w:p w:rsidR="004D6C53" w:rsidRPr="002B79D1" w:rsidRDefault="005D3077" w:rsidP="00BD2279">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8 992</w:t>
            </w:r>
          </w:p>
        </w:tc>
        <w:tc>
          <w:tcPr>
            <w:tcW w:w="2271" w:type="dxa"/>
          </w:tcPr>
          <w:p w:rsidR="004D6C53" w:rsidRPr="002B79D1" w:rsidRDefault="0073323B" w:rsidP="00E93F42">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2 4</w:t>
            </w:r>
            <w:r w:rsidR="00E93F42" w:rsidRPr="002B79D1">
              <w:rPr>
                <w:rFonts w:asciiTheme="minorHAnsi" w:hAnsiTheme="minorHAnsi" w:cs="Arial"/>
                <w:sz w:val="22"/>
                <w:szCs w:val="22"/>
              </w:rPr>
              <w:t>96</w:t>
            </w:r>
          </w:p>
        </w:tc>
      </w:tr>
    </w:tbl>
    <w:p w:rsidR="001F4AF9" w:rsidRPr="002B79D1" w:rsidRDefault="004D6C53" w:rsidP="007402D6">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Łączna liczba mie</w:t>
      </w:r>
      <w:r w:rsidR="00EA036E" w:rsidRPr="002B79D1">
        <w:rPr>
          <w:rFonts w:asciiTheme="minorHAnsi" w:eastAsia="Times New Roman" w:hAnsiTheme="minorHAnsi" w:cs="Arial"/>
          <w:sz w:val="22"/>
          <w:szCs w:val="22"/>
          <w:lang w:eastAsia="pl-PL"/>
        </w:rPr>
        <w:t xml:space="preserve">szkańców Gminy Końskowola: </w:t>
      </w:r>
      <w:r w:rsidR="005D3077" w:rsidRPr="002B79D1">
        <w:rPr>
          <w:rFonts w:asciiTheme="minorHAnsi" w:eastAsia="Times New Roman" w:hAnsiTheme="minorHAnsi" w:cs="Arial"/>
          <w:sz w:val="22"/>
          <w:szCs w:val="22"/>
          <w:lang w:eastAsia="pl-PL"/>
        </w:rPr>
        <w:t>8 992</w:t>
      </w:r>
      <w:r w:rsidRPr="002B79D1">
        <w:rPr>
          <w:rFonts w:asciiTheme="minorHAnsi" w:eastAsia="Times New Roman" w:hAnsiTheme="minorHAnsi" w:cs="Arial"/>
          <w:sz w:val="22"/>
          <w:szCs w:val="22"/>
          <w:lang w:eastAsia="pl-PL"/>
        </w:rPr>
        <w:t xml:space="preserve"> </w:t>
      </w:r>
      <w:r w:rsidR="00EA036E" w:rsidRPr="002B79D1">
        <w:rPr>
          <w:rFonts w:asciiTheme="minorHAnsi" w:eastAsia="Times New Roman" w:hAnsiTheme="minorHAnsi" w:cs="Arial"/>
          <w:sz w:val="22"/>
          <w:szCs w:val="22"/>
          <w:lang w:eastAsia="pl-PL"/>
        </w:rPr>
        <w:t xml:space="preserve">(stan na dzień </w:t>
      </w:r>
      <w:r w:rsidR="005D3077" w:rsidRPr="002B79D1">
        <w:rPr>
          <w:rFonts w:asciiTheme="minorHAnsi" w:eastAsia="Times New Roman" w:hAnsiTheme="minorHAnsi" w:cs="Arial"/>
          <w:sz w:val="22"/>
          <w:szCs w:val="22"/>
          <w:lang w:eastAsia="pl-PL"/>
        </w:rPr>
        <w:t>19.07</w:t>
      </w:r>
      <w:r w:rsidR="00EA036E" w:rsidRPr="002B79D1">
        <w:rPr>
          <w:rFonts w:asciiTheme="minorHAnsi" w:eastAsia="Times New Roman" w:hAnsiTheme="minorHAnsi" w:cs="Arial"/>
          <w:sz w:val="22"/>
          <w:szCs w:val="22"/>
          <w:lang w:eastAsia="pl-PL"/>
        </w:rPr>
        <w:t>.201</w:t>
      </w:r>
      <w:r w:rsidR="005D3077" w:rsidRPr="002B79D1">
        <w:rPr>
          <w:rFonts w:asciiTheme="minorHAnsi" w:eastAsia="Times New Roman" w:hAnsiTheme="minorHAnsi" w:cs="Arial"/>
          <w:sz w:val="22"/>
          <w:szCs w:val="22"/>
          <w:lang w:eastAsia="pl-PL"/>
        </w:rPr>
        <w:t>9</w:t>
      </w:r>
      <w:r w:rsidR="00957B1F" w:rsidRPr="002B79D1">
        <w:rPr>
          <w:rFonts w:asciiTheme="minorHAnsi" w:eastAsia="Times New Roman" w:hAnsiTheme="minorHAnsi" w:cs="Arial"/>
          <w:sz w:val="22"/>
          <w:szCs w:val="22"/>
          <w:lang w:eastAsia="pl-PL"/>
        </w:rPr>
        <w:t xml:space="preserve"> r.)</w:t>
      </w:r>
    </w:p>
    <w:p w:rsidR="00D97202" w:rsidRPr="002B79D1" w:rsidRDefault="00D97202" w:rsidP="007402D6">
      <w:pPr>
        <w:pStyle w:val="Domylny"/>
        <w:spacing w:line="276" w:lineRule="auto"/>
        <w:rPr>
          <w:rFonts w:asciiTheme="minorHAnsi" w:eastAsia="Times New Roman" w:hAnsiTheme="minorHAnsi" w:cs="Arial"/>
          <w:b/>
          <w:sz w:val="22"/>
          <w:szCs w:val="22"/>
          <w:lang w:eastAsia="pl-PL"/>
        </w:rPr>
      </w:pPr>
    </w:p>
    <w:p w:rsidR="001F4AF9" w:rsidRPr="002B79D1" w:rsidRDefault="00D9417D" w:rsidP="007402D6">
      <w:pPr>
        <w:pStyle w:val="Domylny"/>
        <w:spacing w:line="276" w:lineRule="auto"/>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1F4AF9" w:rsidRPr="002B79D1">
        <w:rPr>
          <w:rFonts w:asciiTheme="minorHAnsi" w:eastAsia="Times New Roman" w:hAnsiTheme="minorHAnsi" w:cs="Arial"/>
          <w:b/>
          <w:sz w:val="22"/>
          <w:szCs w:val="22"/>
          <w:lang w:eastAsia="pl-PL"/>
        </w:rPr>
        <w:t>.2</w:t>
      </w:r>
    </w:p>
    <w:p w:rsidR="004D6C53" w:rsidRPr="002B79D1" w:rsidRDefault="004D6C53" w:rsidP="007402D6">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Szacunkowa liczba </w:t>
      </w:r>
      <w:r w:rsidR="00DA47E0" w:rsidRPr="002B79D1">
        <w:rPr>
          <w:rFonts w:asciiTheme="minorHAnsi" w:eastAsia="Times New Roman" w:hAnsiTheme="minorHAnsi" w:cs="Arial"/>
          <w:sz w:val="22"/>
          <w:szCs w:val="22"/>
          <w:lang w:eastAsia="pl-PL"/>
        </w:rPr>
        <w:t>nieruchomości</w:t>
      </w:r>
      <w:r w:rsidR="00CA4F55" w:rsidRPr="002B79D1">
        <w:rPr>
          <w:rFonts w:asciiTheme="minorHAnsi" w:eastAsia="Times New Roman" w:hAnsiTheme="minorHAnsi" w:cs="Arial"/>
          <w:sz w:val="22"/>
          <w:szCs w:val="22"/>
          <w:lang w:eastAsia="pl-PL"/>
        </w:rPr>
        <w:t xml:space="preserve"> zamieszkałych</w:t>
      </w:r>
      <w:r w:rsidRPr="002B79D1">
        <w:rPr>
          <w:rFonts w:asciiTheme="minorHAnsi" w:eastAsia="Times New Roman" w:hAnsiTheme="minorHAnsi" w:cs="Arial"/>
          <w:sz w:val="22"/>
          <w:szCs w:val="22"/>
          <w:lang w:eastAsia="pl-PL"/>
        </w:rPr>
        <w:t>: 2 </w:t>
      </w:r>
      <w:r w:rsidR="00CA4F55" w:rsidRPr="002B79D1">
        <w:rPr>
          <w:rFonts w:asciiTheme="minorHAnsi" w:eastAsia="Times New Roman" w:hAnsiTheme="minorHAnsi" w:cs="Arial"/>
          <w:sz w:val="22"/>
          <w:szCs w:val="22"/>
          <w:lang w:eastAsia="pl-PL"/>
        </w:rPr>
        <w:t>399 ± 1</w:t>
      </w:r>
      <w:r w:rsidRPr="002B79D1">
        <w:rPr>
          <w:rFonts w:asciiTheme="minorHAnsi" w:eastAsia="Times New Roman" w:hAnsiTheme="minorHAnsi" w:cs="Arial"/>
          <w:sz w:val="22"/>
          <w:szCs w:val="22"/>
          <w:lang w:eastAsia="pl-PL"/>
        </w:rPr>
        <w:t>% nieruchomości</w:t>
      </w:r>
      <w:r w:rsidR="0047073E" w:rsidRPr="002B79D1">
        <w:rPr>
          <w:rFonts w:asciiTheme="minorHAnsi" w:eastAsia="Times New Roman" w:hAnsiTheme="minorHAnsi" w:cs="Arial"/>
          <w:sz w:val="22"/>
          <w:szCs w:val="22"/>
          <w:lang w:eastAsia="pl-PL"/>
        </w:rPr>
        <w:t>, w tym 2 </w:t>
      </w:r>
      <w:r w:rsidR="00E44097" w:rsidRPr="002B79D1">
        <w:rPr>
          <w:rFonts w:asciiTheme="minorHAnsi" w:eastAsia="Times New Roman" w:hAnsiTheme="minorHAnsi" w:cs="Arial"/>
          <w:sz w:val="22"/>
          <w:szCs w:val="22"/>
          <w:lang w:eastAsia="pl-PL"/>
        </w:rPr>
        <w:t>spółdzielnie mieszkaniowe</w:t>
      </w:r>
      <w:r w:rsidR="00972A76">
        <w:rPr>
          <w:rFonts w:asciiTheme="minorHAnsi" w:eastAsia="Times New Roman" w:hAnsiTheme="minorHAnsi" w:cs="Arial"/>
          <w:sz w:val="22"/>
          <w:szCs w:val="22"/>
          <w:lang w:eastAsia="pl-PL"/>
        </w:rPr>
        <w:t>.</w:t>
      </w:r>
    </w:p>
    <w:p w:rsidR="004D6C53" w:rsidRPr="002B79D1" w:rsidRDefault="004D6C53" w:rsidP="007402D6">
      <w:pPr>
        <w:pStyle w:val="Domylny"/>
        <w:spacing w:line="276" w:lineRule="auto"/>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Szacunkowa liczba nieruchomości niezamieszkałych: </w:t>
      </w:r>
      <w:r w:rsidR="00CA4F55" w:rsidRPr="002B79D1">
        <w:rPr>
          <w:rFonts w:asciiTheme="minorHAnsi" w:eastAsia="Times New Roman" w:hAnsiTheme="minorHAnsi" w:cs="Arial"/>
          <w:sz w:val="22"/>
          <w:szCs w:val="22"/>
          <w:lang w:eastAsia="pl-PL"/>
        </w:rPr>
        <w:t>97</w:t>
      </w:r>
      <w:r w:rsidR="00950C12" w:rsidRPr="002B79D1">
        <w:rPr>
          <w:rFonts w:asciiTheme="minorHAnsi" w:eastAsia="Times New Roman" w:hAnsiTheme="minorHAnsi" w:cs="Arial"/>
          <w:sz w:val="22"/>
          <w:szCs w:val="22"/>
          <w:lang w:eastAsia="pl-PL"/>
        </w:rPr>
        <w:t xml:space="preserve"> </w:t>
      </w:r>
      <w:r w:rsidR="00CA4F55" w:rsidRPr="002B79D1">
        <w:rPr>
          <w:rFonts w:asciiTheme="minorHAnsi" w:eastAsia="Times New Roman" w:hAnsiTheme="minorHAnsi" w:cs="Arial"/>
          <w:sz w:val="22"/>
          <w:szCs w:val="22"/>
          <w:lang w:eastAsia="pl-PL"/>
        </w:rPr>
        <w:t>(54</w:t>
      </w:r>
      <w:r w:rsidR="00C23FDD" w:rsidRPr="002B79D1">
        <w:rPr>
          <w:rFonts w:asciiTheme="minorHAnsi" w:eastAsia="Times New Roman" w:hAnsiTheme="minorHAnsi" w:cs="Arial"/>
          <w:sz w:val="22"/>
          <w:szCs w:val="22"/>
          <w:lang w:eastAsia="pl-PL"/>
        </w:rPr>
        <w:t xml:space="preserve"> </w:t>
      </w:r>
      <w:r w:rsidR="00F64F07" w:rsidRPr="002B79D1">
        <w:rPr>
          <w:rFonts w:asciiTheme="minorHAnsi" w:eastAsia="Times New Roman" w:hAnsiTheme="minorHAnsi" w:cs="Arial"/>
          <w:sz w:val="22"/>
          <w:szCs w:val="22"/>
          <w:lang w:eastAsia="pl-PL"/>
        </w:rPr>
        <w:t xml:space="preserve">na terenie m. </w:t>
      </w:r>
      <w:r w:rsidR="00C23FDD" w:rsidRPr="002B79D1">
        <w:rPr>
          <w:rFonts w:asciiTheme="minorHAnsi" w:eastAsia="Times New Roman" w:hAnsiTheme="minorHAnsi" w:cs="Arial"/>
          <w:sz w:val="22"/>
          <w:szCs w:val="22"/>
          <w:lang w:eastAsia="pl-PL"/>
        </w:rPr>
        <w:t>K</w:t>
      </w:r>
      <w:r w:rsidR="00950C12" w:rsidRPr="002B79D1">
        <w:rPr>
          <w:rFonts w:asciiTheme="minorHAnsi" w:eastAsia="Times New Roman" w:hAnsiTheme="minorHAnsi" w:cs="Arial"/>
          <w:sz w:val="22"/>
          <w:szCs w:val="22"/>
          <w:lang w:eastAsia="pl-PL"/>
        </w:rPr>
        <w:t>ońskowola</w:t>
      </w:r>
      <w:r w:rsidR="00F64F07" w:rsidRPr="002B79D1">
        <w:rPr>
          <w:rFonts w:asciiTheme="minorHAnsi" w:eastAsia="Times New Roman" w:hAnsiTheme="minorHAnsi" w:cs="Arial"/>
          <w:sz w:val="22"/>
          <w:szCs w:val="22"/>
          <w:lang w:eastAsia="pl-PL"/>
        </w:rPr>
        <w:t xml:space="preserve">; </w:t>
      </w:r>
      <w:r w:rsidR="00CA4F55" w:rsidRPr="002B79D1">
        <w:rPr>
          <w:rFonts w:asciiTheme="minorHAnsi" w:eastAsia="Times New Roman" w:hAnsiTheme="minorHAnsi" w:cs="Arial"/>
          <w:sz w:val="22"/>
          <w:szCs w:val="22"/>
          <w:lang w:eastAsia="pl-PL"/>
        </w:rPr>
        <w:t>43</w:t>
      </w:r>
      <w:r w:rsidR="00950C12" w:rsidRPr="002B79D1">
        <w:rPr>
          <w:rFonts w:asciiTheme="minorHAnsi" w:eastAsia="Times New Roman" w:hAnsiTheme="minorHAnsi" w:cs="Arial"/>
          <w:sz w:val="22"/>
          <w:szCs w:val="22"/>
          <w:lang w:eastAsia="pl-PL"/>
        </w:rPr>
        <w:t xml:space="preserve"> </w:t>
      </w:r>
      <w:r w:rsidR="00F64F07" w:rsidRPr="002B79D1">
        <w:rPr>
          <w:rFonts w:asciiTheme="minorHAnsi" w:eastAsia="Times New Roman" w:hAnsiTheme="minorHAnsi" w:cs="Arial"/>
          <w:sz w:val="22"/>
          <w:szCs w:val="22"/>
          <w:lang w:eastAsia="pl-PL"/>
        </w:rPr>
        <w:t xml:space="preserve">w </w:t>
      </w:r>
      <w:r w:rsidR="00950C12" w:rsidRPr="002B79D1">
        <w:rPr>
          <w:rFonts w:asciiTheme="minorHAnsi" w:eastAsia="Times New Roman" w:hAnsiTheme="minorHAnsi" w:cs="Arial"/>
          <w:sz w:val="22"/>
          <w:szCs w:val="22"/>
          <w:lang w:eastAsia="pl-PL"/>
        </w:rPr>
        <w:t xml:space="preserve">pozostałych </w:t>
      </w:r>
      <w:r w:rsidR="00F64F07" w:rsidRPr="002B79D1">
        <w:rPr>
          <w:rFonts w:asciiTheme="minorHAnsi" w:eastAsia="Times New Roman" w:hAnsiTheme="minorHAnsi" w:cs="Arial"/>
          <w:sz w:val="22"/>
          <w:szCs w:val="22"/>
          <w:lang w:eastAsia="pl-PL"/>
        </w:rPr>
        <w:t>miejscowościach</w:t>
      </w:r>
      <w:r w:rsidR="00C23FDD" w:rsidRPr="002B79D1">
        <w:rPr>
          <w:rFonts w:asciiTheme="minorHAnsi" w:eastAsia="Times New Roman" w:hAnsiTheme="minorHAnsi" w:cs="Arial"/>
          <w:sz w:val="22"/>
          <w:szCs w:val="22"/>
          <w:lang w:eastAsia="pl-PL"/>
        </w:rPr>
        <w:t>)</w:t>
      </w:r>
    </w:p>
    <w:p w:rsidR="004D6C53" w:rsidRPr="002B79D1" w:rsidRDefault="004D6C53" w:rsidP="007402D6">
      <w:pPr>
        <w:pStyle w:val="Domylny"/>
        <w:spacing w:line="276" w:lineRule="auto"/>
        <w:rPr>
          <w:rFonts w:asciiTheme="minorHAnsi" w:hAnsiTheme="minorHAnsi" w:cs="Arial"/>
          <w:sz w:val="22"/>
          <w:szCs w:val="22"/>
        </w:rPr>
      </w:pPr>
      <w:r w:rsidRPr="002B79D1">
        <w:rPr>
          <w:rFonts w:asciiTheme="minorHAnsi" w:eastAsia="Times New Roman" w:hAnsiTheme="minorHAnsi" w:cs="Arial"/>
          <w:sz w:val="22"/>
          <w:szCs w:val="22"/>
          <w:lang w:eastAsia="pl-PL"/>
        </w:rPr>
        <w:t>Charakterystyka nieruchomości niezamieszkałych:</w:t>
      </w:r>
    </w:p>
    <w:p w:rsidR="004D6C53" w:rsidRPr="002B79D1" w:rsidRDefault="004D6C53" w:rsidP="001C52F5">
      <w:pPr>
        <w:pStyle w:val="Akapitzlist"/>
        <w:numPr>
          <w:ilvl w:val="0"/>
          <w:numId w:val="3"/>
        </w:numPr>
        <w:spacing w:line="276" w:lineRule="auto"/>
        <w:contextualSpacing/>
        <w:jc w:val="both"/>
        <w:textAlignment w:val="auto"/>
        <w:rPr>
          <w:rFonts w:asciiTheme="minorHAnsi" w:hAnsiTheme="minorHAnsi" w:cs="Arial"/>
          <w:sz w:val="22"/>
          <w:szCs w:val="22"/>
        </w:rPr>
      </w:pPr>
      <w:r w:rsidRPr="002B79D1">
        <w:rPr>
          <w:rFonts w:asciiTheme="minorHAnsi" w:hAnsiTheme="minorHAnsi" w:cs="Arial"/>
          <w:sz w:val="22"/>
          <w:szCs w:val="22"/>
        </w:rPr>
        <w:t>Podmioty prowadzące działalność gospodarczą w związku</w:t>
      </w:r>
      <w:r w:rsidR="00BC3DE5" w:rsidRPr="002B79D1">
        <w:rPr>
          <w:rFonts w:asciiTheme="minorHAnsi" w:hAnsiTheme="minorHAnsi" w:cs="Arial"/>
          <w:sz w:val="22"/>
          <w:szCs w:val="22"/>
        </w:rPr>
        <w:t>,</w:t>
      </w:r>
      <w:r w:rsidRPr="002B79D1">
        <w:rPr>
          <w:rFonts w:asciiTheme="minorHAnsi" w:hAnsiTheme="minorHAnsi" w:cs="Arial"/>
          <w:sz w:val="22"/>
          <w:szCs w:val="22"/>
        </w:rPr>
        <w:t xml:space="preserve"> z którą powstają odpady komunalne</w:t>
      </w:r>
      <w:r w:rsidR="00957B1F" w:rsidRPr="002B79D1">
        <w:rPr>
          <w:rFonts w:asciiTheme="minorHAnsi" w:hAnsiTheme="minorHAnsi" w:cs="Arial"/>
          <w:sz w:val="22"/>
          <w:szCs w:val="22"/>
        </w:rPr>
        <w:t xml:space="preserve"> </w:t>
      </w:r>
      <w:r w:rsidR="00F64F07" w:rsidRPr="002B79D1">
        <w:rPr>
          <w:rFonts w:asciiTheme="minorHAnsi" w:hAnsiTheme="minorHAnsi" w:cs="Arial"/>
          <w:sz w:val="22"/>
          <w:szCs w:val="22"/>
        </w:rPr>
        <w:t>–</w:t>
      </w:r>
      <w:r w:rsidRPr="002B79D1">
        <w:rPr>
          <w:rFonts w:asciiTheme="minorHAnsi" w:hAnsiTheme="minorHAnsi" w:cs="Arial"/>
          <w:sz w:val="22"/>
          <w:szCs w:val="22"/>
        </w:rPr>
        <w:t xml:space="preserve"> </w:t>
      </w:r>
      <w:r w:rsidR="00F64F07" w:rsidRPr="002B79D1">
        <w:rPr>
          <w:rFonts w:asciiTheme="minorHAnsi" w:hAnsiTheme="minorHAnsi" w:cs="Arial"/>
          <w:sz w:val="22"/>
          <w:szCs w:val="22"/>
        </w:rPr>
        <w:t xml:space="preserve">ok. </w:t>
      </w:r>
      <w:r w:rsidR="0006244D" w:rsidRPr="002B79D1">
        <w:rPr>
          <w:rFonts w:asciiTheme="minorHAnsi" w:hAnsiTheme="minorHAnsi" w:cs="Arial"/>
          <w:sz w:val="22"/>
          <w:szCs w:val="22"/>
        </w:rPr>
        <w:t>80</w:t>
      </w:r>
      <w:r w:rsidRPr="002B79D1">
        <w:rPr>
          <w:rFonts w:asciiTheme="minorHAnsi" w:hAnsiTheme="minorHAnsi" w:cs="Arial"/>
          <w:sz w:val="22"/>
          <w:szCs w:val="22"/>
        </w:rPr>
        <w:t xml:space="preserve"> (wg. </w:t>
      </w:r>
      <w:r w:rsidR="00957B1F" w:rsidRPr="002B79D1">
        <w:rPr>
          <w:rFonts w:asciiTheme="minorHAnsi" w:hAnsiTheme="minorHAnsi" w:cs="Arial"/>
          <w:sz w:val="22"/>
          <w:szCs w:val="22"/>
        </w:rPr>
        <w:t xml:space="preserve">stanu na dzień </w:t>
      </w:r>
      <w:r w:rsidR="00CA4F55" w:rsidRPr="002B79D1">
        <w:rPr>
          <w:rFonts w:asciiTheme="minorHAnsi" w:hAnsiTheme="minorHAnsi" w:cs="Arial"/>
          <w:sz w:val="22"/>
          <w:szCs w:val="22"/>
        </w:rPr>
        <w:t>18.07.2019</w:t>
      </w:r>
      <w:r w:rsidR="00957B1F" w:rsidRPr="002B79D1">
        <w:rPr>
          <w:rFonts w:asciiTheme="minorHAnsi" w:hAnsiTheme="minorHAnsi" w:cs="Arial"/>
          <w:sz w:val="22"/>
          <w:szCs w:val="22"/>
        </w:rPr>
        <w:t xml:space="preserve"> r.)</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Placówki oświatowe</w:t>
      </w:r>
      <w:r w:rsidR="00BC3DE5" w:rsidRPr="002B79D1">
        <w:rPr>
          <w:rFonts w:asciiTheme="minorHAnsi" w:hAnsiTheme="minorHAnsi" w:cs="Arial"/>
          <w:sz w:val="22"/>
          <w:szCs w:val="22"/>
        </w:rPr>
        <w:t xml:space="preserve"> </w:t>
      </w:r>
      <w:r w:rsidRPr="002B79D1">
        <w:rPr>
          <w:rFonts w:asciiTheme="minorHAnsi" w:hAnsiTheme="minorHAnsi" w:cs="Arial"/>
          <w:sz w:val="22"/>
          <w:szCs w:val="22"/>
        </w:rPr>
        <w:t>-</w:t>
      </w:r>
      <w:r w:rsidR="00BC3DE5" w:rsidRPr="002B79D1">
        <w:rPr>
          <w:rFonts w:asciiTheme="minorHAnsi" w:hAnsiTheme="minorHAnsi" w:cs="Arial"/>
          <w:sz w:val="22"/>
          <w:szCs w:val="22"/>
        </w:rPr>
        <w:t xml:space="preserve"> 4</w:t>
      </w:r>
      <w:r w:rsidR="00F64F07" w:rsidRPr="002B79D1">
        <w:rPr>
          <w:rFonts w:asciiTheme="minorHAnsi" w:hAnsiTheme="minorHAnsi" w:cs="Arial"/>
          <w:sz w:val="22"/>
          <w:szCs w:val="22"/>
        </w:rPr>
        <w:t xml:space="preserve"> placówki</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Urząd Gmi</w:t>
      </w:r>
      <w:r w:rsidR="00957B1F" w:rsidRPr="002B79D1">
        <w:rPr>
          <w:rFonts w:asciiTheme="minorHAnsi" w:hAnsiTheme="minorHAnsi" w:cs="Arial"/>
          <w:sz w:val="22"/>
          <w:szCs w:val="22"/>
        </w:rPr>
        <w:t>ny i Ośrodek Pomocy Społecznej</w:t>
      </w:r>
      <w:r w:rsidRPr="002B79D1">
        <w:rPr>
          <w:rFonts w:asciiTheme="minorHAnsi" w:hAnsiTheme="minorHAnsi" w:cs="Arial"/>
          <w:sz w:val="22"/>
          <w:szCs w:val="22"/>
        </w:rPr>
        <w:t>, Samorządowa Administracja Placówek Oświatowych, Gminny Ośrodek Kultury, Gminny Ośrodek Zdrowia, Bank, Ochotnicze Stra</w:t>
      </w:r>
      <w:r w:rsidR="00957B1F" w:rsidRPr="002B79D1">
        <w:rPr>
          <w:rFonts w:asciiTheme="minorHAnsi" w:hAnsiTheme="minorHAnsi" w:cs="Arial"/>
          <w:sz w:val="22"/>
          <w:szCs w:val="22"/>
        </w:rPr>
        <w:t>że Pożarne (1 jednostka</w:t>
      </w:r>
      <w:r w:rsidRPr="002B79D1">
        <w:rPr>
          <w:rFonts w:asciiTheme="minorHAnsi" w:hAnsiTheme="minorHAnsi" w:cs="Arial"/>
          <w:sz w:val="22"/>
          <w:szCs w:val="22"/>
        </w:rPr>
        <w:t xml:space="preserve">), Poczta Polska, Środowiskowy Dom Samopomocy,- łącznie </w:t>
      </w:r>
      <w:r w:rsidR="00972E7F" w:rsidRPr="002B79D1">
        <w:rPr>
          <w:rFonts w:asciiTheme="minorHAnsi" w:hAnsiTheme="minorHAnsi" w:cs="Arial"/>
          <w:sz w:val="22"/>
          <w:szCs w:val="22"/>
        </w:rPr>
        <w:t>12</w:t>
      </w:r>
      <w:r w:rsidRPr="002B79D1">
        <w:rPr>
          <w:rFonts w:asciiTheme="minorHAnsi" w:hAnsiTheme="minorHAnsi" w:cs="Arial"/>
          <w:sz w:val="22"/>
          <w:szCs w:val="22"/>
        </w:rPr>
        <w:t xml:space="preserve"> placówek</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 xml:space="preserve">Plac gminny przy ulicy Lubelskiej 89 </w:t>
      </w:r>
      <w:r w:rsidR="00957B1F" w:rsidRPr="002B79D1">
        <w:rPr>
          <w:rFonts w:asciiTheme="minorHAnsi" w:hAnsiTheme="minorHAnsi" w:cs="Arial"/>
          <w:sz w:val="22"/>
          <w:szCs w:val="22"/>
        </w:rPr>
        <w:t>oraz przy ulicy Pożowskiej 2a</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LODR, adres główny siedziby-ul. Pożowska 8</w:t>
      </w:r>
      <w:r w:rsidR="00957B1F" w:rsidRPr="002B79D1">
        <w:rPr>
          <w:rFonts w:asciiTheme="minorHAnsi" w:hAnsiTheme="minorHAnsi" w:cs="Arial"/>
          <w:sz w:val="22"/>
          <w:szCs w:val="22"/>
        </w:rPr>
        <w:t xml:space="preserve"> w Końskowoli</w:t>
      </w:r>
    </w:p>
    <w:p w:rsidR="00D9417D"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Dom Ludowy w Rudach</w:t>
      </w:r>
    </w:p>
    <w:p w:rsidR="00D9417D" w:rsidRPr="002B79D1" w:rsidRDefault="00D9417D" w:rsidP="007402D6">
      <w:pPr>
        <w:spacing w:after="0"/>
        <w:contextualSpacing/>
        <w:rPr>
          <w:rFonts w:cs="Arial"/>
          <w:b/>
        </w:rPr>
      </w:pPr>
      <w:r w:rsidRPr="002B79D1">
        <w:rPr>
          <w:rFonts w:cs="Arial"/>
          <w:b/>
        </w:rPr>
        <w:t>2</w:t>
      </w:r>
      <w:r w:rsidR="00C03D66" w:rsidRPr="002B79D1">
        <w:rPr>
          <w:rFonts w:cs="Arial"/>
          <w:b/>
        </w:rPr>
        <w:t>.3</w:t>
      </w:r>
    </w:p>
    <w:p w:rsidR="004D6C53" w:rsidRPr="002B79D1" w:rsidRDefault="004D6C53" w:rsidP="007402D6">
      <w:pPr>
        <w:spacing w:after="0"/>
        <w:contextualSpacing/>
        <w:rPr>
          <w:rFonts w:eastAsia="Times New Roman" w:cs="Arial"/>
        </w:rPr>
      </w:pPr>
      <w:r w:rsidRPr="002B79D1">
        <w:rPr>
          <w:rFonts w:eastAsia="Times New Roman" w:cs="Arial"/>
        </w:rPr>
        <w:t>Szacunkowa długość dróg przebiegających przez Gminę Końskowola:</w:t>
      </w:r>
      <w:r w:rsidRPr="002B79D1">
        <w:rPr>
          <w:rFonts w:eastAsia="Times New Roman" w:cs="Arial"/>
        </w:rPr>
        <w:br/>
        <w:t>- RAZEM:100 km, w tym drogi o szerokości 3 m.</w:t>
      </w:r>
    </w:p>
    <w:p w:rsidR="00212CE3" w:rsidRPr="002B79D1" w:rsidRDefault="00212CE3" w:rsidP="007402D6">
      <w:pPr>
        <w:spacing w:after="0"/>
        <w:contextualSpacing/>
        <w:rPr>
          <w:rFonts w:cs="Arial"/>
        </w:rPr>
      </w:pPr>
    </w:p>
    <w:tbl>
      <w:tblPr>
        <w:tblStyle w:val="Tabela-Siatka"/>
        <w:tblW w:w="8962" w:type="dxa"/>
        <w:tblInd w:w="360" w:type="dxa"/>
        <w:tblLook w:val="04A0" w:firstRow="1" w:lastRow="0" w:firstColumn="1" w:lastColumn="0" w:noHBand="0" w:noVBand="1"/>
      </w:tblPr>
      <w:tblGrid>
        <w:gridCol w:w="599"/>
        <w:gridCol w:w="2410"/>
        <w:gridCol w:w="2268"/>
        <w:gridCol w:w="3685"/>
      </w:tblGrid>
      <w:tr w:rsidR="002B79D1" w:rsidRPr="002B79D1" w:rsidTr="0047073E">
        <w:tc>
          <w:tcPr>
            <w:tcW w:w="599" w:type="dxa"/>
            <w:shd w:val="pct10" w:color="auto" w:fill="auto"/>
            <w:vAlign w:val="center"/>
          </w:tcPr>
          <w:p w:rsidR="00494515" w:rsidRPr="002B79D1" w:rsidRDefault="00494515"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Lp.</w:t>
            </w:r>
          </w:p>
        </w:tc>
        <w:tc>
          <w:tcPr>
            <w:tcW w:w="2410" w:type="dxa"/>
            <w:shd w:val="pct10" w:color="auto" w:fill="auto"/>
            <w:vAlign w:val="center"/>
          </w:tcPr>
          <w:p w:rsidR="00494515" w:rsidRPr="002B79D1" w:rsidRDefault="00494515"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Miejscowość</w:t>
            </w:r>
          </w:p>
        </w:tc>
        <w:tc>
          <w:tcPr>
            <w:tcW w:w="2268" w:type="dxa"/>
            <w:shd w:val="pct10" w:color="auto" w:fill="auto"/>
            <w:vAlign w:val="center"/>
          </w:tcPr>
          <w:p w:rsidR="00494515" w:rsidRPr="002B79D1" w:rsidRDefault="0047073E"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Ilość nieruchomości o </w:t>
            </w:r>
            <w:r w:rsidR="00494515" w:rsidRPr="002B79D1">
              <w:rPr>
                <w:rFonts w:asciiTheme="minorHAnsi" w:eastAsia="Times New Roman" w:hAnsiTheme="minorHAnsi" w:cs="Arial"/>
                <w:b/>
                <w:sz w:val="22"/>
                <w:szCs w:val="22"/>
                <w:lang w:eastAsia="pl-PL"/>
              </w:rPr>
              <w:t>utrudnionym dojeździe</w:t>
            </w:r>
          </w:p>
        </w:tc>
        <w:tc>
          <w:tcPr>
            <w:tcW w:w="3685" w:type="dxa"/>
            <w:shd w:val="pct10" w:color="auto" w:fill="auto"/>
            <w:vAlign w:val="center"/>
          </w:tcPr>
          <w:p w:rsidR="00494515" w:rsidRPr="002B79D1" w:rsidRDefault="00494515"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Rodzaj utrudnienia</w:t>
            </w:r>
          </w:p>
        </w:tc>
      </w:tr>
      <w:tr w:rsidR="002B79D1" w:rsidRPr="002B79D1" w:rsidTr="0047073E">
        <w:tc>
          <w:tcPr>
            <w:tcW w:w="599" w:type="dxa"/>
            <w:shd w:val="clear" w:color="auto" w:fill="EEECE1" w:themeFill="background2"/>
            <w:vAlign w:val="center"/>
          </w:tcPr>
          <w:p w:rsidR="00494515" w:rsidRPr="002B79D1" w:rsidRDefault="0049451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w:t>
            </w:r>
          </w:p>
        </w:tc>
        <w:tc>
          <w:tcPr>
            <w:tcW w:w="2410" w:type="dxa"/>
            <w:vAlign w:val="center"/>
          </w:tcPr>
          <w:p w:rsidR="0049451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Chrząchówek</w:t>
            </w:r>
          </w:p>
        </w:tc>
        <w:tc>
          <w:tcPr>
            <w:tcW w:w="2268" w:type="dxa"/>
            <w:vAlign w:val="center"/>
          </w:tcPr>
          <w:p w:rsidR="0049451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p>
        </w:tc>
        <w:tc>
          <w:tcPr>
            <w:tcW w:w="3685" w:type="dxa"/>
          </w:tcPr>
          <w:p w:rsidR="00494515" w:rsidRPr="002B79D1" w:rsidRDefault="00221CEC"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droga </w:t>
            </w:r>
            <w:r w:rsidR="00CD679A" w:rsidRPr="002B79D1">
              <w:rPr>
                <w:rFonts w:asciiTheme="minorHAnsi" w:eastAsia="Times New Roman" w:hAnsiTheme="minorHAnsi" w:cs="Arial"/>
                <w:sz w:val="22"/>
                <w:szCs w:val="22"/>
                <w:lang w:eastAsia="pl-PL"/>
              </w:rPr>
              <w:t>szutrowa, szerokość 3,5 m</w:t>
            </w:r>
          </w:p>
          <w:p w:rsidR="00582ED7" w:rsidRPr="002B79D1" w:rsidRDefault="00582ED7" w:rsidP="00083ED6">
            <w:pPr>
              <w:pStyle w:val="Akapitzlist"/>
              <w:spacing w:line="240" w:lineRule="auto"/>
              <w:ind w:left="0"/>
              <w:rPr>
                <w:rFonts w:asciiTheme="minorHAnsi" w:eastAsia="Times New Roman" w:hAnsiTheme="minorHAnsi" w:cs="Arial"/>
                <w:sz w:val="22"/>
                <w:szCs w:val="22"/>
                <w:lang w:eastAsia="pl-PL"/>
              </w:rPr>
            </w:pPr>
          </w:p>
        </w:tc>
      </w:tr>
      <w:tr w:rsidR="002B79D1" w:rsidRPr="002B79D1" w:rsidTr="0047073E">
        <w:tc>
          <w:tcPr>
            <w:tcW w:w="599" w:type="dxa"/>
            <w:shd w:val="clear" w:color="auto" w:fill="EEECE1" w:themeFill="background2"/>
            <w:vAlign w:val="center"/>
          </w:tcPr>
          <w:p w:rsidR="006754F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w:t>
            </w:r>
          </w:p>
        </w:tc>
        <w:tc>
          <w:tcPr>
            <w:tcW w:w="2410" w:type="dxa"/>
            <w:vAlign w:val="center"/>
          </w:tcPr>
          <w:p w:rsidR="00083ED6" w:rsidRPr="002B79D1" w:rsidRDefault="00083ED6"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Końskowola,</w:t>
            </w:r>
          </w:p>
          <w:p w:rsidR="006754F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ul. Kwiatowa</w:t>
            </w:r>
          </w:p>
        </w:tc>
        <w:tc>
          <w:tcPr>
            <w:tcW w:w="2268" w:type="dxa"/>
            <w:vAlign w:val="center"/>
          </w:tcPr>
          <w:p w:rsidR="006754F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p>
        </w:tc>
        <w:tc>
          <w:tcPr>
            <w:tcW w:w="3685" w:type="dxa"/>
          </w:tcPr>
          <w:p w:rsidR="0078223F"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ślepa droga, trudny nawrót</w:t>
            </w:r>
            <w:r w:rsidR="00BA546A" w:rsidRPr="002B79D1">
              <w:rPr>
                <w:rFonts w:asciiTheme="minorHAnsi" w:eastAsia="Times New Roman" w:hAnsiTheme="minorHAnsi" w:cs="Arial"/>
                <w:sz w:val="22"/>
                <w:szCs w:val="22"/>
                <w:lang w:eastAsia="pl-PL"/>
              </w:rPr>
              <w:t>, utrudniony dojazd dla samochodów ciężarowych</w:t>
            </w:r>
          </w:p>
        </w:tc>
      </w:tr>
      <w:tr w:rsidR="002B79D1" w:rsidRPr="002B79D1" w:rsidTr="0047073E">
        <w:trPr>
          <w:trHeight w:val="795"/>
        </w:trPr>
        <w:tc>
          <w:tcPr>
            <w:tcW w:w="599" w:type="dxa"/>
            <w:shd w:val="clear" w:color="auto" w:fill="EEECE1" w:themeFill="background2"/>
            <w:vAlign w:val="center"/>
          </w:tcPr>
          <w:p w:rsidR="00494515"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494515" w:rsidRPr="002B79D1">
              <w:rPr>
                <w:rFonts w:asciiTheme="minorHAnsi" w:eastAsia="Times New Roman" w:hAnsiTheme="minorHAnsi" w:cs="Arial"/>
                <w:sz w:val="22"/>
                <w:szCs w:val="22"/>
                <w:lang w:eastAsia="pl-PL"/>
              </w:rPr>
              <w:t>.</w:t>
            </w:r>
          </w:p>
        </w:tc>
        <w:tc>
          <w:tcPr>
            <w:tcW w:w="2410" w:type="dxa"/>
            <w:vAlign w:val="center"/>
          </w:tcPr>
          <w:p w:rsidR="00083ED6"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Końskowola,</w:t>
            </w:r>
          </w:p>
          <w:p w:rsidR="00494515"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ul. Północna</w:t>
            </w:r>
          </w:p>
        </w:tc>
        <w:tc>
          <w:tcPr>
            <w:tcW w:w="2268" w:type="dxa"/>
            <w:vAlign w:val="center"/>
          </w:tcPr>
          <w:p w:rsidR="00494515" w:rsidRPr="002B79D1" w:rsidRDefault="0049451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t>
            </w:r>
          </w:p>
        </w:tc>
        <w:tc>
          <w:tcPr>
            <w:tcW w:w="3685" w:type="dxa"/>
          </w:tcPr>
          <w:p w:rsidR="00494515" w:rsidRPr="002B79D1" w:rsidRDefault="0049451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ślepa droga, trudny nawrót</w:t>
            </w:r>
            <w:r w:rsidR="00BA546A" w:rsidRPr="002B79D1">
              <w:rPr>
                <w:rFonts w:asciiTheme="minorHAnsi" w:eastAsia="Times New Roman" w:hAnsiTheme="minorHAnsi" w:cs="Arial"/>
                <w:sz w:val="22"/>
                <w:szCs w:val="22"/>
                <w:lang w:eastAsia="pl-PL"/>
              </w:rPr>
              <w:t>, utrudniony dojazd dla samochodów ciężarowych</w:t>
            </w:r>
          </w:p>
        </w:tc>
      </w:tr>
      <w:tr w:rsidR="002B79D1" w:rsidRPr="002B79D1" w:rsidTr="0047073E">
        <w:trPr>
          <w:trHeight w:val="694"/>
        </w:trPr>
        <w:tc>
          <w:tcPr>
            <w:tcW w:w="599" w:type="dxa"/>
            <w:shd w:val="clear" w:color="auto" w:fill="EEECE1" w:themeFill="background2"/>
            <w:vAlign w:val="center"/>
          </w:tcPr>
          <w:p w:rsidR="00494515"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lastRenderedPageBreak/>
              <w:t>4</w:t>
            </w:r>
            <w:r w:rsidR="00494515" w:rsidRPr="002B79D1">
              <w:rPr>
                <w:rFonts w:asciiTheme="minorHAnsi" w:eastAsia="Times New Roman" w:hAnsiTheme="minorHAnsi" w:cs="Arial"/>
                <w:sz w:val="22"/>
                <w:szCs w:val="22"/>
                <w:lang w:eastAsia="pl-PL"/>
              </w:rPr>
              <w:t>.</w:t>
            </w:r>
          </w:p>
        </w:tc>
        <w:tc>
          <w:tcPr>
            <w:tcW w:w="2410" w:type="dxa"/>
            <w:vAlign w:val="center"/>
          </w:tcPr>
          <w:p w:rsidR="00083ED6"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Końskowola,</w:t>
            </w:r>
          </w:p>
          <w:p w:rsidR="00494515"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ul. Wspólna</w:t>
            </w:r>
          </w:p>
        </w:tc>
        <w:tc>
          <w:tcPr>
            <w:tcW w:w="2268" w:type="dxa"/>
            <w:vAlign w:val="center"/>
          </w:tcPr>
          <w:p w:rsidR="00494515" w:rsidRPr="002B79D1" w:rsidRDefault="0049451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w:t>
            </w:r>
          </w:p>
        </w:tc>
        <w:tc>
          <w:tcPr>
            <w:tcW w:w="3685" w:type="dxa"/>
          </w:tcPr>
          <w:p w:rsidR="001F4AF9" w:rsidRPr="002B79D1" w:rsidRDefault="0049451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droga gruntowa, </w:t>
            </w:r>
            <w:r w:rsidR="000C16EF" w:rsidRPr="002B79D1">
              <w:rPr>
                <w:rFonts w:asciiTheme="minorHAnsi" w:eastAsia="Times New Roman" w:hAnsiTheme="minorHAnsi" w:cs="Arial"/>
                <w:sz w:val="22"/>
                <w:szCs w:val="22"/>
                <w:lang w:eastAsia="pl-PL"/>
              </w:rPr>
              <w:t>szerokość 3, utrudnione zawracanie</w:t>
            </w:r>
          </w:p>
        </w:tc>
      </w:tr>
      <w:tr w:rsidR="002B79D1" w:rsidRPr="002B79D1" w:rsidTr="0047073E">
        <w:tc>
          <w:tcPr>
            <w:tcW w:w="599" w:type="dxa"/>
            <w:shd w:val="clear" w:color="auto" w:fill="EEECE1" w:themeFill="background2"/>
            <w:vAlign w:val="center"/>
          </w:tcPr>
          <w:p w:rsidR="00494515"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r w:rsidR="003E1A8E" w:rsidRPr="002B79D1">
              <w:rPr>
                <w:rFonts w:asciiTheme="minorHAnsi" w:eastAsia="Times New Roman" w:hAnsiTheme="minorHAnsi" w:cs="Arial"/>
                <w:sz w:val="22"/>
                <w:szCs w:val="22"/>
                <w:lang w:eastAsia="pl-PL"/>
              </w:rPr>
              <w:t>.</w:t>
            </w:r>
          </w:p>
        </w:tc>
        <w:tc>
          <w:tcPr>
            <w:tcW w:w="2410" w:type="dxa"/>
            <w:vAlign w:val="center"/>
          </w:tcPr>
          <w:p w:rsidR="00494515" w:rsidRPr="002B79D1" w:rsidRDefault="003E1A8E"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Las Stocki</w:t>
            </w:r>
          </w:p>
        </w:tc>
        <w:tc>
          <w:tcPr>
            <w:tcW w:w="2268" w:type="dxa"/>
            <w:vAlign w:val="center"/>
          </w:tcPr>
          <w:p w:rsidR="00494515" w:rsidRPr="002B79D1" w:rsidRDefault="005F4C16"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4</w:t>
            </w:r>
          </w:p>
        </w:tc>
        <w:tc>
          <w:tcPr>
            <w:tcW w:w="3685" w:type="dxa"/>
          </w:tcPr>
          <w:p w:rsidR="00494515" w:rsidRPr="002B79D1" w:rsidRDefault="005F4C16"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brak dojazdu dla samochodów ciężarowych, drogi gruntowe, wąskie</w:t>
            </w:r>
          </w:p>
        </w:tc>
      </w:tr>
      <w:tr w:rsidR="002B79D1" w:rsidRPr="002B79D1" w:rsidTr="0047073E">
        <w:trPr>
          <w:trHeight w:val="783"/>
        </w:trPr>
        <w:tc>
          <w:tcPr>
            <w:tcW w:w="599" w:type="dxa"/>
            <w:shd w:val="clear" w:color="auto" w:fill="EEECE1" w:themeFill="background2"/>
            <w:vAlign w:val="center"/>
          </w:tcPr>
          <w:p w:rsidR="005F4C16"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r w:rsidR="005F4C16" w:rsidRPr="002B79D1">
              <w:rPr>
                <w:rFonts w:asciiTheme="minorHAnsi" w:eastAsia="Times New Roman" w:hAnsiTheme="minorHAnsi" w:cs="Arial"/>
                <w:sz w:val="22"/>
                <w:szCs w:val="22"/>
                <w:lang w:eastAsia="pl-PL"/>
              </w:rPr>
              <w:t>.</w:t>
            </w:r>
          </w:p>
        </w:tc>
        <w:tc>
          <w:tcPr>
            <w:tcW w:w="2410" w:type="dxa"/>
            <w:vAlign w:val="center"/>
          </w:tcPr>
          <w:p w:rsidR="005F4C16" w:rsidRPr="002B79D1" w:rsidRDefault="005F4C16"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Nowy Pożóg</w:t>
            </w:r>
          </w:p>
        </w:tc>
        <w:tc>
          <w:tcPr>
            <w:tcW w:w="2268" w:type="dxa"/>
            <w:vAlign w:val="center"/>
          </w:tcPr>
          <w:p w:rsidR="005F4C16" w:rsidRPr="002B79D1" w:rsidRDefault="007D2F8C"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w:t>
            </w:r>
          </w:p>
        </w:tc>
        <w:tc>
          <w:tcPr>
            <w:tcW w:w="3685" w:type="dxa"/>
          </w:tcPr>
          <w:p w:rsidR="005F4C16" w:rsidRPr="002B79D1" w:rsidRDefault="00CD679A"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posesja</w:t>
            </w:r>
            <w:r w:rsidR="005F4C16" w:rsidRPr="002B79D1">
              <w:rPr>
                <w:rFonts w:asciiTheme="minorHAnsi" w:eastAsia="Times New Roman" w:hAnsiTheme="minorHAnsi" w:cs="Arial"/>
                <w:sz w:val="22"/>
                <w:szCs w:val="22"/>
                <w:lang w:eastAsia="pl-PL"/>
              </w:rPr>
              <w:t xml:space="preserve"> zlokalizowan</w:t>
            </w:r>
            <w:r w:rsidRPr="002B79D1">
              <w:rPr>
                <w:rFonts w:asciiTheme="minorHAnsi" w:eastAsia="Times New Roman" w:hAnsiTheme="minorHAnsi" w:cs="Arial"/>
                <w:sz w:val="22"/>
                <w:szCs w:val="22"/>
                <w:lang w:eastAsia="pl-PL"/>
              </w:rPr>
              <w:t>a</w:t>
            </w:r>
            <w:r w:rsidR="005F4C16" w:rsidRPr="002B79D1">
              <w:rPr>
                <w:rFonts w:asciiTheme="minorHAnsi" w:eastAsia="Times New Roman" w:hAnsiTheme="minorHAnsi" w:cs="Arial"/>
                <w:sz w:val="22"/>
                <w:szCs w:val="22"/>
                <w:lang w:eastAsia="pl-PL"/>
              </w:rPr>
              <w:t xml:space="preserve"> na terenie kolejowym, droga gruntowa, wąska</w:t>
            </w:r>
          </w:p>
        </w:tc>
      </w:tr>
      <w:tr w:rsidR="002B79D1" w:rsidRPr="002B79D1" w:rsidTr="0047073E">
        <w:trPr>
          <w:trHeight w:val="864"/>
        </w:trPr>
        <w:tc>
          <w:tcPr>
            <w:tcW w:w="599" w:type="dxa"/>
            <w:shd w:val="clear" w:color="auto" w:fill="EEECE1" w:themeFill="background2"/>
            <w:vAlign w:val="center"/>
          </w:tcPr>
          <w:p w:rsidR="0049451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w:t>
            </w:r>
            <w:r w:rsidR="006754F5" w:rsidRPr="002B79D1">
              <w:rPr>
                <w:rFonts w:asciiTheme="minorHAnsi" w:eastAsia="Times New Roman" w:hAnsiTheme="minorHAnsi" w:cs="Arial"/>
                <w:sz w:val="22"/>
                <w:szCs w:val="22"/>
                <w:lang w:eastAsia="pl-PL"/>
              </w:rPr>
              <w:t>.</w:t>
            </w:r>
          </w:p>
        </w:tc>
        <w:tc>
          <w:tcPr>
            <w:tcW w:w="2410" w:type="dxa"/>
            <w:vAlign w:val="center"/>
          </w:tcPr>
          <w:p w:rsidR="0049451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Stary Pożóg</w:t>
            </w:r>
          </w:p>
        </w:tc>
        <w:tc>
          <w:tcPr>
            <w:tcW w:w="2268" w:type="dxa"/>
            <w:vAlign w:val="center"/>
          </w:tcPr>
          <w:p w:rsidR="0049451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4</w:t>
            </w:r>
          </w:p>
        </w:tc>
        <w:tc>
          <w:tcPr>
            <w:tcW w:w="3685" w:type="dxa"/>
          </w:tcPr>
          <w:p w:rsidR="00494515"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droga gruntowa, dojazd samochodami ciężarowymi utrudniony</w:t>
            </w:r>
          </w:p>
        </w:tc>
      </w:tr>
      <w:tr w:rsidR="002B79D1" w:rsidRPr="002B79D1" w:rsidTr="0047073E">
        <w:trPr>
          <w:trHeight w:val="663"/>
        </w:trPr>
        <w:tc>
          <w:tcPr>
            <w:tcW w:w="599" w:type="dxa"/>
            <w:shd w:val="clear" w:color="auto" w:fill="EEECE1" w:themeFill="background2"/>
            <w:vAlign w:val="center"/>
          </w:tcPr>
          <w:p w:rsidR="006754F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6754F5" w:rsidRPr="002B79D1">
              <w:rPr>
                <w:rFonts w:asciiTheme="minorHAnsi" w:eastAsia="Times New Roman" w:hAnsiTheme="minorHAnsi" w:cs="Arial"/>
                <w:sz w:val="22"/>
                <w:szCs w:val="22"/>
                <w:lang w:eastAsia="pl-PL"/>
              </w:rPr>
              <w:t>.</w:t>
            </w:r>
          </w:p>
        </w:tc>
        <w:tc>
          <w:tcPr>
            <w:tcW w:w="2410" w:type="dxa"/>
            <w:vAlign w:val="center"/>
          </w:tcPr>
          <w:p w:rsidR="006754F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Stok</w:t>
            </w:r>
          </w:p>
        </w:tc>
        <w:tc>
          <w:tcPr>
            <w:tcW w:w="2268" w:type="dxa"/>
            <w:vAlign w:val="center"/>
          </w:tcPr>
          <w:p w:rsidR="006754F5" w:rsidRPr="002B79D1" w:rsidRDefault="007D2F8C"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p>
        </w:tc>
        <w:tc>
          <w:tcPr>
            <w:tcW w:w="3685" w:type="dxa"/>
          </w:tcPr>
          <w:p w:rsidR="006754F5"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brak dojazdu dla samochodów ciężarowych</w:t>
            </w:r>
          </w:p>
        </w:tc>
      </w:tr>
      <w:tr w:rsidR="002B79D1" w:rsidRPr="002B79D1" w:rsidTr="0047073E">
        <w:trPr>
          <w:trHeight w:val="572"/>
        </w:trPr>
        <w:tc>
          <w:tcPr>
            <w:tcW w:w="599" w:type="dxa"/>
            <w:shd w:val="clear" w:color="auto" w:fill="EEECE1" w:themeFill="background2"/>
            <w:vAlign w:val="center"/>
          </w:tcPr>
          <w:p w:rsidR="006754F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9</w:t>
            </w:r>
            <w:r w:rsidR="006754F5" w:rsidRPr="002B79D1">
              <w:rPr>
                <w:rFonts w:asciiTheme="minorHAnsi" w:eastAsia="Times New Roman" w:hAnsiTheme="minorHAnsi" w:cs="Arial"/>
                <w:sz w:val="22"/>
                <w:szCs w:val="22"/>
                <w:lang w:eastAsia="pl-PL"/>
              </w:rPr>
              <w:t>.</w:t>
            </w:r>
          </w:p>
        </w:tc>
        <w:tc>
          <w:tcPr>
            <w:tcW w:w="2410" w:type="dxa"/>
            <w:vAlign w:val="center"/>
          </w:tcPr>
          <w:p w:rsidR="006754F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Witowice</w:t>
            </w:r>
          </w:p>
        </w:tc>
        <w:tc>
          <w:tcPr>
            <w:tcW w:w="2268" w:type="dxa"/>
            <w:vAlign w:val="center"/>
          </w:tcPr>
          <w:p w:rsidR="006754F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9</w:t>
            </w:r>
          </w:p>
        </w:tc>
        <w:tc>
          <w:tcPr>
            <w:tcW w:w="3685" w:type="dxa"/>
            <w:tcBorders>
              <w:bottom w:val="single" w:sz="4" w:space="0" w:color="auto"/>
            </w:tcBorders>
          </w:tcPr>
          <w:p w:rsidR="006754F5"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droga gruntowa</w:t>
            </w:r>
          </w:p>
        </w:tc>
      </w:tr>
      <w:tr w:rsidR="002B79D1" w:rsidRPr="002B79D1" w:rsidTr="0047073E">
        <w:trPr>
          <w:trHeight w:val="350"/>
        </w:trPr>
        <w:tc>
          <w:tcPr>
            <w:tcW w:w="3009" w:type="dxa"/>
            <w:gridSpan w:val="2"/>
            <w:shd w:val="clear" w:color="auto" w:fill="EEECE1" w:themeFill="background2"/>
          </w:tcPr>
          <w:p w:rsidR="00293757" w:rsidRPr="002B79D1" w:rsidRDefault="00293757" w:rsidP="00083ED6">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Razem</w:t>
            </w:r>
          </w:p>
        </w:tc>
        <w:tc>
          <w:tcPr>
            <w:tcW w:w="2268" w:type="dxa"/>
            <w:tcBorders>
              <w:right w:val="single" w:sz="4" w:space="0" w:color="auto"/>
            </w:tcBorders>
          </w:tcPr>
          <w:p w:rsidR="00293757" w:rsidRPr="002B79D1" w:rsidRDefault="0050348C" w:rsidP="00083ED6">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36</w:t>
            </w:r>
          </w:p>
        </w:tc>
        <w:tc>
          <w:tcPr>
            <w:tcW w:w="3685" w:type="dxa"/>
            <w:tcBorders>
              <w:top w:val="single" w:sz="4" w:space="0" w:color="auto"/>
              <w:left w:val="single" w:sz="4" w:space="0" w:color="auto"/>
              <w:bottom w:val="nil"/>
              <w:right w:val="nil"/>
            </w:tcBorders>
          </w:tcPr>
          <w:p w:rsidR="00293757" w:rsidRPr="002B79D1" w:rsidRDefault="00293757" w:rsidP="00083ED6">
            <w:pPr>
              <w:pStyle w:val="Akapitzlist"/>
              <w:spacing w:line="240" w:lineRule="auto"/>
              <w:ind w:left="0"/>
              <w:rPr>
                <w:rFonts w:asciiTheme="minorHAnsi" w:eastAsia="Times New Roman" w:hAnsiTheme="minorHAnsi" w:cs="Arial"/>
                <w:sz w:val="22"/>
                <w:szCs w:val="22"/>
                <w:lang w:eastAsia="pl-PL"/>
              </w:rPr>
            </w:pPr>
          </w:p>
        </w:tc>
      </w:tr>
    </w:tbl>
    <w:p w:rsidR="0073323B" w:rsidRPr="002B79D1" w:rsidRDefault="0073323B" w:rsidP="00083ED6">
      <w:pPr>
        <w:pStyle w:val="Akapitzlist"/>
        <w:spacing w:line="240" w:lineRule="auto"/>
        <w:ind w:left="0"/>
        <w:rPr>
          <w:rFonts w:asciiTheme="minorHAnsi" w:eastAsia="Times New Roman" w:hAnsiTheme="minorHAnsi" w:cs="Arial"/>
          <w:b/>
          <w:sz w:val="22"/>
          <w:szCs w:val="22"/>
          <w:lang w:eastAsia="pl-PL"/>
        </w:rPr>
      </w:pPr>
    </w:p>
    <w:p w:rsidR="0073323B" w:rsidRPr="002B79D1" w:rsidRDefault="0073323B" w:rsidP="00083ED6">
      <w:pPr>
        <w:pStyle w:val="Akapitzlist"/>
        <w:spacing w:line="240" w:lineRule="auto"/>
        <w:ind w:left="0"/>
        <w:rPr>
          <w:rFonts w:asciiTheme="minorHAnsi" w:eastAsia="Times New Roman" w:hAnsiTheme="minorHAnsi" w:cs="Arial"/>
          <w:b/>
          <w:sz w:val="22"/>
          <w:szCs w:val="22"/>
          <w:lang w:eastAsia="pl-PL"/>
        </w:rPr>
      </w:pPr>
    </w:p>
    <w:p w:rsidR="004D6C53" w:rsidRPr="002B79D1" w:rsidRDefault="00D9417D" w:rsidP="00083ED6">
      <w:pPr>
        <w:pStyle w:val="Akapitzlist"/>
        <w:spacing w:line="240" w:lineRule="auto"/>
        <w:ind w:left="0"/>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C03D66" w:rsidRPr="002B79D1">
        <w:rPr>
          <w:rFonts w:asciiTheme="minorHAnsi" w:eastAsia="Times New Roman" w:hAnsiTheme="minorHAnsi" w:cs="Arial"/>
          <w:b/>
          <w:sz w:val="22"/>
          <w:szCs w:val="22"/>
          <w:lang w:eastAsia="pl-PL"/>
        </w:rPr>
        <w:t>.4</w:t>
      </w:r>
    </w:p>
    <w:p w:rsidR="004D6C53" w:rsidRPr="002B79D1" w:rsidRDefault="004D6C53" w:rsidP="00083ED6">
      <w:pPr>
        <w:pStyle w:val="Akapitzlist"/>
        <w:spacing w:line="240" w:lineRule="auto"/>
        <w:ind w:left="360"/>
        <w:rPr>
          <w:rFonts w:asciiTheme="minorHAnsi" w:hAnsiTheme="minorHAnsi" w:cs="Arial"/>
          <w:sz w:val="22"/>
          <w:szCs w:val="22"/>
        </w:rPr>
      </w:pPr>
      <w:r w:rsidRPr="002B79D1">
        <w:rPr>
          <w:rFonts w:asciiTheme="minorHAnsi" w:eastAsia="Times New Roman" w:hAnsiTheme="minorHAnsi" w:cs="Arial"/>
          <w:sz w:val="22"/>
          <w:szCs w:val="22"/>
          <w:lang w:eastAsia="pl-PL"/>
        </w:rPr>
        <w:t>Ilość odpadów:</w:t>
      </w:r>
    </w:p>
    <w:tbl>
      <w:tblPr>
        <w:tblW w:w="86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498"/>
        <w:gridCol w:w="2126"/>
        <w:gridCol w:w="1984"/>
      </w:tblGrid>
      <w:tr w:rsidR="000D1DBD" w:rsidRPr="002B79D1" w:rsidTr="0062088E">
        <w:trPr>
          <w:trHeight w:val="146"/>
        </w:trPr>
        <w:tc>
          <w:tcPr>
            <w:tcW w:w="4498" w:type="dxa"/>
            <w:tcBorders>
              <w:top w:val="single" w:sz="4" w:space="0" w:color="auto"/>
              <w:left w:val="single" w:sz="4" w:space="0" w:color="000001"/>
              <w:bottom w:val="single" w:sz="4" w:space="0" w:color="000001"/>
              <w:right w:val="single" w:sz="4" w:space="0" w:color="000001"/>
            </w:tcBorders>
            <w:shd w:val="pct10" w:color="auto" w:fill="FFFFFF"/>
            <w:tcMar>
              <w:left w:w="103" w:type="dxa"/>
            </w:tcMar>
            <w:vAlign w:val="center"/>
          </w:tcPr>
          <w:p w:rsidR="000D1DBD" w:rsidRPr="002B79D1" w:rsidRDefault="000D1DBD" w:rsidP="0062088E">
            <w:pPr>
              <w:pStyle w:val="Akapitzlist"/>
              <w:spacing w:line="276" w:lineRule="auto"/>
              <w:ind w:left="0"/>
              <w:jc w:val="center"/>
              <w:rPr>
                <w:rFonts w:asciiTheme="minorHAnsi" w:hAnsiTheme="minorHAnsi" w:cs="Arial"/>
                <w:b/>
                <w:sz w:val="22"/>
                <w:szCs w:val="22"/>
              </w:rPr>
            </w:pPr>
            <w:r w:rsidRPr="002B79D1">
              <w:rPr>
                <w:rFonts w:asciiTheme="minorHAnsi" w:hAnsiTheme="minorHAnsi" w:cs="Arial"/>
                <w:b/>
                <w:sz w:val="22"/>
                <w:szCs w:val="22"/>
              </w:rPr>
              <w:t xml:space="preserve">Rodzaj </w:t>
            </w:r>
            <w:r w:rsidRPr="002B79D1">
              <w:rPr>
                <w:rFonts w:asciiTheme="minorHAnsi" w:eastAsia="Times New Roman" w:hAnsiTheme="minorHAnsi" w:cs="Arial"/>
                <w:b/>
                <w:sz w:val="22"/>
                <w:szCs w:val="22"/>
                <w:lang w:eastAsia="pl-PL"/>
              </w:rPr>
              <w:t>odpadu</w:t>
            </w:r>
          </w:p>
        </w:tc>
        <w:tc>
          <w:tcPr>
            <w:tcW w:w="2126"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vAlign w:val="center"/>
          </w:tcPr>
          <w:p w:rsidR="000D1DBD" w:rsidRPr="002B79D1" w:rsidRDefault="000D1DBD" w:rsidP="0062088E">
            <w:pPr>
              <w:pStyle w:val="Akapitzlist"/>
              <w:spacing w:line="240" w:lineRule="auto"/>
              <w:ind w:left="0"/>
              <w:jc w:val="center"/>
              <w:rPr>
                <w:rFonts w:asciiTheme="minorHAnsi" w:hAnsiTheme="minorHAnsi" w:cs="Arial"/>
                <w:b/>
                <w:sz w:val="22"/>
                <w:szCs w:val="22"/>
              </w:rPr>
            </w:pPr>
            <w:r w:rsidRPr="002B79D1">
              <w:rPr>
                <w:rFonts w:asciiTheme="minorHAnsi" w:eastAsia="Times New Roman" w:hAnsiTheme="minorHAnsi" w:cs="Arial"/>
                <w:b/>
                <w:sz w:val="22"/>
                <w:szCs w:val="22"/>
                <w:lang w:eastAsia="pl-PL"/>
              </w:rPr>
              <w:t>Odebrane od 1.</w:t>
            </w:r>
            <w:r>
              <w:rPr>
                <w:rFonts w:asciiTheme="minorHAnsi" w:eastAsia="Times New Roman" w:hAnsiTheme="minorHAnsi" w:cs="Arial"/>
                <w:b/>
                <w:sz w:val="22"/>
                <w:szCs w:val="22"/>
                <w:lang w:eastAsia="pl-PL"/>
              </w:rPr>
              <w:t>X</w:t>
            </w:r>
            <w:r w:rsidRPr="002B79D1">
              <w:rPr>
                <w:rFonts w:asciiTheme="minorHAnsi" w:eastAsia="Times New Roman" w:hAnsiTheme="minorHAnsi" w:cs="Arial"/>
                <w:b/>
                <w:sz w:val="22"/>
                <w:szCs w:val="22"/>
                <w:lang w:eastAsia="pl-PL"/>
              </w:rPr>
              <w:t>.2018 r.-30</w:t>
            </w:r>
            <w:r>
              <w:rPr>
                <w:rFonts w:asciiTheme="minorHAnsi" w:eastAsia="Times New Roman" w:hAnsiTheme="minorHAnsi" w:cs="Arial"/>
                <w:b/>
                <w:sz w:val="22"/>
                <w:szCs w:val="22"/>
                <w:lang w:eastAsia="pl-PL"/>
              </w:rPr>
              <w:t>.IX</w:t>
            </w:r>
            <w:r w:rsidRPr="002B79D1">
              <w:rPr>
                <w:rFonts w:asciiTheme="minorHAnsi" w:eastAsia="Times New Roman" w:hAnsiTheme="minorHAnsi" w:cs="Arial"/>
                <w:b/>
                <w:sz w:val="22"/>
                <w:szCs w:val="22"/>
                <w:lang w:eastAsia="pl-PL"/>
              </w:rPr>
              <w:t>.2019 r.</w:t>
            </w:r>
          </w:p>
        </w:tc>
        <w:tc>
          <w:tcPr>
            <w:tcW w:w="1984"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vAlign w:val="center"/>
          </w:tcPr>
          <w:p w:rsidR="000D1DBD" w:rsidRPr="002B79D1" w:rsidRDefault="000D1DBD" w:rsidP="0062088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Prognozowane na 2020 r.</w:t>
            </w:r>
          </w:p>
        </w:tc>
      </w:tr>
      <w:tr w:rsidR="000D1DBD" w:rsidRPr="002B79D1" w:rsidTr="0062088E">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hAnsiTheme="minorHAnsi" w:cs="Arial"/>
                <w:sz w:val="22"/>
                <w:szCs w:val="22"/>
              </w:rPr>
            </w:pPr>
            <w:r w:rsidRPr="002B79D1">
              <w:rPr>
                <w:rFonts w:asciiTheme="minorHAnsi" w:eastAsia="Times New Roman" w:hAnsiTheme="minorHAnsi" w:cs="Arial"/>
                <w:sz w:val="22"/>
                <w:szCs w:val="22"/>
                <w:lang w:eastAsia="pl-PL"/>
              </w:rPr>
              <w:t>Niesegregowane (zmieszane) odpady komunalne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768,68</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eastAsia="Times New Roman" w:hAnsiTheme="minorHAnsi" w:cs="Arial"/>
                <w:sz w:val="22"/>
                <w:szCs w:val="22"/>
                <w:lang w:eastAsia="pl-PL"/>
              </w:rPr>
              <w:t>749,57</w:t>
            </w:r>
            <w:r w:rsidRPr="002B79D1">
              <w:rPr>
                <w:rFonts w:asciiTheme="minorHAnsi" w:eastAsia="Times New Roman" w:hAnsiTheme="minorHAnsi" w:cs="Arial"/>
                <w:sz w:val="22"/>
                <w:szCs w:val="22"/>
                <w:lang w:eastAsia="pl-PL"/>
              </w:rPr>
              <w:t xml:space="preserve"> Mg</w:t>
            </w:r>
          </w:p>
        </w:tc>
      </w:tr>
      <w:tr w:rsidR="000D1DBD" w:rsidRPr="002B79D1" w:rsidTr="0062088E">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hAnsiTheme="minorHAnsi" w:cs="Arial"/>
                <w:sz w:val="22"/>
                <w:szCs w:val="22"/>
              </w:rPr>
            </w:pPr>
            <w:r w:rsidRPr="002B79D1">
              <w:rPr>
                <w:rFonts w:asciiTheme="minorHAnsi" w:eastAsia="Times New Roman" w:hAnsiTheme="minorHAnsi" w:cs="Arial"/>
                <w:sz w:val="22"/>
                <w:szCs w:val="22"/>
                <w:lang w:eastAsia="pl-PL"/>
              </w:rPr>
              <w:t>Papier, tektura oraz opakowania z papieru i tektury</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77,44</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77,26</w:t>
            </w:r>
            <w:r w:rsidRPr="002B79D1">
              <w:rPr>
                <w:rFonts w:asciiTheme="minorHAnsi" w:eastAsia="Times New Roman" w:hAnsiTheme="minorHAnsi" w:cs="Arial"/>
                <w:sz w:val="22"/>
                <w:szCs w:val="22"/>
                <w:lang w:eastAsia="pl-PL"/>
              </w:rPr>
              <w:t xml:space="preserve"> Mg</w:t>
            </w:r>
          </w:p>
        </w:tc>
      </w:tr>
      <w:tr w:rsidR="000D1DBD" w:rsidRPr="002B79D1" w:rsidTr="0062088E">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hAnsiTheme="minorHAnsi" w:cs="Arial"/>
                <w:sz w:val="22"/>
                <w:szCs w:val="22"/>
              </w:rPr>
            </w:pPr>
            <w:r w:rsidRPr="002B79D1">
              <w:rPr>
                <w:rFonts w:asciiTheme="minorHAnsi" w:eastAsia="Times New Roman" w:hAnsiTheme="minorHAnsi" w:cs="Arial"/>
                <w:sz w:val="22"/>
                <w:szCs w:val="22"/>
                <w:lang w:eastAsia="pl-PL"/>
              </w:rPr>
              <w:t>Szkło oraz opakowania ze szkła</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145,52</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eastAsia="Times New Roman" w:hAnsiTheme="minorHAnsi" w:cs="Arial"/>
                <w:sz w:val="22"/>
                <w:szCs w:val="22"/>
                <w:lang w:eastAsia="pl-PL"/>
              </w:rPr>
              <w:t>164,03</w:t>
            </w:r>
            <w:r w:rsidRPr="002B79D1">
              <w:rPr>
                <w:rFonts w:asciiTheme="minorHAnsi" w:eastAsia="Times New Roman" w:hAnsiTheme="minorHAnsi" w:cs="Arial"/>
                <w:sz w:val="22"/>
                <w:szCs w:val="22"/>
                <w:lang w:eastAsia="pl-PL"/>
              </w:rPr>
              <w:t xml:space="preserve"> Mg</w:t>
            </w:r>
          </w:p>
        </w:tc>
      </w:tr>
      <w:tr w:rsidR="000D1DBD" w:rsidRPr="002B79D1" w:rsidTr="0062088E">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Metale i opakowania z metali</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0,0</w:t>
            </w:r>
            <w:r>
              <w:rPr>
                <w:rFonts w:asciiTheme="minorHAnsi" w:hAnsiTheme="minorHAnsi" w:cs="Arial"/>
                <w:sz w:val="22"/>
                <w:szCs w:val="22"/>
              </w:rPr>
              <w:t>0</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0,10 Mg</w:t>
            </w:r>
          </w:p>
        </w:tc>
      </w:tr>
      <w:tr w:rsidR="000D1DBD" w:rsidRPr="002B79D1" w:rsidTr="0062088E">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Inne niewymienione frakcje zbierane w sposób selektywny (tworzywa sztuczne oraz opakowania z tworzyw sztucznych, op. wielomateriałowe) – odbierane od mieszkańców i zbierane w PSZOK</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274,44</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eastAsia="Times New Roman" w:hAnsiTheme="minorHAnsi" w:cs="Arial"/>
                <w:sz w:val="22"/>
                <w:szCs w:val="22"/>
                <w:lang w:eastAsia="pl-PL"/>
              </w:rPr>
              <w:t>268,27</w:t>
            </w:r>
            <w:r w:rsidRPr="002B79D1">
              <w:rPr>
                <w:rFonts w:asciiTheme="minorHAnsi" w:eastAsia="Times New Roman" w:hAnsiTheme="minorHAnsi" w:cs="Arial"/>
                <w:sz w:val="22"/>
                <w:szCs w:val="22"/>
                <w:lang w:eastAsia="pl-PL"/>
              </w:rPr>
              <w:t xml:space="preserve"> Mg</w:t>
            </w:r>
          </w:p>
        </w:tc>
      </w:tr>
      <w:tr w:rsidR="000D1DBD" w:rsidRPr="002B79D1" w:rsidTr="0062088E">
        <w:trPr>
          <w:trHeight w:val="489"/>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Zużyty sprzęt elektryczny i elektroniczny, świetlówki, żarówki, kable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19,22</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17,61</w:t>
            </w:r>
            <w:r w:rsidRPr="002B79D1">
              <w:rPr>
                <w:rFonts w:asciiTheme="minorHAnsi" w:eastAsia="Times New Roman" w:hAnsiTheme="minorHAnsi" w:cs="Arial"/>
                <w:sz w:val="22"/>
                <w:szCs w:val="22"/>
                <w:lang w:eastAsia="pl-PL"/>
              </w:rPr>
              <w:t xml:space="preserve"> Mg</w:t>
            </w:r>
          </w:p>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p>
        </w:tc>
      </w:tr>
      <w:tr w:rsidR="000D1DBD" w:rsidRPr="002B79D1" w:rsidTr="0062088E">
        <w:trPr>
          <w:trHeight w:val="681"/>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Przeterminowane leki i opakowania po nich</w:t>
            </w:r>
            <w:r>
              <w:rPr>
                <w:rFonts w:asciiTheme="minorHAnsi" w:eastAsia="Times New Roman" w:hAnsiTheme="minorHAnsi" w:cs="Arial"/>
                <w:sz w:val="22"/>
                <w:szCs w:val="22"/>
                <w:lang w:eastAsia="pl-PL"/>
              </w:rPr>
              <w:t xml:space="preserve"> i po produktach leczniczych</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0,08</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0,20 Mg</w:t>
            </w:r>
          </w:p>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p>
        </w:tc>
      </w:tr>
      <w:tr w:rsidR="000D1DBD" w:rsidRPr="002B79D1" w:rsidTr="0062088E">
        <w:trPr>
          <w:trHeight w:val="692"/>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Odpady środków chemicznych, farb, lakierów i opakowania po nich,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4,72</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4,05</w:t>
            </w:r>
            <w:r w:rsidRPr="002B79D1">
              <w:rPr>
                <w:rFonts w:asciiTheme="minorHAnsi" w:eastAsia="Times New Roman" w:hAnsiTheme="minorHAnsi" w:cs="Arial"/>
                <w:sz w:val="22"/>
                <w:szCs w:val="22"/>
                <w:lang w:eastAsia="pl-PL"/>
              </w:rPr>
              <w:t xml:space="preserve"> Mg</w:t>
            </w:r>
          </w:p>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p>
        </w:tc>
      </w:tr>
      <w:tr w:rsidR="000D1DBD" w:rsidRPr="002B79D1" w:rsidTr="0062088E">
        <w:trPr>
          <w:trHeight w:val="487"/>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Zużyte opony</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19,56</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16,64</w:t>
            </w:r>
            <w:r w:rsidRPr="002B79D1">
              <w:rPr>
                <w:rFonts w:asciiTheme="minorHAnsi" w:eastAsia="Times New Roman" w:hAnsiTheme="minorHAnsi" w:cs="Arial"/>
                <w:sz w:val="22"/>
                <w:szCs w:val="22"/>
                <w:lang w:eastAsia="pl-PL"/>
              </w:rPr>
              <w:t xml:space="preserve"> Mg</w:t>
            </w:r>
          </w:p>
        </w:tc>
      </w:tr>
      <w:tr w:rsidR="000D1DBD" w:rsidRPr="002B79D1" w:rsidTr="0062088E">
        <w:trPr>
          <w:trHeight w:val="482"/>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Odpady wielkogabarytowe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97,40</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97,95</w:t>
            </w:r>
            <w:r w:rsidRPr="002B79D1">
              <w:rPr>
                <w:rFonts w:asciiTheme="minorHAnsi" w:eastAsia="Times New Roman" w:hAnsiTheme="minorHAnsi" w:cs="Arial"/>
                <w:sz w:val="22"/>
                <w:szCs w:val="22"/>
                <w:lang w:eastAsia="pl-PL"/>
              </w:rPr>
              <w:t xml:space="preserve"> Mg</w:t>
            </w:r>
          </w:p>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p>
        </w:tc>
      </w:tr>
      <w:tr w:rsidR="000D1DBD" w:rsidRPr="002B79D1" w:rsidTr="0062088E">
        <w:trPr>
          <w:trHeight w:val="688"/>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Inne niewymienione frakcje zbierane w sposób selektywny (popiół)</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159,88</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148,61</w:t>
            </w:r>
            <w:r w:rsidRPr="002B79D1">
              <w:rPr>
                <w:rFonts w:asciiTheme="minorHAnsi" w:eastAsia="Times New Roman" w:hAnsiTheme="minorHAnsi" w:cs="Arial"/>
                <w:sz w:val="22"/>
                <w:szCs w:val="22"/>
                <w:lang w:eastAsia="pl-PL"/>
              </w:rPr>
              <w:t xml:space="preserve"> Mg</w:t>
            </w:r>
          </w:p>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p>
        </w:tc>
      </w:tr>
      <w:tr w:rsidR="000D1DBD" w:rsidRPr="002B79D1" w:rsidTr="0062088E">
        <w:trPr>
          <w:trHeight w:val="684"/>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lastRenderedPageBreak/>
              <w:t>Odpady z betonu, gruz, odpady porozbiórkowe i budowlane czyste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99,08 Mg</w:t>
            </w:r>
          </w:p>
          <w:p w:rsidR="000D1DBD" w:rsidRPr="002B79D1" w:rsidRDefault="000D1DBD" w:rsidP="0062088E">
            <w:pPr>
              <w:spacing w:after="0" w:line="240" w:lineRule="auto"/>
              <w:rPr>
                <w:rFonts w:cs="Arial"/>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6D3DB7"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50</w:t>
            </w:r>
            <w:r w:rsidR="000D1DBD" w:rsidRPr="002B79D1">
              <w:rPr>
                <w:rFonts w:asciiTheme="minorHAnsi" w:eastAsia="Times New Roman" w:hAnsiTheme="minorHAnsi" w:cs="Arial"/>
                <w:sz w:val="22"/>
                <w:szCs w:val="22"/>
                <w:lang w:eastAsia="pl-PL"/>
              </w:rPr>
              <w:t>,0 Mg</w:t>
            </w:r>
          </w:p>
        </w:tc>
      </w:tr>
      <w:tr w:rsidR="000D1DBD" w:rsidRPr="002B79D1" w:rsidTr="0062088E">
        <w:trPr>
          <w:trHeight w:val="56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Odpady porozbiórkowe i budowlane zmieszane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 xml:space="preserve">96,72 </w:t>
            </w:r>
            <w:r w:rsidRPr="002B79D1">
              <w:rPr>
                <w:rFonts w:asciiTheme="minorHAnsi" w:hAnsiTheme="minorHAnsi" w:cs="Arial"/>
                <w:sz w:val="22"/>
                <w:szCs w:val="22"/>
              </w:rPr>
              <w:t>Mg</w:t>
            </w:r>
          </w:p>
          <w:p w:rsidR="000D1DBD" w:rsidRPr="002B79D1" w:rsidRDefault="000D1DBD" w:rsidP="0062088E">
            <w:pPr>
              <w:spacing w:after="0" w:line="240" w:lineRule="auto"/>
              <w:rPr>
                <w:rFonts w:cs="Arial"/>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128,96</w:t>
            </w:r>
            <w:r w:rsidRPr="002B79D1">
              <w:rPr>
                <w:rFonts w:asciiTheme="minorHAnsi" w:eastAsia="Times New Roman" w:hAnsiTheme="minorHAnsi" w:cs="Arial"/>
                <w:sz w:val="22"/>
                <w:szCs w:val="22"/>
                <w:lang w:eastAsia="pl-PL"/>
              </w:rPr>
              <w:t xml:space="preserve"> Mg</w:t>
            </w:r>
          </w:p>
        </w:tc>
      </w:tr>
      <w:tr w:rsidR="000D1DBD" w:rsidRPr="002B79D1" w:rsidTr="0062088E">
        <w:trPr>
          <w:trHeight w:val="418"/>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Odpady ulegające biodegradacji (BIO z gospodarstw domowych oraz </w:t>
            </w:r>
            <w:r>
              <w:rPr>
                <w:rFonts w:asciiTheme="minorHAnsi" w:eastAsia="Times New Roman" w:hAnsiTheme="minorHAnsi" w:cs="Arial"/>
                <w:sz w:val="22"/>
                <w:szCs w:val="22"/>
                <w:lang w:eastAsia="pl-PL"/>
              </w:rPr>
              <w:t>bioodpady</w:t>
            </w:r>
            <w:r w:rsidRPr="002B79D1">
              <w:rPr>
                <w:rFonts w:asciiTheme="minorHAnsi" w:eastAsia="Times New Roman" w:hAnsiTheme="minorHAnsi" w:cs="Arial"/>
                <w:sz w:val="22"/>
                <w:szCs w:val="22"/>
                <w:lang w:eastAsia="pl-PL"/>
              </w:rPr>
              <w:t xml:space="preserve"> z PSZOK)</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259,22</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259,52</w:t>
            </w:r>
            <w:r w:rsidRPr="002B79D1">
              <w:rPr>
                <w:rFonts w:asciiTheme="minorHAnsi" w:eastAsia="Times New Roman" w:hAnsiTheme="minorHAnsi" w:cs="Arial"/>
                <w:sz w:val="22"/>
                <w:szCs w:val="22"/>
                <w:lang w:eastAsia="pl-PL"/>
              </w:rPr>
              <w:t xml:space="preserve"> Mg</w:t>
            </w:r>
          </w:p>
        </w:tc>
      </w:tr>
      <w:tr w:rsidR="000D1DBD" w:rsidRPr="002B79D1" w:rsidTr="0062088E">
        <w:trPr>
          <w:trHeight w:val="410"/>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Inne odpady nieulegające biodegradacji (z cmentarza)</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Pr>
                <w:rFonts w:asciiTheme="minorHAnsi" w:hAnsiTheme="minorHAnsi" w:cs="Arial"/>
                <w:sz w:val="22"/>
                <w:szCs w:val="22"/>
              </w:rPr>
              <w:t>50,68</w:t>
            </w:r>
            <w:r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50,00</w:t>
            </w:r>
            <w:r w:rsidRPr="002B79D1">
              <w:rPr>
                <w:rFonts w:asciiTheme="minorHAnsi" w:eastAsia="Times New Roman" w:hAnsiTheme="minorHAnsi" w:cs="Arial"/>
                <w:sz w:val="22"/>
                <w:szCs w:val="22"/>
                <w:lang w:eastAsia="pl-PL"/>
              </w:rPr>
              <w:t xml:space="preserve"> Mg</w:t>
            </w:r>
          </w:p>
        </w:tc>
      </w:tr>
      <w:tr w:rsidR="000D1DBD" w:rsidRPr="002B79D1" w:rsidTr="0062088E">
        <w:trPr>
          <w:trHeight w:val="410"/>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Zużyte baterie i akumulatory</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0,02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sz w:val="22"/>
                <w:szCs w:val="22"/>
                <w:lang w:eastAsia="pl-PL"/>
              </w:rPr>
            </w:pPr>
            <w:r>
              <w:rPr>
                <w:rFonts w:asciiTheme="minorHAnsi" w:eastAsia="Times New Roman" w:hAnsiTheme="minorHAnsi" w:cs="Arial"/>
                <w:sz w:val="22"/>
                <w:szCs w:val="22"/>
                <w:lang w:eastAsia="pl-PL"/>
              </w:rPr>
              <w:t>0,03</w:t>
            </w:r>
            <w:r w:rsidRPr="002B79D1">
              <w:rPr>
                <w:rFonts w:asciiTheme="minorHAnsi" w:eastAsia="Times New Roman" w:hAnsiTheme="minorHAnsi" w:cs="Arial"/>
                <w:sz w:val="22"/>
                <w:szCs w:val="22"/>
                <w:lang w:eastAsia="pl-PL"/>
              </w:rPr>
              <w:t xml:space="preserve"> Mg</w:t>
            </w:r>
          </w:p>
        </w:tc>
      </w:tr>
      <w:tr w:rsidR="000D1DBD" w:rsidRPr="002B79D1" w:rsidTr="0062088E">
        <w:trPr>
          <w:trHeight w:val="487"/>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0D1DBD" w:rsidRPr="002B79D1" w:rsidRDefault="000D1DBD" w:rsidP="0062088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hAnsiTheme="minorHAnsi" w:cs="Arial"/>
                <w:b/>
                <w:sz w:val="22"/>
                <w:szCs w:val="22"/>
              </w:rPr>
              <w:t>ŁĄCZNIE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2 0</w:t>
            </w:r>
            <w:r>
              <w:rPr>
                <w:rFonts w:asciiTheme="minorHAnsi" w:eastAsia="Times New Roman" w:hAnsiTheme="minorHAnsi" w:cs="Arial"/>
                <w:b/>
                <w:sz w:val="22"/>
                <w:szCs w:val="22"/>
                <w:lang w:eastAsia="pl-PL"/>
              </w:rPr>
              <w:t>72,66</w:t>
            </w:r>
            <w:r w:rsidRPr="002B79D1">
              <w:rPr>
                <w:rFonts w:asciiTheme="minorHAnsi" w:eastAsia="Times New Roman" w:hAnsiTheme="minorHAnsi" w:cs="Arial"/>
                <w:b/>
                <w:sz w:val="22"/>
                <w:szCs w:val="22"/>
                <w:lang w:eastAsia="pl-PL"/>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1DBD" w:rsidRPr="002B79D1" w:rsidRDefault="000D1DBD" w:rsidP="0062088E">
            <w:pPr>
              <w:pStyle w:val="Akapitzlist"/>
              <w:spacing w:line="240" w:lineRule="auto"/>
              <w:ind w:left="0"/>
              <w:jc w:val="right"/>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6D3DB7">
              <w:rPr>
                <w:rFonts w:asciiTheme="minorHAnsi" w:eastAsia="Times New Roman" w:hAnsiTheme="minorHAnsi" w:cs="Arial"/>
                <w:b/>
                <w:sz w:val="22"/>
                <w:szCs w:val="22"/>
                <w:lang w:eastAsia="pl-PL"/>
              </w:rPr>
              <w:t> 03</w:t>
            </w:r>
            <w:r>
              <w:rPr>
                <w:rFonts w:asciiTheme="minorHAnsi" w:eastAsia="Times New Roman" w:hAnsiTheme="minorHAnsi" w:cs="Arial"/>
                <w:b/>
                <w:sz w:val="22"/>
                <w:szCs w:val="22"/>
                <w:lang w:eastAsia="pl-PL"/>
              </w:rPr>
              <w:t>2,80</w:t>
            </w:r>
            <w:r w:rsidRPr="002B79D1">
              <w:rPr>
                <w:rFonts w:asciiTheme="minorHAnsi" w:eastAsia="Times New Roman" w:hAnsiTheme="minorHAnsi" w:cs="Arial"/>
                <w:b/>
                <w:sz w:val="22"/>
                <w:szCs w:val="22"/>
                <w:lang w:eastAsia="pl-PL"/>
              </w:rPr>
              <w:t xml:space="preserve"> Mg  </w:t>
            </w:r>
          </w:p>
        </w:tc>
      </w:tr>
    </w:tbl>
    <w:p w:rsidR="0047073E" w:rsidRDefault="00B940A3" w:rsidP="00083ED6">
      <w:pPr>
        <w:pStyle w:val="Domylny"/>
        <w:spacing w:line="240" w:lineRule="auto"/>
        <w:jc w:val="both"/>
        <w:rPr>
          <w:rFonts w:asciiTheme="minorHAnsi" w:eastAsia="Times New Roman" w:hAnsiTheme="minorHAnsi" w:cs="Arial"/>
          <w:b/>
          <w:bCs/>
          <w:sz w:val="22"/>
          <w:szCs w:val="22"/>
          <w:lang w:eastAsia="pl-PL"/>
        </w:rPr>
      </w:pPr>
      <w:r>
        <w:rPr>
          <w:rFonts w:asciiTheme="minorHAnsi" w:eastAsia="Times New Roman" w:hAnsiTheme="minorHAnsi" w:cs="Arial"/>
          <w:b/>
          <w:bCs/>
          <w:sz w:val="22"/>
          <w:szCs w:val="22"/>
          <w:lang w:eastAsia="pl-PL"/>
        </w:rPr>
        <w:t>UWAGA</w:t>
      </w:r>
    </w:p>
    <w:p w:rsidR="00B940A3" w:rsidRDefault="00B940A3" w:rsidP="00B940A3">
      <w:pPr>
        <w:suppressAutoHyphens/>
        <w:spacing w:after="0"/>
        <w:jc w:val="both"/>
        <w:rPr>
          <w:rFonts w:eastAsia="Times New Roman" w:cs="Arial"/>
          <w:b/>
        </w:rPr>
      </w:pPr>
      <w:r>
        <w:rPr>
          <w:rFonts w:eastAsia="Times New Roman" w:cs="Arial"/>
          <w:b/>
          <w:bCs/>
        </w:rPr>
        <w:t xml:space="preserve">Podane ilości są ilościami szacunkowymi. </w:t>
      </w:r>
      <w:r>
        <w:rPr>
          <w:rFonts w:eastAsia="Times New Roman" w:cs="Arial"/>
        </w:rPr>
        <w:t>Zamawiający</w:t>
      </w:r>
      <w:r>
        <w:rPr>
          <w:rFonts w:cs="Arial"/>
        </w:rPr>
        <w:t xml:space="preserve"> zastrzega sobie prawo do zwiększenia lub zmniejszenia wolumenu odpadów określonych powyżej w zakresie do 20 % (więcej lub mniej) i bez żadnych ujemnych skutków prawnych może przekazać zwiększony lub zmniejszony wolumen odpadów Wykonawcy. Zamawiający zastrzega sobie prawo do przesuwania wolumenu odpadów, o którym mowa w ust. 3 pomiędzy poszczególnymi frakcjami odpadów.</w:t>
      </w:r>
    </w:p>
    <w:p w:rsidR="00B940A3" w:rsidRPr="002B79D1" w:rsidRDefault="00B940A3" w:rsidP="00083ED6">
      <w:pPr>
        <w:pStyle w:val="Domylny"/>
        <w:spacing w:line="240" w:lineRule="auto"/>
        <w:jc w:val="both"/>
        <w:rPr>
          <w:rFonts w:asciiTheme="minorHAnsi" w:eastAsia="Times New Roman" w:hAnsiTheme="minorHAnsi" w:cs="Arial"/>
          <w:b/>
          <w:bCs/>
          <w:sz w:val="22"/>
          <w:szCs w:val="22"/>
          <w:lang w:eastAsia="pl-PL"/>
        </w:rPr>
      </w:pPr>
    </w:p>
    <w:p w:rsidR="004D6C53" w:rsidRPr="002B79D1" w:rsidRDefault="00A71C67" w:rsidP="007402D6">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III</w:t>
      </w:r>
      <w:r w:rsidR="004D6C53" w:rsidRPr="002B79D1">
        <w:rPr>
          <w:rFonts w:asciiTheme="minorHAnsi" w:eastAsia="Times New Roman" w:hAnsiTheme="minorHAnsi" w:cs="Arial"/>
          <w:b/>
          <w:bCs/>
          <w:sz w:val="22"/>
          <w:szCs w:val="22"/>
          <w:lang w:eastAsia="pl-PL"/>
        </w:rPr>
        <w:t>. Częstotliwość odbioru odpadów komunalnych</w:t>
      </w:r>
    </w:p>
    <w:p w:rsidR="004D6C53" w:rsidRPr="002B79D1" w:rsidRDefault="00A71C67" w:rsidP="00D82F63">
      <w:pPr>
        <w:pStyle w:val="Domylny"/>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3</w:t>
      </w:r>
      <w:r w:rsidR="004D6C53" w:rsidRPr="002B79D1">
        <w:rPr>
          <w:rFonts w:asciiTheme="minorHAnsi" w:eastAsia="Times New Roman" w:hAnsiTheme="minorHAnsi" w:cs="Arial"/>
          <w:sz w:val="22"/>
          <w:szCs w:val="22"/>
          <w:lang w:eastAsia="pl-PL"/>
        </w:rPr>
        <w:t xml:space="preserve">.1. Odbiór </w:t>
      </w:r>
      <w:r w:rsidR="00EA77F7" w:rsidRPr="002B79D1">
        <w:rPr>
          <w:rFonts w:asciiTheme="minorHAnsi" w:eastAsia="Times New Roman" w:hAnsiTheme="minorHAnsi" w:cs="Arial"/>
          <w:sz w:val="22"/>
          <w:szCs w:val="22"/>
          <w:lang w:eastAsia="pl-PL"/>
        </w:rPr>
        <w:t xml:space="preserve">niesegregowanych (zmieszanych) </w:t>
      </w:r>
      <w:r w:rsidR="004D6C53" w:rsidRPr="002B79D1">
        <w:rPr>
          <w:rFonts w:asciiTheme="minorHAnsi" w:eastAsia="Times New Roman" w:hAnsiTheme="minorHAnsi" w:cs="Arial"/>
          <w:sz w:val="22"/>
          <w:szCs w:val="22"/>
          <w:lang w:eastAsia="pl-PL"/>
        </w:rPr>
        <w:t>odpadów komunalnych od właścicieli nieruchomości zamieszkałych będzie nas</w:t>
      </w:r>
      <w:r w:rsidR="00BC17EC" w:rsidRPr="002B79D1">
        <w:rPr>
          <w:rFonts w:asciiTheme="minorHAnsi" w:eastAsia="Times New Roman" w:hAnsiTheme="minorHAnsi" w:cs="Arial"/>
          <w:sz w:val="22"/>
          <w:szCs w:val="22"/>
          <w:lang w:eastAsia="pl-PL"/>
        </w:rPr>
        <w:t xml:space="preserve">tępował zgodnie z harmonogramem, </w:t>
      </w:r>
      <w:r w:rsidR="004D6C53" w:rsidRPr="002B79D1">
        <w:rPr>
          <w:rFonts w:asciiTheme="minorHAnsi" w:eastAsia="Times New Roman" w:hAnsiTheme="minorHAnsi" w:cs="Arial"/>
          <w:sz w:val="22"/>
          <w:szCs w:val="22"/>
          <w:lang w:eastAsia="pl-PL"/>
        </w:rPr>
        <w:t>lecz nie rz</w:t>
      </w:r>
      <w:r w:rsidR="005D165A">
        <w:rPr>
          <w:rFonts w:asciiTheme="minorHAnsi" w:eastAsia="Times New Roman" w:hAnsiTheme="minorHAnsi" w:cs="Arial"/>
          <w:sz w:val="22"/>
          <w:szCs w:val="22"/>
          <w:lang w:eastAsia="pl-PL"/>
        </w:rPr>
        <w:t xml:space="preserve">adziej niż jeden raz w miesiącu, a w miesiącach wrzesień i październik 2020 r.: nie rzadziej niż jeden raz w tygodniu z dwóch spółdzielni mieszkaniowych oraz nie rzadziej niż raz na dwa tygodnie z pozostałych nieruchomości zamieszkałych. </w:t>
      </w:r>
    </w:p>
    <w:p w:rsidR="00EA77F7" w:rsidRPr="002B79D1" w:rsidRDefault="00A71C67" w:rsidP="00D82F63">
      <w:pPr>
        <w:pStyle w:val="Domylny"/>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4D6C53" w:rsidRPr="002B79D1">
        <w:rPr>
          <w:rFonts w:asciiTheme="minorHAnsi" w:eastAsia="Times New Roman" w:hAnsiTheme="minorHAnsi" w:cs="Arial"/>
          <w:sz w:val="22"/>
          <w:szCs w:val="22"/>
          <w:lang w:eastAsia="pl-PL"/>
        </w:rPr>
        <w:t xml:space="preserve">.2. Odbiór </w:t>
      </w:r>
      <w:r w:rsidR="00EA77F7" w:rsidRPr="002B79D1">
        <w:rPr>
          <w:rFonts w:asciiTheme="minorHAnsi" w:eastAsia="Times New Roman" w:hAnsiTheme="minorHAnsi" w:cs="Arial"/>
          <w:sz w:val="22"/>
          <w:szCs w:val="22"/>
          <w:lang w:eastAsia="pl-PL"/>
        </w:rPr>
        <w:t xml:space="preserve">niesegregowanych (zmieszanych) odpadów komunalnych </w:t>
      </w:r>
      <w:r w:rsidR="004D6C53" w:rsidRPr="002B79D1">
        <w:rPr>
          <w:rFonts w:asciiTheme="minorHAnsi" w:eastAsia="Times New Roman" w:hAnsiTheme="minorHAnsi" w:cs="Arial"/>
          <w:sz w:val="22"/>
          <w:szCs w:val="22"/>
          <w:lang w:eastAsia="pl-PL"/>
        </w:rPr>
        <w:t xml:space="preserve">od właścicieli nieruchomości, na których nie zamieszkują mieszkańcy, a powstają odpady komunalne, będzie następował zgodnie z </w:t>
      </w:r>
      <w:r w:rsidR="00BC17EC" w:rsidRPr="002B79D1">
        <w:rPr>
          <w:rFonts w:asciiTheme="minorHAnsi" w:eastAsia="Times New Roman" w:hAnsiTheme="minorHAnsi" w:cs="Arial"/>
          <w:sz w:val="22"/>
          <w:szCs w:val="22"/>
          <w:lang w:eastAsia="pl-PL"/>
        </w:rPr>
        <w:t xml:space="preserve">harmonogramem, </w:t>
      </w:r>
      <w:r w:rsidR="004D6C53" w:rsidRPr="002B79D1">
        <w:rPr>
          <w:rFonts w:asciiTheme="minorHAnsi" w:eastAsia="Times New Roman" w:hAnsiTheme="minorHAnsi" w:cs="Arial"/>
          <w:sz w:val="22"/>
          <w:szCs w:val="22"/>
          <w:lang w:eastAsia="pl-PL"/>
        </w:rPr>
        <w:t xml:space="preserve">lecz nie rzadziej niż jeden raz </w:t>
      </w:r>
      <w:r w:rsidR="0012696E" w:rsidRPr="002B79D1">
        <w:rPr>
          <w:rFonts w:asciiTheme="minorHAnsi" w:eastAsia="Times New Roman" w:hAnsiTheme="minorHAnsi" w:cs="Arial"/>
          <w:sz w:val="22"/>
          <w:szCs w:val="22"/>
          <w:lang w:eastAsia="pl-PL"/>
        </w:rPr>
        <w:t>na dwa tygodnie</w:t>
      </w:r>
      <w:r w:rsidR="00EA77F7" w:rsidRPr="002B79D1">
        <w:rPr>
          <w:rFonts w:asciiTheme="minorHAnsi" w:eastAsia="Times New Roman" w:hAnsiTheme="minorHAnsi" w:cs="Arial"/>
          <w:sz w:val="22"/>
          <w:szCs w:val="22"/>
          <w:lang w:eastAsia="pl-PL"/>
        </w:rPr>
        <w:t>.</w:t>
      </w:r>
    </w:p>
    <w:p w:rsidR="001076EC" w:rsidRPr="002B79D1" w:rsidRDefault="00A71C67" w:rsidP="00D82F63">
      <w:pPr>
        <w:tabs>
          <w:tab w:val="left" w:pos="709"/>
        </w:tabs>
        <w:suppressAutoHyphens/>
        <w:spacing w:after="0"/>
        <w:ind w:left="993" w:hanging="285"/>
        <w:jc w:val="both"/>
        <w:rPr>
          <w:rFonts w:eastAsia="Calibri" w:cs="Arial"/>
          <w:lang w:eastAsia="zh-CN"/>
        </w:rPr>
      </w:pPr>
      <w:r w:rsidRPr="002B79D1">
        <w:rPr>
          <w:rFonts w:eastAsia="Times New Roman" w:cs="Arial"/>
        </w:rPr>
        <w:t>3</w:t>
      </w:r>
      <w:r w:rsidR="001076EC" w:rsidRPr="002B79D1">
        <w:rPr>
          <w:rFonts w:eastAsia="Times New Roman" w:cs="Arial"/>
        </w:rPr>
        <w:t>.3. O</w:t>
      </w:r>
      <w:r w:rsidR="006132E0" w:rsidRPr="002B79D1">
        <w:rPr>
          <w:rFonts w:eastAsia="Times New Roman" w:cs="Arial"/>
        </w:rPr>
        <w:t>d</w:t>
      </w:r>
      <w:r w:rsidR="001076EC" w:rsidRPr="002B79D1">
        <w:rPr>
          <w:rFonts w:eastAsia="Times New Roman" w:cs="Arial"/>
        </w:rPr>
        <w:t xml:space="preserve">biór odpadów </w:t>
      </w:r>
      <w:r w:rsidR="001076EC" w:rsidRPr="002B79D1">
        <w:rPr>
          <w:rFonts w:cs="Arial"/>
          <w:bCs/>
        </w:rPr>
        <w:t>zbieranych selektywnie</w:t>
      </w:r>
      <w:r w:rsidR="001076EC" w:rsidRPr="002B79D1">
        <w:rPr>
          <w:rFonts w:cs="Arial"/>
          <w:b/>
          <w:bCs/>
        </w:rPr>
        <w:t xml:space="preserve"> </w:t>
      </w:r>
      <w:r w:rsidR="001076EC" w:rsidRPr="002B79D1">
        <w:rPr>
          <w:rFonts w:cs="Arial"/>
          <w:bCs/>
        </w:rPr>
        <w:t>obejmujących</w:t>
      </w:r>
      <w:r w:rsidR="001076EC" w:rsidRPr="002B79D1">
        <w:rPr>
          <w:rFonts w:cs="Arial"/>
        </w:rPr>
        <w:t xml:space="preserve"> papier i tekturę, tworzywa sztuczne, metale, opakowania z papieru i tektury, tworzyw sztucznych oraz metalu, opakowania wielomateriałowe, od właścicieli nieruchomości </w:t>
      </w:r>
      <w:r w:rsidR="001076EC" w:rsidRPr="002B79D1">
        <w:rPr>
          <w:rFonts w:ascii="Calibri" w:eastAsia="Times New Roman" w:hAnsi="Calibri" w:cs="Arial"/>
        </w:rPr>
        <w:t>będzie następował zgodnie z harmonogramem, lecz nie rzadziej niż jeden raz w miesiącu.</w:t>
      </w:r>
    </w:p>
    <w:p w:rsidR="00EA77F7" w:rsidRPr="002B79D1" w:rsidRDefault="00A71C67" w:rsidP="00D82F63">
      <w:pPr>
        <w:pStyle w:val="Domylny"/>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1076EC" w:rsidRPr="002B79D1">
        <w:rPr>
          <w:rFonts w:asciiTheme="minorHAnsi" w:eastAsia="Times New Roman" w:hAnsiTheme="minorHAnsi" w:cs="Arial"/>
          <w:sz w:val="22"/>
          <w:szCs w:val="22"/>
          <w:lang w:eastAsia="pl-PL"/>
        </w:rPr>
        <w:t>.4</w:t>
      </w:r>
      <w:r w:rsidR="00EA77F7" w:rsidRPr="002B79D1">
        <w:rPr>
          <w:rFonts w:asciiTheme="minorHAnsi" w:eastAsia="Times New Roman" w:hAnsiTheme="minorHAnsi" w:cs="Arial"/>
          <w:sz w:val="22"/>
          <w:szCs w:val="22"/>
          <w:lang w:eastAsia="pl-PL"/>
        </w:rPr>
        <w:t xml:space="preserve">. Odbiór odpadów </w:t>
      </w:r>
      <w:r w:rsidR="00B161A5" w:rsidRPr="002B79D1">
        <w:rPr>
          <w:rFonts w:asciiTheme="minorHAnsi" w:eastAsia="Times New Roman" w:hAnsiTheme="minorHAnsi" w:cs="Arial"/>
          <w:sz w:val="22"/>
          <w:szCs w:val="22"/>
          <w:lang w:eastAsia="pl-PL"/>
        </w:rPr>
        <w:t xml:space="preserve">opakowaniowych ze </w:t>
      </w:r>
      <w:r w:rsidR="00EA77F7" w:rsidRPr="002B79D1">
        <w:rPr>
          <w:rFonts w:asciiTheme="minorHAnsi" w:eastAsia="Times New Roman" w:hAnsiTheme="minorHAnsi" w:cs="Arial"/>
          <w:sz w:val="22"/>
          <w:szCs w:val="22"/>
          <w:lang w:eastAsia="pl-PL"/>
        </w:rPr>
        <w:t>szkła od właścicieli nieruchomości będzie nastę</w:t>
      </w:r>
      <w:r w:rsidR="00BC17EC" w:rsidRPr="002B79D1">
        <w:rPr>
          <w:rFonts w:asciiTheme="minorHAnsi" w:eastAsia="Times New Roman" w:hAnsiTheme="minorHAnsi" w:cs="Arial"/>
          <w:sz w:val="22"/>
          <w:szCs w:val="22"/>
          <w:lang w:eastAsia="pl-PL"/>
        </w:rPr>
        <w:t xml:space="preserve">pował zgodnie z harmonogramem, </w:t>
      </w:r>
      <w:r w:rsidR="00EA77F7" w:rsidRPr="002B79D1">
        <w:rPr>
          <w:rFonts w:asciiTheme="minorHAnsi" w:eastAsia="Times New Roman" w:hAnsiTheme="minorHAnsi" w:cs="Arial"/>
          <w:sz w:val="22"/>
          <w:szCs w:val="22"/>
          <w:lang w:eastAsia="pl-PL"/>
        </w:rPr>
        <w:t>lecz nie rzadziej niż jeden raz na dwa miesiące, w miesiącach – styczeń, marzec, maj, lipiec, wrzesień i listopad.</w:t>
      </w:r>
    </w:p>
    <w:p w:rsidR="00EA77F7" w:rsidRDefault="00A71C67" w:rsidP="00D82F63">
      <w:pPr>
        <w:keepNext/>
        <w:pBdr>
          <w:top w:val="nil"/>
          <w:left w:val="nil"/>
          <w:bottom w:val="nil"/>
          <w:right w:val="nil"/>
        </w:pBdr>
        <w:shd w:val="clear" w:color="auto" w:fill="FFFFFF"/>
        <w:tabs>
          <w:tab w:val="left" w:pos="0"/>
        </w:tabs>
        <w:suppressAutoHyphens/>
        <w:spacing w:after="0"/>
        <w:ind w:left="993" w:hanging="285"/>
        <w:jc w:val="both"/>
      </w:pPr>
      <w:r w:rsidRPr="002B79D1">
        <w:rPr>
          <w:rFonts w:eastAsia="Times New Roman" w:cs="Arial"/>
        </w:rPr>
        <w:t>3</w:t>
      </w:r>
      <w:r w:rsidR="001076EC" w:rsidRPr="002B79D1">
        <w:rPr>
          <w:rFonts w:eastAsia="Times New Roman" w:cs="Arial"/>
        </w:rPr>
        <w:t>.5</w:t>
      </w:r>
      <w:r w:rsidR="00EA77F7" w:rsidRPr="002B79D1">
        <w:rPr>
          <w:rFonts w:eastAsia="Times New Roman" w:cs="Arial"/>
        </w:rPr>
        <w:t xml:space="preserve">. </w:t>
      </w:r>
      <w:r w:rsidR="00EA77F7" w:rsidRPr="002B79D1">
        <w:t xml:space="preserve">Odbiór bioodpadów pochodzenia roślinnego od właścicieli nieruchomości </w:t>
      </w:r>
      <w:r w:rsidR="00B161A5" w:rsidRPr="002B79D1">
        <w:t>będzie następował</w:t>
      </w:r>
      <w:r w:rsidR="00EA77F7" w:rsidRPr="002B79D1">
        <w:t xml:space="preserve"> nie rzadziej niż jeden raz w miesiącu, a od kwietnia do </w:t>
      </w:r>
      <w:r w:rsidR="00DB1431">
        <w:t>sierpnia</w:t>
      </w:r>
      <w:r w:rsidR="00EA77F7" w:rsidRPr="002B79D1">
        <w:t xml:space="preserve"> nie r</w:t>
      </w:r>
      <w:r w:rsidR="005D165A">
        <w:t>zadziej niż dwa razy w miesiącu, z zastrzeżeniem pkt. 3.6.</w:t>
      </w:r>
    </w:p>
    <w:p w:rsidR="005D165A" w:rsidRPr="002B79D1" w:rsidRDefault="005D165A" w:rsidP="00D82F63">
      <w:pPr>
        <w:keepNext/>
        <w:pBdr>
          <w:top w:val="nil"/>
          <w:left w:val="nil"/>
          <w:bottom w:val="nil"/>
          <w:right w:val="nil"/>
        </w:pBdr>
        <w:shd w:val="clear" w:color="auto" w:fill="FFFFFF"/>
        <w:tabs>
          <w:tab w:val="left" w:pos="0"/>
        </w:tabs>
        <w:suppressAutoHyphens/>
        <w:spacing w:after="0"/>
        <w:ind w:left="993" w:hanging="285"/>
        <w:jc w:val="both"/>
      </w:pPr>
      <w:r>
        <w:t xml:space="preserve">3.6. </w:t>
      </w:r>
      <w:r w:rsidRPr="002B79D1">
        <w:t>Odbiór bioodpadów pochodzenia roślinnego od właścicieli nieruchomości</w:t>
      </w:r>
      <w:r>
        <w:t xml:space="preserve"> w miesiącach wrzesień i październik 2020 r. </w:t>
      </w:r>
      <w:r w:rsidRPr="002B79D1">
        <w:t>będzie następował nie rzadziej niż jeden raz</w:t>
      </w:r>
      <w:r>
        <w:t xml:space="preserve"> w </w:t>
      </w:r>
      <w:r>
        <w:rPr>
          <w:rFonts w:eastAsia="Times New Roman" w:cs="Arial"/>
        </w:rPr>
        <w:t xml:space="preserve">tygodniu z dwóch spółdzielni mieszkaniowych oraz nie rzadziej niż raz na dwa tygodnie z pozostałych nieruchomości </w:t>
      </w:r>
      <w:r w:rsidR="00CA0F68">
        <w:rPr>
          <w:rFonts w:eastAsia="Times New Roman" w:cs="Arial"/>
        </w:rPr>
        <w:t>zamieszkałych i niezamieszkałych.</w:t>
      </w:r>
    </w:p>
    <w:p w:rsidR="004D6C53" w:rsidRPr="002B79D1" w:rsidRDefault="00A71C67" w:rsidP="00D82F63">
      <w:pPr>
        <w:pStyle w:val="Domylny"/>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744791">
        <w:rPr>
          <w:rFonts w:asciiTheme="minorHAnsi" w:eastAsia="Times New Roman" w:hAnsiTheme="minorHAnsi" w:cs="Arial"/>
          <w:sz w:val="22"/>
          <w:szCs w:val="22"/>
          <w:lang w:eastAsia="pl-PL"/>
        </w:rPr>
        <w:t>.7</w:t>
      </w:r>
      <w:r w:rsidR="00544DE7" w:rsidRPr="002B79D1">
        <w:rPr>
          <w:rFonts w:asciiTheme="minorHAnsi" w:eastAsia="Times New Roman" w:hAnsiTheme="minorHAnsi" w:cs="Arial"/>
          <w:sz w:val="22"/>
          <w:szCs w:val="22"/>
          <w:lang w:eastAsia="pl-PL"/>
        </w:rPr>
        <w:t>. Odbiór popiołu z ni</w:t>
      </w:r>
      <w:r w:rsidRPr="002B79D1">
        <w:rPr>
          <w:rFonts w:asciiTheme="minorHAnsi" w:eastAsia="Times New Roman" w:hAnsiTheme="minorHAnsi" w:cs="Arial"/>
          <w:sz w:val="22"/>
          <w:szCs w:val="22"/>
          <w:lang w:eastAsia="pl-PL"/>
        </w:rPr>
        <w:t>eruchomości wymienionych w pkt 3.1. i 3</w:t>
      </w:r>
      <w:r w:rsidR="00544DE7" w:rsidRPr="002B79D1">
        <w:rPr>
          <w:rFonts w:asciiTheme="minorHAnsi" w:eastAsia="Times New Roman" w:hAnsiTheme="minorHAnsi" w:cs="Arial"/>
          <w:sz w:val="22"/>
          <w:szCs w:val="22"/>
          <w:lang w:eastAsia="pl-PL"/>
        </w:rPr>
        <w:t xml:space="preserve">.2. będzie następował zgodnie z harmonogramem </w:t>
      </w:r>
      <w:r w:rsidR="00EA77F7" w:rsidRPr="002B79D1">
        <w:rPr>
          <w:rFonts w:asciiTheme="minorHAnsi" w:eastAsia="Times New Roman" w:hAnsiTheme="minorHAnsi" w:cs="Arial"/>
          <w:sz w:val="22"/>
          <w:szCs w:val="22"/>
          <w:lang w:eastAsia="pl-PL"/>
        </w:rPr>
        <w:t>3 razy do roku w miesiącach – luty, kwiecień i grudzień.</w:t>
      </w:r>
    </w:p>
    <w:p w:rsidR="004D6C53" w:rsidRPr="002B79D1" w:rsidRDefault="00A71C67" w:rsidP="00D82F63">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lastRenderedPageBreak/>
        <w:t>3</w:t>
      </w:r>
      <w:r w:rsidR="00744791">
        <w:rPr>
          <w:rFonts w:asciiTheme="minorHAnsi" w:eastAsia="Times New Roman" w:hAnsiTheme="minorHAnsi" w:cs="Arial"/>
          <w:sz w:val="22"/>
          <w:szCs w:val="22"/>
          <w:lang w:eastAsia="pl-PL"/>
        </w:rPr>
        <w:t>.8</w:t>
      </w:r>
      <w:r w:rsidR="004D6C53" w:rsidRPr="002B79D1">
        <w:rPr>
          <w:rFonts w:asciiTheme="minorHAnsi" w:eastAsia="Times New Roman" w:hAnsiTheme="minorHAnsi" w:cs="Arial"/>
          <w:sz w:val="22"/>
          <w:szCs w:val="22"/>
          <w:lang w:eastAsia="pl-PL"/>
        </w:rPr>
        <w:t>. Odbiór odpadów komunalnych będzie następował</w:t>
      </w:r>
      <w:r w:rsidR="00FF12B4" w:rsidRPr="002B79D1">
        <w:rPr>
          <w:rFonts w:asciiTheme="minorHAnsi" w:eastAsia="Times New Roman" w:hAnsiTheme="minorHAnsi" w:cs="Arial"/>
          <w:sz w:val="22"/>
          <w:szCs w:val="22"/>
          <w:lang w:eastAsia="pl-PL"/>
        </w:rPr>
        <w:t xml:space="preserve"> w dni robocze w godzinach od 7</w:t>
      </w:r>
      <w:r w:rsidR="004D6C53" w:rsidRPr="002B79D1">
        <w:rPr>
          <w:rFonts w:asciiTheme="minorHAnsi" w:eastAsia="Times New Roman" w:hAnsiTheme="minorHAnsi" w:cs="Arial"/>
          <w:sz w:val="22"/>
          <w:szCs w:val="22"/>
          <w:lang w:eastAsia="pl-PL"/>
        </w:rPr>
        <w:t xml:space="preserve"> do 20. </w:t>
      </w:r>
    </w:p>
    <w:p w:rsidR="004D6C53" w:rsidRPr="002B79D1" w:rsidRDefault="00A71C67" w:rsidP="00D82F63">
      <w:pPr>
        <w:pStyle w:val="Akapitzlist"/>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744791">
        <w:rPr>
          <w:rFonts w:asciiTheme="minorHAnsi" w:eastAsia="Times New Roman" w:hAnsiTheme="minorHAnsi" w:cs="Arial"/>
          <w:sz w:val="22"/>
          <w:szCs w:val="22"/>
          <w:lang w:eastAsia="pl-PL"/>
        </w:rPr>
        <w:t>.9</w:t>
      </w:r>
      <w:r w:rsidR="00544DE7"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 przypadku zmiany terminu odbioru odpadów lub zmiany całego harmonogramu wywozu odpadów Wykonawca zobowiązany jest na własny koszt poinformować o tym właścicieli nieruchomości z co najmniej dwutygodniowym wyprzedzeniem, </w:t>
      </w:r>
      <w:r w:rsidR="004D6C53" w:rsidRPr="002B79D1">
        <w:rPr>
          <w:rFonts w:asciiTheme="minorHAnsi" w:hAnsiTheme="minorHAnsi" w:cs="Arial"/>
          <w:sz w:val="22"/>
          <w:szCs w:val="22"/>
        </w:rPr>
        <w:t>w stosunku do terminu</w:t>
      </w:r>
      <w:r w:rsidR="004D6C53" w:rsidRPr="002B79D1">
        <w:rPr>
          <w:rFonts w:asciiTheme="minorHAnsi" w:eastAsia="Times New Roman" w:hAnsiTheme="minorHAnsi" w:cs="Arial"/>
          <w:sz w:val="22"/>
          <w:szCs w:val="22"/>
          <w:lang w:eastAsia="pl-PL"/>
        </w:rPr>
        <w:t xml:space="preserve"> od którego ma być stosowany.</w:t>
      </w:r>
    </w:p>
    <w:p w:rsidR="00074AF5" w:rsidRPr="002B79D1" w:rsidRDefault="00744791" w:rsidP="007B0C4B">
      <w:pPr>
        <w:pStyle w:val="Akapitzlist"/>
        <w:spacing w:line="276" w:lineRule="auto"/>
        <w:ind w:left="993" w:hanging="285"/>
        <w:jc w:val="both"/>
        <w:rPr>
          <w:rFonts w:asciiTheme="minorHAnsi" w:hAnsiTheme="minorHAnsi" w:cs="Arial"/>
          <w:sz w:val="22"/>
          <w:szCs w:val="22"/>
        </w:rPr>
      </w:pPr>
      <w:r>
        <w:rPr>
          <w:rFonts w:asciiTheme="minorHAnsi" w:eastAsia="Times New Roman" w:hAnsiTheme="minorHAnsi" w:cs="Arial"/>
          <w:sz w:val="22"/>
          <w:szCs w:val="22"/>
          <w:lang w:eastAsia="pl-PL"/>
        </w:rPr>
        <w:t>3.10</w:t>
      </w:r>
      <w:r w:rsidR="00D82F63" w:rsidRPr="002B79D1">
        <w:rPr>
          <w:rFonts w:asciiTheme="minorHAnsi" w:eastAsia="Times New Roman" w:hAnsiTheme="minorHAnsi" w:cs="Arial"/>
          <w:sz w:val="22"/>
          <w:szCs w:val="22"/>
          <w:lang w:eastAsia="pl-PL"/>
        </w:rPr>
        <w:t xml:space="preserve">. Zamawiający zastrzega, że odbiór minimum następujących frakcji odpadów komunalnych: niesegregowanych (zmieszanych) - pojemniki, z worka żółtego (tworzywa), niebieskiego (papier) oraz brązowego (BIO) ma być zrealizowany w ciągu jednego dnia roboczego w danej miejscowości, a odbiory w danych miesiącach muszą odbywać się w poszczególnych </w:t>
      </w:r>
      <w:r w:rsidR="00C019A0" w:rsidRPr="002B79D1">
        <w:rPr>
          <w:rFonts w:asciiTheme="minorHAnsi" w:eastAsia="Times New Roman" w:hAnsiTheme="minorHAnsi" w:cs="Arial"/>
          <w:sz w:val="22"/>
          <w:szCs w:val="22"/>
          <w:lang w:eastAsia="pl-PL"/>
        </w:rPr>
        <w:t>miejscowościach</w:t>
      </w:r>
      <w:r w:rsidR="00D82F63" w:rsidRPr="002B79D1">
        <w:rPr>
          <w:rFonts w:asciiTheme="minorHAnsi" w:eastAsia="Times New Roman" w:hAnsiTheme="minorHAnsi" w:cs="Arial"/>
          <w:sz w:val="22"/>
          <w:szCs w:val="22"/>
          <w:lang w:eastAsia="pl-PL"/>
        </w:rPr>
        <w:t xml:space="preserve"> regularnie, w danym tygodniu oraz dniu tygodnia (np. zawsze pierwsza środa miesiąca</w:t>
      </w:r>
      <w:r w:rsidR="00074AF5" w:rsidRPr="002B79D1">
        <w:rPr>
          <w:rFonts w:asciiTheme="minorHAnsi" w:eastAsia="Times New Roman" w:hAnsiTheme="minorHAnsi" w:cs="Arial"/>
          <w:sz w:val="22"/>
          <w:szCs w:val="22"/>
          <w:lang w:eastAsia="pl-PL"/>
        </w:rPr>
        <w:t>), z wyjątkiem kiedy w dniu roboczym wypada dzień ustawowo wolny od pracy.</w:t>
      </w:r>
      <w:r w:rsidR="00336906" w:rsidRPr="002B79D1">
        <w:rPr>
          <w:rFonts w:asciiTheme="minorHAnsi" w:eastAsia="Times New Roman" w:hAnsiTheme="minorHAnsi" w:cs="Arial"/>
          <w:sz w:val="22"/>
          <w:szCs w:val="22"/>
          <w:lang w:eastAsia="pl-PL"/>
        </w:rPr>
        <w:t xml:space="preserve"> </w:t>
      </w:r>
    </w:p>
    <w:p w:rsidR="004D6C53" w:rsidRPr="002B79D1" w:rsidRDefault="00FF12B4" w:rsidP="007402D6">
      <w:pPr>
        <w:pStyle w:val="Akapitzlist"/>
        <w:spacing w:line="276" w:lineRule="auto"/>
        <w:ind w:left="0"/>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t>IV</w:t>
      </w:r>
      <w:r w:rsidR="004D6C53" w:rsidRPr="002B79D1">
        <w:rPr>
          <w:rFonts w:asciiTheme="minorHAnsi" w:eastAsia="Times New Roman" w:hAnsiTheme="minorHAnsi" w:cs="Arial"/>
          <w:b/>
          <w:bCs/>
          <w:sz w:val="22"/>
          <w:szCs w:val="22"/>
          <w:lang w:eastAsia="pl-PL"/>
        </w:rPr>
        <w:t>. Harmonog</w:t>
      </w:r>
      <w:r w:rsidR="000340B5" w:rsidRPr="002B79D1">
        <w:rPr>
          <w:rFonts w:asciiTheme="minorHAnsi" w:eastAsia="Times New Roman" w:hAnsiTheme="minorHAnsi" w:cs="Arial"/>
          <w:b/>
          <w:bCs/>
          <w:sz w:val="22"/>
          <w:szCs w:val="22"/>
          <w:lang w:eastAsia="pl-PL"/>
        </w:rPr>
        <w:t>ram odbioru odpadów komunalnych</w:t>
      </w:r>
    </w:p>
    <w:p w:rsidR="004D6C53" w:rsidRPr="002B79D1" w:rsidRDefault="00FF12B4" w:rsidP="00EA2AAE">
      <w:pPr>
        <w:pStyle w:val="Domylny"/>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 xml:space="preserve">.1.Wykonawca przedstawi oraz uzgodni z Zamawiającym harmonogram wywozu odpadów komunalnych z terenu Gminy Końskowola, w terminie do 3 dni od </w:t>
      </w:r>
      <w:r w:rsidR="0074096C" w:rsidRPr="002B79D1">
        <w:rPr>
          <w:rFonts w:asciiTheme="minorHAnsi" w:eastAsia="Times New Roman" w:hAnsiTheme="minorHAnsi" w:cs="Arial"/>
          <w:sz w:val="22"/>
          <w:szCs w:val="22"/>
          <w:lang w:eastAsia="pl-PL"/>
        </w:rPr>
        <w:t xml:space="preserve">dnia </w:t>
      </w:r>
      <w:r w:rsidR="004D6C53" w:rsidRPr="002B79D1">
        <w:rPr>
          <w:rFonts w:asciiTheme="minorHAnsi" w:eastAsia="Times New Roman" w:hAnsiTheme="minorHAnsi" w:cs="Arial"/>
          <w:sz w:val="22"/>
          <w:szCs w:val="22"/>
          <w:lang w:eastAsia="pl-PL"/>
        </w:rPr>
        <w:t>podpisania umowy.</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.2.Harmonogram będzie określał dni wywozu poszczególnych rodzajów odpadów komunalnych z miejscowości na terenie Gminy Końskowola.</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.3.Uzgodniony i zatwierdzony przez Zamawiającego harmonogram Wykonawca zobowiązany jest dostarczyć wszystkim właścicielom nieruchomości wraz z pierwszym dostarczeni</w:t>
      </w:r>
      <w:r w:rsidR="00695EDB" w:rsidRPr="002B79D1">
        <w:rPr>
          <w:rFonts w:asciiTheme="minorHAnsi" w:eastAsia="Times New Roman" w:hAnsiTheme="minorHAnsi" w:cs="Arial"/>
          <w:sz w:val="22"/>
          <w:szCs w:val="22"/>
          <w:lang w:eastAsia="pl-PL"/>
        </w:rPr>
        <w:t xml:space="preserve">em worków do segregacji odpadów, </w:t>
      </w:r>
      <w:r w:rsidR="00336906" w:rsidRPr="002B79D1">
        <w:rPr>
          <w:rFonts w:asciiTheme="minorHAnsi" w:eastAsia="Times New Roman" w:hAnsiTheme="minorHAnsi" w:cs="Arial"/>
          <w:sz w:val="22"/>
          <w:szCs w:val="22"/>
          <w:lang w:eastAsia="pl-PL"/>
        </w:rPr>
        <w:t>tj. w ciągu 10 dni od zatwierdzenia harmonogramu.</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.4.Wszelkie zmiany harmonogramu wymagają formy pisemnej, z wyjątkiem zmian jednorazowych spowodowanych wypadkami losowymi. Zmiana harmonogramu nie stanowi zmiany umowy.</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.5.Wykonawca jest zobowiązany do terminowego dokonywania odbioru odpadów komunalnych z nieruchomości zgodnie z zatwierdzonym harmonogramem.</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.6.W przypadku nieodebrania odpadów w terminac</w:t>
      </w:r>
      <w:r w:rsidR="00EA2AAE" w:rsidRPr="002B79D1">
        <w:rPr>
          <w:rFonts w:asciiTheme="minorHAnsi" w:eastAsia="Times New Roman" w:hAnsiTheme="minorHAnsi" w:cs="Arial"/>
          <w:sz w:val="22"/>
          <w:szCs w:val="22"/>
          <w:lang w:eastAsia="pl-PL"/>
        </w:rPr>
        <w:t>h określonych w harmonogramie z </w:t>
      </w:r>
      <w:r w:rsidR="004D6C53" w:rsidRPr="002B79D1">
        <w:rPr>
          <w:rFonts w:asciiTheme="minorHAnsi" w:eastAsia="Times New Roman" w:hAnsiTheme="minorHAnsi" w:cs="Arial"/>
          <w:sz w:val="22"/>
          <w:szCs w:val="22"/>
          <w:lang w:eastAsia="pl-PL"/>
        </w:rPr>
        <w:t>przyczyn leżących po stronie Wykonawcy, zobowiązany jest on do wykonania ciążącego na nim obowiązku w ciągu 24 godzin od otrzymania zawiadomienia od Zamawiającego.</w:t>
      </w:r>
    </w:p>
    <w:p w:rsidR="004D6C53" w:rsidRPr="002B79D1" w:rsidRDefault="004D6C53" w:rsidP="007402D6">
      <w:pPr>
        <w:pStyle w:val="Akapitzlist"/>
        <w:spacing w:line="276" w:lineRule="auto"/>
        <w:ind w:left="0"/>
        <w:jc w:val="both"/>
        <w:rPr>
          <w:rFonts w:asciiTheme="minorHAnsi" w:hAnsiTheme="minorHAnsi" w:cs="Arial"/>
          <w:sz w:val="22"/>
          <w:szCs w:val="22"/>
        </w:rPr>
      </w:pPr>
    </w:p>
    <w:p w:rsidR="004D6C53" w:rsidRPr="002B79D1" w:rsidRDefault="00FF12B4" w:rsidP="007402D6">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V</w:t>
      </w:r>
      <w:r w:rsidR="00B841BB" w:rsidRPr="002B79D1">
        <w:rPr>
          <w:rFonts w:asciiTheme="minorHAnsi" w:eastAsia="Times New Roman" w:hAnsiTheme="minorHAnsi" w:cs="Arial"/>
          <w:b/>
          <w:bCs/>
          <w:sz w:val="22"/>
          <w:szCs w:val="22"/>
          <w:lang w:eastAsia="pl-PL"/>
        </w:rPr>
        <w:t>. Obowiązki</w:t>
      </w:r>
      <w:r w:rsidR="000340B5" w:rsidRPr="002B79D1">
        <w:rPr>
          <w:rFonts w:asciiTheme="minorHAnsi" w:eastAsia="Times New Roman" w:hAnsiTheme="minorHAnsi" w:cs="Arial"/>
          <w:b/>
          <w:bCs/>
          <w:sz w:val="22"/>
          <w:szCs w:val="22"/>
          <w:lang w:eastAsia="pl-PL"/>
        </w:rPr>
        <w:t xml:space="preserve"> Wykonawcy</w:t>
      </w:r>
    </w:p>
    <w:p w:rsidR="00916440" w:rsidRPr="002B79D1" w:rsidRDefault="00FF12B4" w:rsidP="00B06940">
      <w:pPr>
        <w:pStyle w:val="Akapitzlist"/>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r w:rsidR="000A6293" w:rsidRPr="002B79D1">
        <w:rPr>
          <w:rFonts w:asciiTheme="minorHAnsi" w:eastAsia="Times New Roman" w:hAnsiTheme="minorHAnsi" w:cs="Arial"/>
          <w:sz w:val="22"/>
          <w:szCs w:val="22"/>
          <w:lang w:eastAsia="pl-PL"/>
        </w:rPr>
        <w:t xml:space="preserve">.1.Wykonawca ma obowiązek odbierania </w:t>
      </w:r>
      <w:r w:rsidR="007A58EE" w:rsidRPr="002B79D1">
        <w:rPr>
          <w:rFonts w:asciiTheme="minorHAnsi" w:eastAsia="Times New Roman" w:hAnsiTheme="minorHAnsi" w:cs="Arial"/>
          <w:sz w:val="22"/>
          <w:szCs w:val="22"/>
          <w:lang w:eastAsia="pl-PL"/>
        </w:rPr>
        <w:t xml:space="preserve">i </w:t>
      </w:r>
      <w:r w:rsidRPr="002B79D1">
        <w:rPr>
          <w:rFonts w:asciiTheme="minorHAnsi" w:eastAsia="Times New Roman" w:hAnsiTheme="minorHAnsi" w:cs="Arial"/>
          <w:sz w:val="22"/>
          <w:szCs w:val="22"/>
          <w:lang w:eastAsia="pl-PL"/>
        </w:rPr>
        <w:t>zagospodarowania</w:t>
      </w:r>
      <w:r w:rsidR="007A58EE" w:rsidRPr="002B79D1">
        <w:rPr>
          <w:rFonts w:asciiTheme="minorHAnsi" w:eastAsia="Times New Roman" w:hAnsiTheme="minorHAnsi" w:cs="Arial"/>
          <w:sz w:val="22"/>
          <w:szCs w:val="22"/>
          <w:lang w:eastAsia="pl-PL"/>
        </w:rPr>
        <w:t xml:space="preserve"> </w:t>
      </w:r>
      <w:r w:rsidR="000A6293" w:rsidRPr="002B79D1">
        <w:rPr>
          <w:rFonts w:asciiTheme="minorHAnsi" w:eastAsia="Times New Roman" w:hAnsiTheme="minorHAnsi" w:cs="Arial"/>
          <w:sz w:val="22"/>
          <w:szCs w:val="22"/>
          <w:lang w:eastAsia="pl-PL"/>
        </w:rPr>
        <w:t xml:space="preserve">odpadów komunalnych od właścicieli nieruchomości z terenu Gminy Końskowola </w:t>
      </w:r>
      <w:r w:rsidR="00EA2AAE" w:rsidRPr="002B79D1">
        <w:rPr>
          <w:rFonts w:asciiTheme="minorHAnsi" w:eastAsia="Times New Roman" w:hAnsiTheme="minorHAnsi" w:cs="Arial"/>
          <w:sz w:val="22"/>
          <w:szCs w:val="22"/>
          <w:lang w:eastAsia="pl-PL"/>
        </w:rPr>
        <w:t>w </w:t>
      </w:r>
      <w:r w:rsidR="007A58EE" w:rsidRPr="002B79D1">
        <w:rPr>
          <w:rFonts w:asciiTheme="minorHAnsi" w:eastAsia="Times New Roman" w:hAnsiTheme="minorHAnsi" w:cs="Arial"/>
          <w:sz w:val="22"/>
          <w:szCs w:val="22"/>
          <w:lang w:eastAsia="pl-PL"/>
        </w:rPr>
        <w:t xml:space="preserve">rozumieniu ustawy z dnia 14 grudnia 2012 roku o odpadach </w:t>
      </w:r>
      <w:r w:rsidR="00C019A0" w:rsidRPr="002B79D1">
        <w:rPr>
          <w:rFonts w:asciiTheme="minorHAnsi" w:eastAsia="Times New Roman" w:hAnsiTheme="minorHAnsi" w:cs="Arial"/>
          <w:sz w:val="22"/>
          <w:szCs w:val="22"/>
          <w:lang w:eastAsia="pl-PL"/>
        </w:rPr>
        <w:t>(Dz. U. z 2019</w:t>
      </w:r>
      <w:r w:rsidR="007A58EE" w:rsidRPr="002B79D1">
        <w:rPr>
          <w:rFonts w:asciiTheme="minorHAnsi" w:eastAsia="Times New Roman" w:hAnsiTheme="minorHAnsi" w:cs="Arial"/>
          <w:sz w:val="22"/>
          <w:szCs w:val="22"/>
          <w:lang w:eastAsia="pl-PL"/>
        </w:rPr>
        <w:t xml:space="preserve"> r. poz. </w:t>
      </w:r>
      <w:r w:rsidR="00C019A0" w:rsidRPr="002B79D1">
        <w:rPr>
          <w:rFonts w:asciiTheme="minorHAnsi" w:eastAsia="Times New Roman" w:hAnsiTheme="minorHAnsi" w:cs="Arial"/>
          <w:sz w:val="22"/>
          <w:szCs w:val="22"/>
          <w:lang w:eastAsia="pl-PL"/>
        </w:rPr>
        <w:t>701</w:t>
      </w:r>
      <w:r w:rsidR="00AE5E16" w:rsidRPr="002B79D1">
        <w:rPr>
          <w:rFonts w:asciiTheme="minorHAnsi" w:eastAsia="Times New Roman" w:hAnsiTheme="minorHAnsi" w:cs="Arial"/>
          <w:sz w:val="22"/>
          <w:szCs w:val="22"/>
          <w:lang w:eastAsia="pl-PL"/>
        </w:rPr>
        <w:t xml:space="preserve"> </w:t>
      </w:r>
      <w:r w:rsidR="00C019A0" w:rsidRPr="002B79D1">
        <w:rPr>
          <w:rFonts w:asciiTheme="minorHAnsi" w:eastAsia="Times New Roman" w:hAnsiTheme="minorHAnsi" w:cs="Arial"/>
          <w:sz w:val="22"/>
          <w:szCs w:val="22"/>
          <w:lang w:eastAsia="pl-PL"/>
        </w:rPr>
        <w:t>z późn. zm</w:t>
      </w:r>
      <w:r w:rsidR="00AE5E16" w:rsidRPr="002B79D1">
        <w:rPr>
          <w:rFonts w:asciiTheme="minorHAnsi" w:eastAsia="Times New Roman" w:hAnsiTheme="minorHAnsi" w:cs="Arial"/>
          <w:sz w:val="22"/>
          <w:szCs w:val="22"/>
          <w:lang w:eastAsia="pl-PL"/>
        </w:rPr>
        <w:t>.).</w:t>
      </w:r>
      <w:r w:rsidR="003D5525" w:rsidRPr="002B79D1">
        <w:rPr>
          <w:rFonts w:asciiTheme="minorHAnsi" w:eastAsia="Times New Roman" w:hAnsiTheme="minorHAnsi" w:cs="Arial"/>
          <w:sz w:val="22"/>
          <w:szCs w:val="22"/>
          <w:lang w:eastAsia="pl-PL"/>
        </w:rPr>
        <w:t xml:space="preserve"> oraz ustawy z dnia 13 września 1996 r. o utrzymaniu czystości i porządku w gminach (Dz. U. z 2018 r. poz. 1454 </w:t>
      </w:r>
      <w:r w:rsidR="00C019A0" w:rsidRPr="002B79D1">
        <w:rPr>
          <w:rFonts w:asciiTheme="minorHAnsi" w:eastAsia="Times New Roman" w:hAnsiTheme="minorHAnsi" w:cs="Arial"/>
          <w:sz w:val="22"/>
          <w:szCs w:val="22"/>
          <w:lang w:eastAsia="pl-PL"/>
        </w:rPr>
        <w:t>z późn. zm</w:t>
      </w:r>
      <w:r w:rsidR="003D5525" w:rsidRPr="002B79D1">
        <w:rPr>
          <w:rFonts w:asciiTheme="minorHAnsi" w:eastAsia="Times New Roman" w:hAnsiTheme="minorHAnsi" w:cs="Arial"/>
          <w:sz w:val="22"/>
          <w:szCs w:val="22"/>
          <w:lang w:eastAsia="pl-PL"/>
        </w:rPr>
        <w:t>.)</w:t>
      </w:r>
      <w:r w:rsidR="00B06940" w:rsidRPr="002B79D1">
        <w:rPr>
          <w:rFonts w:asciiTheme="minorHAnsi" w:eastAsia="Times New Roman" w:hAnsiTheme="minorHAnsi" w:cs="Arial"/>
          <w:sz w:val="22"/>
          <w:szCs w:val="22"/>
          <w:lang w:eastAsia="pl-PL"/>
        </w:rPr>
        <w:t>.</w:t>
      </w:r>
    </w:p>
    <w:p w:rsidR="00916440" w:rsidRPr="002B79D1" w:rsidRDefault="00916440" w:rsidP="00E95377">
      <w:pPr>
        <w:pStyle w:val="Akapitzlist"/>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5.2. Wykonanie przedmiotu zamówienia zgodnie z zasadami określonymi w</w:t>
      </w:r>
      <w:r w:rsidRPr="002B79D1">
        <w:rPr>
          <w:rFonts w:asciiTheme="minorHAnsi" w:eastAsia="Times New Roman" w:hAnsiTheme="minorHAnsi" w:cs="Arial"/>
          <w:sz w:val="22"/>
          <w:szCs w:val="22"/>
        </w:rPr>
        <w:t xml:space="preserve"> Uchwale Nr XLI/200/2017 Rady Gminy Końskowola z dnia 30 sierpnia 2017 r. w sprawie Regulaminu utrzymania czystości i porządku na terenie gminy Końskowola oraz w </w:t>
      </w:r>
      <w:r w:rsidRPr="002B79D1">
        <w:rPr>
          <w:rFonts w:asciiTheme="minorHAnsi" w:eastAsia="Times New Roman" w:hAnsiTheme="minorHAnsi" w:cs="Arial"/>
          <w:sz w:val="22"/>
          <w:szCs w:val="22"/>
          <w:lang w:eastAsia="pl-PL"/>
        </w:rPr>
        <w:t>Uchwale Nr XLI/201/2017 Rady Gminy Końskowola z dnia 30 sierpnia 2017 roku w sprawie określenia szczegółowego sposobu i zakresu świadczenia usług w zakresie odbierania odpadów komunalnych od właścicieli nieruchomości i zagospodarowania tych odpadów.</w:t>
      </w:r>
    </w:p>
    <w:p w:rsidR="004D6C53" w:rsidRPr="002B79D1" w:rsidRDefault="00E95377"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lastRenderedPageBreak/>
        <w:t>5</w:t>
      </w:r>
      <w:r w:rsidR="00731B44" w:rsidRPr="002B79D1">
        <w:rPr>
          <w:rFonts w:asciiTheme="minorHAnsi" w:eastAsia="Times New Roman" w:hAnsiTheme="minorHAnsi" w:cs="Arial"/>
          <w:sz w:val="22"/>
          <w:szCs w:val="22"/>
          <w:lang w:eastAsia="pl-PL"/>
        </w:rPr>
        <w:t>.</w:t>
      </w:r>
      <w:r w:rsidR="00916440" w:rsidRPr="002B79D1">
        <w:rPr>
          <w:rFonts w:asciiTheme="minorHAnsi" w:eastAsia="Times New Roman" w:hAnsiTheme="minorHAnsi" w:cs="Arial"/>
          <w:sz w:val="22"/>
          <w:szCs w:val="22"/>
          <w:lang w:eastAsia="pl-PL"/>
        </w:rPr>
        <w:t>3</w:t>
      </w:r>
      <w:r w:rsidR="004D6C53" w:rsidRPr="002B79D1">
        <w:rPr>
          <w:rFonts w:asciiTheme="minorHAnsi" w:eastAsia="Times New Roman" w:hAnsiTheme="minorHAnsi" w:cs="Arial"/>
          <w:sz w:val="22"/>
          <w:szCs w:val="22"/>
          <w:lang w:eastAsia="pl-PL"/>
        </w:rPr>
        <w:t xml:space="preserve">.Wykonawca </w:t>
      </w:r>
      <w:r w:rsidR="000A6293" w:rsidRPr="002B79D1">
        <w:rPr>
          <w:rFonts w:asciiTheme="minorHAnsi" w:eastAsia="Times New Roman" w:hAnsiTheme="minorHAnsi" w:cs="Arial"/>
          <w:sz w:val="22"/>
          <w:szCs w:val="22"/>
          <w:lang w:eastAsia="pl-PL"/>
        </w:rPr>
        <w:t>jest zobowiązany</w:t>
      </w:r>
      <w:r w:rsidR="004D6C53" w:rsidRPr="002B79D1">
        <w:rPr>
          <w:rFonts w:asciiTheme="minorHAnsi" w:eastAsia="Times New Roman" w:hAnsiTheme="minorHAnsi" w:cs="Arial"/>
          <w:sz w:val="22"/>
          <w:szCs w:val="22"/>
          <w:lang w:eastAsia="pl-PL"/>
        </w:rPr>
        <w:t xml:space="preserve"> wykonywać usługę w sposób uniemożliwiający mieszanie odpadów komunalnych zmieszanych z odpadami poc</w:t>
      </w:r>
      <w:r w:rsidR="00A53CB2" w:rsidRPr="002B79D1">
        <w:rPr>
          <w:rFonts w:asciiTheme="minorHAnsi" w:eastAsia="Times New Roman" w:hAnsiTheme="minorHAnsi" w:cs="Arial"/>
          <w:sz w:val="22"/>
          <w:szCs w:val="22"/>
          <w:lang w:eastAsia="pl-PL"/>
        </w:rPr>
        <w:t xml:space="preserve">hodzącymi z selektywnej zbiórki, jak również poszczególnych </w:t>
      </w:r>
      <w:r w:rsidR="001811DC" w:rsidRPr="002B79D1">
        <w:rPr>
          <w:rFonts w:asciiTheme="minorHAnsi" w:eastAsia="Times New Roman" w:hAnsiTheme="minorHAnsi" w:cs="Arial"/>
          <w:sz w:val="22"/>
          <w:szCs w:val="22"/>
          <w:lang w:eastAsia="pl-PL"/>
        </w:rPr>
        <w:t>rodzajów</w:t>
      </w:r>
      <w:r w:rsidR="00A53CB2" w:rsidRPr="002B79D1">
        <w:rPr>
          <w:rFonts w:asciiTheme="minorHAnsi" w:eastAsia="Times New Roman" w:hAnsiTheme="minorHAnsi" w:cs="Arial"/>
          <w:sz w:val="22"/>
          <w:szCs w:val="22"/>
          <w:lang w:eastAsia="pl-PL"/>
        </w:rPr>
        <w:t xml:space="preserve"> selektywnie zebranych odpadów komunalnych ze sobą.</w:t>
      </w:r>
    </w:p>
    <w:p w:rsidR="00597845" w:rsidRPr="002B79D1" w:rsidRDefault="00E95377" w:rsidP="00E95377">
      <w:pPr>
        <w:pStyle w:val="Akapitzlist"/>
        <w:spacing w:line="276" w:lineRule="auto"/>
        <w:ind w:left="993" w:hanging="285"/>
        <w:jc w:val="both"/>
        <w:rPr>
          <w:rFonts w:asciiTheme="minorHAnsi" w:hAnsiTheme="minorHAnsi" w:cs="Arial"/>
          <w:sz w:val="22"/>
          <w:szCs w:val="22"/>
          <w:u w:val="single"/>
        </w:rPr>
      </w:pPr>
      <w:r w:rsidRPr="002B79D1">
        <w:rPr>
          <w:rFonts w:asciiTheme="minorHAnsi" w:eastAsia="Times New Roman" w:hAnsiTheme="minorHAnsi" w:cs="Arial"/>
          <w:sz w:val="22"/>
          <w:szCs w:val="22"/>
          <w:lang w:eastAsia="pl-PL"/>
        </w:rPr>
        <w:t>5</w:t>
      </w:r>
      <w:r w:rsidR="004D6C53" w:rsidRPr="002B79D1">
        <w:rPr>
          <w:rFonts w:asciiTheme="minorHAnsi" w:eastAsia="Times New Roman" w:hAnsiTheme="minorHAnsi" w:cs="Arial"/>
          <w:sz w:val="22"/>
          <w:szCs w:val="22"/>
          <w:lang w:eastAsia="pl-PL"/>
        </w:rPr>
        <w:t>.</w:t>
      </w:r>
      <w:r w:rsidR="008475AB"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u w:val="single"/>
          <w:lang w:eastAsia="pl-PL"/>
        </w:rPr>
        <w:t xml:space="preserve">Wykonawca ma obowiązek </w:t>
      </w:r>
      <w:r w:rsidRPr="002B79D1">
        <w:rPr>
          <w:rFonts w:asciiTheme="minorHAnsi" w:eastAsia="Times New Roman" w:hAnsiTheme="minorHAnsi" w:cs="Arial"/>
          <w:sz w:val="22"/>
          <w:szCs w:val="22"/>
          <w:u w:val="single"/>
          <w:lang w:eastAsia="pl-PL"/>
        </w:rPr>
        <w:t>wskazania w ofercie instalacji</w:t>
      </w:r>
      <w:r w:rsidR="00BE680B" w:rsidRPr="002B79D1">
        <w:rPr>
          <w:rFonts w:asciiTheme="minorHAnsi" w:eastAsia="Times New Roman" w:hAnsiTheme="minorHAnsi" w:cs="Arial"/>
          <w:sz w:val="22"/>
          <w:szCs w:val="22"/>
          <w:u w:val="single"/>
          <w:lang w:eastAsia="pl-PL"/>
        </w:rPr>
        <w:t xml:space="preserve">, </w:t>
      </w:r>
      <w:r w:rsidRPr="002B79D1">
        <w:rPr>
          <w:rFonts w:asciiTheme="minorHAnsi" w:eastAsia="Times New Roman" w:hAnsiTheme="minorHAnsi" w:cs="Arial"/>
          <w:sz w:val="22"/>
          <w:szCs w:val="22"/>
          <w:u w:val="single"/>
          <w:lang w:eastAsia="pl-PL"/>
        </w:rPr>
        <w:t>do których będą przekazywane odpady</w:t>
      </w:r>
      <w:r w:rsidR="004D6C53" w:rsidRPr="002B79D1">
        <w:rPr>
          <w:rFonts w:asciiTheme="minorHAnsi" w:hAnsiTheme="minorHAnsi" w:cs="Arial"/>
          <w:sz w:val="22"/>
          <w:szCs w:val="22"/>
          <w:u w:val="single"/>
        </w:rPr>
        <w:t xml:space="preserve"> </w:t>
      </w:r>
      <w:r w:rsidRPr="002B79D1">
        <w:rPr>
          <w:rFonts w:asciiTheme="minorHAnsi" w:hAnsiTheme="minorHAnsi" w:cs="Arial"/>
          <w:sz w:val="22"/>
          <w:szCs w:val="22"/>
          <w:u w:val="single"/>
        </w:rPr>
        <w:t>z terenu Gminy Końskowola.</w:t>
      </w:r>
    </w:p>
    <w:p w:rsidR="000D6966" w:rsidRPr="002B79D1" w:rsidRDefault="008475AB" w:rsidP="00E95377">
      <w:pPr>
        <w:pStyle w:val="Akapitzlist"/>
        <w:spacing w:line="276" w:lineRule="auto"/>
        <w:ind w:left="993" w:hanging="285"/>
        <w:jc w:val="both"/>
        <w:rPr>
          <w:rFonts w:asciiTheme="minorHAnsi" w:hAnsiTheme="minorHAnsi" w:cs="Arial"/>
          <w:sz w:val="22"/>
          <w:szCs w:val="22"/>
        </w:rPr>
      </w:pPr>
      <w:r w:rsidRPr="002B79D1">
        <w:rPr>
          <w:rFonts w:asciiTheme="minorHAnsi" w:hAnsiTheme="minorHAnsi" w:cs="Arial"/>
          <w:sz w:val="22"/>
          <w:szCs w:val="22"/>
        </w:rPr>
        <w:t>5.5</w:t>
      </w:r>
      <w:r w:rsidR="000D6966" w:rsidRPr="002B79D1">
        <w:rPr>
          <w:rFonts w:asciiTheme="minorHAnsi" w:hAnsiTheme="minorHAnsi" w:cs="Arial"/>
          <w:sz w:val="22"/>
          <w:szCs w:val="22"/>
        </w:rPr>
        <w:t>. Wykonawca ma obowiązek przekazywać odebrane od właścicieli nieruchomości selektywnie zebrane odpady komunalne, do instalacji odzysku i unieszkodliwiania zgodnie z hierarchią postępowania z odpadami określoną w obowiązujących przepisach prawa.</w:t>
      </w:r>
    </w:p>
    <w:p w:rsidR="000D6966" w:rsidRPr="00972A76" w:rsidRDefault="008475AB" w:rsidP="00972A76">
      <w:pPr>
        <w:pStyle w:val="Akapitzlist"/>
        <w:spacing w:line="276" w:lineRule="auto"/>
        <w:ind w:left="993" w:hanging="285"/>
        <w:jc w:val="both"/>
        <w:rPr>
          <w:rFonts w:asciiTheme="minorHAnsi" w:eastAsia="Times New Roman" w:hAnsiTheme="minorHAnsi" w:cs="Arial"/>
          <w:sz w:val="20"/>
          <w:szCs w:val="22"/>
          <w:lang w:eastAsia="pl-PL"/>
        </w:rPr>
      </w:pPr>
      <w:r w:rsidRPr="002B79D1">
        <w:rPr>
          <w:rFonts w:asciiTheme="minorHAnsi" w:eastAsia="Times New Roman" w:hAnsiTheme="minorHAnsi" w:cs="Arial"/>
          <w:sz w:val="22"/>
          <w:szCs w:val="22"/>
          <w:lang w:eastAsia="pl-PL"/>
        </w:rPr>
        <w:t>5.6</w:t>
      </w:r>
      <w:r w:rsidR="000D6966" w:rsidRPr="002B79D1">
        <w:rPr>
          <w:rFonts w:asciiTheme="minorHAnsi" w:eastAsia="Times New Roman" w:hAnsiTheme="minorHAnsi" w:cs="Arial"/>
          <w:sz w:val="22"/>
          <w:szCs w:val="22"/>
          <w:lang w:eastAsia="pl-PL"/>
        </w:rPr>
        <w:t>. Wykonawca ma obowiązek przekazywania</w:t>
      </w:r>
      <w:r w:rsidR="00D37084" w:rsidRPr="00D37084">
        <w:rPr>
          <w:rFonts w:asciiTheme="minorHAnsi" w:eastAsia="Times New Roman" w:hAnsiTheme="minorHAnsi" w:cs="Arial"/>
          <w:sz w:val="22"/>
          <w:lang w:eastAsia="pl-PL"/>
        </w:rPr>
        <w:t xml:space="preserve"> niesegregowanych (zmieszanych) odpadów komunalnych odebranych od właścicieli nieruchomości położonych na terenie Gminy Końskowola do </w:t>
      </w:r>
      <w:r w:rsidR="00D37084" w:rsidRPr="00D37084">
        <w:rPr>
          <w:rFonts w:asciiTheme="minorHAnsi" w:hAnsiTheme="minorHAnsi" w:cs="Arial"/>
          <w:sz w:val="22"/>
        </w:rPr>
        <w:t>instalacji komunalnej</w:t>
      </w:r>
      <w:r w:rsidR="00D37084" w:rsidRPr="00D37084">
        <w:rPr>
          <w:rFonts w:asciiTheme="minorHAnsi" w:eastAsia="Times New Roman" w:hAnsiTheme="minorHAnsi" w:cs="Arial"/>
          <w:sz w:val="22"/>
          <w:lang w:eastAsia="pl-PL"/>
        </w:rPr>
        <w:t xml:space="preserve"> lub (w przypadku awarii) do instalacji zastępczej, o których mowa w art. 38b ustawy </w:t>
      </w:r>
      <w:r w:rsidR="00D37084" w:rsidRPr="00D37084">
        <w:rPr>
          <w:rFonts w:asciiTheme="minorHAnsi" w:hAnsiTheme="minorHAnsi" w:cs="Arial"/>
          <w:sz w:val="22"/>
        </w:rPr>
        <w:t>z dnia 14 kwietnia  2012 r. o odpada</w:t>
      </w:r>
      <w:r w:rsidR="008523CA">
        <w:rPr>
          <w:rFonts w:asciiTheme="minorHAnsi" w:hAnsiTheme="minorHAnsi" w:cs="Arial"/>
          <w:sz w:val="22"/>
        </w:rPr>
        <w:t>ch (Dz. U.2019.701 z późn. zm.).</w:t>
      </w:r>
    </w:p>
    <w:p w:rsidR="00916440" w:rsidRPr="002B79D1" w:rsidRDefault="008475AB" w:rsidP="00E95377">
      <w:pPr>
        <w:pStyle w:val="Akapitzlist"/>
        <w:spacing w:line="276" w:lineRule="auto"/>
        <w:ind w:left="993" w:hanging="285"/>
        <w:jc w:val="both"/>
        <w:rPr>
          <w:rFonts w:asciiTheme="minorHAnsi" w:hAnsiTheme="minorHAnsi" w:cs="Arial"/>
          <w:sz w:val="22"/>
          <w:szCs w:val="22"/>
        </w:rPr>
      </w:pPr>
      <w:r w:rsidRPr="002B79D1">
        <w:rPr>
          <w:rFonts w:asciiTheme="minorHAnsi" w:hAnsiTheme="minorHAnsi" w:cs="Arial"/>
          <w:sz w:val="22"/>
          <w:szCs w:val="22"/>
        </w:rPr>
        <w:t>5.7</w:t>
      </w:r>
      <w:r w:rsidR="00916440" w:rsidRPr="002B79D1">
        <w:rPr>
          <w:rFonts w:asciiTheme="minorHAnsi" w:hAnsiTheme="minorHAnsi" w:cs="Arial"/>
          <w:sz w:val="22"/>
          <w:szCs w:val="22"/>
        </w:rPr>
        <w:t>. Wykonawca podczas realiz</w:t>
      </w:r>
      <w:r w:rsidR="00BE680B" w:rsidRPr="002B79D1">
        <w:rPr>
          <w:rFonts w:asciiTheme="minorHAnsi" w:hAnsiTheme="minorHAnsi" w:cs="Arial"/>
          <w:sz w:val="22"/>
          <w:szCs w:val="22"/>
        </w:rPr>
        <w:t>acji zamówienia zapewni osiągnię</w:t>
      </w:r>
      <w:r w:rsidR="00916440" w:rsidRPr="002B79D1">
        <w:rPr>
          <w:rFonts w:asciiTheme="minorHAnsi" w:hAnsiTheme="minorHAnsi" w:cs="Arial"/>
          <w:sz w:val="22"/>
          <w:szCs w:val="22"/>
        </w:rPr>
        <w:t xml:space="preserve">cie odpowiednich poziomów recyklingu, przygotowania do ponownego użycia i odzysku innymi metodami </w:t>
      </w:r>
      <w:r w:rsidR="007E3CE9" w:rsidRPr="002B79D1">
        <w:rPr>
          <w:rFonts w:asciiTheme="minorHAnsi" w:hAnsiTheme="minorHAnsi" w:cs="Arial"/>
          <w:sz w:val="22"/>
          <w:szCs w:val="22"/>
        </w:rPr>
        <w:t>frakcji odpadów komunalnych,</w:t>
      </w:r>
      <w:r w:rsidR="00916440" w:rsidRPr="002B79D1">
        <w:rPr>
          <w:rFonts w:asciiTheme="minorHAnsi" w:hAnsiTheme="minorHAnsi" w:cs="Arial"/>
          <w:sz w:val="22"/>
          <w:szCs w:val="22"/>
        </w:rPr>
        <w:t xml:space="preserve"> a także </w:t>
      </w:r>
      <w:r w:rsidR="007E3CE9" w:rsidRPr="002B79D1">
        <w:rPr>
          <w:rFonts w:asciiTheme="minorHAnsi" w:hAnsiTheme="minorHAnsi" w:cs="Arial"/>
          <w:sz w:val="22"/>
          <w:szCs w:val="22"/>
        </w:rPr>
        <w:t>odpadów</w:t>
      </w:r>
      <w:r w:rsidR="00916440" w:rsidRPr="002B79D1">
        <w:rPr>
          <w:rFonts w:asciiTheme="minorHAnsi" w:hAnsiTheme="minorHAnsi" w:cs="Arial"/>
          <w:sz w:val="22"/>
          <w:szCs w:val="22"/>
        </w:rPr>
        <w:t xml:space="preserve"> budowlanych i rozbiórkowych oraz ograniczenia masy odpadów komunalnych ulegających biodegradacji przekazywanych do składowania zgodnie z</w:t>
      </w:r>
      <w:r w:rsidR="007E3CE9" w:rsidRPr="002B79D1">
        <w:rPr>
          <w:rFonts w:asciiTheme="minorHAnsi" w:hAnsiTheme="minorHAnsi" w:cs="Arial"/>
          <w:sz w:val="22"/>
          <w:szCs w:val="22"/>
        </w:rPr>
        <w:t xml:space="preserve"> </w:t>
      </w:r>
      <w:r w:rsidR="00143FB4" w:rsidRPr="002B79D1">
        <w:rPr>
          <w:rFonts w:asciiTheme="minorHAnsi" w:hAnsiTheme="minorHAnsi" w:cs="Arial"/>
          <w:sz w:val="22"/>
          <w:szCs w:val="22"/>
        </w:rPr>
        <w:t>aktualnie</w:t>
      </w:r>
      <w:r w:rsidR="00916440" w:rsidRPr="002B79D1">
        <w:rPr>
          <w:rFonts w:asciiTheme="minorHAnsi" w:hAnsiTheme="minorHAnsi" w:cs="Arial"/>
          <w:sz w:val="22"/>
          <w:szCs w:val="22"/>
        </w:rPr>
        <w:t xml:space="preserve"> </w:t>
      </w:r>
      <w:r w:rsidR="00380492" w:rsidRPr="002B79D1">
        <w:rPr>
          <w:rFonts w:asciiTheme="minorHAnsi" w:hAnsiTheme="minorHAnsi" w:cs="Arial"/>
          <w:sz w:val="22"/>
          <w:szCs w:val="22"/>
        </w:rPr>
        <w:t>obowiązującymi przepis</w:t>
      </w:r>
      <w:r w:rsidR="00972A76">
        <w:rPr>
          <w:rFonts w:asciiTheme="minorHAnsi" w:hAnsiTheme="minorHAnsi" w:cs="Arial"/>
          <w:sz w:val="22"/>
          <w:szCs w:val="22"/>
        </w:rPr>
        <w:t>ami prawa za 2020 rok.</w:t>
      </w:r>
    </w:p>
    <w:p w:rsidR="00380492" w:rsidRPr="002B79D1" w:rsidRDefault="008475AB" w:rsidP="00E95377">
      <w:pPr>
        <w:pStyle w:val="Akapitzlist"/>
        <w:spacing w:line="276" w:lineRule="auto"/>
        <w:ind w:left="993" w:hanging="285"/>
        <w:jc w:val="both"/>
        <w:rPr>
          <w:rFonts w:asciiTheme="minorHAnsi" w:hAnsiTheme="minorHAnsi" w:cs="Arial"/>
          <w:sz w:val="22"/>
          <w:szCs w:val="22"/>
        </w:rPr>
      </w:pPr>
      <w:r w:rsidRPr="002B79D1">
        <w:rPr>
          <w:rFonts w:asciiTheme="minorHAnsi" w:hAnsiTheme="minorHAnsi" w:cs="Arial"/>
          <w:sz w:val="22"/>
          <w:szCs w:val="22"/>
        </w:rPr>
        <w:t>5.8</w:t>
      </w:r>
      <w:r w:rsidR="00380492" w:rsidRPr="002B79D1">
        <w:rPr>
          <w:rFonts w:asciiTheme="minorHAnsi" w:hAnsiTheme="minorHAnsi" w:cs="Arial"/>
          <w:sz w:val="22"/>
          <w:szCs w:val="22"/>
        </w:rPr>
        <w:t xml:space="preserve">. </w:t>
      </w:r>
      <w:r w:rsidR="00380492" w:rsidRPr="002B79D1">
        <w:rPr>
          <w:rFonts w:ascii="Calibri" w:hAnsi="Calibri" w:cs="Candara"/>
          <w:sz w:val="22"/>
          <w:szCs w:val="22"/>
        </w:rPr>
        <w:t>Wykonawca obowiązany jest do przedłożenia na żądanie Zamawiającego dokumentów sporządzonych na potrzeby ewidencji odpadów oraz dokumentów potwierdzających osiągnięt</w:t>
      </w:r>
      <w:r w:rsidR="0098619F" w:rsidRPr="002B79D1">
        <w:rPr>
          <w:rFonts w:ascii="Calibri" w:hAnsi="Calibri" w:cs="Candara"/>
          <w:sz w:val="22"/>
          <w:szCs w:val="22"/>
        </w:rPr>
        <w:t>e</w:t>
      </w:r>
      <w:r w:rsidR="00380492" w:rsidRPr="002B79D1">
        <w:rPr>
          <w:rFonts w:ascii="Calibri" w:hAnsi="Calibri" w:cs="Candara"/>
          <w:sz w:val="22"/>
          <w:szCs w:val="22"/>
        </w:rPr>
        <w:t xml:space="preserve"> przez Gminę</w:t>
      </w:r>
      <w:r w:rsidR="0098619F" w:rsidRPr="002B79D1">
        <w:rPr>
          <w:rFonts w:ascii="Calibri" w:hAnsi="Calibri" w:cs="Candara"/>
          <w:sz w:val="22"/>
          <w:szCs w:val="22"/>
        </w:rPr>
        <w:t>:</w:t>
      </w:r>
      <w:r w:rsidR="00380492" w:rsidRPr="002B79D1">
        <w:rPr>
          <w:rFonts w:ascii="Calibri" w:hAnsi="Calibri" w:cs="Candara"/>
          <w:sz w:val="22"/>
          <w:szCs w:val="22"/>
        </w:rPr>
        <w:t xml:space="preserve"> poziom</w:t>
      </w:r>
      <w:r w:rsidR="0098619F" w:rsidRPr="002B79D1">
        <w:rPr>
          <w:rFonts w:ascii="Calibri" w:hAnsi="Calibri" w:cs="Candara"/>
          <w:sz w:val="22"/>
          <w:szCs w:val="22"/>
        </w:rPr>
        <w:t>y</w:t>
      </w:r>
      <w:r w:rsidR="00380492" w:rsidRPr="002B79D1">
        <w:rPr>
          <w:rFonts w:ascii="Calibri" w:hAnsi="Calibri" w:cs="Candara"/>
          <w:sz w:val="22"/>
          <w:szCs w:val="22"/>
        </w:rPr>
        <w:t xml:space="preserve"> recyklingu, przygotowania do ponownego użycia i odzysku innymi metodami wskazanych frakcji odpadów komunalnych, oraz poziom ograniczenia masy odpadów komunalnych ulegających biodegradacj</w:t>
      </w:r>
      <w:r w:rsidR="00FF581F" w:rsidRPr="002B79D1">
        <w:rPr>
          <w:rFonts w:ascii="Calibri" w:hAnsi="Calibri" w:cs="Candara"/>
          <w:sz w:val="22"/>
          <w:szCs w:val="22"/>
        </w:rPr>
        <w:t xml:space="preserve">i przekazywanych do składowania, za okres i w terminie określonym przez </w:t>
      </w:r>
      <w:r w:rsidR="00744791" w:rsidRPr="002B79D1">
        <w:rPr>
          <w:rFonts w:ascii="Calibri" w:hAnsi="Calibri" w:cs="Candara"/>
          <w:sz w:val="22"/>
          <w:szCs w:val="22"/>
        </w:rPr>
        <w:t>Zamawiającego</w:t>
      </w:r>
      <w:r w:rsidR="00FF581F" w:rsidRPr="002B79D1">
        <w:rPr>
          <w:rFonts w:ascii="Calibri" w:hAnsi="Calibri" w:cs="Candara"/>
          <w:sz w:val="22"/>
          <w:szCs w:val="22"/>
        </w:rPr>
        <w:t>.</w:t>
      </w:r>
    </w:p>
    <w:p w:rsidR="004D6C53" w:rsidRPr="002B79D1" w:rsidRDefault="008475AB" w:rsidP="00EA2AAE">
      <w:pPr>
        <w:pStyle w:val="Domylny"/>
        <w:spacing w:line="276" w:lineRule="auto"/>
        <w:ind w:left="851"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5.9</w:t>
      </w:r>
      <w:r w:rsidR="004D6C53" w:rsidRPr="002B79D1">
        <w:rPr>
          <w:rFonts w:asciiTheme="minorHAnsi" w:eastAsia="Times New Roman" w:hAnsiTheme="minorHAnsi" w:cs="Arial"/>
          <w:sz w:val="22"/>
          <w:szCs w:val="22"/>
          <w:lang w:eastAsia="pl-PL"/>
        </w:rPr>
        <w:t>.Prowadzenie monitoringu ciążących na właścicie</w:t>
      </w:r>
      <w:r w:rsidR="00EA2AAE" w:rsidRPr="002B79D1">
        <w:rPr>
          <w:rFonts w:asciiTheme="minorHAnsi" w:eastAsia="Times New Roman" w:hAnsiTheme="minorHAnsi" w:cs="Arial"/>
          <w:sz w:val="22"/>
          <w:szCs w:val="22"/>
          <w:lang w:eastAsia="pl-PL"/>
        </w:rPr>
        <w:t>lach nieruchomości obowiązków w </w:t>
      </w:r>
      <w:r w:rsidR="004D6C53" w:rsidRPr="002B79D1">
        <w:rPr>
          <w:rFonts w:asciiTheme="minorHAnsi" w:eastAsia="Times New Roman" w:hAnsiTheme="minorHAnsi" w:cs="Arial"/>
          <w:sz w:val="22"/>
          <w:szCs w:val="22"/>
          <w:lang w:eastAsia="pl-PL"/>
        </w:rPr>
        <w:t>zakresie segregowania odpadów komunalnych, grom</w:t>
      </w:r>
      <w:r w:rsidR="00EA2AAE" w:rsidRPr="002B79D1">
        <w:rPr>
          <w:rFonts w:asciiTheme="minorHAnsi" w:eastAsia="Times New Roman" w:hAnsiTheme="minorHAnsi" w:cs="Arial"/>
          <w:sz w:val="22"/>
          <w:szCs w:val="22"/>
          <w:lang w:eastAsia="pl-PL"/>
        </w:rPr>
        <w:t>adzenia odpadów w pojemnikach i </w:t>
      </w:r>
      <w:r w:rsidR="004D6C53" w:rsidRPr="002B79D1">
        <w:rPr>
          <w:rFonts w:asciiTheme="minorHAnsi" w:eastAsia="Times New Roman" w:hAnsiTheme="minorHAnsi" w:cs="Arial"/>
          <w:sz w:val="22"/>
          <w:szCs w:val="22"/>
          <w:lang w:eastAsia="pl-PL"/>
        </w:rPr>
        <w:t>workach – zgodnie z obowiązującym Regulaminem utr</w:t>
      </w:r>
      <w:r w:rsidR="00EA2AAE" w:rsidRPr="002B79D1">
        <w:rPr>
          <w:rFonts w:asciiTheme="minorHAnsi" w:eastAsia="Times New Roman" w:hAnsiTheme="minorHAnsi" w:cs="Arial"/>
          <w:sz w:val="22"/>
          <w:szCs w:val="22"/>
          <w:lang w:eastAsia="pl-PL"/>
        </w:rPr>
        <w:t>zymania czystości i porządku na </w:t>
      </w:r>
      <w:r w:rsidR="004D6C53" w:rsidRPr="002B79D1">
        <w:rPr>
          <w:rFonts w:asciiTheme="minorHAnsi" w:eastAsia="Times New Roman" w:hAnsiTheme="minorHAnsi" w:cs="Arial"/>
          <w:sz w:val="22"/>
          <w:szCs w:val="22"/>
          <w:lang w:eastAsia="pl-PL"/>
        </w:rPr>
        <w:t xml:space="preserve">terenie Gminy Końskowola oraz </w:t>
      </w:r>
      <w:r w:rsidR="006132E0" w:rsidRPr="002B79D1">
        <w:rPr>
          <w:rFonts w:asciiTheme="minorHAnsi" w:eastAsia="Times New Roman" w:hAnsiTheme="minorHAnsi" w:cs="Arial"/>
          <w:sz w:val="22"/>
          <w:szCs w:val="22"/>
          <w:lang w:eastAsia="pl-PL"/>
        </w:rPr>
        <w:t>danymi przekazanymi przez Zamawiającego</w:t>
      </w:r>
      <w:r w:rsidR="004D6C53" w:rsidRPr="002B79D1">
        <w:rPr>
          <w:rFonts w:asciiTheme="minorHAnsi" w:eastAsia="Times New Roman" w:hAnsiTheme="minorHAnsi" w:cs="Arial"/>
          <w:sz w:val="22"/>
          <w:szCs w:val="22"/>
          <w:lang w:eastAsia="pl-PL"/>
        </w:rPr>
        <w:t>.</w:t>
      </w:r>
    </w:p>
    <w:p w:rsidR="002B63A6" w:rsidRPr="002B79D1" w:rsidRDefault="008475AB" w:rsidP="00EA2AAE">
      <w:pPr>
        <w:pStyle w:val="Domylny"/>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5.10</w:t>
      </w:r>
      <w:r w:rsidR="004D6C53" w:rsidRPr="002B79D1">
        <w:rPr>
          <w:rFonts w:asciiTheme="minorHAnsi" w:eastAsia="Times New Roman" w:hAnsiTheme="minorHAnsi" w:cs="Arial"/>
          <w:sz w:val="22"/>
          <w:szCs w:val="22"/>
          <w:lang w:eastAsia="pl-PL"/>
        </w:rPr>
        <w:t xml:space="preserve">.Przez monitorowanie Zamawiający rozumie sprawdzenie zawartości worków </w:t>
      </w:r>
      <w:r w:rsidR="00B06940" w:rsidRPr="002B79D1">
        <w:rPr>
          <w:rFonts w:asciiTheme="minorHAnsi" w:eastAsia="Times New Roman" w:hAnsiTheme="minorHAnsi" w:cs="Arial"/>
          <w:sz w:val="22"/>
          <w:szCs w:val="22"/>
          <w:lang w:eastAsia="pl-PL"/>
        </w:rPr>
        <w:t xml:space="preserve">i pojemników </w:t>
      </w:r>
      <w:r w:rsidR="004D6C53" w:rsidRPr="002B79D1">
        <w:rPr>
          <w:rFonts w:asciiTheme="minorHAnsi" w:eastAsia="Times New Roman" w:hAnsiTheme="minorHAnsi" w:cs="Arial"/>
          <w:sz w:val="22"/>
          <w:szCs w:val="22"/>
          <w:lang w:eastAsia="pl-PL"/>
        </w:rPr>
        <w:t xml:space="preserve">poprzez zajrzenie do nich przez Wykonawcę. W przypadku stwierdzenia, że właściciel nieruchomości nie wywiązuje się z obowiązku segregacji odpadów, Wykonawca odbiera odpady jako zmieszane </w:t>
      </w:r>
      <w:r w:rsidR="00EA2AAE" w:rsidRPr="002B79D1">
        <w:rPr>
          <w:rFonts w:asciiTheme="minorHAnsi" w:eastAsia="Times New Roman" w:hAnsiTheme="minorHAnsi" w:cs="Arial"/>
          <w:sz w:val="22"/>
          <w:szCs w:val="22"/>
          <w:lang w:eastAsia="pl-PL"/>
        </w:rPr>
        <w:t>i </w:t>
      </w:r>
      <w:r w:rsidR="004D6C53" w:rsidRPr="002B79D1">
        <w:rPr>
          <w:rFonts w:asciiTheme="minorHAnsi" w:eastAsia="Times New Roman" w:hAnsiTheme="minorHAnsi" w:cs="Arial"/>
          <w:sz w:val="22"/>
          <w:szCs w:val="22"/>
          <w:lang w:eastAsia="pl-PL"/>
        </w:rPr>
        <w:t>zobowiązany jest w ciągu 2 dni roboczych od zaistnienia tego faktu do powiadomienia Zamawiającego drogą pisemną</w:t>
      </w:r>
      <w:r w:rsidR="00276732" w:rsidRPr="002B79D1">
        <w:rPr>
          <w:rFonts w:asciiTheme="minorHAnsi" w:eastAsia="Times New Roman" w:hAnsiTheme="minorHAnsi" w:cs="Arial"/>
          <w:sz w:val="22"/>
          <w:szCs w:val="22"/>
          <w:lang w:eastAsia="pl-PL"/>
        </w:rPr>
        <w:t xml:space="preserve"> (np. przesłanie dr</w:t>
      </w:r>
      <w:r w:rsidR="00EA2AAE" w:rsidRPr="002B79D1">
        <w:rPr>
          <w:rFonts w:asciiTheme="minorHAnsi" w:eastAsia="Times New Roman" w:hAnsiTheme="minorHAnsi" w:cs="Arial"/>
          <w:sz w:val="22"/>
          <w:szCs w:val="22"/>
          <w:lang w:eastAsia="pl-PL"/>
        </w:rPr>
        <w:t>ogą mailową raportu dziennego z </w:t>
      </w:r>
      <w:r w:rsidR="00276732" w:rsidRPr="002B79D1">
        <w:rPr>
          <w:rFonts w:asciiTheme="minorHAnsi" w:eastAsia="Times New Roman" w:hAnsiTheme="minorHAnsi" w:cs="Arial"/>
          <w:sz w:val="22"/>
          <w:szCs w:val="22"/>
          <w:lang w:eastAsia="pl-PL"/>
        </w:rPr>
        <w:t>wykonanej usługi)</w:t>
      </w:r>
      <w:r w:rsidR="004D6C53" w:rsidRPr="002B79D1">
        <w:rPr>
          <w:rFonts w:asciiTheme="minorHAnsi" w:eastAsia="Times New Roman" w:hAnsiTheme="minorHAnsi" w:cs="Arial"/>
          <w:sz w:val="22"/>
          <w:szCs w:val="22"/>
          <w:lang w:eastAsia="pl-PL"/>
        </w:rPr>
        <w:t>, co będzie odnotowane w miesięcznym protokol</w:t>
      </w:r>
      <w:r w:rsidR="00276732" w:rsidRPr="002B79D1">
        <w:rPr>
          <w:rFonts w:asciiTheme="minorHAnsi" w:eastAsia="Times New Roman" w:hAnsiTheme="minorHAnsi" w:cs="Arial"/>
          <w:sz w:val="22"/>
          <w:szCs w:val="22"/>
          <w:lang w:eastAsia="pl-PL"/>
        </w:rPr>
        <w:t xml:space="preserve">e realizacji usług (załącznik </w:t>
      </w:r>
      <w:r w:rsidR="00FF2DAF" w:rsidRPr="002B79D1">
        <w:rPr>
          <w:rFonts w:asciiTheme="minorHAnsi" w:eastAsia="Times New Roman" w:hAnsiTheme="minorHAnsi" w:cs="Arial"/>
          <w:sz w:val="22"/>
          <w:szCs w:val="22"/>
          <w:lang w:eastAsia="pl-PL"/>
        </w:rPr>
        <w:t>Nr 8 do SIWZ</w:t>
      </w:r>
      <w:r w:rsidR="0098619F"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Informacja przekazywana Zamawiającemu powinna zawierać w szczególności:</w:t>
      </w:r>
      <w:r w:rsidR="002B63A6" w:rsidRPr="002B79D1">
        <w:rPr>
          <w:rFonts w:asciiTheme="minorHAnsi" w:eastAsia="Times New Roman" w:hAnsiTheme="minorHAnsi" w:cs="Arial"/>
          <w:sz w:val="22"/>
          <w:szCs w:val="22"/>
          <w:lang w:eastAsia="pl-PL"/>
        </w:rPr>
        <w:t xml:space="preserve"> adres nieruchomości, na której od</w:t>
      </w:r>
      <w:r w:rsidR="00EA2AAE" w:rsidRPr="002B79D1">
        <w:rPr>
          <w:rFonts w:asciiTheme="minorHAnsi" w:eastAsia="Times New Roman" w:hAnsiTheme="minorHAnsi" w:cs="Arial"/>
          <w:sz w:val="22"/>
          <w:szCs w:val="22"/>
          <w:lang w:eastAsia="pl-PL"/>
        </w:rPr>
        <w:t>pady gromadzone są niezgodnie z </w:t>
      </w:r>
      <w:r w:rsidR="002B63A6" w:rsidRPr="002B79D1">
        <w:rPr>
          <w:rFonts w:asciiTheme="minorHAnsi" w:eastAsia="Times New Roman" w:hAnsiTheme="minorHAnsi" w:cs="Arial"/>
          <w:sz w:val="22"/>
          <w:szCs w:val="22"/>
          <w:lang w:eastAsia="pl-PL"/>
        </w:rPr>
        <w:t>regulaminem (deklaracją), opis stwierdzonej nieprawidłowości, datę stwierdzenia nieprawidłow</w:t>
      </w:r>
      <w:r w:rsidR="00811C49">
        <w:rPr>
          <w:rFonts w:asciiTheme="minorHAnsi" w:eastAsia="Times New Roman" w:hAnsiTheme="minorHAnsi" w:cs="Arial"/>
          <w:sz w:val="22"/>
          <w:szCs w:val="22"/>
          <w:lang w:eastAsia="pl-PL"/>
        </w:rPr>
        <w:t xml:space="preserve">ości, dokumentację fotograficzną, w szczególności zdjęcie pojemnika z naniesionym numerem porządkowym nieruchomości, lub pojemnika lub worków na tle budynku z numerem porządkowym nieruchomości. </w:t>
      </w:r>
      <w:r w:rsidR="004D6C53" w:rsidRPr="002B79D1">
        <w:rPr>
          <w:rFonts w:asciiTheme="minorHAnsi" w:eastAsia="Times New Roman" w:hAnsiTheme="minorHAnsi" w:cs="Arial"/>
          <w:sz w:val="22"/>
          <w:szCs w:val="22"/>
          <w:lang w:eastAsia="pl-PL"/>
        </w:rPr>
        <w:t xml:space="preserve"> </w:t>
      </w:r>
      <w:r w:rsidR="0098619F" w:rsidRPr="002B79D1">
        <w:rPr>
          <w:rFonts w:asciiTheme="minorHAnsi" w:eastAsia="Times New Roman" w:hAnsiTheme="minorHAnsi" w:cs="Arial"/>
          <w:sz w:val="22"/>
          <w:szCs w:val="22"/>
          <w:lang w:eastAsia="pl-PL"/>
        </w:rPr>
        <w:t>Wykonawca powiadamia o nieprawidłowej segregacji także właściciela nieruchomości poprzez</w:t>
      </w:r>
      <w:r w:rsidR="00C74CA5" w:rsidRPr="002B79D1">
        <w:rPr>
          <w:rFonts w:asciiTheme="minorHAnsi" w:eastAsia="Times New Roman" w:hAnsiTheme="minorHAnsi" w:cs="Arial"/>
          <w:sz w:val="22"/>
          <w:szCs w:val="22"/>
          <w:lang w:eastAsia="pl-PL"/>
        </w:rPr>
        <w:t xml:space="preserve"> umieszczenie na pojemniku w widocznym miejscu czytelnej naklejki z napisem „</w:t>
      </w:r>
      <w:r w:rsidR="00811C49">
        <w:rPr>
          <w:rFonts w:asciiTheme="minorHAnsi" w:eastAsia="Times New Roman" w:hAnsiTheme="minorHAnsi" w:cs="Arial"/>
          <w:sz w:val="22"/>
          <w:szCs w:val="22"/>
          <w:lang w:eastAsia="pl-PL"/>
        </w:rPr>
        <w:t>BŁĘDNA</w:t>
      </w:r>
      <w:r w:rsidR="00C74CA5" w:rsidRPr="002B79D1">
        <w:rPr>
          <w:rFonts w:asciiTheme="minorHAnsi" w:eastAsia="Times New Roman" w:hAnsiTheme="minorHAnsi" w:cs="Arial"/>
          <w:sz w:val="22"/>
          <w:szCs w:val="22"/>
          <w:lang w:eastAsia="pl-PL"/>
        </w:rPr>
        <w:t xml:space="preserve"> SEGREGACJA”.</w:t>
      </w:r>
    </w:p>
    <w:p w:rsidR="00CD48B0" w:rsidRPr="002B79D1" w:rsidRDefault="008475AB" w:rsidP="00EA2AAE">
      <w:pPr>
        <w:pStyle w:val="Domylny"/>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lastRenderedPageBreak/>
        <w:t>5.11</w:t>
      </w:r>
      <w:r w:rsidR="00CD48B0" w:rsidRPr="002B79D1">
        <w:rPr>
          <w:rFonts w:asciiTheme="minorHAnsi" w:eastAsia="Times New Roman" w:hAnsiTheme="minorHAnsi" w:cs="Arial"/>
          <w:sz w:val="22"/>
          <w:szCs w:val="22"/>
          <w:lang w:eastAsia="pl-PL"/>
        </w:rPr>
        <w:t>.W przypadku stwierdzenia</w:t>
      </w:r>
      <w:r w:rsidR="00F32AD3" w:rsidRPr="002B79D1">
        <w:rPr>
          <w:rFonts w:asciiTheme="minorHAnsi" w:eastAsia="Times New Roman" w:hAnsiTheme="minorHAnsi" w:cs="Arial"/>
          <w:sz w:val="22"/>
          <w:szCs w:val="22"/>
          <w:lang w:eastAsia="pl-PL"/>
        </w:rPr>
        <w:t>,</w:t>
      </w:r>
      <w:r w:rsidR="00CD48B0" w:rsidRPr="002B79D1">
        <w:rPr>
          <w:rFonts w:asciiTheme="minorHAnsi" w:eastAsia="Times New Roman" w:hAnsiTheme="minorHAnsi" w:cs="Arial"/>
          <w:sz w:val="22"/>
          <w:szCs w:val="22"/>
          <w:lang w:eastAsia="pl-PL"/>
        </w:rPr>
        <w:t xml:space="preserve"> że właściciel nieruchomości nie wywiązuje się z obowiązku selektywnego gromadzenia popiołów</w:t>
      </w:r>
      <w:r w:rsidR="00F32AD3" w:rsidRPr="002B79D1">
        <w:rPr>
          <w:rFonts w:asciiTheme="minorHAnsi" w:eastAsia="Times New Roman" w:hAnsiTheme="minorHAnsi" w:cs="Arial"/>
          <w:sz w:val="22"/>
          <w:szCs w:val="22"/>
          <w:lang w:eastAsia="pl-PL"/>
        </w:rPr>
        <w:t>,</w:t>
      </w:r>
      <w:r w:rsidR="00CD48B0" w:rsidRPr="002B79D1">
        <w:rPr>
          <w:rFonts w:asciiTheme="minorHAnsi" w:eastAsia="Times New Roman" w:hAnsiTheme="minorHAnsi" w:cs="Arial"/>
          <w:sz w:val="22"/>
          <w:szCs w:val="22"/>
          <w:lang w:eastAsia="pl-PL"/>
        </w:rPr>
        <w:t xml:space="preserve"> </w:t>
      </w:r>
      <w:r w:rsidR="00274A74" w:rsidRPr="002B79D1">
        <w:rPr>
          <w:rFonts w:asciiTheme="minorHAnsi" w:eastAsia="Times New Roman" w:hAnsiTheme="minorHAnsi" w:cs="Arial"/>
          <w:sz w:val="22"/>
          <w:szCs w:val="22"/>
          <w:lang w:eastAsia="pl-PL"/>
        </w:rPr>
        <w:t xml:space="preserve">Wykonawca </w:t>
      </w:r>
      <w:r w:rsidR="00CD48B0" w:rsidRPr="002B79D1">
        <w:rPr>
          <w:rFonts w:asciiTheme="minorHAnsi" w:eastAsia="Times New Roman" w:hAnsiTheme="minorHAnsi" w:cs="Arial"/>
          <w:sz w:val="22"/>
          <w:szCs w:val="22"/>
          <w:lang w:eastAsia="pl-PL"/>
        </w:rPr>
        <w:t>postępuje zgo</w:t>
      </w:r>
      <w:r w:rsidR="001B27CE" w:rsidRPr="002B79D1">
        <w:rPr>
          <w:rFonts w:asciiTheme="minorHAnsi" w:eastAsia="Times New Roman" w:hAnsiTheme="minorHAnsi" w:cs="Arial"/>
          <w:sz w:val="22"/>
          <w:szCs w:val="22"/>
          <w:lang w:eastAsia="pl-PL"/>
        </w:rPr>
        <w:t>dn</w:t>
      </w:r>
      <w:r w:rsidRPr="002B79D1">
        <w:rPr>
          <w:rFonts w:asciiTheme="minorHAnsi" w:eastAsia="Times New Roman" w:hAnsiTheme="minorHAnsi" w:cs="Arial"/>
          <w:sz w:val="22"/>
          <w:szCs w:val="22"/>
          <w:lang w:eastAsia="pl-PL"/>
        </w:rPr>
        <w:t>ie z procedurą opisaną w pkt 5.10</w:t>
      </w:r>
      <w:r w:rsidR="00CD48B0" w:rsidRPr="002B79D1">
        <w:rPr>
          <w:rFonts w:asciiTheme="minorHAnsi" w:eastAsia="Times New Roman" w:hAnsiTheme="minorHAnsi" w:cs="Arial"/>
          <w:sz w:val="22"/>
          <w:szCs w:val="22"/>
          <w:lang w:eastAsia="pl-PL"/>
        </w:rPr>
        <w:t>.</w:t>
      </w:r>
    </w:p>
    <w:p w:rsidR="004D6C53" w:rsidRPr="002B79D1" w:rsidRDefault="008475AB" w:rsidP="00EA2AAE">
      <w:pPr>
        <w:pStyle w:val="Domylny"/>
        <w:spacing w:line="276" w:lineRule="auto"/>
        <w:ind w:left="851"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5.12</w:t>
      </w:r>
      <w:r w:rsidR="004D6C53" w:rsidRPr="002B79D1">
        <w:rPr>
          <w:rFonts w:asciiTheme="minorHAnsi" w:eastAsia="Times New Roman" w:hAnsiTheme="minorHAnsi" w:cs="Arial"/>
          <w:sz w:val="22"/>
          <w:szCs w:val="22"/>
          <w:lang w:eastAsia="pl-PL"/>
        </w:rPr>
        <w:t xml:space="preserve">.Prowadzenie miesięcznej ewidencji odpadów komunalnych odbieranych z terenu Gminy Końskowola. </w:t>
      </w:r>
    </w:p>
    <w:p w:rsidR="004D6C53" w:rsidRPr="002B79D1" w:rsidRDefault="004D6C53" w:rsidP="00B06940">
      <w:pPr>
        <w:pStyle w:val="Domylny"/>
        <w:spacing w:line="276" w:lineRule="auto"/>
        <w:ind w:left="851"/>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Ewidencja zawiera dane za miesiąc w formie tabelarycznej:  wagę poszczególnych rodzajów odpadów z podziałem na odpady zmieszane ora</w:t>
      </w:r>
      <w:r w:rsidR="0026694D" w:rsidRPr="002B79D1">
        <w:rPr>
          <w:rFonts w:asciiTheme="minorHAnsi" w:eastAsia="Times New Roman" w:hAnsiTheme="minorHAnsi" w:cs="Arial"/>
          <w:sz w:val="22"/>
          <w:szCs w:val="22"/>
          <w:lang w:eastAsia="pl-PL"/>
        </w:rPr>
        <w:t>z zebrane selektywnie</w:t>
      </w:r>
      <w:r w:rsidR="00422495" w:rsidRPr="002B79D1">
        <w:rPr>
          <w:rFonts w:asciiTheme="minorHAnsi" w:eastAsia="Times New Roman" w:hAnsiTheme="minorHAnsi" w:cs="Arial"/>
          <w:sz w:val="22"/>
          <w:szCs w:val="22"/>
          <w:lang w:eastAsia="pl-PL"/>
        </w:rPr>
        <w:t xml:space="preserve"> – każda frakcja </w:t>
      </w:r>
      <w:r w:rsidR="00DB1431">
        <w:rPr>
          <w:rFonts w:asciiTheme="minorHAnsi" w:eastAsia="Times New Roman" w:hAnsiTheme="minorHAnsi" w:cs="Arial"/>
          <w:sz w:val="22"/>
          <w:szCs w:val="22"/>
          <w:lang w:eastAsia="pl-PL"/>
        </w:rPr>
        <w:t>oddzielnie</w:t>
      </w:r>
      <w:r w:rsidR="008523CA">
        <w:rPr>
          <w:rFonts w:asciiTheme="minorHAnsi" w:eastAsia="Times New Roman" w:hAnsiTheme="minorHAnsi" w:cs="Arial"/>
          <w:sz w:val="22"/>
          <w:szCs w:val="22"/>
          <w:lang w:eastAsia="pl-PL"/>
        </w:rPr>
        <w:t xml:space="preserve"> w podziale na kody.</w:t>
      </w:r>
      <w:r w:rsidRPr="002B79D1">
        <w:rPr>
          <w:rFonts w:asciiTheme="minorHAnsi" w:eastAsia="Times New Roman" w:hAnsiTheme="minorHAnsi" w:cs="Arial"/>
          <w:i/>
          <w:iCs/>
          <w:sz w:val="22"/>
          <w:szCs w:val="22"/>
          <w:lang w:eastAsia="pl-PL"/>
        </w:rPr>
        <w:t xml:space="preserve"> </w:t>
      </w:r>
      <w:r w:rsidRPr="002B79D1">
        <w:rPr>
          <w:rFonts w:asciiTheme="minorHAnsi" w:eastAsia="Times New Roman" w:hAnsiTheme="minorHAnsi" w:cs="Arial"/>
          <w:sz w:val="22"/>
          <w:szCs w:val="22"/>
          <w:lang w:eastAsia="pl-PL"/>
        </w:rPr>
        <w:t>Wykonawca zamieszcza również zestawienie nieruchomości, z podaniem ich adresu, w których stwierdzono nieprawidłow</w:t>
      </w:r>
      <w:r w:rsidR="00B36559" w:rsidRPr="002B79D1">
        <w:rPr>
          <w:rFonts w:asciiTheme="minorHAnsi" w:eastAsia="Times New Roman" w:hAnsiTheme="minorHAnsi" w:cs="Arial"/>
          <w:sz w:val="22"/>
          <w:szCs w:val="22"/>
          <w:lang w:eastAsia="pl-PL"/>
        </w:rPr>
        <w:t>ą segregację odpadów. Dla PSZOK i</w:t>
      </w:r>
      <w:r w:rsidRPr="002B79D1">
        <w:rPr>
          <w:rFonts w:asciiTheme="minorHAnsi" w:eastAsia="Times New Roman" w:hAnsiTheme="minorHAnsi" w:cs="Arial"/>
          <w:sz w:val="22"/>
          <w:szCs w:val="22"/>
          <w:lang w:eastAsia="pl-PL"/>
        </w:rPr>
        <w:t xml:space="preserve"> cmentarza Wykonawca prowadzi odrębną ewidencję</w:t>
      </w:r>
      <w:r w:rsidR="00B36559" w:rsidRPr="002B79D1">
        <w:rPr>
          <w:rFonts w:asciiTheme="minorHAnsi" w:eastAsia="Times New Roman" w:hAnsiTheme="minorHAnsi" w:cs="Arial"/>
          <w:sz w:val="22"/>
          <w:szCs w:val="22"/>
          <w:lang w:eastAsia="pl-PL"/>
        </w:rPr>
        <w:t>.</w:t>
      </w:r>
    </w:p>
    <w:p w:rsidR="00972A76" w:rsidRDefault="008475AB" w:rsidP="00972A76">
      <w:pPr>
        <w:spacing w:after="0"/>
        <w:ind w:left="851" w:hanging="284"/>
        <w:jc w:val="both"/>
        <w:rPr>
          <w:rFonts w:ascii="Calibri" w:eastAsia="Times New Roman" w:hAnsi="Calibri" w:cs="Arial"/>
        </w:rPr>
      </w:pPr>
      <w:r w:rsidRPr="002B79D1">
        <w:rPr>
          <w:rFonts w:eastAsia="Times New Roman" w:cs="Arial"/>
        </w:rPr>
        <w:t>5.13</w:t>
      </w:r>
      <w:r w:rsidR="004D6C53" w:rsidRPr="002B79D1">
        <w:rPr>
          <w:rFonts w:eastAsia="Times New Roman" w:cs="Arial"/>
        </w:rPr>
        <w:t xml:space="preserve">. Prowadzenie dokumentacji związanej z działalnością objętą zamówieniem, poprzez sporządzanie </w:t>
      </w:r>
      <w:r w:rsidR="00972A76">
        <w:rPr>
          <w:rFonts w:eastAsia="Times New Roman" w:cs="Arial"/>
        </w:rPr>
        <w:t>rocznych</w:t>
      </w:r>
      <w:r w:rsidR="004D6C53" w:rsidRPr="002B79D1">
        <w:rPr>
          <w:rFonts w:eastAsia="Times New Roman" w:cs="Arial"/>
        </w:rPr>
        <w:t xml:space="preserve"> sprawozdań</w:t>
      </w:r>
      <w:r w:rsidR="00972A76">
        <w:rPr>
          <w:rFonts w:eastAsia="Times New Roman" w:cs="Arial"/>
        </w:rPr>
        <w:t>,</w:t>
      </w:r>
      <w:r w:rsidR="004D6C53" w:rsidRPr="002B79D1">
        <w:rPr>
          <w:rFonts w:eastAsia="Times New Roman" w:cs="Arial"/>
        </w:rPr>
        <w:t xml:space="preserve"> </w:t>
      </w:r>
      <w:r w:rsidR="00972A76">
        <w:rPr>
          <w:rFonts w:ascii="Calibri" w:eastAsia="Times New Roman" w:hAnsi="Calibri" w:cs="Arial"/>
        </w:rPr>
        <w:t xml:space="preserve">o których mowa w art. 9n ustawy </w:t>
      </w:r>
      <w:r w:rsidR="00972A76" w:rsidRPr="00B27910">
        <w:rPr>
          <w:rFonts w:ascii="Calibri" w:hAnsi="Calibri" w:cs="Arial"/>
        </w:rPr>
        <w:t>z dnia 13 września 1996 r. o utrzymaniu czystości i porządku w gminach (</w:t>
      </w:r>
      <w:r w:rsidR="00972A76" w:rsidRPr="00B27910">
        <w:rPr>
          <w:rFonts w:ascii="Calibri" w:hAnsi="Calibri" w:cs="Arial"/>
          <w:bCs/>
        </w:rPr>
        <w:t>Dz.U.2018.1454 z późn. zm.)</w:t>
      </w:r>
      <w:r w:rsidR="00972A76" w:rsidRPr="00EE6948">
        <w:rPr>
          <w:rFonts w:ascii="Calibri" w:eastAsia="Times New Roman" w:hAnsi="Calibri" w:cs="Arial"/>
        </w:rPr>
        <w:t xml:space="preserve"> i przekazywanie ich Wójtowi Gminy Końskowola w terminie do </w:t>
      </w:r>
      <w:r w:rsidR="00972A76">
        <w:rPr>
          <w:rFonts w:ascii="Calibri" w:eastAsia="Times New Roman" w:hAnsi="Calibri" w:cs="Arial"/>
        </w:rPr>
        <w:t>31 stycznia za poprzedni rok kalendarzowy.</w:t>
      </w:r>
    </w:p>
    <w:p w:rsidR="004D6C53" w:rsidRPr="002B79D1" w:rsidRDefault="008475AB" w:rsidP="00972A76">
      <w:pPr>
        <w:spacing w:after="0"/>
        <w:ind w:left="851" w:hanging="284"/>
        <w:jc w:val="both"/>
        <w:rPr>
          <w:rFonts w:cs="Arial"/>
        </w:rPr>
      </w:pPr>
      <w:r w:rsidRPr="002B79D1">
        <w:rPr>
          <w:rFonts w:eastAsia="Times New Roman" w:cs="Arial"/>
        </w:rPr>
        <w:t>5.14</w:t>
      </w:r>
      <w:r w:rsidR="004D6C53" w:rsidRPr="002B79D1">
        <w:rPr>
          <w:rFonts w:eastAsia="Times New Roman" w:cs="Arial"/>
        </w:rPr>
        <w:t>.</w:t>
      </w:r>
      <w:r w:rsidR="004D6C53" w:rsidRPr="002B79D1">
        <w:rPr>
          <w:rFonts w:cs="Arial"/>
        </w:rPr>
        <w:t xml:space="preserve"> </w:t>
      </w:r>
      <w:r w:rsidR="004D6C53" w:rsidRPr="002B79D1">
        <w:rPr>
          <w:rFonts w:eastAsia="Times New Roman" w:cs="Arial"/>
        </w:rPr>
        <w:t>Dostarczanie Zamawiającemu danych, również w formacie gpx</w:t>
      </w:r>
      <w:r w:rsidR="0026694D" w:rsidRPr="002B79D1">
        <w:rPr>
          <w:rFonts w:eastAsia="Times New Roman" w:cs="Arial"/>
        </w:rPr>
        <w:t xml:space="preserve">, </w:t>
      </w:r>
      <w:r w:rsidR="004D6C53" w:rsidRPr="002B79D1">
        <w:rPr>
          <w:rFonts w:eastAsia="Times New Roman" w:cs="Arial"/>
        </w:rPr>
        <w:t>z przebiegiem tras dziennych prezentowanych na mapach w sposób ciągły z wykorzystaniem transmisji danych. Dostęp do danych Wykonawca zagwarantuje Zamawiającemu poprzez interfejs</w:t>
      </w:r>
      <w:r w:rsidR="00C74CA5" w:rsidRPr="002B79D1">
        <w:rPr>
          <w:rFonts w:eastAsia="Times New Roman" w:cs="Arial"/>
        </w:rPr>
        <w:t xml:space="preserve"> www- przeglądarkę internetową</w:t>
      </w:r>
      <w:r w:rsidR="000D6966" w:rsidRPr="002B79D1">
        <w:rPr>
          <w:rFonts w:eastAsia="Times New Roman" w:cs="Arial"/>
        </w:rPr>
        <w:t>,</w:t>
      </w:r>
      <w:r w:rsidR="00C74CA5" w:rsidRPr="002B79D1">
        <w:rPr>
          <w:rFonts w:eastAsia="Times New Roman" w:cs="Arial"/>
        </w:rPr>
        <w:t xml:space="preserve"> </w:t>
      </w:r>
      <w:r w:rsidR="000D6966" w:rsidRPr="002B79D1">
        <w:rPr>
          <w:rFonts w:eastAsia="Times New Roman" w:cs="Arial"/>
        </w:rPr>
        <w:t>do dnia</w:t>
      </w:r>
      <w:r w:rsidR="00C74CA5" w:rsidRPr="002B79D1">
        <w:rPr>
          <w:rFonts w:eastAsia="Times New Roman" w:cs="Arial"/>
        </w:rPr>
        <w:t xml:space="preserve"> 1 stycznia 2020 r.</w:t>
      </w:r>
    </w:p>
    <w:p w:rsidR="004D6C53" w:rsidRPr="002B79D1" w:rsidRDefault="008475AB" w:rsidP="00EA2AAE">
      <w:pPr>
        <w:pStyle w:val="Domylny"/>
        <w:spacing w:line="276" w:lineRule="auto"/>
        <w:ind w:left="851"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5.15</w:t>
      </w:r>
      <w:r w:rsidR="004D6C53" w:rsidRPr="002B79D1">
        <w:rPr>
          <w:rFonts w:asciiTheme="minorHAnsi" w:eastAsia="Times New Roman" w:hAnsiTheme="minorHAnsi" w:cs="Arial"/>
          <w:sz w:val="22"/>
          <w:szCs w:val="22"/>
          <w:lang w:eastAsia="pl-PL"/>
        </w:rPr>
        <w:t>.Dostarczanie Zamawiającemu kart przekazan</w:t>
      </w:r>
      <w:r w:rsidR="006132E0" w:rsidRPr="002B79D1">
        <w:rPr>
          <w:rFonts w:asciiTheme="minorHAnsi" w:eastAsia="Times New Roman" w:hAnsiTheme="minorHAnsi" w:cs="Arial"/>
          <w:sz w:val="22"/>
          <w:szCs w:val="22"/>
          <w:lang w:eastAsia="pl-PL"/>
        </w:rPr>
        <w:t>ia odpadów odebranych</w:t>
      </w:r>
      <w:r w:rsidR="004D6C53" w:rsidRPr="002B79D1">
        <w:rPr>
          <w:rFonts w:asciiTheme="minorHAnsi" w:eastAsia="Times New Roman" w:hAnsiTheme="minorHAnsi" w:cs="Arial"/>
          <w:sz w:val="22"/>
          <w:szCs w:val="22"/>
          <w:lang w:eastAsia="pl-PL"/>
        </w:rPr>
        <w:t xml:space="preserve"> z terenu Gminy Końskowola i przekazanych do instalacji ich przetwarzania</w:t>
      </w:r>
      <w:r w:rsidR="001C287E">
        <w:rPr>
          <w:rFonts w:asciiTheme="minorHAnsi" w:eastAsia="Times New Roman" w:hAnsiTheme="minorHAnsi" w:cs="Arial"/>
          <w:sz w:val="22"/>
          <w:szCs w:val="22"/>
          <w:lang w:eastAsia="pl-PL"/>
        </w:rPr>
        <w:t xml:space="preserve"> wraz z kopiami kwitów wagowych</w:t>
      </w:r>
      <w:r w:rsidR="004D6C53" w:rsidRPr="002B79D1">
        <w:rPr>
          <w:rFonts w:asciiTheme="minorHAnsi" w:eastAsia="Times New Roman" w:hAnsiTheme="minorHAnsi" w:cs="Arial"/>
          <w:sz w:val="22"/>
          <w:szCs w:val="22"/>
          <w:lang w:eastAsia="pl-PL"/>
        </w:rPr>
        <w:t xml:space="preserve"> za każdy miniony mi</w:t>
      </w:r>
      <w:r w:rsidR="00951B14" w:rsidRPr="002B79D1">
        <w:rPr>
          <w:rFonts w:asciiTheme="minorHAnsi" w:eastAsia="Times New Roman" w:hAnsiTheme="minorHAnsi" w:cs="Arial"/>
          <w:sz w:val="22"/>
          <w:szCs w:val="22"/>
          <w:lang w:eastAsia="pl-PL"/>
        </w:rPr>
        <w:t xml:space="preserve">esiąc obowiązywania umowy, do </w:t>
      </w:r>
      <w:r w:rsidR="00C74CA5" w:rsidRPr="002B79D1">
        <w:rPr>
          <w:rFonts w:asciiTheme="minorHAnsi" w:eastAsia="Times New Roman" w:hAnsiTheme="minorHAnsi" w:cs="Arial"/>
          <w:sz w:val="22"/>
          <w:szCs w:val="22"/>
          <w:lang w:eastAsia="pl-PL"/>
        </w:rPr>
        <w:t>8</w:t>
      </w:r>
      <w:r w:rsidR="001D6E11" w:rsidRPr="002B79D1">
        <w:rPr>
          <w:rFonts w:asciiTheme="minorHAnsi" w:eastAsia="Times New Roman" w:hAnsiTheme="minorHAnsi" w:cs="Arial"/>
          <w:sz w:val="22"/>
          <w:szCs w:val="22"/>
          <w:lang w:eastAsia="pl-PL"/>
        </w:rPr>
        <w:t xml:space="preserve"> dnia miesiąca następującego</w:t>
      </w:r>
      <w:r w:rsidR="00951B14" w:rsidRPr="002B79D1">
        <w:rPr>
          <w:rFonts w:asciiTheme="minorHAnsi" w:eastAsia="Times New Roman" w:hAnsiTheme="minorHAnsi" w:cs="Arial"/>
          <w:sz w:val="22"/>
          <w:szCs w:val="22"/>
          <w:lang w:eastAsia="pl-PL"/>
        </w:rPr>
        <w:t xml:space="preserve"> po </w:t>
      </w:r>
      <w:r w:rsidR="001D6E11" w:rsidRPr="002B79D1">
        <w:rPr>
          <w:rFonts w:asciiTheme="minorHAnsi" w:eastAsia="Times New Roman" w:hAnsiTheme="minorHAnsi" w:cs="Arial"/>
          <w:sz w:val="22"/>
          <w:szCs w:val="22"/>
          <w:lang w:eastAsia="pl-PL"/>
        </w:rPr>
        <w:t>miesiącu, którego dotyczy</w:t>
      </w:r>
      <w:r w:rsidR="004D6C53" w:rsidRPr="002B79D1">
        <w:rPr>
          <w:rFonts w:asciiTheme="minorHAnsi" w:eastAsia="Times New Roman" w:hAnsiTheme="minorHAnsi" w:cs="Arial"/>
          <w:sz w:val="22"/>
          <w:szCs w:val="22"/>
          <w:lang w:eastAsia="pl-PL"/>
        </w:rPr>
        <w:t>, wraz</w:t>
      </w:r>
      <w:r w:rsidR="00600427" w:rsidRPr="002B79D1">
        <w:rPr>
          <w:rFonts w:asciiTheme="minorHAnsi" w:eastAsia="Times New Roman" w:hAnsiTheme="minorHAnsi" w:cs="Arial"/>
          <w:sz w:val="22"/>
          <w:szCs w:val="22"/>
          <w:lang w:eastAsia="pl-PL"/>
        </w:rPr>
        <w:t xml:space="preserve"> z protokołem realizacji usługi, do którego Wykonawca dołącza kopię „trasówki” na której znajdują się wszystkie obsługiwane nieruchomości z adnotacjami kierowców o odebraniu odpadów, a w przypadku nieruchomości niezamieszkałych również adnotacje o ilości wszystkich </w:t>
      </w:r>
      <w:r w:rsidR="00A01B2A" w:rsidRPr="002B79D1">
        <w:rPr>
          <w:rFonts w:asciiTheme="minorHAnsi" w:eastAsia="Times New Roman" w:hAnsiTheme="minorHAnsi" w:cs="Arial"/>
          <w:sz w:val="22"/>
          <w:szCs w:val="22"/>
          <w:lang w:eastAsia="pl-PL"/>
        </w:rPr>
        <w:t xml:space="preserve">pojemników  i </w:t>
      </w:r>
      <w:r w:rsidR="00600427" w:rsidRPr="002B79D1">
        <w:rPr>
          <w:rFonts w:asciiTheme="minorHAnsi" w:eastAsia="Times New Roman" w:hAnsiTheme="minorHAnsi" w:cs="Arial"/>
          <w:sz w:val="22"/>
          <w:szCs w:val="22"/>
          <w:lang w:eastAsia="pl-PL"/>
        </w:rPr>
        <w:t>worków z odpadami odebranymi w danym dniu.</w:t>
      </w:r>
    </w:p>
    <w:p w:rsidR="004D6C53" w:rsidRDefault="00916440" w:rsidP="00EA2AAE">
      <w:pPr>
        <w:pStyle w:val="Domylny"/>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r w:rsidR="0053743E" w:rsidRPr="002B79D1">
        <w:rPr>
          <w:rFonts w:asciiTheme="minorHAnsi" w:eastAsia="Times New Roman" w:hAnsiTheme="minorHAnsi" w:cs="Arial"/>
          <w:sz w:val="22"/>
          <w:szCs w:val="22"/>
          <w:lang w:eastAsia="pl-PL"/>
        </w:rPr>
        <w:t>.</w:t>
      </w:r>
      <w:r w:rsidR="008475AB" w:rsidRPr="002B79D1">
        <w:rPr>
          <w:rFonts w:asciiTheme="minorHAnsi" w:eastAsia="Times New Roman" w:hAnsiTheme="minorHAnsi" w:cs="Arial"/>
          <w:sz w:val="22"/>
          <w:szCs w:val="22"/>
          <w:lang w:eastAsia="pl-PL"/>
        </w:rPr>
        <w:t>16</w:t>
      </w:r>
      <w:r w:rsidR="004D6C53" w:rsidRPr="002B79D1">
        <w:rPr>
          <w:rFonts w:asciiTheme="minorHAnsi" w:eastAsia="Times New Roman" w:hAnsiTheme="minorHAnsi" w:cs="Arial"/>
          <w:sz w:val="22"/>
          <w:szCs w:val="22"/>
          <w:lang w:eastAsia="pl-PL"/>
        </w:rPr>
        <w:t>.Wykonawca zobowiązuje się do zachowania zasad poufności danych i informacji uzyskanych w związku z realizowaną usługą, a w szczególności do przestrzegania przepisów o ochronie danych osobowych.</w:t>
      </w:r>
    </w:p>
    <w:p w:rsidR="00083ED6" w:rsidRPr="002B79D1" w:rsidRDefault="00083ED6" w:rsidP="007402D6">
      <w:pPr>
        <w:pStyle w:val="Domylny"/>
        <w:spacing w:line="276" w:lineRule="auto"/>
        <w:jc w:val="both"/>
        <w:rPr>
          <w:rFonts w:asciiTheme="minorHAnsi" w:eastAsia="Times New Roman" w:hAnsiTheme="minorHAnsi" w:cs="Arial"/>
          <w:b/>
          <w:sz w:val="22"/>
          <w:szCs w:val="22"/>
          <w:lang w:eastAsia="pl-PL"/>
        </w:rPr>
      </w:pPr>
    </w:p>
    <w:p w:rsidR="00B841BB" w:rsidRPr="002B79D1" w:rsidRDefault="00916440" w:rsidP="007402D6">
      <w:pPr>
        <w:pStyle w:val="Domylny"/>
        <w:spacing w:line="276" w:lineRule="auto"/>
        <w:jc w:val="both"/>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VI</w:t>
      </w:r>
      <w:r w:rsidR="00731B44" w:rsidRPr="002B79D1">
        <w:rPr>
          <w:rFonts w:asciiTheme="minorHAnsi" w:eastAsia="Times New Roman" w:hAnsiTheme="minorHAnsi" w:cs="Arial"/>
          <w:b/>
          <w:sz w:val="22"/>
          <w:szCs w:val="22"/>
          <w:lang w:eastAsia="pl-PL"/>
        </w:rPr>
        <w:t>. Odpowiedzialność Wykonawcy</w:t>
      </w:r>
    </w:p>
    <w:p w:rsidR="000340B5" w:rsidRPr="002B79D1" w:rsidRDefault="000340B5" w:rsidP="007402D6">
      <w:pPr>
        <w:pStyle w:val="Domylny"/>
        <w:spacing w:line="276" w:lineRule="auto"/>
        <w:jc w:val="both"/>
        <w:rPr>
          <w:rFonts w:asciiTheme="minorHAnsi" w:eastAsia="Times New Roman" w:hAnsiTheme="minorHAnsi" w:cs="Arial"/>
          <w:b/>
          <w:sz w:val="22"/>
          <w:szCs w:val="22"/>
          <w:lang w:eastAsia="pl-PL"/>
        </w:rPr>
      </w:pPr>
    </w:p>
    <w:p w:rsidR="00B841BB" w:rsidRPr="002B79D1" w:rsidRDefault="00916440" w:rsidP="00EA2AAE">
      <w:pPr>
        <w:pStyle w:val="Akapitzlist"/>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r w:rsidR="00B841BB" w:rsidRPr="002B79D1">
        <w:rPr>
          <w:rFonts w:asciiTheme="minorHAnsi" w:eastAsia="Times New Roman" w:hAnsiTheme="minorHAnsi" w:cs="Arial"/>
          <w:sz w:val="22"/>
          <w:szCs w:val="22"/>
          <w:lang w:eastAsia="pl-PL"/>
        </w:rPr>
        <w:t>.1.Wykonawca odpowiada za wszelkie szkody na mieniu i zdrowiu osób trzecich powstałe podczas i w związku z realizacją przedmiotu zamówienia.</w:t>
      </w:r>
    </w:p>
    <w:p w:rsidR="00C81816" w:rsidRPr="002B79D1" w:rsidRDefault="00916440" w:rsidP="00EA2AAE">
      <w:pPr>
        <w:pStyle w:val="Akapitzlist"/>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r w:rsidR="00B841BB" w:rsidRPr="002B79D1">
        <w:rPr>
          <w:rFonts w:asciiTheme="minorHAnsi" w:eastAsia="Times New Roman" w:hAnsiTheme="minorHAnsi" w:cs="Arial"/>
          <w:sz w:val="22"/>
          <w:szCs w:val="22"/>
          <w:lang w:eastAsia="pl-PL"/>
        </w:rPr>
        <w:t>.2. Wykonawca ponosi odpowiedzialność za zniszczeni</w:t>
      </w:r>
      <w:r w:rsidR="00EA2AAE" w:rsidRPr="002B79D1">
        <w:rPr>
          <w:rFonts w:asciiTheme="minorHAnsi" w:eastAsia="Times New Roman" w:hAnsiTheme="minorHAnsi" w:cs="Arial"/>
          <w:sz w:val="22"/>
          <w:szCs w:val="22"/>
          <w:lang w:eastAsia="pl-PL"/>
        </w:rPr>
        <w:t>e lub uszkodzenie pojemników do </w:t>
      </w:r>
      <w:r w:rsidR="00B841BB" w:rsidRPr="002B79D1">
        <w:rPr>
          <w:rFonts w:asciiTheme="minorHAnsi" w:eastAsia="Times New Roman" w:hAnsiTheme="minorHAnsi" w:cs="Arial"/>
          <w:sz w:val="22"/>
          <w:szCs w:val="22"/>
          <w:lang w:eastAsia="pl-PL"/>
        </w:rPr>
        <w:t xml:space="preserve">gromadzenia odpadów należących do właścicieli nieruchomości, </w:t>
      </w:r>
      <w:r w:rsidR="00EA2AAE" w:rsidRPr="002B79D1">
        <w:rPr>
          <w:rFonts w:asciiTheme="minorHAnsi" w:eastAsia="Times New Roman" w:hAnsiTheme="minorHAnsi" w:cs="Arial"/>
          <w:sz w:val="22"/>
          <w:szCs w:val="22"/>
          <w:lang w:eastAsia="pl-PL"/>
        </w:rPr>
        <w:t>powstałych w związku z </w:t>
      </w:r>
      <w:r w:rsidR="00B841BB" w:rsidRPr="002B79D1">
        <w:rPr>
          <w:rFonts w:asciiTheme="minorHAnsi" w:eastAsia="Times New Roman" w:hAnsiTheme="minorHAnsi" w:cs="Arial"/>
          <w:sz w:val="22"/>
          <w:szCs w:val="22"/>
          <w:lang w:eastAsia="pl-PL"/>
        </w:rPr>
        <w:t>realizacją przedmiotu umowy.</w:t>
      </w:r>
    </w:p>
    <w:p w:rsidR="006C0975" w:rsidRPr="002B79D1" w:rsidRDefault="00916440" w:rsidP="00EA2AAE">
      <w:pPr>
        <w:pStyle w:val="Akapitzlist"/>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r w:rsidR="006C0975" w:rsidRPr="002B79D1">
        <w:rPr>
          <w:rFonts w:asciiTheme="minorHAnsi" w:eastAsia="Times New Roman" w:hAnsiTheme="minorHAnsi" w:cs="Arial"/>
          <w:sz w:val="22"/>
          <w:szCs w:val="22"/>
          <w:lang w:eastAsia="pl-PL"/>
        </w:rPr>
        <w:t>.3.Wykonawca ponosi całkowitą odpowiedzialno</w:t>
      </w:r>
      <w:r w:rsidR="00EA2AAE" w:rsidRPr="002B79D1">
        <w:rPr>
          <w:rFonts w:asciiTheme="minorHAnsi" w:eastAsia="Times New Roman" w:hAnsiTheme="minorHAnsi" w:cs="Arial"/>
          <w:sz w:val="22"/>
          <w:szCs w:val="22"/>
          <w:lang w:eastAsia="pl-PL"/>
        </w:rPr>
        <w:t>ść za prawidłowe postępowanie z </w:t>
      </w:r>
      <w:r w:rsidR="006C0975" w:rsidRPr="002B79D1">
        <w:rPr>
          <w:rFonts w:asciiTheme="minorHAnsi" w:eastAsia="Times New Roman" w:hAnsiTheme="minorHAnsi" w:cs="Arial"/>
          <w:sz w:val="22"/>
          <w:szCs w:val="22"/>
          <w:lang w:eastAsia="pl-PL"/>
        </w:rPr>
        <w:t>odebranymi</w:t>
      </w:r>
      <w:r w:rsidR="00132B78" w:rsidRPr="002B79D1">
        <w:rPr>
          <w:rFonts w:asciiTheme="minorHAnsi" w:eastAsia="Times New Roman" w:hAnsiTheme="minorHAnsi" w:cs="Arial"/>
          <w:sz w:val="22"/>
          <w:szCs w:val="22"/>
          <w:lang w:eastAsia="pl-PL"/>
        </w:rPr>
        <w:t xml:space="preserve">, </w:t>
      </w:r>
      <w:r w:rsidR="006C0975" w:rsidRPr="002B79D1">
        <w:rPr>
          <w:rFonts w:asciiTheme="minorHAnsi" w:eastAsia="Times New Roman" w:hAnsiTheme="minorHAnsi" w:cs="Arial"/>
          <w:sz w:val="22"/>
          <w:szCs w:val="22"/>
          <w:lang w:eastAsia="pl-PL"/>
        </w:rPr>
        <w:t>transportowanymi</w:t>
      </w:r>
      <w:r w:rsidR="00132B78" w:rsidRPr="002B79D1">
        <w:rPr>
          <w:rFonts w:asciiTheme="minorHAnsi" w:eastAsia="Times New Roman" w:hAnsiTheme="minorHAnsi" w:cs="Arial"/>
          <w:sz w:val="22"/>
          <w:szCs w:val="22"/>
          <w:lang w:eastAsia="pl-PL"/>
        </w:rPr>
        <w:t xml:space="preserve"> i gospodarowanymi</w:t>
      </w:r>
      <w:r w:rsidR="006C0975" w:rsidRPr="002B79D1">
        <w:rPr>
          <w:rFonts w:asciiTheme="minorHAnsi" w:eastAsia="Times New Roman" w:hAnsiTheme="minorHAnsi" w:cs="Arial"/>
          <w:sz w:val="22"/>
          <w:szCs w:val="22"/>
          <w:lang w:eastAsia="pl-PL"/>
        </w:rPr>
        <w:t xml:space="preserve"> odpadami, zgodnie z przepisami obowiązującymi w tym zakresie. </w:t>
      </w:r>
    </w:p>
    <w:p w:rsidR="00083ED6" w:rsidRPr="002B79D1" w:rsidRDefault="00083ED6" w:rsidP="007402D6">
      <w:pPr>
        <w:pStyle w:val="Nagwek1"/>
        <w:spacing w:before="0" w:line="276" w:lineRule="auto"/>
        <w:rPr>
          <w:rFonts w:asciiTheme="minorHAnsi" w:hAnsiTheme="minorHAnsi" w:cs="Arial"/>
          <w:sz w:val="22"/>
          <w:szCs w:val="22"/>
          <w:lang w:eastAsia="pl-PL"/>
        </w:rPr>
      </w:pPr>
    </w:p>
    <w:p w:rsidR="004D6C53" w:rsidRPr="002B79D1" w:rsidRDefault="00916440" w:rsidP="007402D6">
      <w:pPr>
        <w:pStyle w:val="Nagwek1"/>
        <w:spacing w:before="0" w:line="276" w:lineRule="auto"/>
        <w:rPr>
          <w:rFonts w:asciiTheme="minorHAnsi" w:hAnsiTheme="minorHAnsi" w:cs="Arial"/>
          <w:sz w:val="22"/>
          <w:szCs w:val="22"/>
          <w:lang w:eastAsia="pl-PL"/>
        </w:rPr>
      </w:pPr>
      <w:r w:rsidRPr="002B79D1">
        <w:rPr>
          <w:rFonts w:asciiTheme="minorHAnsi" w:hAnsiTheme="minorHAnsi" w:cs="Arial"/>
          <w:sz w:val="22"/>
          <w:szCs w:val="22"/>
          <w:lang w:eastAsia="pl-PL"/>
        </w:rPr>
        <w:t>V</w:t>
      </w:r>
      <w:r w:rsidR="006F21CA" w:rsidRPr="002B79D1">
        <w:rPr>
          <w:rFonts w:asciiTheme="minorHAnsi" w:hAnsiTheme="minorHAnsi" w:cs="Arial"/>
          <w:sz w:val="22"/>
          <w:szCs w:val="22"/>
          <w:lang w:eastAsia="pl-PL"/>
        </w:rPr>
        <w:t>II</w:t>
      </w:r>
      <w:r w:rsidR="004D6C53" w:rsidRPr="002B79D1">
        <w:rPr>
          <w:rFonts w:asciiTheme="minorHAnsi" w:hAnsiTheme="minorHAnsi" w:cs="Arial"/>
          <w:sz w:val="22"/>
          <w:szCs w:val="22"/>
          <w:lang w:eastAsia="pl-PL"/>
        </w:rPr>
        <w:t xml:space="preserve">. </w:t>
      </w:r>
      <w:r w:rsidR="00731B44" w:rsidRPr="002B79D1">
        <w:rPr>
          <w:rFonts w:asciiTheme="minorHAnsi" w:hAnsiTheme="minorHAnsi" w:cs="Arial"/>
          <w:sz w:val="22"/>
          <w:szCs w:val="22"/>
          <w:lang w:eastAsia="pl-PL"/>
        </w:rPr>
        <w:t>Wymagania dotyczące</w:t>
      </w:r>
      <w:r w:rsidR="000340B5" w:rsidRPr="002B79D1">
        <w:rPr>
          <w:rFonts w:asciiTheme="minorHAnsi" w:hAnsiTheme="minorHAnsi" w:cs="Arial"/>
          <w:sz w:val="22"/>
          <w:szCs w:val="22"/>
          <w:lang w:eastAsia="pl-PL"/>
        </w:rPr>
        <w:t xml:space="preserve"> bazy magazynowo-transportowej</w:t>
      </w:r>
    </w:p>
    <w:p w:rsidR="000340B5" w:rsidRPr="002B79D1" w:rsidRDefault="000340B5" w:rsidP="007402D6">
      <w:pPr>
        <w:pStyle w:val="Nagwek1"/>
        <w:spacing w:before="0" w:line="276" w:lineRule="auto"/>
        <w:rPr>
          <w:rFonts w:asciiTheme="minorHAnsi" w:hAnsiTheme="minorHAnsi" w:cs="Arial"/>
          <w:sz w:val="22"/>
          <w:szCs w:val="22"/>
        </w:rPr>
      </w:pPr>
    </w:p>
    <w:p w:rsidR="004D6C53" w:rsidRPr="002B79D1" w:rsidRDefault="00916440" w:rsidP="00EA2AAE">
      <w:pPr>
        <w:pStyle w:val="Domylny"/>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7</w:t>
      </w:r>
      <w:r w:rsidR="004D6C53" w:rsidRPr="002B79D1">
        <w:rPr>
          <w:rFonts w:asciiTheme="minorHAnsi" w:eastAsia="Times New Roman" w:hAnsiTheme="minorHAnsi" w:cs="Arial"/>
          <w:sz w:val="22"/>
          <w:szCs w:val="22"/>
          <w:lang w:eastAsia="pl-PL"/>
        </w:rPr>
        <w:t>.1.Wykonawca zobowiązany jest posiadać odpowiednio usytuowaną i wyposażoną bazę magazynowo-transportową, spełniającą wymogi określone w Rozporządzeniu Ministra Środowiska z dnia 11 stycznia 2013 roku w sprawie szczegółowych wymagań w zakresie odbierania odpadów komunalnych od właścicieli nieruchomości (Dz. U. z 2013 r. poz. 122).</w:t>
      </w:r>
    </w:p>
    <w:p w:rsidR="004D6C53" w:rsidRPr="002B79D1" w:rsidRDefault="00916440" w:rsidP="00EA2AAE">
      <w:pPr>
        <w:pStyle w:val="Domylny"/>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7</w:t>
      </w:r>
      <w:r w:rsidR="004D6C53" w:rsidRPr="002B79D1">
        <w:rPr>
          <w:rFonts w:asciiTheme="minorHAnsi" w:eastAsia="Times New Roman" w:hAnsiTheme="minorHAnsi" w:cs="Arial"/>
          <w:sz w:val="22"/>
          <w:szCs w:val="22"/>
          <w:lang w:eastAsia="pl-PL"/>
        </w:rPr>
        <w:t>.2.Baza magazynowo-transportowa musi być usytuowana w odległości nie większej niż 60 km od granic</w:t>
      </w:r>
      <w:r w:rsidR="006F21CA" w:rsidRPr="002B79D1">
        <w:rPr>
          <w:rFonts w:asciiTheme="minorHAnsi" w:eastAsia="Times New Roman" w:hAnsiTheme="minorHAnsi" w:cs="Arial"/>
          <w:sz w:val="22"/>
          <w:szCs w:val="22"/>
          <w:lang w:eastAsia="pl-PL"/>
        </w:rPr>
        <w:t xml:space="preserve"> Gminy Końskowola</w:t>
      </w:r>
      <w:r w:rsidR="004D6C53" w:rsidRPr="002B79D1">
        <w:rPr>
          <w:rFonts w:asciiTheme="minorHAnsi" w:eastAsia="Times New Roman" w:hAnsiTheme="minorHAnsi" w:cs="Arial"/>
          <w:sz w:val="22"/>
          <w:szCs w:val="22"/>
          <w:lang w:eastAsia="pl-PL"/>
        </w:rPr>
        <w:t xml:space="preserve"> na terenie, do którego posiada tytuł prawny.</w:t>
      </w:r>
    </w:p>
    <w:p w:rsidR="00DF7AF9" w:rsidRPr="002B79D1" w:rsidRDefault="00916440" w:rsidP="00EA2AAE">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w:t>
      </w:r>
      <w:r w:rsidR="00536F62" w:rsidRPr="002B79D1">
        <w:rPr>
          <w:rFonts w:asciiTheme="minorHAnsi" w:eastAsia="Times New Roman" w:hAnsiTheme="minorHAnsi" w:cs="Arial"/>
          <w:sz w:val="22"/>
          <w:szCs w:val="22"/>
          <w:lang w:eastAsia="pl-PL"/>
        </w:rPr>
        <w:t xml:space="preserve">.3.Baza </w:t>
      </w:r>
      <w:r w:rsidR="004D6C53" w:rsidRPr="002B79D1">
        <w:rPr>
          <w:rFonts w:asciiTheme="minorHAnsi" w:eastAsia="Times New Roman" w:hAnsiTheme="minorHAnsi" w:cs="Arial"/>
          <w:sz w:val="22"/>
          <w:szCs w:val="22"/>
          <w:lang w:eastAsia="pl-PL"/>
        </w:rPr>
        <w:t>magazynowo-transportowa musi być wyposażona w miejsca do magazynowania selektywnie zebranych odpadów z grupy odpadów komunalnych, oraz powinna posiadać legalizowaną samochodową wagę najazdową - w przypadku</w:t>
      </w:r>
      <w:r w:rsidR="005E6069"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 xml:space="preserve">gdy na terenie bazy następuje magazynowanie odpadów. </w:t>
      </w:r>
    </w:p>
    <w:p w:rsidR="0053499D" w:rsidRPr="002B79D1" w:rsidRDefault="00DF7AF9" w:rsidP="00EA2AAE">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7.4.</w:t>
      </w:r>
      <w:r w:rsidR="0053499D" w:rsidRPr="002B79D1">
        <w:rPr>
          <w:rFonts w:asciiTheme="minorHAnsi" w:eastAsia="Times New Roman" w:hAnsiTheme="minorHAnsi" w:cs="Arial"/>
          <w:sz w:val="22"/>
          <w:szCs w:val="22"/>
          <w:lang w:eastAsia="pl-PL"/>
        </w:rPr>
        <w:t>Wykonawca w ciągu 14 dni od podpisania umowy zobowiązany jest przekazać kopię dokumentu potwierdzającego legalizację najazdowej wagi samochodowej potwierdzoną przez upoważnionego przedstawiciela Wykonawcy „za zgodność z oryginałem”</w:t>
      </w:r>
      <w:r w:rsidRPr="002B79D1">
        <w:rPr>
          <w:rFonts w:asciiTheme="minorHAnsi" w:eastAsia="Times New Roman" w:hAnsiTheme="minorHAnsi" w:cs="Arial"/>
          <w:sz w:val="22"/>
          <w:szCs w:val="22"/>
          <w:lang w:eastAsia="pl-PL"/>
        </w:rPr>
        <w:t xml:space="preserve">, na której odbywać się będzie ważenie odpadów pochodzących z terenu Gminy Końskowola. </w:t>
      </w:r>
    </w:p>
    <w:p w:rsidR="004D6C53" w:rsidRPr="002B79D1" w:rsidRDefault="00DF7AF9" w:rsidP="00EA2AAE">
      <w:pPr>
        <w:pStyle w:val="Domylny"/>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7.5</w:t>
      </w:r>
      <w:r w:rsidR="0053499D"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Urządzenia do selektywnego gromadzenia odpadów komunalnych przed ich transportem do miejsc przetwarzania znajdujące się na terenie bazy magazynowo-transportowej, muszą być utrzymywane we właściwym stanie technicznym i sanitarnym.</w:t>
      </w:r>
    </w:p>
    <w:p w:rsidR="00BC17EC" w:rsidRPr="002B79D1" w:rsidRDefault="00916440" w:rsidP="00B0471B">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w:t>
      </w:r>
      <w:r w:rsidR="0053499D" w:rsidRPr="002B79D1">
        <w:rPr>
          <w:rFonts w:asciiTheme="minorHAnsi" w:eastAsia="Times New Roman" w:hAnsiTheme="minorHAnsi" w:cs="Arial"/>
          <w:sz w:val="22"/>
          <w:szCs w:val="22"/>
          <w:lang w:eastAsia="pl-PL"/>
        </w:rPr>
        <w:t>.</w:t>
      </w:r>
      <w:r w:rsidR="00DF7AF9" w:rsidRPr="002B79D1">
        <w:rPr>
          <w:rFonts w:asciiTheme="minorHAnsi" w:eastAsia="Times New Roman" w:hAnsiTheme="minorHAnsi" w:cs="Arial"/>
          <w:sz w:val="22"/>
          <w:szCs w:val="22"/>
          <w:lang w:eastAsia="pl-PL"/>
        </w:rPr>
        <w:t>6</w:t>
      </w:r>
      <w:r w:rsidR="004D6C53" w:rsidRPr="002B79D1">
        <w:rPr>
          <w:rFonts w:asciiTheme="minorHAnsi" w:eastAsia="Times New Roman" w:hAnsiTheme="minorHAnsi" w:cs="Arial"/>
          <w:sz w:val="22"/>
          <w:szCs w:val="22"/>
          <w:lang w:eastAsia="pl-PL"/>
        </w:rPr>
        <w:t>.</w:t>
      </w:r>
      <w:r w:rsidR="002C0841"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Na terenie bazy znajdować się powinny także: punkt bieżącej konserwacji i naprawy pojazdów oraz miejsca do mycia i dezynfekcji pojazdów, o ile te czynności nie będą wykonywane przez uprawnione podmiot</w:t>
      </w:r>
      <w:r w:rsidR="00B0471B" w:rsidRPr="002B79D1">
        <w:rPr>
          <w:rFonts w:asciiTheme="minorHAnsi" w:eastAsia="Times New Roman" w:hAnsiTheme="minorHAnsi" w:cs="Arial"/>
          <w:sz w:val="22"/>
          <w:szCs w:val="22"/>
          <w:lang w:eastAsia="pl-PL"/>
        </w:rPr>
        <w:t>y zewnętrzne, poza terenem bazy.</w:t>
      </w:r>
    </w:p>
    <w:p w:rsidR="00BC17EC" w:rsidRPr="002B79D1" w:rsidRDefault="00BC17EC" w:rsidP="007402D6">
      <w:pPr>
        <w:pStyle w:val="Domylny"/>
        <w:spacing w:line="276" w:lineRule="auto"/>
        <w:jc w:val="both"/>
        <w:rPr>
          <w:rFonts w:asciiTheme="minorHAnsi" w:hAnsiTheme="minorHAnsi" w:cs="Arial"/>
          <w:sz w:val="22"/>
          <w:szCs w:val="22"/>
        </w:rPr>
      </w:pPr>
    </w:p>
    <w:p w:rsidR="004D6C53" w:rsidRPr="002B79D1" w:rsidRDefault="00916440" w:rsidP="007402D6">
      <w:pPr>
        <w:pStyle w:val="Domylny"/>
        <w:spacing w:line="276" w:lineRule="auto"/>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t>VIII</w:t>
      </w:r>
      <w:r w:rsidR="008F143C" w:rsidRPr="002B79D1">
        <w:rPr>
          <w:rFonts w:asciiTheme="minorHAnsi" w:eastAsia="Times New Roman" w:hAnsiTheme="minorHAnsi" w:cs="Arial"/>
          <w:b/>
          <w:bCs/>
          <w:sz w:val="22"/>
          <w:szCs w:val="22"/>
          <w:lang w:eastAsia="pl-PL"/>
        </w:rPr>
        <w:t xml:space="preserve">. </w:t>
      </w:r>
      <w:r w:rsidR="000340B5" w:rsidRPr="002B79D1">
        <w:rPr>
          <w:rFonts w:asciiTheme="minorHAnsi" w:eastAsia="Times New Roman" w:hAnsiTheme="minorHAnsi" w:cs="Arial"/>
          <w:b/>
          <w:bCs/>
          <w:sz w:val="22"/>
          <w:szCs w:val="22"/>
          <w:lang w:eastAsia="pl-PL"/>
        </w:rPr>
        <w:t>Wymagania dotyczące pojazdów</w:t>
      </w:r>
    </w:p>
    <w:p w:rsidR="000340B5" w:rsidRPr="002B79D1" w:rsidRDefault="000340B5" w:rsidP="007402D6">
      <w:pPr>
        <w:pStyle w:val="Domylny"/>
        <w:spacing w:line="276" w:lineRule="auto"/>
        <w:jc w:val="both"/>
        <w:rPr>
          <w:rFonts w:asciiTheme="minorHAnsi" w:hAnsiTheme="minorHAnsi" w:cs="Arial"/>
          <w:sz w:val="22"/>
          <w:szCs w:val="22"/>
        </w:rPr>
      </w:pPr>
    </w:p>
    <w:p w:rsidR="00264689" w:rsidRPr="002B79D1" w:rsidRDefault="00916440" w:rsidP="00EA2AAE">
      <w:pPr>
        <w:pStyle w:val="Akapitzlist"/>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8F143C" w:rsidRPr="002B79D1">
        <w:rPr>
          <w:rFonts w:asciiTheme="minorHAnsi" w:eastAsia="Times New Roman" w:hAnsiTheme="minorHAnsi" w:cs="Arial"/>
          <w:sz w:val="22"/>
          <w:szCs w:val="22"/>
          <w:lang w:eastAsia="pl-PL"/>
        </w:rPr>
        <w:t xml:space="preserve">.1. </w:t>
      </w:r>
      <w:r w:rsidR="00264689" w:rsidRPr="002B79D1">
        <w:rPr>
          <w:rFonts w:asciiTheme="minorHAnsi" w:eastAsia="Times New Roman" w:hAnsiTheme="minorHAnsi" w:cs="Arial"/>
          <w:sz w:val="22"/>
          <w:szCs w:val="22"/>
          <w:lang w:eastAsia="pl-PL"/>
        </w:rPr>
        <w:t>Wykonawca zobowiązany jest przez cały okres obowiązywania umowy posiadać pojazdy, które będą wykorzystywane do świadczenia usługi odbioru odpadów na terenie Gminy Końskowola, biorąc pod uwagę możliwości dojazdu do posesji w ilości niezbędnej do prawidłowej realizacji umowy, przystosowanymi do odbierania poszczególnych frakcji odpadów, w sposób wykluczający ich zmieszanie.</w:t>
      </w:r>
    </w:p>
    <w:p w:rsidR="004D6C53" w:rsidRPr="002B79D1" w:rsidRDefault="00264689"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8.2.</w:t>
      </w:r>
      <w:r w:rsidR="004D6C53" w:rsidRPr="002B79D1">
        <w:rPr>
          <w:rFonts w:asciiTheme="minorHAnsi" w:eastAsia="Times New Roman" w:hAnsiTheme="minorHAnsi" w:cs="Arial"/>
          <w:sz w:val="22"/>
          <w:szCs w:val="22"/>
          <w:lang w:eastAsia="pl-PL"/>
        </w:rPr>
        <w:t>Wykonawca musi zapewnić, aby pojazdy wykorzystywane do realizacji usługi były dostosowane w zakresie wielkości i rodzaju do parametrów d</w:t>
      </w:r>
      <w:r w:rsidR="00536F62" w:rsidRPr="002B79D1">
        <w:rPr>
          <w:rFonts w:asciiTheme="minorHAnsi" w:eastAsia="Times New Roman" w:hAnsiTheme="minorHAnsi" w:cs="Arial"/>
          <w:sz w:val="22"/>
          <w:szCs w:val="22"/>
          <w:lang w:eastAsia="pl-PL"/>
        </w:rPr>
        <w:t>róg na terenie Gminy Końskowola.</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.3</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ojazdy powinny być trwale i czytelnie oznakowane, w widocznym miejscu, nazwą firmy oraz danymi adresowymi i numerem telefonu podmiotu odbierającego odpady komunal</w:t>
      </w:r>
      <w:r w:rsidR="00536F62" w:rsidRPr="002B79D1">
        <w:rPr>
          <w:rFonts w:asciiTheme="minorHAnsi" w:eastAsia="Times New Roman" w:hAnsiTheme="minorHAnsi" w:cs="Arial"/>
          <w:sz w:val="22"/>
          <w:szCs w:val="22"/>
          <w:lang w:eastAsia="pl-PL"/>
        </w:rPr>
        <w:t>ne od właścicieli nieruchomości.</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.4</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ojazdy powinny posiadać aktualne badania techni</w:t>
      </w:r>
      <w:r w:rsidR="00536F62" w:rsidRPr="002B79D1">
        <w:rPr>
          <w:rFonts w:asciiTheme="minorHAnsi" w:eastAsia="Times New Roman" w:hAnsiTheme="minorHAnsi" w:cs="Arial"/>
          <w:sz w:val="22"/>
          <w:szCs w:val="22"/>
          <w:lang w:eastAsia="pl-PL"/>
        </w:rPr>
        <w:t>czne i być dopuszczone do ruchu.</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.5</w:t>
      </w:r>
      <w:r w:rsidR="008F143C"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8F143C" w:rsidRPr="002B79D1">
        <w:rPr>
          <w:rFonts w:asciiTheme="minorHAnsi" w:eastAsia="Times New Roman" w:hAnsiTheme="minorHAnsi" w:cs="Arial"/>
          <w:sz w:val="22"/>
          <w:szCs w:val="22"/>
          <w:lang w:eastAsia="pl-PL"/>
        </w:rPr>
        <w:t>W</w:t>
      </w:r>
      <w:r w:rsidR="004D6C53" w:rsidRPr="002B79D1">
        <w:rPr>
          <w:rFonts w:asciiTheme="minorHAnsi" w:eastAsia="Times New Roman" w:hAnsiTheme="minorHAnsi" w:cs="Arial"/>
          <w:sz w:val="22"/>
          <w:szCs w:val="22"/>
          <w:lang w:eastAsia="pl-PL"/>
        </w:rPr>
        <w:t xml:space="preserve"> przypadku awarii pojazdu Wykonawca jest zobowiązany zapewnić pojazd zas</w:t>
      </w:r>
      <w:r w:rsidR="00536F62" w:rsidRPr="002B79D1">
        <w:rPr>
          <w:rFonts w:asciiTheme="minorHAnsi" w:eastAsia="Times New Roman" w:hAnsiTheme="minorHAnsi" w:cs="Arial"/>
          <w:sz w:val="22"/>
          <w:szCs w:val="22"/>
          <w:lang w:eastAsia="pl-PL"/>
        </w:rPr>
        <w:t xml:space="preserve">tępczy o </w:t>
      </w:r>
      <w:r w:rsidR="00294B72" w:rsidRPr="002B79D1">
        <w:rPr>
          <w:rFonts w:asciiTheme="minorHAnsi" w:eastAsia="Times New Roman" w:hAnsiTheme="minorHAnsi" w:cs="Arial"/>
          <w:sz w:val="22"/>
          <w:szCs w:val="22"/>
          <w:lang w:eastAsia="pl-PL"/>
        </w:rPr>
        <w:t xml:space="preserve">takich samych lub </w:t>
      </w:r>
      <w:r w:rsidR="00536F62" w:rsidRPr="002B79D1">
        <w:rPr>
          <w:rFonts w:asciiTheme="minorHAnsi" w:eastAsia="Times New Roman" w:hAnsiTheme="minorHAnsi" w:cs="Arial"/>
          <w:sz w:val="22"/>
          <w:szCs w:val="22"/>
          <w:lang w:eastAsia="pl-PL"/>
        </w:rPr>
        <w:t>zbliżonych parametrach.</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.6</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ojazdy i urządzenia muszą być zabezpieczone przed niekontrolowanym wydostawaniem się na zewnątrz odpadów, podczas ich magazynowan</w:t>
      </w:r>
      <w:r w:rsidR="00536F62" w:rsidRPr="002B79D1">
        <w:rPr>
          <w:rFonts w:asciiTheme="minorHAnsi" w:eastAsia="Times New Roman" w:hAnsiTheme="minorHAnsi" w:cs="Arial"/>
          <w:sz w:val="22"/>
          <w:szCs w:val="22"/>
          <w:lang w:eastAsia="pl-PL"/>
        </w:rPr>
        <w:t>ia, przeładunku oraz transportu.</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.7</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 xml:space="preserve">ojazdy powinny być wyposażone w sprzęt oraz narzędzia umożliwiające uporządkowanie terenu </w:t>
      </w:r>
      <w:r w:rsidR="00536F62" w:rsidRPr="002B79D1">
        <w:rPr>
          <w:rFonts w:asciiTheme="minorHAnsi" w:eastAsia="Times New Roman" w:hAnsiTheme="minorHAnsi" w:cs="Arial"/>
          <w:sz w:val="22"/>
          <w:szCs w:val="22"/>
          <w:lang w:eastAsia="pl-PL"/>
        </w:rPr>
        <w:t>po opróżnieniu pojemników.</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lastRenderedPageBreak/>
        <w:t>8</w:t>
      </w:r>
      <w:r w:rsidR="00264689" w:rsidRPr="002B79D1">
        <w:rPr>
          <w:rFonts w:asciiTheme="minorHAnsi" w:eastAsia="Times New Roman" w:hAnsiTheme="minorHAnsi" w:cs="Arial"/>
          <w:sz w:val="22"/>
          <w:szCs w:val="22"/>
          <w:lang w:eastAsia="pl-PL"/>
        </w:rPr>
        <w:t>.8</w:t>
      </w:r>
      <w:r w:rsidR="008F143C"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8F143C" w:rsidRPr="002B79D1">
        <w:rPr>
          <w:rFonts w:asciiTheme="minorHAnsi" w:eastAsia="Times New Roman" w:hAnsiTheme="minorHAnsi" w:cs="Arial"/>
          <w:sz w:val="22"/>
          <w:szCs w:val="22"/>
          <w:lang w:eastAsia="pl-PL"/>
        </w:rPr>
        <w:t>P</w:t>
      </w:r>
      <w:r w:rsidR="004D6C53" w:rsidRPr="002B79D1">
        <w:rPr>
          <w:rFonts w:asciiTheme="minorHAnsi" w:eastAsia="Times New Roman" w:hAnsiTheme="minorHAnsi" w:cs="Arial"/>
          <w:sz w:val="22"/>
          <w:szCs w:val="22"/>
          <w:lang w:eastAsia="pl-PL"/>
        </w:rPr>
        <w:t>ojazdy i urządzenia muszą być poddane myciu i dezynfekcji z częstotliwością gwarantującą zapewnienie im właściwego stanu sanitarnego, nie rzadziej niż raz na miesiąc, a w okresie letnim nie</w:t>
      </w:r>
      <w:r w:rsidR="00536F62" w:rsidRPr="002B79D1">
        <w:rPr>
          <w:rFonts w:asciiTheme="minorHAnsi" w:eastAsia="Times New Roman" w:hAnsiTheme="minorHAnsi" w:cs="Arial"/>
          <w:sz w:val="22"/>
          <w:szCs w:val="22"/>
          <w:lang w:eastAsia="pl-PL"/>
        </w:rPr>
        <w:t xml:space="preserve"> rzadziej niż raz na 2 tygodnie.</w:t>
      </w:r>
    </w:p>
    <w:p w:rsidR="004D6C53" w:rsidRPr="002B79D1" w:rsidRDefault="00916440" w:rsidP="00EA2AAE">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.9</w:t>
      </w:r>
      <w:r w:rsidR="008F143C"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8F143C" w:rsidRPr="002B79D1">
        <w:rPr>
          <w:rFonts w:asciiTheme="minorHAnsi" w:eastAsia="Times New Roman" w:hAnsiTheme="minorHAnsi" w:cs="Arial"/>
          <w:sz w:val="22"/>
          <w:szCs w:val="22"/>
          <w:lang w:eastAsia="pl-PL"/>
        </w:rPr>
        <w:t>P</w:t>
      </w:r>
      <w:r w:rsidR="004D6C53" w:rsidRPr="002B79D1">
        <w:rPr>
          <w:rFonts w:asciiTheme="minorHAnsi" w:eastAsia="Times New Roman" w:hAnsiTheme="minorHAnsi" w:cs="Arial"/>
          <w:sz w:val="22"/>
          <w:szCs w:val="22"/>
          <w:lang w:eastAsia="pl-PL"/>
        </w:rPr>
        <w:t>ojazdy muszą być w</w:t>
      </w:r>
      <w:r w:rsidR="008F143C" w:rsidRPr="002B79D1">
        <w:rPr>
          <w:rFonts w:asciiTheme="minorHAnsi" w:eastAsia="Times New Roman" w:hAnsiTheme="minorHAnsi" w:cs="Arial"/>
          <w:sz w:val="22"/>
          <w:szCs w:val="22"/>
          <w:lang w:eastAsia="pl-PL"/>
        </w:rPr>
        <w:t xml:space="preserve">yposażone (na dzień 1 </w:t>
      </w:r>
      <w:r w:rsidR="00264689" w:rsidRPr="002B79D1">
        <w:rPr>
          <w:rFonts w:asciiTheme="minorHAnsi" w:eastAsia="Times New Roman" w:hAnsiTheme="minorHAnsi" w:cs="Arial"/>
          <w:sz w:val="22"/>
          <w:szCs w:val="22"/>
          <w:lang w:eastAsia="pl-PL"/>
        </w:rPr>
        <w:t>stycznia 2020</w:t>
      </w:r>
      <w:r w:rsidR="004D6C53" w:rsidRPr="002B79D1">
        <w:rPr>
          <w:rFonts w:asciiTheme="minorHAnsi" w:eastAsia="Times New Roman" w:hAnsiTheme="minorHAnsi" w:cs="Arial"/>
          <w:sz w:val="22"/>
          <w:szCs w:val="22"/>
          <w:lang w:eastAsia="pl-PL"/>
        </w:rPr>
        <w:t xml:space="preserve"> r.) w system monitoringu bazującego na systemie pozycjonowania satelitarnego (GPS) umożliwiający trwałe zapisywanie, przechowywanie i odczytywanie danych o położeniu pojazdów i miejscach postoju, oraz w czujniki zapisujące dane o miejscach wył</w:t>
      </w:r>
      <w:r w:rsidR="00F32AD3" w:rsidRPr="002B79D1">
        <w:rPr>
          <w:rFonts w:asciiTheme="minorHAnsi" w:eastAsia="Times New Roman" w:hAnsiTheme="minorHAnsi" w:cs="Arial"/>
          <w:sz w:val="22"/>
          <w:szCs w:val="22"/>
          <w:lang w:eastAsia="pl-PL"/>
        </w:rPr>
        <w:t xml:space="preserve">adunku odpadów </w:t>
      </w:r>
      <w:r w:rsidR="004D6C53" w:rsidRPr="002B79D1">
        <w:rPr>
          <w:rFonts w:asciiTheme="minorHAnsi" w:eastAsia="Times New Roman" w:hAnsiTheme="minorHAnsi" w:cs="Arial"/>
          <w:sz w:val="22"/>
          <w:szCs w:val="22"/>
          <w:lang w:eastAsia="pl-PL"/>
        </w:rPr>
        <w:t>umożliwiające weryfikację tych danych.</w:t>
      </w:r>
    </w:p>
    <w:p w:rsidR="007B0C4B" w:rsidRPr="00766E96" w:rsidRDefault="00916440" w:rsidP="00766E96">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.10</w:t>
      </w:r>
      <w:r w:rsidR="005E6069" w:rsidRPr="002B79D1">
        <w:rPr>
          <w:rFonts w:asciiTheme="minorHAnsi" w:eastAsia="Times New Roman" w:hAnsiTheme="minorHAnsi" w:cs="Arial"/>
          <w:sz w:val="22"/>
          <w:szCs w:val="22"/>
          <w:lang w:eastAsia="pl-PL"/>
        </w:rPr>
        <w:t>. Pojazdy powinny spełniać wymagania rozporządzenia Ministra Środowiska z dnia 7 października 2016 r. w sprawie szczegółowych wymagań dla transportu odpadó</w:t>
      </w:r>
      <w:r w:rsidR="00B728C8" w:rsidRPr="002B79D1">
        <w:rPr>
          <w:rFonts w:asciiTheme="minorHAnsi" w:eastAsia="Times New Roman" w:hAnsiTheme="minorHAnsi" w:cs="Arial"/>
          <w:sz w:val="22"/>
          <w:szCs w:val="22"/>
          <w:lang w:eastAsia="pl-PL"/>
        </w:rPr>
        <w:t>w (Dz. U.  z 2016 r. poz. 1742) oraz wymogi określone w Rozporządzeniu Ministra Środowiska z dnia 11 stycznia 2013 roku w sprawie szczegółowych wymagań w zakresie odbierania odpadów komunalnych od właścicieli nieruchomości (Dz. U. z 2013 r. poz. 122).</w:t>
      </w:r>
    </w:p>
    <w:p w:rsidR="007B0C4B" w:rsidRPr="002B79D1" w:rsidRDefault="007B0C4B" w:rsidP="002C0841">
      <w:pPr>
        <w:pStyle w:val="Domylny"/>
        <w:spacing w:line="276" w:lineRule="auto"/>
        <w:ind w:left="1134" w:hanging="426"/>
        <w:jc w:val="both"/>
        <w:rPr>
          <w:rFonts w:asciiTheme="minorHAnsi" w:hAnsiTheme="minorHAnsi" w:cs="Arial"/>
          <w:sz w:val="22"/>
          <w:szCs w:val="22"/>
        </w:rPr>
      </w:pPr>
    </w:p>
    <w:p w:rsidR="007B0C4B" w:rsidRPr="002B79D1" w:rsidRDefault="007B0C4B" w:rsidP="002C0841">
      <w:pPr>
        <w:pStyle w:val="Domylny"/>
        <w:spacing w:line="276" w:lineRule="auto"/>
        <w:ind w:left="1134" w:hanging="426"/>
        <w:jc w:val="both"/>
        <w:rPr>
          <w:rFonts w:asciiTheme="minorHAnsi" w:hAnsiTheme="minorHAnsi" w:cs="Arial"/>
          <w:sz w:val="22"/>
          <w:szCs w:val="22"/>
        </w:rPr>
      </w:pPr>
    </w:p>
    <w:p w:rsidR="00FC2AEE" w:rsidRPr="002B79D1" w:rsidRDefault="00FC2AEE" w:rsidP="00FC2AEE">
      <w:pPr>
        <w:pStyle w:val="Domylny"/>
        <w:spacing w:line="240"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bidi="ar-SA"/>
        </w:rPr>
        <w:t xml:space="preserve">IX. </w:t>
      </w:r>
      <w:r w:rsidRPr="002B79D1">
        <w:rPr>
          <w:rFonts w:asciiTheme="minorHAnsi" w:eastAsia="Times New Roman" w:hAnsiTheme="minorHAnsi" w:cs="Arial"/>
          <w:b/>
          <w:bCs/>
          <w:sz w:val="22"/>
          <w:szCs w:val="22"/>
          <w:lang w:eastAsia="pl-PL"/>
        </w:rPr>
        <w:t>Wykaz sprzętu i urządzeń niezbędnych do wykonywania przedmiotu zamówienia:</w:t>
      </w:r>
    </w:p>
    <w:p w:rsidR="00FC2AEE" w:rsidRPr="002B79D1" w:rsidRDefault="00FC2AEE" w:rsidP="00083ED6">
      <w:pPr>
        <w:pStyle w:val="Domylny"/>
        <w:spacing w:line="240" w:lineRule="auto"/>
        <w:jc w:val="both"/>
        <w:rPr>
          <w:rFonts w:asciiTheme="minorHAnsi" w:eastAsia="Times New Roman" w:hAnsiTheme="minorHAnsi" w:cs="Arial"/>
          <w:b/>
          <w:bCs/>
          <w:sz w:val="22"/>
          <w:szCs w:val="22"/>
          <w:lang w:eastAsia="pl-PL" w:bidi="ar-SA"/>
        </w:rPr>
      </w:pPr>
    </w:p>
    <w:tbl>
      <w:tblPr>
        <w:tblpPr w:leftFromText="141" w:rightFromText="141" w:vertAnchor="text" w:horzAnchor="margin" w:tblpY="880"/>
        <w:tblW w:w="92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700"/>
        <w:gridCol w:w="6393"/>
        <w:gridCol w:w="2126"/>
      </w:tblGrid>
      <w:tr w:rsidR="002B79D1" w:rsidRPr="002B79D1" w:rsidTr="00FC2AEE">
        <w:trPr>
          <w:trHeight w:val="557"/>
        </w:trPr>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Lp.</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Opis pojazdu/urządzenia</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Minimalna</w:t>
            </w:r>
          </w:p>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 xml:space="preserve"> ilość</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bezpylne przystosowane do odbierania zmieszanych odpadów komunalnych z pojemników o pojemności: 120 L, 240 L, 1100 L</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3</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2.</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do odbierania odpadów komunalnych zbieranych selektywnie bez funkcji kompaktującej</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631E34"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2</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3.</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Pojazdy przystosowane do odbierania odpadów z tzw. „dzwonów” z dźwigiem HDS</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4.</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do odbierania zmieszanych odpadów komunalnych z pojemników o pojemności: 120 L, 240 L oraz odpadów komunalnych zbieranych selektywnie przystosowane do przejazdu drogami o szerokości 3 m.</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5.</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przystosowane do odbioru odpadów zgromadzonych w kontenerach typu KP-7 oraz KP-10</w:t>
            </w:r>
            <w:r w:rsidR="00811C49">
              <w:rPr>
                <w:rFonts w:asciiTheme="minorHAnsi" w:eastAsia="Times New Roman" w:hAnsiTheme="minorHAnsi" w:cs="Arial"/>
                <w:sz w:val="22"/>
                <w:szCs w:val="22"/>
                <w:lang w:eastAsia="pl-PL"/>
              </w:rPr>
              <w:t xml:space="preserve"> (hakowiec)</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Pojazdy skrzyniowe osiatkowane do transportu innych odpadów zebranych selektywnie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w:t>
            </w:r>
          </w:p>
        </w:tc>
      </w:tr>
    </w:tbl>
    <w:p w:rsidR="004D6C53" w:rsidRPr="002B79D1" w:rsidRDefault="004D6C53" w:rsidP="00083ED6">
      <w:pPr>
        <w:pStyle w:val="Domylny"/>
        <w:spacing w:line="240" w:lineRule="auto"/>
        <w:jc w:val="both"/>
        <w:rPr>
          <w:rFonts w:asciiTheme="minorHAnsi" w:hAnsiTheme="minorHAnsi" w:cs="Arial"/>
          <w:sz w:val="22"/>
          <w:szCs w:val="22"/>
        </w:rPr>
      </w:pPr>
    </w:p>
    <w:p w:rsidR="009E440F" w:rsidRPr="002B79D1" w:rsidRDefault="009E440F" w:rsidP="00083ED6">
      <w:pPr>
        <w:spacing w:after="0" w:line="240" w:lineRule="auto"/>
        <w:rPr>
          <w:rFonts w:cs="Arial"/>
        </w:rPr>
      </w:pPr>
    </w:p>
    <w:sectPr w:rsidR="009E440F" w:rsidRPr="002B79D1" w:rsidSect="00F315CC">
      <w:footerReference w:type="default" r:id="rId8"/>
      <w:pgSz w:w="11906" w:h="16838"/>
      <w:pgMar w:top="1417" w:right="1417" w:bottom="993" w:left="1417" w:header="708"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6B" w:rsidRDefault="0025306B" w:rsidP="000B0610">
      <w:pPr>
        <w:spacing w:after="0" w:line="240" w:lineRule="auto"/>
      </w:pPr>
      <w:r>
        <w:separator/>
      </w:r>
    </w:p>
  </w:endnote>
  <w:endnote w:type="continuationSeparator" w:id="0">
    <w:p w:rsidR="0025306B" w:rsidRDefault="0025306B" w:rsidP="000B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heme="minorBidi"/>
        <w:kern w:val="0"/>
        <w:lang w:eastAsia="pl-PL" w:bidi="ar-SA"/>
      </w:rPr>
      <w:id w:val="-502043179"/>
      <w:docPartObj>
        <w:docPartGallery w:val="Page Numbers (Bottom of Page)"/>
        <w:docPartUnique/>
      </w:docPartObj>
    </w:sdtPr>
    <w:sdtEndPr>
      <w:rPr>
        <w:rFonts w:ascii="Calibri" w:hAnsi="Calibri"/>
      </w:rPr>
    </w:sdtEndPr>
    <w:sdtContent>
      <w:p w:rsidR="000D6966" w:rsidRDefault="000D6966" w:rsidP="00F315CC">
        <w:pPr>
          <w:pStyle w:val="Standard"/>
          <w:spacing w:after="0" w:line="240" w:lineRule="auto"/>
          <w:jc w:val="center"/>
          <w:outlineLvl w:val="9"/>
        </w:pPr>
        <w:r>
          <w:rPr>
            <w:noProof/>
            <w:lang w:eastAsia="pl-PL" w:bidi="ar-SA"/>
          </w:rPr>
          <mc:AlternateContent>
            <mc:Choice Requires="wps">
              <w:drawing>
                <wp:anchor distT="0" distB="0" distL="114300" distR="114300" simplePos="0" relativeHeight="251659264" behindDoc="0" locked="0" layoutInCell="1" allowOverlap="1" wp14:anchorId="785A0D7F" wp14:editId="31C4C66F">
                  <wp:simplePos x="0" y="0"/>
                  <wp:positionH relativeFrom="column">
                    <wp:posOffset>-42545</wp:posOffset>
                  </wp:positionH>
                  <wp:positionV relativeFrom="paragraph">
                    <wp:posOffset>99059</wp:posOffset>
                  </wp:positionV>
                  <wp:extent cx="60198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44ACA"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70.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" strokecolor="black [3213]"/>
              </w:pict>
            </mc:Fallback>
          </mc:AlternateContent>
        </w:r>
      </w:p>
      <w:p w:rsidR="000D6966" w:rsidRPr="000340B5" w:rsidRDefault="000D6966" w:rsidP="00F315CC">
        <w:pPr>
          <w:pStyle w:val="Standard"/>
          <w:spacing w:after="0" w:line="240" w:lineRule="auto"/>
          <w:jc w:val="center"/>
          <w:outlineLvl w:val="9"/>
          <w:rPr>
            <w:rFonts w:asciiTheme="minorHAnsi" w:eastAsia="Arial" w:hAnsiTheme="minorHAnsi" w:cs="Arial"/>
            <w:bCs/>
            <w:spacing w:val="5"/>
            <w:sz w:val="18"/>
            <w:lang w:eastAsia="ar-SA" w:bidi="ar-SA"/>
          </w:rPr>
        </w:pPr>
        <w:r w:rsidRPr="000340B5">
          <w:rPr>
            <w:rFonts w:asciiTheme="minorHAnsi" w:hAnsiTheme="minorHAnsi" w:cs="Arial"/>
            <w:spacing w:val="5"/>
            <w:sz w:val="18"/>
            <w:lang w:eastAsia="ar-SA" w:bidi="ar-SA"/>
          </w:rPr>
          <w:t>Znak sprawy: ZP</w:t>
        </w:r>
        <w:r>
          <w:rPr>
            <w:rFonts w:asciiTheme="minorHAnsi" w:eastAsia="Arial" w:hAnsiTheme="minorHAnsi" w:cs="Arial"/>
            <w:bCs/>
            <w:spacing w:val="5"/>
            <w:sz w:val="18"/>
            <w:lang w:eastAsia="ar-SA" w:bidi="ar-SA"/>
          </w:rPr>
          <w:t>. 271.1</w:t>
        </w:r>
        <w:r w:rsidR="00281133">
          <w:rPr>
            <w:rFonts w:asciiTheme="minorHAnsi" w:eastAsia="Arial" w:hAnsiTheme="minorHAnsi" w:cs="Arial"/>
            <w:bCs/>
            <w:spacing w:val="5"/>
            <w:sz w:val="18"/>
            <w:lang w:eastAsia="ar-SA" w:bidi="ar-SA"/>
          </w:rPr>
          <w:t>.30</w:t>
        </w:r>
        <w:r>
          <w:rPr>
            <w:rFonts w:asciiTheme="minorHAnsi" w:eastAsia="Arial" w:hAnsiTheme="minorHAnsi" w:cs="Arial"/>
            <w:bCs/>
            <w:spacing w:val="5"/>
            <w:sz w:val="18"/>
            <w:lang w:eastAsia="ar-SA" w:bidi="ar-SA"/>
          </w:rPr>
          <w:t>.2019</w:t>
        </w:r>
      </w:p>
      <w:p w:rsidR="000D6966" w:rsidRPr="000340B5" w:rsidRDefault="000D6966" w:rsidP="00F315CC">
        <w:pPr>
          <w:pStyle w:val="Standard"/>
          <w:spacing w:after="0" w:line="240" w:lineRule="auto"/>
          <w:jc w:val="center"/>
          <w:outlineLvl w:val="9"/>
          <w:rPr>
            <w:rFonts w:asciiTheme="minorHAnsi" w:hAnsiTheme="minorHAnsi" w:cs="Arial"/>
            <w:sz w:val="18"/>
          </w:rPr>
        </w:pPr>
        <w:r w:rsidRPr="000340B5">
          <w:rPr>
            <w:rFonts w:asciiTheme="minorHAnsi" w:eastAsia="Arial" w:hAnsiTheme="minorHAnsi" w:cs="Arial"/>
            <w:bCs/>
            <w:spacing w:val="5"/>
            <w:sz w:val="18"/>
            <w:lang w:eastAsia="ar-SA" w:bidi="ar-SA"/>
          </w:rPr>
          <w:t>Załącznik Nr 1 do SIWZ-Opis przedmiotu zamówienia</w:t>
        </w:r>
      </w:p>
      <w:p w:rsidR="000D6966" w:rsidRPr="002355E5" w:rsidRDefault="00281133" w:rsidP="00281133">
        <w:pPr>
          <w:pStyle w:val="Stopka"/>
          <w:tabs>
            <w:tab w:val="left" w:pos="5085"/>
          </w:tabs>
          <w:rPr>
            <w:rFonts w:ascii="Calibri" w:hAnsi="Calibri"/>
          </w:rPr>
        </w:pPr>
        <w:r>
          <w:rPr>
            <w:rFonts w:ascii="Calibri" w:hAnsi="Calibri"/>
          </w:rPr>
          <w:tab/>
        </w:r>
        <w:r>
          <w:rPr>
            <w:rFonts w:ascii="Calibri" w:hAnsi="Calibri"/>
          </w:rPr>
          <w:tab/>
        </w:r>
        <w:r>
          <w:rPr>
            <w:rFonts w:ascii="Calibri" w:hAnsi="Calibri"/>
          </w:rPr>
          <w:tab/>
        </w:r>
        <w:r w:rsidR="000D6966" w:rsidRPr="002355E5">
          <w:rPr>
            <w:rFonts w:ascii="Calibri" w:hAnsi="Calibri"/>
          </w:rPr>
          <w:fldChar w:fldCharType="begin"/>
        </w:r>
        <w:r w:rsidR="000D6966" w:rsidRPr="002355E5">
          <w:rPr>
            <w:rFonts w:ascii="Calibri" w:hAnsi="Calibri"/>
          </w:rPr>
          <w:instrText>PAGE   \* MERGEFORMAT</w:instrText>
        </w:r>
        <w:r w:rsidR="000D6966" w:rsidRPr="002355E5">
          <w:rPr>
            <w:rFonts w:ascii="Calibri" w:hAnsi="Calibri"/>
          </w:rPr>
          <w:fldChar w:fldCharType="separate"/>
        </w:r>
        <w:r>
          <w:rPr>
            <w:rFonts w:ascii="Calibri" w:hAnsi="Calibri"/>
            <w:noProof/>
          </w:rPr>
          <w:t>6</w:t>
        </w:r>
        <w:r w:rsidR="000D6966" w:rsidRPr="002355E5">
          <w:rPr>
            <w:rFonts w:ascii="Calibri" w:hAnsi="Calibr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6B" w:rsidRDefault="0025306B" w:rsidP="000B0610">
      <w:pPr>
        <w:spacing w:after="0" w:line="240" w:lineRule="auto"/>
      </w:pPr>
      <w:r>
        <w:separator/>
      </w:r>
    </w:p>
  </w:footnote>
  <w:footnote w:type="continuationSeparator" w:id="0">
    <w:p w:rsidR="0025306B" w:rsidRDefault="0025306B" w:rsidP="000B0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762C"/>
    <w:multiLevelType w:val="multilevel"/>
    <w:tmpl w:val="816EC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EC41C9"/>
    <w:multiLevelType w:val="hybridMultilevel"/>
    <w:tmpl w:val="D2744CC0"/>
    <w:lvl w:ilvl="0" w:tplc="CBC4B06C">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75936FB"/>
    <w:multiLevelType w:val="multilevel"/>
    <w:tmpl w:val="1122C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E7228"/>
    <w:multiLevelType w:val="multilevel"/>
    <w:tmpl w:val="380ECD76"/>
    <w:lvl w:ilvl="0">
      <w:start w:val="1"/>
      <w:numFmt w:val="upperRoman"/>
      <w:lvlText w:val="%1."/>
      <w:lvlJc w:val="righ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4D3637"/>
    <w:multiLevelType w:val="multilevel"/>
    <w:tmpl w:val="4D4251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15:restartNumberingAfterBreak="0">
    <w:nsid w:val="56ED0F55"/>
    <w:multiLevelType w:val="multilevel"/>
    <w:tmpl w:val="AF5046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1"/>
        </w:tabs>
        <w:ind w:left="1801"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15:restartNumberingAfterBreak="0">
    <w:nsid w:val="602B17D5"/>
    <w:multiLevelType w:val="multilevel"/>
    <w:tmpl w:val="0BB2F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F43281"/>
    <w:multiLevelType w:val="multilevel"/>
    <w:tmpl w:val="64F43281"/>
    <w:lvl w:ilvl="0">
      <w:start w:val="1"/>
      <w:numFmt w:val="decimal"/>
      <w:lvlText w:val="%1."/>
      <w:lvlJc w:val="left"/>
      <w:pPr>
        <w:ind w:left="720" w:hanging="360"/>
      </w:pPr>
      <w:rPr>
        <w:rFonts w:eastAsia="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8B4051"/>
    <w:multiLevelType w:val="hybridMultilevel"/>
    <w:tmpl w:val="68444E3E"/>
    <w:lvl w:ilvl="0" w:tplc="120A65C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64016"/>
    <w:multiLevelType w:val="hybridMultilevel"/>
    <w:tmpl w:val="C6C05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9"/>
  </w:num>
  <w:num w:numId="6">
    <w:abstractNumId w:val="0"/>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6B"/>
    <w:rsid w:val="00001E22"/>
    <w:rsid w:val="00004348"/>
    <w:rsid w:val="00017635"/>
    <w:rsid w:val="000239FD"/>
    <w:rsid w:val="000340B5"/>
    <w:rsid w:val="00035ABB"/>
    <w:rsid w:val="00040B83"/>
    <w:rsid w:val="00042307"/>
    <w:rsid w:val="00051A5C"/>
    <w:rsid w:val="00052FDC"/>
    <w:rsid w:val="00054D32"/>
    <w:rsid w:val="00057AB2"/>
    <w:rsid w:val="000620C3"/>
    <w:rsid w:val="0006244D"/>
    <w:rsid w:val="00074AF5"/>
    <w:rsid w:val="00083ED6"/>
    <w:rsid w:val="000914A0"/>
    <w:rsid w:val="00095C1F"/>
    <w:rsid w:val="000978D3"/>
    <w:rsid w:val="000A48A5"/>
    <w:rsid w:val="000A6293"/>
    <w:rsid w:val="000A6687"/>
    <w:rsid w:val="000A78D8"/>
    <w:rsid w:val="000B045D"/>
    <w:rsid w:val="000B0610"/>
    <w:rsid w:val="000C16EF"/>
    <w:rsid w:val="000C734A"/>
    <w:rsid w:val="000D1DBD"/>
    <w:rsid w:val="000D6966"/>
    <w:rsid w:val="000F5448"/>
    <w:rsid w:val="000F5DAC"/>
    <w:rsid w:val="001076EC"/>
    <w:rsid w:val="00113197"/>
    <w:rsid w:val="00113E68"/>
    <w:rsid w:val="001176A6"/>
    <w:rsid w:val="0012696E"/>
    <w:rsid w:val="00132B78"/>
    <w:rsid w:val="00143257"/>
    <w:rsid w:val="00143FB4"/>
    <w:rsid w:val="00151C8C"/>
    <w:rsid w:val="001664FE"/>
    <w:rsid w:val="00167793"/>
    <w:rsid w:val="00172CE0"/>
    <w:rsid w:val="001811DC"/>
    <w:rsid w:val="001B27CE"/>
    <w:rsid w:val="001B7DC1"/>
    <w:rsid w:val="001C0131"/>
    <w:rsid w:val="001C287E"/>
    <w:rsid w:val="001C52F5"/>
    <w:rsid w:val="001C62E2"/>
    <w:rsid w:val="001D5E34"/>
    <w:rsid w:val="001D6E11"/>
    <w:rsid w:val="001E0AAA"/>
    <w:rsid w:val="001E22A9"/>
    <w:rsid w:val="001E53C4"/>
    <w:rsid w:val="001F4AF9"/>
    <w:rsid w:val="001F7EFD"/>
    <w:rsid w:val="00212CE3"/>
    <w:rsid w:val="002169DE"/>
    <w:rsid w:val="00221CEC"/>
    <w:rsid w:val="002228FE"/>
    <w:rsid w:val="0022367C"/>
    <w:rsid w:val="0022469F"/>
    <w:rsid w:val="00227F38"/>
    <w:rsid w:val="002354B6"/>
    <w:rsid w:val="002355E5"/>
    <w:rsid w:val="00245B62"/>
    <w:rsid w:val="0024706C"/>
    <w:rsid w:val="0025092A"/>
    <w:rsid w:val="0025306B"/>
    <w:rsid w:val="00264689"/>
    <w:rsid w:val="0026694D"/>
    <w:rsid w:val="002671B7"/>
    <w:rsid w:val="00274A74"/>
    <w:rsid w:val="00276732"/>
    <w:rsid w:val="00281133"/>
    <w:rsid w:val="00285590"/>
    <w:rsid w:val="00286910"/>
    <w:rsid w:val="00286C0F"/>
    <w:rsid w:val="00293757"/>
    <w:rsid w:val="00294B72"/>
    <w:rsid w:val="002A1E14"/>
    <w:rsid w:val="002B3AFE"/>
    <w:rsid w:val="002B6000"/>
    <w:rsid w:val="002B63A6"/>
    <w:rsid w:val="002B71B4"/>
    <w:rsid w:val="002B79D1"/>
    <w:rsid w:val="002C0841"/>
    <w:rsid w:val="002C115D"/>
    <w:rsid w:val="002C5B43"/>
    <w:rsid w:val="002D5C41"/>
    <w:rsid w:val="002D72AF"/>
    <w:rsid w:val="003124BE"/>
    <w:rsid w:val="0032100D"/>
    <w:rsid w:val="003245DA"/>
    <w:rsid w:val="00334B73"/>
    <w:rsid w:val="00336906"/>
    <w:rsid w:val="003571FB"/>
    <w:rsid w:val="00380492"/>
    <w:rsid w:val="003A6D1C"/>
    <w:rsid w:val="003B3DCB"/>
    <w:rsid w:val="003B6612"/>
    <w:rsid w:val="003B66D7"/>
    <w:rsid w:val="003C2EE7"/>
    <w:rsid w:val="003C3400"/>
    <w:rsid w:val="003C5C4E"/>
    <w:rsid w:val="003D2C2D"/>
    <w:rsid w:val="003D5525"/>
    <w:rsid w:val="003E1A8E"/>
    <w:rsid w:val="003E754C"/>
    <w:rsid w:val="003F4B79"/>
    <w:rsid w:val="003F7525"/>
    <w:rsid w:val="00400855"/>
    <w:rsid w:val="00403A9F"/>
    <w:rsid w:val="0040561E"/>
    <w:rsid w:val="004063B6"/>
    <w:rsid w:val="004151A2"/>
    <w:rsid w:val="00422495"/>
    <w:rsid w:val="004605DF"/>
    <w:rsid w:val="00463558"/>
    <w:rsid w:val="00465B9E"/>
    <w:rsid w:val="00466433"/>
    <w:rsid w:val="0047073E"/>
    <w:rsid w:val="00476679"/>
    <w:rsid w:val="00487D0C"/>
    <w:rsid w:val="00494515"/>
    <w:rsid w:val="004A225F"/>
    <w:rsid w:val="004A3740"/>
    <w:rsid w:val="004A6159"/>
    <w:rsid w:val="004A6973"/>
    <w:rsid w:val="004D2252"/>
    <w:rsid w:val="004D2685"/>
    <w:rsid w:val="004D6C53"/>
    <w:rsid w:val="004F4E7D"/>
    <w:rsid w:val="00501FA1"/>
    <w:rsid w:val="0050348C"/>
    <w:rsid w:val="005206D3"/>
    <w:rsid w:val="00527848"/>
    <w:rsid w:val="00533373"/>
    <w:rsid w:val="0053499D"/>
    <w:rsid w:val="00536F62"/>
    <w:rsid w:val="0053743E"/>
    <w:rsid w:val="00541A8C"/>
    <w:rsid w:val="00544DE7"/>
    <w:rsid w:val="005473BB"/>
    <w:rsid w:val="00550AD8"/>
    <w:rsid w:val="00551F21"/>
    <w:rsid w:val="00553458"/>
    <w:rsid w:val="005569CA"/>
    <w:rsid w:val="0056461D"/>
    <w:rsid w:val="005665F8"/>
    <w:rsid w:val="00571B8E"/>
    <w:rsid w:val="00582ED7"/>
    <w:rsid w:val="00583684"/>
    <w:rsid w:val="00592126"/>
    <w:rsid w:val="00593767"/>
    <w:rsid w:val="005937BC"/>
    <w:rsid w:val="00597845"/>
    <w:rsid w:val="005A531A"/>
    <w:rsid w:val="005C1341"/>
    <w:rsid w:val="005C66FF"/>
    <w:rsid w:val="005D165A"/>
    <w:rsid w:val="005D3077"/>
    <w:rsid w:val="005E6069"/>
    <w:rsid w:val="005F4C16"/>
    <w:rsid w:val="00600427"/>
    <w:rsid w:val="0060696A"/>
    <w:rsid w:val="00610E29"/>
    <w:rsid w:val="006132E0"/>
    <w:rsid w:val="006134E1"/>
    <w:rsid w:val="0062478D"/>
    <w:rsid w:val="00626CB1"/>
    <w:rsid w:val="00631E34"/>
    <w:rsid w:val="00640E6B"/>
    <w:rsid w:val="006426D1"/>
    <w:rsid w:val="006459CF"/>
    <w:rsid w:val="006534A5"/>
    <w:rsid w:val="00653C98"/>
    <w:rsid w:val="006565C7"/>
    <w:rsid w:val="006754F5"/>
    <w:rsid w:val="006822CF"/>
    <w:rsid w:val="00695EDB"/>
    <w:rsid w:val="00696F34"/>
    <w:rsid w:val="006A20BF"/>
    <w:rsid w:val="006A2959"/>
    <w:rsid w:val="006A4022"/>
    <w:rsid w:val="006A5627"/>
    <w:rsid w:val="006B032C"/>
    <w:rsid w:val="006B537B"/>
    <w:rsid w:val="006B7562"/>
    <w:rsid w:val="006C02A8"/>
    <w:rsid w:val="006C0975"/>
    <w:rsid w:val="006C5AAE"/>
    <w:rsid w:val="006C701B"/>
    <w:rsid w:val="006C7307"/>
    <w:rsid w:val="006D10D7"/>
    <w:rsid w:val="006D3DB7"/>
    <w:rsid w:val="006E568B"/>
    <w:rsid w:val="006E7FCA"/>
    <w:rsid w:val="006F21CA"/>
    <w:rsid w:val="006F3F5B"/>
    <w:rsid w:val="006F6F69"/>
    <w:rsid w:val="00701237"/>
    <w:rsid w:val="00710547"/>
    <w:rsid w:val="007120E3"/>
    <w:rsid w:val="00713FED"/>
    <w:rsid w:val="00717831"/>
    <w:rsid w:val="007231BC"/>
    <w:rsid w:val="00731B44"/>
    <w:rsid w:val="00732B1F"/>
    <w:rsid w:val="0073323B"/>
    <w:rsid w:val="00734DA7"/>
    <w:rsid w:val="007402D6"/>
    <w:rsid w:val="0074096C"/>
    <w:rsid w:val="007423A2"/>
    <w:rsid w:val="0074436E"/>
    <w:rsid w:val="00744791"/>
    <w:rsid w:val="00747A4C"/>
    <w:rsid w:val="0075164A"/>
    <w:rsid w:val="00753018"/>
    <w:rsid w:val="007621E0"/>
    <w:rsid w:val="00765D2B"/>
    <w:rsid w:val="00766E96"/>
    <w:rsid w:val="0078223F"/>
    <w:rsid w:val="00793EAA"/>
    <w:rsid w:val="007A0C4C"/>
    <w:rsid w:val="007A2F8A"/>
    <w:rsid w:val="007A4854"/>
    <w:rsid w:val="007A58EE"/>
    <w:rsid w:val="007B0C4B"/>
    <w:rsid w:val="007C2DA2"/>
    <w:rsid w:val="007D1574"/>
    <w:rsid w:val="007D2F8C"/>
    <w:rsid w:val="007D303B"/>
    <w:rsid w:val="007D7745"/>
    <w:rsid w:val="007E3CE9"/>
    <w:rsid w:val="007E4E31"/>
    <w:rsid w:val="007E77F2"/>
    <w:rsid w:val="007F28E0"/>
    <w:rsid w:val="007F59A9"/>
    <w:rsid w:val="0080548A"/>
    <w:rsid w:val="00811C49"/>
    <w:rsid w:val="008165E6"/>
    <w:rsid w:val="00821C54"/>
    <w:rsid w:val="0083433D"/>
    <w:rsid w:val="00844A27"/>
    <w:rsid w:val="00845FA4"/>
    <w:rsid w:val="008475AB"/>
    <w:rsid w:val="008523CA"/>
    <w:rsid w:val="008844FC"/>
    <w:rsid w:val="00892EE2"/>
    <w:rsid w:val="00893919"/>
    <w:rsid w:val="00894916"/>
    <w:rsid w:val="00894F95"/>
    <w:rsid w:val="00896513"/>
    <w:rsid w:val="00897D15"/>
    <w:rsid w:val="008A642E"/>
    <w:rsid w:val="008A7246"/>
    <w:rsid w:val="008B2167"/>
    <w:rsid w:val="008B7F26"/>
    <w:rsid w:val="008C0EE1"/>
    <w:rsid w:val="008C5D85"/>
    <w:rsid w:val="008C5DE0"/>
    <w:rsid w:val="008D3201"/>
    <w:rsid w:val="008E25BE"/>
    <w:rsid w:val="008F143C"/>
    <w:rsid w:val="008F6EDE"/>
    <w:rsid w:val="00910864"/>
    <w:rsid w:val="00916440"/>
    <w:rsid w:val="009168BD"/>
    <w:rsid w:val="00922321"/>
    <w:rsid w:val="00930BC6"/>
    <w:rsid w:val="00932B2F"/>
    <w:rsid w:val="00934E00"/>
    <w:rsid w:val="009410B8"/>
    <w:rsid w:val="00944767"/>
    <w:rsid w:val="00950C12"/>
    <w:rsid w:val="00951B14"/>
    <w:rsid w:val="00957B1F"/>
    <w:rsid w:val="0096214A"/>
    <w:rsid w:val="0096682E"/>
    <w:rsid w:val="009701AE"/>
    <w:rsid w:val="00972A76"/>
    <w:rsid w:val="00972E7F"/>
    <w:rsid w:val="00975211"/>
    <w:rsid w:val="0098088A"/>
    <w:rsid w:val="0098619F"/>
    <w:rsid w:val="009870B8"/>
    <w:rsid w:val="009C1740"/>
    <w:rsid w:val="009C3BC6"/>
    <w:rsid w:val="009C6DD1"/>
    <w:rsid w:val="009D6A8F"/>
    <w:rsid w:val="009E132B"/>
    <w:rsid w:val="009E440F"/>
    <w:rsid w:val="00A01B2A"/>
    <w:rsid w:val="00A15E26"/>
    <w:rsid w:val="00A205DD"/>
    <w:rsid w:val="00A40712"/>
    <w:rsid w:val="00A47250"/>
    <w:rsid w:val="00A53CB2"/>
    <w:rsid w:val="00A64EAE"/>
    <w:rsid w:val="00A71C67"/>
    <w:rsid w:val="00A732C9"/>
    <w:rsid w:val="00A83970"/>
    <w:rsid w:val="00A85CF5"/>
    <w:rsid w:val="00A93475"/>
    <w:rsid w:val="00A969E9"/>
    <w:rsid w:val="00AA13F1"/>
    <w:rsid w:val="00AB04ED"/>
    <w:rsid w:val="00AB235C"/>
    <w:rsid w:val="00AD6146"/>
    <w:rsid w:val="00AE084A"/>
    <w:rsid w:val="00AE5E16"/>
    <w:rsid w:val="00AF776E"/>
    <w:rsid w:val="00B026A8"/>
    <w:rsid w:val="00B0471B"/>
    <w:rsid w:val="00B06940"/>
    <w:rsid w:val="00B161A5"/>
    <w:rsid w:val="00B230C8"/>
    <w:rsid w:val="00B27001"/>
    <w:rsid w:val="00B27925"/>
    <w:rsid w:val="00B32DE8"/>
    <w:rsid w:val="00B35D77"/>
    <w:rsid w:val="00B36559"/>
    <w:rsid w:val="00B41619"/>
    <w:rsid w:val="00B45929"/>
    <w:rsid w:val="00B50A5A"/>
    <w:rsid w:val="00B51FC4"/>
    <w:rsid w:val="00B5244B"/>
    <w:rsid w:val="00B728C8"/>
    <w:rsid w:val="00B7557E"/>
    <w:rsid w:val="00B8230B"/>
    <w:rsid w:val="00B82381"/>
    <w:rsid w:val="00B841BB"/>
    <w:rsid w:val="00B940A3"/>
    <w:rsid w:val="00BA2162"/>
    <w:rsid w:val="00BA546A"/>
    <w:rsid w:val="00BA777B"/>
    <w:rsid w:val="00BB5555"/>
    <w:rsid w:val="00BB6440"/>
    <w:rsid w:val="00BC17EC"/>
    <w:rsid w:val="00BC3DE5"/>
    <w:rsid w:val="00BC73A9"/>
    <w:rsid w:val="00BC7576"/>
    <w:rsid w:val="00BD2279"/>
    <w:rsid w:val="00BE680B"/>
    <w:rsid w:val="00BF2F79"/>
    <w:rsid w:val="00BF7D37"/>
    <w:rsid w:val="00C019A0"/>
    <w:rsid w:val="00C03D66"/>
    <w:rsid w:val="00C05848"/>
    <w:rsid w:val="00C06975"/>
    <w:rsid w:val="00C127F8"/>
    <w:rsid w:val="00C1454A"/>
    <w:rsid w:val="00C164E9"/>
    <w:rsid w:val="00C23FDD"/>
    <w:rsid w:val="00C24F9A"/>
    <w:rsid w:val="00C30B94"/>
    <w:rsid w:val="00C30CB2"/>
    <w:rsid w:val="00C32C20"/>
    <w:rsid w:val="00C3500C"/>
    <w:rsid w:val="00C41104"/>
    <w:rsid w:val="00C44FCD"/>
    <w:rsid w:val="00C47101"/>
    <w:rsid w:val="00C52043"/>
    <w:rsid w:val="00C616B5"/>
    <w:rsid w:val="00C66B0F"/>
    <w:rsid w:val="00C74CA5"/>
    <w:rsid w:val="00C81816"/>
    <w:rsid w:val="00C87C9B"/>
    <w:rsid w:val="00CA0F68"/>
    <w:rsid w:val="00CA4F55"/>
    <w:rsid w:val="00CB5632"/>
    <w:rsid w:val="00CC7B1D"/>
    <w:rsid w:val="00CD4378"/>
    <w:rsid w:val="00CD48B0"/>
    <w:rsid w:val="00CD679A"/>
    <w:rsid w:val="00CE124F"/>
    <w:rsid w:val="00CE2E16"/>
    <w:rsid w:val="00CF07A5"/>
    <w:rsid w:val="00D02C3A"/>
    <w:rsid w:val="00D24A4A"/>
    <w:rsid w:val="00D37084"/>
    <w:rsid w:val="00D43198"/>
    <w:rsid w:val="00D44389"/>
    <w:rsid w:val="00D4753A"/>
    <w:rsid w:val="00D52F62"/>
    <w:rsid w:val="00D64226"/>
    <w:rsid w:val="00D711C2"/>
    <w:rsid w:val="00D73E64"/>
    <w:rsid w:val="00D82F63"/>
    <w:rsid w:val="00D85F3A"/>
    <w:rsid w:val="00D9417D"/>
    <w:rsid w:val="00D97202"/>
    <w:rsid w:val="00DA47E0"/>
    <w:rsid w:val="00DB1431"/>
    <w:rsid w:val="00DB4795"/>
    <w:rsid w:val="00DB7F69"/>
    <w:rsid w:val="00DE3DAB"/>
    <w:rsid w:val="00DE7120"/>
    <w:rsid w:val="00DF7AF9"/>
    <w:rsid w:val="00E00188"/>
    <w:rsid w:val="00E077D0"/>
    <w:rsid w:val="00E17D0B"/>
    <w:rsid w:val="00E25342"/>
    <w:rsid w:val="00E34416"/>
    <w:rsid w:val="00E42B48"/>
    <w:rsid w:val="00E433CE"/>
    <w:rsid w:val="00E44097"/>
    <w:rsid w:val="00E51519"/>
    <w:rsid w:val="00E51E61"/>
    <w:rsid w:val="00E64B64"/>
    <w:rsid w:val="00E64FDA"/>
    <w:rsid w:val="00E70E57"/>
    <w:rsid w:val="00E72A94"/>
    <w:rsid w:val="00E73705"/>
    <w:rsid w:val="00E80FE1"/>
    <w:rsid w:val="00E84894"/>
    <w:rsid w:val="00E93F42"/>
    <w:rsid w:val="00E95377"/>
    <w:rsid w:val="00EA036E"/>
    <w:rsid w:val="00EA1773"/>
    <w:rsid w:val="00EA2AAE"/>
    <w:rsid w:val="00EA4B13"/>
    <w:rsid w:val="00EA77F7"/>
    <w:rsid w:val="00EB36BF"/>
    <w:rsid w:val="00EB3D7D"/>
    <w:rsid w:val="00EC1D39"/>
    <w:rsid w:val="00EC4E32"/>
    <w:rsid w:val="00EC7BE8"/>
    <w:rsid w:val="00ED03D5"/>
    <w:rsid w:val="00ED6E5A"/>
    <w:rsid w:val="00ED779E"/>
    <w:rsid w:val="00EE54A2"/>
    <w:rsid w:val="00EE6ABF"/>
    <w:rsid w:val="00F315CC"/>
    <w:rsid w:val="00F32AD3"/>
    <w:rsid w:val="00F34DDC"/>
    <w:rsid w:val="00F46C65"/>
    <w:rsid w:val="00F6256F"/>
    <w:rsid w:val="00F64F07"/>
    <w:rsid w:val="00F65E3F"/>
    <w:rsid w:val="00F6754E"/>
    <w:rsid w:val="00F72A46"/>
    <w:rsid w:val="00F77DBA"/>
    <w:rsid w:val="00F85D06"/>
    <w:rsid w:val="00F900BD"/>
    <w:rsid w:val="00F91752"/>
    <w:rsid w:val="00F92C91"/>
    <w:rsid w:val="00F94EF5"/>
    <w:rsid w:val="00F976D6"/>
    <w:rsid w:val="00FA2ABA"/>
    <w:rsid w:val="00FA53CE"/>
    <w:rsid w:val="00FC2AEE"/>
    <w:rsid w:val="00FC2FD1"/>
    <w:rsid w:val="00FC5628"/>
    <w:rsid w:val="00FD235C"/>
    <w:rsid w:val="00FD74B4"/>
    <w:rsid w:val="00FE5F9D"/>
    <w:rsid w:val="00FF12B4"/>
    <w:rsid w:val="00FF14E7"/>
    <w:rsid w:val="00FF2DAF"/>
    <w:rsid w:val="00FF491F"/>
    <w:rsid w:val="00FF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AD5F7-C4F3-49A5-9A2A-B0D0CE8D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C53"/>
    <w:rPr>
      <w:rFonts w:eastAsiaTheme="minorEastAsia"/>
      <w:lang w:eastAsia="pl-PL"/>
    </w:rPr>
  </w:style>
  <w:style w:type="paragraph" w:styleId="Nagwek1">
    <w:name w:val="heading 1"/>
    <w:basedOn w:val="Domylny"/>
    <w:link w:val="Nagwek1Znak"/>
    <w:rsid w:val="004D6C53"/>
    <w:pPr>
      <w:keepNext/>
      <w:keepLines/>
      <w:spacing w:before="480"/>
      <w:outlineLvl w:val="0"/>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4D6C53"/>
    <w:pPr>
      <w:suppressAutoHyphens/>
      <w:spacing w:after="0" w:line="100" w:lineRule="atLeast"/>
      <w:textAlignment w:val="baseline"/>
    </w:pPr>
    <w:rPr>
      <w:rFonts w:ascii="Times New Roman" w:eastAsia="SimSun" w:hAnsi="Times New Roman" w:cs="Mangal"/>
      <w:sz w:val="24"/>
      <w:szCs w:val="24"/>
      <w:lang w:eastAsia="zh-CN" w:bidi="hi-IN"/>
    </w:rPr>
  </w:style>
  <w:style w:type="paragraph" w:customStyle="1" w:styleId="Textbody">
    <w:name w:val="Text body"/>
    <w:basedOn w:val="Domylny"/>
    <w:rsid w:val="004D6C53"/>
    <w:pPr>
      <w:widowControl w:val="0"/>
      <w:spacing w:after="120" w:line="240" w:lineRule="auto"/>
    </w:pPr>
    <w:rPr>
      <w:rFonts w:eastAsia="Arial Unicode MS" w:cs="Times New Roman"/>
    </w:rPr>
  </w:style>
  <w:style w:type="paragraph" w:customStyle="1" w:styleId="Style5">
    <w:name w:val="Style5"/>
    <w:basedOn w:val="Domylny"/>
    <w:rsid w:val="004D6C53"/>
    <w:pPr>
      <w:widowControl w:val="0"/>
      <w:autoSpaceDE w:val="0"/>
      <w:spacing w:line="240" w:lineRule="auto"/>
      <w:jc w:val="right"/>
    </w:pPr>
    <w:rPr>
      <w:rFonts w:eastAsia="Times New Roman" w:cs="Times New Roman"/>
    </w:rPr>
  </w:style>
  <w:style w:type="character" w:customStyle="1" w:styleId="Nagwek1Znak">
    <w:name w:val="Nagłówek 1 Znak"/>
    <w:basedOn w:val="Domylnaczcionkaakapitu"/>
    <w:link w:val="Nagwek1"/>
    <w:rsid w:val="004D6C53"/>
    <w:rPr>
      <w:rFonts w:ascii="Times New Roman" w:eastAsia="Times New Roman" w:hAnsi="Times New Roman" w:cs="Mangal"/>
      <w:b/>
      <w:bCs/>
      <w:sz w:val="24"/>
      <w:szCs w:val="28"/>
      <w:lang w:eastAsia="zh-CN" w:bidi="hi-IN"/>
    </w:rPr>
  </w:style>
  <w:style w:type="character" w:customStyle="1" w:styleId="czeinternetowe">
    <w:name w:val="Łącze internetowe"/>
    <w:basedOn w:val="Domylnaczcionkaakapitu"/>
    <w:rsid w:val="004D6C53"/>
    <w:rPr>
      <w:color w:val="0000FF"/>
      <w:u w:val="single"/>
    </w:rPr>
  </w:style>
  <w:style w:type="paragraph" w:styleId="Akapitzlist">
    <w:name w:val="List Paragraph"/>
    <w:basedOn w:val="Domylny"/>
    <w:rsid w:val="004D6C53"/>
    <w:pPr>
      <w:ind w:left="720"/>
    </w:pPr>
  </w:style>
  <w:style w:type="paragraph" w:styleId="Nagwek">
    <w:name w:val="header"/>
    <w:basedOn w:val="Normalny"/>
    <w:link w:val="NagwekZnak"/>
    <w:uiPriority w:val="99"/>
    <w:unhideWhenUsed/>
    <w:rsid w:val="000B0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610"/>
    <w:rPr>
      <w:rFonts w:eastAsiaTheme="minorEastAsia"/>
      <w:lang w:eastAsia="pl-PL"/>
    </w:rPr>
  </w:style>
  <w:style w:type="paragraph" w:styleId="Stopka">
    <w:name w:val="footer"/>
    <w:basedOn w:val="Normalny"/>
    <w:link w:val="StopkaZnak"/>
    <w:uiPriority w:val="99"/>
    <w:unhideWhenUsed/>
    <w:rsid w:val="000B0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610"/>
    <w:rPr>
      <w:rFonts w:eastAsiaTheme="minorEastAsia"/>
      <w:lang w:eastAsia="pl-PL"/>
    </w:rPr>
  </w:style>
  <w:style w:type="table" w:styleId="Tabela-Siatka">
    <w:name w:val="Table Grid"/>
    <w:basedOn w:val="Standardowy"/>
    <w:uiPriority w:val="59"/>
    <w:rsid w:val="0049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5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00C"/>
    <w:rPr>
      <w:rFonts w:ascii="Tahoma" w:eastAsiaTheme="minorEastAsia" w:hAnsi="Tahoma" w:cs="Tahoma"/>
      <w:sz w:val="16"/>
      <w:szCs w:val="16"/>
      <w:lang w:eastAsia="pl-PL"/>
    </w:rPr>
  </w:style>
  <w:style w:type="paragraph" w:customStyle="1" w:styleId="Standard">
    <w:name w:val="Standard"/>
    <w:rsid w:val="00285590"/>
    <w:pPr>
      <w:suppressAutoHyphens/>
      <w:autoSpaceDN w:val="0"/>
      <w:textAlignment w:val="baseline"/>
      <w:outlineLvl w:val="0"/>
    </w:pPr>
    <w:rPr>
      <w:rFonts w:ascii="Calibri" w:eastAsia="Times New Roman" w:hAnsi="Calibri" w:cs="Times New Roman"/>
      <w:kern w:val="3"/>
      <w:lang w:eastAsia="zh-CN" w:bidi="en-US"/>
    </w:rPr>
  </w:style>
  <w:style w:type="character" w:styleId="Odwoaniedokomentarza">
    <w:name w:val="annotation reference"/>
    <w:basedOn w:val="Domylnaczcionkaakapitu"/>
    <w:uiPriority w:val="99"/>
    <w:semiHidden/>
    <w:unhideWhenUsed/>
    <w:rsid w:val="007621E0"/>
    <w:rPr>
      <w:sz w:val="16"/>
      <w:szCs w:val="16"/>
    </w:rPr>
  </w:style>
  <w:style w:type="paragraph" w:styleId="Tekstkomentarza">
    <w:name w:val="annotation text"/>
    <w:basedOn w:val="Normalny"/>
    <w:link w:val="TekstkomentarzaZnak"/>
    <w:uiPriority w:val="99"/>
    <w:unhideWhenUsed/>
    <w:rsid w:val="007621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21E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621E0"/>
    <w:rPr>
      <w:b/>
      <w:bCs/>
    </w:rPr>
  </w:style>
  <w:style w:type="character" w:customStyle="1" w:styleId="TematkomentarzaZnak">
    <w:name w:val="Temat komentarza Znak"/>
    <w:basedOn w:val="TekstkomentarzaZnak"/>
    <w:link w:val="Tematkomentarza"/>
    <w:uiPriority w:val="99"/>
    <w:semiHidden/>
    <w:rsid w:val="007621E0"/>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1567">
      <w:bodyDiv w:val="1"/>
      <w:marLeft w:val="0"/>
      <w:marRight w:val="0"/>
      <w:marTop w:val="0"/>
      <w:marBottom w:val="0"/>
      <w:divBdr>
        <w:top w:val="none" w:sz="0" w:space="0" w:color="auto"/>
        <w:left w:val="none" w:sz="0" w:space="0" w:color="auto"/>
        <w:bottom w:val="none" w:sz="0" w:space="0" w:color="auto"/>
        <w:right w:val="none" w:sz="0" w:space="0" w:color="auto"/>
      </w:divBdr>
    </w:div>
    <w:div w:id="16250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AE16-8014-4B97-BEB0-30C4E220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12</Pages>
  <Words>4269</Words>
  <Characters>25620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bcwikla</dc:creator>
  <cp:lastModifiedBy>kszmigiel</cp:lastModifiedBy>
  <cp:revision>82</cp:revision>
  <cp:lastPrinted>2019-08-01T05:05:00Z</cp:lastPrinted>
  <dcterms:created xsi:type="dcterms:W3CDTF">2017-09-12T06:23:00Z</dcterms:created>
  <dcterms:modified xsi:type="dcterms:W3CDTF">2019-10-29T09:23:00Z</dcterms:modified>
</cp:coreProperties>
</file>