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1238D43B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4738B6">
        <w:rPr>
          <w:rFonts w:ascii="Cambria" w:hAnsi="Cambria"/>
          <w:color w:val="000000" w:themeColor="text1"/>
          <w:sz w:val="24"/>
          <w:szCs w:val="24"/>
        </w:rPr>
        <w:t xml:space="preserve">Remont elewacji </w:t>
      </w:r>
      <w:r w:rsidR="0076103D">
        <w:rPr>
          <w:rFonts w:ascii="Cambria" w:hAnsi="Cambria"/>
          <w:color w:val="000000" w:themeColor="text1"/>
          <w:sz w:val="24"/>
          <w:szCs w:val="24"/>
        </w:rPr>
        <w:t xml:space="preserve">budynku </w:t>
      </w:r>
      <w:r w:rsidR="004738B6">
        <w:rPr>
          <w:rFonts w:ascii="Cambria" w:hAnsi="Cambria"/>
          <w:color w:val="000000" w:themeColor="text1"/>
          <w:sz w:val="24"/>
          <w:szCs w:val="24"/>
        </w:rPr>
        <w:t>Plac Jana Pawła II 2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30736350" w14:textId="66AC2D9C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F246B0">
        <w:rPr>
          <w:rFonts w:ascii="Cambria" w:hAnsi="Cambria"/>
          <w:snapToGrid w:val="0"/>
          <w:color w:val="000000" w:themeColor="text1"/>
        </w:rPr>
        <w:t>kompleksowego remont</w:t>
      </w:r>
      <w:r w:rsidR="00056583">
        <w:rPr>
          <w:rFonts w:ascii="Cambria" w:hAnsi="Cambria"/>
          <w:snapToGrid w:val="0"/>
          <w:color w:val="000000" w:themeColor="text1"/>
        </w:rPr>
        <w:t>u</w:t>
      </w:r>
      <w:r w:rsidR="00F246B0">
        <w:rPr>
          <w:rFonts w:ascii="Cambria" w:hAnsi="Cambria"/>
          <w:snapToGrid w:val="0"/>
          <w:color w:val="000000" w:themeColor="text1"/>
        </w:rPr>
        <w:t xml:space="preserve"> 3 elewacji</w:t>
      </w:r>
      <w:r w:rsidR="0076103D">
        <w:rPr>
          <w:rFonts w:ascii="Cambria" w:hAnsi="Cambria"/>
          <w:snapToGrid w:val="0"/>
          <w:color w:val="000000" w:themeColor="text1"/>
        </w:rPr>
        <w:t xml:space="preserve"> budynku </w:t>
      </w:r>
      <w:bookmarkStart w:id="0" w:name="_Hlk127270979"/>
      <w:r w:rsidR="00132F7C">
        <w:rPr>
          <w:rFonts w:ascii="Cambria" w:hAnsi="Cambria"/>
          <w:snapToGrid w:val="0"/>
          <w:color w:val="000000" w:themeColor="text1"/>
        </w:rPr>
        <w:t xml:space="preserve">położonego w </w:t>
      </w:r>
      <w:r w:rsidR="00F246B0">
        <w:rPr>
          <w:rFonts w:ascii="Cambria" w:hAnsi="Cambria"/>
          <w:snapToGrid w:val="0"/>
          <w:color w:val="000000" w:themeColor="text1"/>
        </w:rPr>
        <w:t>Lubawce</w:t>
      </w:r>
      <w:r w:rsidR="00132F7C">
        <w:rPr>
          <w:rFonts w:ascii="Cambria" w:hAnsi="Cambria"/>
          <w:snapToGrid w:val="0"/>
          <w:color w:val="000000" w:themeColor="text1"/>
        </w:rPr>
        <w:t xml:space="preserve">, przy </w:t>
      </w:r>
      <w:bookmarkEnd w:id="0"/>
      <w:r w:rsidR="00F246B0">
        <w:rPr>
          <w:rFonts w:ascii="Cambria" w:hAnsi="Cambria"/>
          <w:snapToGrid w:val="0"/>
          <w:color w:val="000000" w:themeColor="text1"/>
        </w:rPr>
        <w:t>Placu Jana Pawła II 2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6AB4D86F" w14:textId="77777777" w:rsidR="0076103D" w:rsidRDefault="0076103D" w:rsidP="0076103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6200DA82" w14:textId="0CB4FCD8" w:rsidR="00C16773" w:rsidRDefault="00056583" w:rsidP="004A332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bookmarkStart w:id="1" w:name="_Hlk127270938"/>
      <w:r>
        <w:rPr>
          <w:rFonts w:asciiTheme="majorHAnsi" w:hAnsiTheme="majorHAnsi"/>
          <w:snapToGrid w:val="0"/>
          <w:color w:val="000000" w:themeColor="text1"/>
        </w:rPr>
        <w:t>odbicie uszkodzonych tynków na elewacjach i obróbek blacharskich gzymsów</w:t>
      </w:r>
      <w:r w:rsidR="00C16773">
        <w:rPr>
          <w:rFonts w:asciiTheme="majorHAnsi" w:hAnsiTheme="majorHAnsi"/>
          <w:snapToGrid w:val="0"/>
          <w:color w:val="000000" w:themeColor="text1"/>
        </w:rPr>
        <w:t>,</w:t>
      </w:r>
    </w:p>
    <w:p w14:paraId="7C8A727B" w14:textId="77777777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nowych tynków renowacyjnych na wszystkich elewacjach,</w:t>
      </w:r>
    </w:p>
    <w:p w14:paraId="5B657183" w14:textId="14ECBEFA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</w:t>
      </w:r>
      <w:r w:rsidRPr="00056583">
        <w:rPr>
          <w:rFonts w:asciiTheme="majorHAnsi" w:hAnsiTheme="majorHAnsi"/>
          <w:snapToGrid w:val="0"/>
          <w:color w:val="000000" w:themeColor="text1"/>
        </w:rPr>
        <w:t>emont elementów wystroju architektonicznego (ząbkowanie, konsole, fryzy,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 w:rsidRPr="00056583">
        <w:rPr>
          <w:rFonts w:asciiTheme="majorHAnsi" w:hAnsiTheme="majorHAnsi"/>
          <w:snapToGrid w:val="0"/>
          <w:color w:val="000000" w:themeColor="text1"/>
        </w:rPr>
        <w:t>gzymsy, opaski okienne, nadokienniki, lizeny, wraz z detalami wystroju)</w:t>
      </w:r>
      <w:r>
        <w:rPr>
          <w:rFonts w:asciiTheme="majorHAnsi" w:hAnsiTheme="majorHAnsi"/>
          <w:snapToGrid w:val="0"/>
          <w:color w:val="000000" w:themeColor="text1"/>
        </w:rPr>
        <w:t>,</w:t>
      </w:r>
    </w:p>
    <w:p w14:paraId="7F5BD0DB" w14:textId="58E27E52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</w:t>
      </w:r>
      <w:r w:rsidRPr="00056583">
        <w:rPr>
          <w:rFonts w:asciiTheme="majorHAnsi" w:hAnsiTheme="majorHAnsi"/>
          <w:snapToGrid w:val="0"/>
          <w:color w:val="000000" w:themeColor="text1"/>
        </w:rPr>
        <w:t xml:space="preserve">ymiana stopnia z piaskowca na wejściu do lokalu użytkowego na stopnicę i podstopnicę z granitu </w:t>
      </w:r>
      <w:proofErr w:type="spellStart"/>
      <w:r w:rsidRPr="00056583">
        <w:rPr>
          <w:rFonts w:asciiTheme="majorHAnsi" w:hAnsiTheme="majorHAnsi"/>
          <w:snapToGrid w:val="0"/>
          <w:color w:val="000000" w:themeColor="text1"/>
        </w:rPr>
        <w:t>płomieniowanego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>,</w:t>
      </w:r>
    </w:p>
    <w:p w14:paraId="305F4227" w14:textId="7F6F885F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renowacja drzwi wejściowych do klatki schodowej,</w:t>
      </w:r>
    </w:p>
    <w:p w14:paraId="5AB2CBE3" w14:textId="35B1E0AC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drewnianych okien mieszkań i klatki schodowej,</w:t>
      </w:r>
    </w:p>
    <w:p w14:paraId="4F9C79CE" w14:textId="4DF652CA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oczyszczenie i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hydrofobizacja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cokołów z piaskowca,</w:t>
      </w:r>
    </w:p>
    <w:p w14:paraId="1406DBF8" w14:textId="23B1EFC4" w:rsidR="00056583" w:rsidRDefault="004A4D3A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</w:t>
      </w:r>
      <w:r w:rsidRPr="004A4D3A">
        <w:rPr>
          <w:rFonts w:asciiTheme="majorHAnsi" w:hAnsiTheme="majorHAnsi"/>
          <w:snapToGrid w:val="0"/>
          <w:color w:val="000000" w:themeColor="text1"/>
        </w:rPr>
        <w:t>konanie i montaż zabezpieczenia (krat) zsypów do piwnic</w:t>
      </w:r>
      <w:r>
        <w:rPr>
          <w:rFonts w:asciiTheme="majorHAnsi" w:hAnsiTheme="majorHAnsi"/>
          <w:snapToGrid w:val="0"/>
          <w:color w:val="000000" w:themeColor="text1"/>
        </w:rPr>
        <w:t>,</w:t>
      </w:r>
    </w:p>
    <w:p w14:paraId="6D9C31DF" w14:textId="76BAF134" w:rsidR="004A4D3A" w:rsidRPr="00056583" w:rsidRDefault="004A4D3A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oczyszczenie i malowanie balustrady na dachu,</w:t>
      </w:r>
    </w:p>
    <w:p w14:paraId="55CB9441" w14:textId="7FE0BDB5" w:rsidR="00C16773" w:rsidRDefault="004A3323" w:rsidP="00C1677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utylizacja odpadów.</w:t>
      </w:r>
      <w:r w:rsidR="00C16773">
        <w:rPr>
          <w:rFonts w:asciiTheme="majorHAnsi" w:hAnsiTheme="majorHAnsi"/>
          <w:snapToGrid w:val="0"/>
          <w:color w:val="000000" w:themeColor="text1"/>
        </w:rPr>
        <w:t xml:space="preserve"> </w:t>
      </w:r>
    </w:p>
    <w:bookmarkEnd w:id="1"/>
    <w:p w14:paraId="1C2B1144" w14:textId="7B9B2117" w:rsidR="0076103D" w:rsidRDefault="0076103D" w:rsidP="0076103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 robót stanowi Załącznik nr 5 do niniejszego zapytania.</w:t>
      </w:r>
    </w:p>
    <w:p w14:paraId="4EEFAF1C" w14:textId="566BE344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zatwierdzony </w:t>
      </w:r>
      <w:r>
        <w:rPr>
          <w:rFonts w:ascii="Cambria" w:hAnsi="Cambria" w:cs="Arial"/>
          <w:b/>
          <w:bCs/>
          <w:color w:val="000000" w:themeColor="text1"/>
        </w:rPr>
        <w:t>projekt budowlany</w:t>
      </w:r>
      <w:r>
        <w:rPr>
          <w:rFonts w:ascii="Cambria" w:hAnsi="Cambria" w:cs="Arial"/>
          <w:color w:val="000000" w:themeColor="text1"/>
        </w:rPr>
        <w:t>, który stanowi Załącznik nr 6 do niniejszego zapytania</w:t>
      </w:r>
      <w:r>
        <w:rPr>
          <w:rFonts w:ascii="Cambria" w:hAnsi="Cambria" w:cs="Arial"/>
          <w:color w:val="000000" w:themeColor="text1"/>
        </w:rPr>
        <w:t xml:space="preserve"> – w części dotyczącej remontu elewacji. Informacyjnie Zamawiający załącza również projekt izolacji fundamentów i szycia pęknięć ścian</w:t>
      </w:r>
      <w:r>
        <w:rPr>
          <w:rFonts w:ascii="Cambria" w:hAnsi="Cambria" w:cs="Arial"/>
          <w:color w:val="000000" w:themeColor="text1"/>
        </w:rPr>
        <w:t>.</w:t>
      </w:r>
    </w:p>
    <w:p w14:paraId="5C1DB3A7" w14:textId="77777777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Wykonawca jest obowiązany zatrudnić </w:t>
      </w:r>
      <w:r w:rsidRPr="00396C97"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>
        <w:rPr>
          <w:rFonts w:ascii="Cambria" w:hAnsi="Cambria"/>
          <w:snapToGrid w:val="0"/>
          <w:color w:val="000000" w:themeColor="text1"/>
        </w:rPr>
        <w:t xml:space="preserve">, posiadającego stosowne uprawnienia budowlane. Wynagrodzenie Kierownika Budowy należy uwzględnić w cenie ofertowej. </w:t>
      </w:r>
    </w:p>
    <w:p w14:paraId="7882EF3B" w14:textId="32F999D8" w:rsidR="00396C97" w:rsidRDefault="00396C97" w:rsidP="00396C9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>Wykonawca będzie zobowiązany do sporządzenia, uzgodnienia i wprowadzenia zmiany organizacji ruchu w obrębie skrzyżowania ulic przy budynku.</w:t>
      </w:r>
      <w:r w:rsidRPr="00396C97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Opłatę za zajęcie pasa drogowego</w:t>
      </w:r>
      <w:r>
        <w:rPr>
          <w:rFonts w:ascii="Cambria" w:hAnsi="Cambria"/>
          <w:snapToGrid w:val="0"/>
          <w:color w:val="000000" w:themeColor="text1"/>
        </w:rPr>
        <w:t xml:space="preserve"> należy uwzględnić w cenie ofertowej. </w:t>
      </w:r>
    </w:p>
    <w:p w14:paraId="2FF93BCB" w14:textId="0D3DEA66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informuje, że na wykonanie robót objętych zapytaniem Wspólnota Mieszkaniowa zaciągnie kredyt bankowy. Podpisanie umowy na wykonanie robót będzie zależało od udzielenia decyzji przez bank.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57F6E0DD" w14:textId="77777777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7618652A" w14:textId="266A8DCC" w:rsidR="00FE23E8" w:rsidRPr="00FE23E8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7823531B" w14:textId="584873A1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>do dnia 3</w:t>
      </w:r>
      <w:r w:rsidR="001763EF">
        <w:rPr>
          <w:rFonts w:ascii="Cambria" w:hAnsi="Cambria"/>
          <w:b/>
          <w:bCs/>
          <w:snapToGrid w:val="0"/>
          <w:color w:val="000000" w:themeColor="text1"/>
        </w:rPr>
        <w:t>0</w:t>
      </w:r>
      <w:r>
        <w:rPr>
          <w:rFonts w:ascii="Cambria" w:hAnsi="Cambria"/>
          <w:b/>
          <w:bCs/>
          <w:snapToGrid w:val="0"/>
          <w:color w:val="000000" w:themeColor="text1"/>
        </w:rPr>
        <w:t>.</w:t>
      </w:r>
      <w:r w:rsidR="00132F7C">
        <w:rPr>
          <w:rFonts w:ascii="Cambria" w:hAnsi="Cambria"/>
          <w:b/>
          <w:bCs/>
          <w:snapToGrid w:val="0"/>
          <w:color w:val="000000" w:themeColor="text1"/>
        </w:rPr>
        <w:t>0</w:t>
      </w:r>
      <w:r w:rsidR="001763EF">
        <w:rPr>
          <w:rFonts w:ascii="Cambria" w:hAnsi="Cambria"/>
          <w:b/>
          <w:bCs/>
          <w:snapToGrid w:val="0"/>
          <w:color w:val="000000" w:themeColor="text1"/>
        </w:rPr>
        <w:t>9</w:t>
      </w:r>
      <w:r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694FAA">
        <w:rPr>
          <w:rFonts w:ascii="Cambria" w:hAnsi="Cambria"/>
          <w:b/>
          <w:bCs/>
          <w:snapToGrid w:val="0"/>
          <w:color w:val="000000" w:themeColor="text1"/>
        </w:rPr>
        <w:t>3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4362E5C0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przedmiaru</w:t>
      </w:r>
    </w:p>
    <w:p w14:paraId="4414DCBA" w14:textId="77777777" w:rsidR="008D64DE" w:rsidRPr="008D64DE" w:rsidRDefault="008D64DE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247107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137400CE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1763EF">
        <w:rPr>
          <w:rFonts w:ascii="Cambria" w:hAnsi="Cambria"/>
          <w:b/>
          <w:color w:val="000000" w:themeColor="text1"/>
        </w:rPr>
        <w:t>26</w:t>
      </w:r>
      <w:r w:rsidR="004A3323">
        <w:rPr>
          <w:rFonts w:ascii="Cambria" w:hAnsi="Cambria"/>
          <w:b/>
          <w:color w:val="000000" w:themeColor="text1"/>
        </w:rPr>
        <w:t>.05</w:t>
      </w:r>
      <w:r>
        <w:rPr>
          <w:rFonts w:ascii="Cambria" w:hAnsi="Cambria"/>
          <w:b/>
          <w:color w:val="000000" w:themeColor="text1"/>
        </w:rPr>
        <w:t>.202</w:t>
      </w:r>
      <w:r w:rsidR="00694FAA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4A3323">
        <w:rPr>
          <w:rFonts w:ascii="Cambria" w:hAnsi="Cambria"/>
          <w:b/>
          <w:color w:val="000000" w:themeColor="text1"/>
        </w:rPr>
        <w:t>9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5ED454A" w14:textId="77777777" w:rsidR="004A4D3A" w:rsidRDefault="004A4D3A" w:rsidP="004A4D3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6A2978DA" w14:textId="551D1785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0D29594D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 xml:space="preserve">Lubawka, dnia </w:t>
      </w:r>
      <w:r w:rsidR="004A3323">
        <w:rPr>
          <w:rFonts w:ascii="Cambria" w:hAnsi="Cambria"/>
          <w:snapToGrid w:val="0"/>
          <w:color w:val="000000" w:themeColor="text1"/>
        </w:rPr>
        <w:t>09.05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56583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3EF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47107"/>
    <w:rsid w:val="00251DD9"/>
    <w:rsid w:val="00252164"/>
    <w:rsid w:val="00255C13"/>
    <w:rsid w:val="00255C9D"/>
    <w:rsid w:val="00260E35"/>
    <w:rsid w:val="00261D22"/>
    <w:rsid w:val="00265334"/>
    <w:rsid w:val="0026685F"/>
    <w:rsid w:val="00266860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002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6C97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8B6"/>
    <w:rsid w:val="00473F43"/>
    <w:rsid w:val="0047762A"/>
    <w:rsid w:val="00477804"/>
    <w:rsid w:val="00480B12"/>
    <w:rsid w:val="0048606E"/>
    <w:rsid w:val="004918A5"/>
    <w:rsid w:val="004A3323"/>
    <w:rsid w:val="004A4D3A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246B0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269</cp:revision>
  <cp:lastPrinted>2019-02-14T08:39:00Z</cp:lastPrinted>
  <dcterms:created xsi:type="dcterms:W3CDTF">2019-02-11T19:01:00Z</dcterms:created>
  <dcterms:modified xsi:type="dcterms:W3CDTF">2023-05-09T12:47:00Z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