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35F" w:rsidRDefault="00BB2E1B" w:rsidP="009F1C4C">
      <w:pPr>
        <w:shd w:val="clear" w:color="auto" w:fill="BDD6EE" w:themeFill="accent1" w:themeFillTint="66"/>
        <w:tabs>
          <w:tab w:val="left" w:pos="2595"/>
        </w:tabs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DZ.271.</w:t>
      </w:r>
      <w:r w:rsidR="002B492E">
        <w:rPr>
          <w:rFonts w:ascii="Arial" w:hAnsi="Arial" w:cs="Arial"/>
          <w:b/>
          <w:sz w:val="24"/>
          <w:szCs w:val="24"/>
        </w:rPr>
        <w:t>38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.2024</w:t>
      </w:r>
      <w:r w:rsidR="009F1C4C">
        <w:rPr>
          <w:rFonts w:ascii="Arial" w:hAnsi="Arial" w:cs="Arial"/>
          <w:b/>
          <w:sz w:val="24"/>
          <w:szCs w:val="24"/>
        </w:rPr>
        <w:tab/>
      </w:r>
    </w:p>
    <w:p w:rsidR="00BB07E8" w:rsidRPr="00FB0C39" w:rsidRDefault="00BB07E8" w:rsidP="00BB07E8">
      <w:pPr>
        <w:shd w:val="clear" w:color="auto" w:fill="BDD6EE" w:themeFill="accent1" w:themeFillTint="66"/>
        <w:spacing w:line="360" w:lineRule="auto"/>
        <w:rPr>
          <w:rFonts w:ascii="Arial" w:hAnsi="Arial" w:cs="Arial"/>
          <w:b/>
          <w:sz w:val="24"/>
          <w:szCs w:val="24"/>
        </w:rPr>
      </w:pPr>
      <w:r w:rsidRPr="00FB0C39">
        <w:rPr>
          <w:rFonts w:ascii="Arial" w:hAnsi="Arial" w:cs="Arial"/>
          <w:b/>
          <w:sz w:val="24"/>
          <w:szCs w:val="24"/>
        </w:rPr>
        <w:t>Załącznik nr 3 do SWZ</w:t>
      </w:r>
    </w:p>
    <w:p w:rsidR="00BB07E8" w:rsidRPr="00FB0C39" w:rsidRDefault="00BB07E8" w:rsidP="00BB07E8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BB07E8" w:rsidRPr="00FB0C39" w:rsidRDefault="00BB07E8" w:rsidP="00BB07E8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BB07E8" w:rsidRPr="00FB0C39" w:rsidRDefault="00BB07E8" w:rsidP="00BB07E8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FB0C39">
        <w:rPr>
          <w:rFonts w:ascii="Arial" w:hAnsi="Arial" w:cs="Arial"/>
          <w:b/>
          <w:sz w:val="24"/>
          <w:szCs w:val="24"/>
        </w:rPr>
        <w:t>UWAGA:</w:t>
      </w:r>
    </w:p>
    <w:p w:rsidR="00BB07E8" w:rsidRPr="00FB0C39" w:rsidRDefault="00BB07E8" w:rsidP="00BB07E8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BB07E8" w:rsidRPr="00FB0C39" w:rsidRDefault="00BB07E8" w:rsidP="00BB07E8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FB0C39">
        <w:rPr>
          <w:rFonts w:ascii="Arial" w:hAnsi="Arial" w:cs="Arial"/>
          <w:b/>
          <w:sz w:val="24"/>
          <w:szCs w:val="24"/>
        </w:rPr>
        <w:t>Wykonawca oferując produkt leczniczy, środek spożywczy specjalnego przeznaczenia żywieniowego, wyrób medyczny, znajdujący się na liście leków refundowanych, przy obliczaniu ceny, musi wziąć pod uwagę zapisy art. 9 ust. 2 Ustawy z dn. 12 maja 2011 roku o refundacji leków (…) aktualne na dzień składania ofert, oraz informacje zawarte w komunikacie Ministra Zdrowia z dnia 16.03.2012</w:t>
      </w:r>
      <w:r w:rsidR="007B2ECA">
        <w:rPr>
          <w:rFonts w:ascii="Arial" w:hAnsi="Arial" w:cs="Arial"/>
          <w:b/>
          <w:sz w:val="24"/>
          <w:szCs w:val="24"/>
        </w:rPr>
        <w:t>r</w:t>
      </w:r>
      <w:r w:rsidRPr="00FB0C39">
        <w:rPr>
          <w:rFonts w:ascii="Arial" w:hAnsi="Arial" w:cs="Arial"/>
          <w:b/>
          <w:sz w:val="24"/>
          <w:szCs w:val="24"/>
        </w:rPr>
        <w:t>.</w:t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</w:p>
    <w:p w:rsidR="00BB07E8" w:rsidRPr="00FB0C39" w:rsidRDefault="00BB07E8" w:rsidP="00BB07E8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</w:p>
    <w:p w:rsidR="00BB07E8" w:rsidRPr="0032107F" w:rsidRDefault="00BB07E8" w:rsidP="00BB07E8">
      <w:pPr>
        <w:spacing w:line="360" w:lineRule="auto"/>
        <w:rPr>
          <w:rFonts w:ascii="Arial" w:hAnsi="Arial" w:cs="Arial"/>
          <w:sz w:val="24"/>
          <w:szCs w:val="24"/>
        </w:rPr>
      </w:pPr>
      <w:r w:rsidRPr="0032107F">
        <w:rPr>
          <w:rFonts w:ascii="Arial" w:hAnsi="Arial" w:cs="Arial"/>
          <w:sz w:val="24"/>
          <w:szCs w:val="24"/>
        </w:rPr>
        <w:t>Wykonawców prosimy o podawanie w swojej ofercie nazw handlowych (podając ilość tabletek, ampułek, fiolek itp.. w opakowaniu). Zamawiający wymaga od Wykonawców czytelnego wypełniania w swojej ofercie tabeli od kolumny:</w:t>
      </w:r>
      <w:r>
        <w:rPr>
          <w:rFonts w:ascii="Arial" w:hAnsi="Arial" w:cs="Arial"/>
          <w:sz w:val="24"/>
          <w:szCs w:val="24"/>
        </w:rPr>
        <w:t xml:space="preserve"> </w:t>
      </w:r>
      <w:r w:rsidRPr="0032107F">
        <w:rPr>
          <w:rFonts w:ascii="Arial" w:hAnsi="Arial" w:cs="Arial"/>
          <w:sz w:val="24"/>
          <w:szCs w:val="24"/>
        </w:rPr>
        <w:t>"ILOSĆ OPAKOWAŃ OFEROWANYCH " do kolumny "NAZWA HANDLOWA..." Wykonawców prosimy o wycenę tylko takiej ilości tabletek, ampułek, fiolek itp. jaka jest podana w naszej SWZ, nawet po przeliczeniu na opakowania (podać ilość z dokładnością do dwóch miejsc po przecinku zgodnie z zasadami matematycznymi).</w:t>
      </w:r>
      <w:r w:rsidRPr="0032107F">
        <w:rPr>
          <w:rFonts w:ascii="Arial" w:hAnsi="Arial" w:cs="Arial"/>
          <w:sz w:val="24"/>
          <w:szCs w:val="24"/>
        </w:rPr>
        <w:tab/>
      </w:r>
    </w:p>
    <w:p w:rsidR="00BB07E8" w:rsidRPr="0032107F" w:rsidRDefault="00BB07E8" w:rsidP="00BB07E8">
      <w:pPr>
        <w:spacing w:line="360" w:lineRule="auto"/>
        <w:rPr>
          <w:rFonts w:ascii="Arial" w:hAnsi="Arial" w:cs="Arial"/>
          <w:sz w:val="24"/>
          <w:szCs w:val="24"/>
        </w:rPr>
      </w:pPr>
    </w:p>
    <w:p w:rsidR="00BB07E8" w:rsidRDefault="00BB07E8" w:rsidP="00BB07E8">
      <w:pPr>
        <w:spacing w:line="360" w:lineRule="auto"/>
      </w:pPr>
      <w:r w:rsidRPr="0032107F">
        <w:rPr>
          <w:rFonts w:ascii="Arial" w:hAnsi="Arial" w:cs="Arial"/>
          <w:sz w:val="24"/>
          <w:szCs w:val="24"/>
        </w:rPr>
        <w:t xml:space="preserve">W trakcie procedury przetargowej Zamawiający zastrzega sobie możliwość korekty ilościowej zamówienia. </w:t>
      </w:r>
      <w:r w:rsidRPr="0032107F">
        <w:rPr>
          <w:rFonts w:ascii="Arial" w:hAnsi="Arial" w:cs="Arial"/>
          <w:sz w:val="24"/>
          <w:szCs w:val="24"/>
        </w:rPr>
        <w:tab/>
      </w:r>
      <w:r w:rsidRPr="0032107F">
        <w:rPr>
          <w:rFonts w:ascii="Arial" w:hAnsi="Arial" w:cs="Arial"/>
          <w:sz w:val="24"/>
          <w:szCs w:val="24"/>
        </w:rPr>
        <w:tab/>
      </w:r>
      <w:r w:rsidRPr="0032107F">
        <w:rPr>
          <w:rFonts w:ascii="Arial" w:hAnsi="Arial" w:cs="Arial"/>
          <w:sz w:val="24"/>
          <w:szCs w:val="24"/>
        </w:rPr>
        <w:tab/>
      </w:r>
      <w:r w:rsidRPr="0032107F">
        <w:rPr>
          <w:rFonts w:ascii="Arial" w:hAnsi="Arial" w:cs="Arial"/>
          <w:sz w:val="24"/>
          <w:szCs w:val="24"/>
        </w:rPr>
        <w:tab/>
      </w:r>
      <w:r w:rsidRPr="0032107F">
        <w:rPr>
          <w:rFonts w:ascii="Arial" w:hAnsi="Arial" w:cs="Arial"/>
          <w:sz w:val="24"/>
          <w:szCs w:val="24"/>
        </w:rPr>
        <w:tab/>
      </w:r>
      <w:r w:rsidRPr="0032107F">
        <w:rPr>
          <w:rFonts w:ascii="Arial" w:hAnsi="Arial" w:cs="Arial"/>
          <w:sz w:val="24"/>
          <w:szCs w:val="24"/>
        </w:rPr>
        <w:tab/>
      </w:r>
      <w:r w:rsidRPr="0032107F">
        <w:rPr>
          <w:rFonts w:ascii="Arial" w:hAnsi="Arial" w:cs="Arial"/>
          <w:sz w:val="24"/>
          <w:szCs w:val="24"/>
        </w:rPr>
        <w:tab/>
      </w:r>
      <w:r w:rsidRPr="0032107F">
        <w:rPr>
          <w:rFonts w:ascii="Arial" w:hAnsi="Arial" w:cs="Arial"/>
          <w:sz w:val="24"/>
          <w:szCs w:val="24"/>
        </w:rPr>
        <w:tab/>
      </w:r>
      <w:r w:rsidRPr="0032107F">
        <w:rPr>
          <w:rFonts w:ascii="Arial" w:hAnsi="Arial" w:cs="Arial"/>
          <w:sz w:val="24"/>
          <w:szCs w:val="24"/>
        </w:rPr>
        <w:tab/>
      </w:r>
      <w:r w:rsidRPr="00373FFD">
        <w:tab/>
      </w:r>
      <w:r w:rsidRPr="00373FFD">
        <w:tab/>
      </w:r>
      <w:r w:rsidRPr="00373FFD">
        <w:tab/>
      </w:r>
      <w:r w:rsidRPr="00373FFD">
        <w:tab/>
      </w:r>
      <w:r w:rsidRPr="00373FFD">
        <w:tab/>
      </w:r>
      <w:r w:rsidRPr="00373FFD">
        <w:tab/>
      </w:r>
    </w:p>
    <w:p w:rsidR="00BB07E8" w:rsidRDefault="00BB07E8" w:rsidP="00BB07E8">
      <w:pPr>
        <w:spacing w:line="360" w:lineRule="auto"/>
      </w:pPr>
    </w:p>
    <w:p w:rsidR="00BB07E8" w:rsidRDefault="00BB07E8" w:rsidP="00BB07E8"/>
    <w:p w:rsidR="00BB07E8" w:rsidRDefault="00BB07E8" w:rsidP="00BB07E8"/>
    <w:p w:rsidR="0096127E" w:rsidRDefault="0096127E"/>
    <w:sectPr w:rsidR="00961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285"/>
    <w:rsid w:val="001F4A77"/>
    <w:rsid w:val="002B492E"/>
    <w:rsid w:val="007B2ECA"/>
    <w:rsid w:val="0096127E"/>
    <w:rsid w:val="009D235F"/>
    <w:rsid w:val="009F1C4C"/>
    <w:rsid w:val="00BB07E8"/>
    <w:rsid w:val="00BB2E1B"/>
    <w:rsid w:val="00C74285"/>
    <w:rsid w:val="00CA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BB07E8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BB07E8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Edyta Skrzyszewska</cp:lastModifiedBy>
  <cp:revision>8</cp:revision>
  <dcterms:created xsi:type="dcterms:W3CDTF">2023-10-27T08:28:00Z</dcterms:created>
  <dcterms:modified xsi:type="dcterms:W3CDTF">2024-03-28T10:33:00Z</dcterms:modified>
</cp:coreProperties>
</file>