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5 do SWZ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KROŚ. 7013.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  <w:r>
        <w:rPr>
          <w:rFonts w:cs="Arial" w:ascii="Arial" w:hAnsi="Arial"/>
          <w:b/>
          <w:sz w:val="20"/>
          <w:szCs w:val="20"/>
          <w:lang w:val="pl-PL"/>
        </w:rPr>
        <w:t>.202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eastAsia="en-US" w:bidi="ar-SA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 w:eastAsia="en-US" w:bidi="ar-SA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/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WYKAZ OSÓB</w:t>
      </w:r>
      <w:bookmarkStart w:id="0" w:name="_GoBack"/>
      <w:bookmarkEnd w:id="0"/>
    </w:p>
    <w:p>
      <w:pPr>
        <w:pStyle w:val="Normal"/>
        <w:jc w:val="center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KTÓRE BĘDĄ UCZESTNICZYĆ W WYKONYWANIU ZAMÓWIENIA</w:t>
      </w:r>
    </w:p>
    <w:p>
      <w:pPr>
        <w:pStyle w:val="Normal"/>
        <w:jc w:val="center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jc w:val="center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tbl>
      <w:tblPr>
        <w:tblW w:w="14625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06"/>
        <w:gridCol w:w="2850"/>
        <w:gridCol w:w="4136"/>
        <w:gridCol w:w="1391"/>
        <w:gridCol w:w="3130"/>
        <w:gridCol w:w="2711"/>
      </w:tblGrid>
      <w:tr>
        <w:trPr>
          <w:trHeight w:val="1219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9"/>
                <w:sz w:val="18"/>
                <w:szCs w:val="18"/>
                <w:lang w:val="pl-PL"/>
              </w:rPr>
              <w:t>L.p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  <w:br/>
              <w:t xml:space="preserve">osobami </w:t>
            </w:r>
            <w:r>
              <w:rPr>
                <w:rFonts w:eastAsia="Century Gothic" w:cs="Arial" w:ascii="Arial" w:hAnsi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  <w:br/>
              <w:t xml:space="preserve">czas nieokreślony/ określony </w:t>
              <w:br/>
              <w:t xml:space="preserve">do dnia .... , umowa </w:t>
              <w:br/>
              <w:t>zlecenie)*</w:t>
            </w:r>
          </w:p>
        </w:tc>
      </w:tr>
      <w:tr>
        <w:trPr>
          <w:trHeight w:val="327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>
        <w:trPr>
          <w:trHeight w:val="1058" w:hRule="exact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9"/>
                <w:sz w:val="18"/>
                <w:szCs w:val="18"/>
                <w:lang w:val="pl-PL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9"/>
                <w:spacing w:val="-2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9"/>
                <w:spacing w:val="-2"/>
                <w:sz w:val="16"/>
                <w:szCs w:val="16"/>
                <w:lang w:val="pl-PL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16"/>
                <w:szCs w:val="16"/>
              </w:rPr>
            </w:pPr>
            <w:r>
              <w:rPr>
                <w:rFonts w:eastAsia="Century Gothic" w:cs="Arial" w:ascii="Arial" w:hAnsi="Arial"/>
                <w:color w:val="000009"/>
                <w:spacing w:val="-2"/>
                <w:sz w:val="16"/>
                <w:szCs w:val="16"/>
                <w:lang w:val="pl-PL"/>
              </w:rPr>
              <w:t xml:space="preserve">Uprawnienia budowlane do </w:t>
            </w:r>
            <w:r>
              <w:rPr>
                <w:rFonts w:eastAsia="Century Gothic" w:cs="Arial" w:ascii="Arial" w:hAnsi="Arial"/>
                <w:b/>
                <w:color w:val="000009"/>
                <w:spacing w:val="-2"/>
                <w:sz w:val="16"/>
                <w:szCs w:val="16"/>
                <w:lang w:val="pl-PL"/>
              </w:rPr>
              <w:t xml:space="preserve">kierowania robotami budowlanymi  w specjalności instalacyjnej </w:t>
            </w:r>
            <w:r>
              <w:rPr>
                <w:rFonts w:eastAsia="Century Gothic" w:cs="Arial" w:ascii="Arial" w:hAnsi="Arial"/>
                <w:b/>
                <w:color w:val="000000"/>
                <w:spacing w:val="-2"/>
                <w:sz w:val="16"/>
                <w:szCs w:val="16"/>
                <w:lang w:val="pl-PL" w:eastAsia="en-US" w:bidi="ar-SA"/>
              </w:rPr>
              <w:t>w zakresie sieci, instalacji i urządzeń cieplnych, wentylacyjnych, gazowych, wodociągowych i kanalizacyjnych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9"/>
                <w:sz w:val="18"/>
                <w:szCs w:val="18"/>
                <w:lang w:val="pl-PL"/>
              </w:rPr>
              <w:t>inż.**</w:t>
            </w:r>
          </w:p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9"/>
                <w:sz w:val="18"/>
                <w:szCs w:val="18"/>
                <w:lang w:val="pl-PL"/>
              </w:rPr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8"/>
                <w:szCs w:val="18"/>
                <w:lang w:val="pl-PL"/>
              </w:rPr>
            </w:r>
          </w:p>
        </w:tc>
      </w:tr>
      <w:tr>
        <w:trPr>
          <w:trHeight w:val="1293" w:hRule="exact"/>
        </w:trPr>
        <w:tc>
          <w:tcPr>
            <w:tcW w:w="4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76" w:leader="dot"/>
              </w:tabs>
              <w:textAlignment w:val="baseline"/>
              <w:rPr>
                <w:rFonts w:ascii="Arial" w:hAnsi="Arial" w:eastAsia="Century Gothic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eastAsia="Century Gothic" w:cs="Arial" w:ascii="Arial" w:hAnsi="Arial"/>
                <w:color w:val="000009"/>
                <w:sz w:val="18"/>
                <w:szCs w:val="18"/>
                <w:lang w:val="pl-PL"/>
              </w:rPr>
            </w:r>
          </w:p>
        </w:tc>
        <w:tc>
          <w:tcPr>
            <w:tcW w:w="139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3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  <w:tc>
          <w:tcPr>
            <w:tcW w:w="271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  <w:lang w:val="pl-PL"/>
        </w:rPr>
      </w:pPr>
      <w:r>
        <w:rPr>
          <w:rFonts w:cs="Arial" w:ascii="Arial" w:hAnsi="Arial"/>
          <w:sz w:val="18"/>
          <w:szCs w:val="18"/>
          <w:lang w:val="pl-PL"/>
        </w:rPr>
      </w:r>
    </w:p>
    <w:p>
      <w:pPr>
        <w:pStyle w:val="Normal"/>
        <w:rPr>
          <w:rFonts w:ascii="Arial" w:hAnsi="Arial" w:cs="Arial"/>
          <w:sz w:val="18"/>
          <w:szCs w:val="18"/>
          <w:lang w:val="pl-PL"/>
        </w:rPr>
      </w:pPr>
      <w:r>
        <w:rPr>
          <w:rFonts w:cs="Arial" w:ascii="Arial" w:hAnsi="Arial"/>
          <w:sz w:val="18"/>
          <w:szCs w:val="18"/>
          <w:lang w:val="pl-PL"/>
        </w:rPr>
      </w:r>
    </w:p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eastAsia="Century Gothic" w:cs="Arial" w:ascii="Arial" w:hAnsi="Arial"/>
          <w:i/>
          <w:color w:val="000000"/>
          <w:spacing w:val="-2"/>
          <w:sz w:val="20"/>
          <w:szCs w:val="20"/>
          <w:lang w:val="pl-PL"/>
        </w:rPr>
        <w:t>należy wpisać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C258-B0E0-43C0-B271-B0872CB6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Application>LibreOffice/7.6.0.3$Windows_X86_64 LibreOffice_project/69edd8b8ebc41d00b4de3915dc82f8f0fc3b6265</Application>
  <AppVersion>15.0000</AppVersion>
  <Pages>1</Pages>
  <Words>154</Words>
  <Characters>1014</Characters>
  <CharactersWithSpaces>1146</CharactersWithSpaces>
  <Paragraphs>27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2023-10-12T08:30:45Z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