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E383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17D8F0B5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8971A9B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57E497C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9EB33B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4EE2C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35DFDE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7E3319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41F1FBB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7B528C7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E3D48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475C048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2744BA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6D84738D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0D51DC3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79E45A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173A1748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A9BDCAE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6DC98A" w14:textId="21E92D28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 w:rsidR="007537B4">
        <w:rPr>
          <w:rFonts w:cstheme="minorHAnsi"/>
          <w:kern w:val="2"/>
          <w:sz w:val="24"/>
          <w:szCs w:val="24"/>
          <w:lang w:eastAsia="ar-SA"/>
        </w:rPr>
        <w:t xml:space="preserve"> (</w:t>
      </w:r>
      <w:r w:rsidR="007537B4" w:rsidRPr="007537B4">
        <w:rPr>
          <w:rFonts w:cstheme="minorHAnsi"/>
          <w:kern w:val="2"/>
          <w:sz w:val="24"/>
          <w:szCs w:val="24"/>
          <w:lang w:eastAsia="ar-SA"/>
        </w:rPr>
        <w:t xml:space="preserve">Dz. U. z 2023 r., poz. </w:t>
      </w:r>
      <w:r w:rsidR="007537B4" w:rsidRPr="007537B4">
        <w:rPr>
          <w:rFonts w:cstheme="minorHAnsi"/>
          <w:kern w:val="2"/>
          <w:sz w:val="24"/>
          <w:szCs w:val="24"/>
          <w:lang w:eastAsia="ar-SA"/>
        </w:rPr>
        <w:t>1605</w:t>
      </w:r>
      <w:r w:rsidR="007537B4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6D9942A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15F1B7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18E6C6E2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686897E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5869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56143EDE" w14:textId="77777777" w:rsidR="001B7C21" w:rsidRDefault="005E3CE6" w:rsidP="001B7C21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>
        <w:rPr>
          <w:rFonts w:cstheme="minorHAnsi"/>
          <w:b/>
          <w:bCs/>
          <w:snapToGrid w:val="0"/>
          <w:sz w:val="24"/>
          <w:szCs w:val="24"/>
        </w:rPr>
        <w:t>„</w:t>
      </w:r>
      <w:r w:rsidR="001B7C21" w:rsidRPr="001B7C21">
        <w:rPr>
          <w:rFonts w:cstheme="minorHAnsi"/>
          <w:b/>
          <w:bCs/>
          <w:snapToGrid w:val="0"/>
          <w:sz w:val="24"/>
          <w:szCs w:val="24"/>
        </w:rPr>
        <w:t xml:space="preserve">Wynajem drewnianych domków handlowych </w:t>
      </w:r>
    </w:p>
    <w:p w14:paraId="08E16A8C" w14:textId="13845096" w:rsidR="00413110" w:rsidRDefault="001B7C21" w:rsidP="001B7C21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1B7C21">
        <w:rPr>
          <w:rFonts w:cstheme="minorHAnsi"/>
          <w:b/>
          <w:bCs/>
          <w:snapToGrid w:val="0"/>
          <w:sz w:val="24"/>
          <w:szCs w:val="24"/>
        </w:rPr>
        <w:t>na potrzeby Jarmarku Bożonarodzeniowego</w:t>
      </w:r>
      <w:r w:rsidR="005E3CE6" w:rsidRPr="005E3CE6">
        <w:rPr>
          <w:rFonts w:cstheme="minorHAnsi"/>
          <w:b/>
          <w:bCs/>
          <w:snapToGrid w:val="0"/>
          <w:sz w:val="24"/>
          <w:szCs w:val="24"/>
        </w:rPr>
        <w:t>”</w:t>
      </w:r>
    </w:p>
    <w:p w14:paraId="54F1216C" w14:textId="49865CF8" w:rsidR="007537B4" w:rsidRPr="007537B4" w:rsidRDefault="007537B4" w:rsidP="001B7C21">
      <w:pPr>
        <w:widowControl w:val="0"/>
        <w:suppressAutoHyphens/>
        <w:spacing w:after="0" w:line="240" w:lineRule="auto"/>
        <w:jc w:val="center"/>
        <w:rPr>
          <w:rFonts w:cstheme="minorHAnsi"/>
          <w:snapToGrid w:val="0"/>
          <w:sz w:val="24"/>
          <w:szCs w:val="24"/>
        </w:rPr>
      </w:pPr>
      <w:r w:rsidRPr="007537B4">
        <w:rPr>
          <w:rFonts w:cstheme="minorHAnsi"/>
          <w:snapToGrid w:val="0"/>
          <w:sz w:val="24"/>
          <w:szCs w:val="24"/>
        </w:rPr>
        <w:t>ZZ.26-23/15</w:t>
      </w:r>
    </w:p>
    <w:p w14:paraId="4AC12B64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6FAA6D7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835B19C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3EEBAFF9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2CAB87F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6614E68E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ADDD0B1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A9C00D9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DD969EA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8C0EAC1" w14:textId="77777777"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BFAE985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73DD735F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>podmiot, który reprezentuję spełnia warunki udziału w postępowaniu, w zakresie w jakim wykonawca powołuje się na jego zasoby.</w:t>
      </w:r>
    </w:p>
    <w:p w14:paraId="119FFE79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1F21E48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00807E16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71C1DF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327647A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694660CD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BFC996D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496B53A" w14:textId="77777777" w:rsidR="00C17418" w:rsidRPr="005E3CE6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14B3489E" w14:textId="77777777" w:rsidR="00BA7953" w:rsidRPr="005E3CE6" w:rsidRDefault="00BA7953" w:rsidP="00C17418">
      <w:pPr>
        <w:spacing w:after="0" w:line="240" w:lineRule="auto"/>
        <w:jc w:val="both"/>
        <w:rPr>
          <w:rFonts w:eastAsia="Calibri" w:cstheme="minorHAnsi"/>
          <w:szCs w:val="24"/>
        </w:rPr>
      </w:pPr>
    </w:p>
    <w:sectPr w:rsidR="00BA7953" w:rsidRPr="005E3CE6" w:rsidSect="00C45F8E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D67D" w14:textId="77777777" w:rsidR="00947734" w:rsidRDefault="00947734" w:rsidP="00104679">
      <w:pPr>
        <w:spacing w:after="0" w:line="240" w:lineRule="auto"/>
      </w:pPr>
      <w:r>
        <w:separator/>
      </w:r>
    </w:p>
  </w:endnote>
  <w:endnote w:type="continuationSeparator" w:id="0">
    <w:p w14:paraId="1370CE0F" w14:textId="77777777" w:rsidR="00947734" w:rsidRDefault="0094773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5C3E" w14:textId="77777777" w:rsidR="00947734" w:rsidRDefault="00947734" w:rsidP="00104679">
      <w:pPr>
        <w:spacing w:after="0" w:line="240" w:lineRule="auto"/>
      </w:pPr>
      <w:r>
        <w:separator/>
      </w:r>
    </w:p>
  </w:footnote>
  <w:footnote w:type="continuationSeparator" w:id="0">
    <w:p w14:paraId="7C097C3F" w14:textId="77777777" w:rsidR="00947734" w:rsidRDefault="0094773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10D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B51" w14:textId="77777777" w:rsidR="00BB69E7" w:rsidRPr="00BB69E7" w:rsidRDefault="00BB69E7" w:rsidP="00BB69E7">
    <w:pPr>
      <w:pStyle w:val="Nagwek"/>
    </w:pPr>
    <w:r w:rsidRPr="00BB69E7">
      <w:rPr>
        <w:noProof/>
      </w:rPr>
      <w:drawing>
        <wp:inline distT="0" distB="0" distL="0" distR="0" wp14:anchorId="5E45BC6E" wp14:editId="345AA699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3E7B1" w14:textId="77777777" w:rsidR="00BB69E7" w:rsidRDefault="00BB6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34614091">
    <w:abstractNumId w:val="2"/>
  </w:num>
  <w:num w:numId="2" w16cid:durableId="613950851">
    <w:abstractNumId w:val="30"/>
  </w:num>
  <w:num w:numId="3" w16cid:durableId="2062898729">
    <w:abstractNumId w:val="12"/>
  </w:num>
  <w:num w:numId="4" w16cid:durableId="1620602994">
    <w:abstractNumId w:val="11"/>
  </w:num>
  <w:num w:numId="5" w16cid:durableId="1632982311">
    <w:abstractNumId w:val="1"/>
  </w:num>
  <w:num w:numId="6" w16cid:durableId="788552140">
    <w:abstractNumId w:val="39"/>
  </w:num>
  <w:num w:numId="7" w16cid:durableId="1689208717">
    <w:abstractNumId w:val="22"/>
  </w:num>
  <w:num w:numId="8" w16cid:durableId="557981829">
    <w:abstractNumId w:val="21"/>
  </w:num>
  <w:num w:numId="9" w16cid:durableId="1343312830">
    <w:abstractNumId w:val="3"/>
  </w:num>
  <w:num w:numId="10" w16cid:durableId="1606113800">
    <w:abstractNumId w:val="34"/>
  </w:num>
  <w:num w:numId="11" w16cid:durableId="2141265090">
    <w:abstractNumId w:val="36"/>
  </w:num>
  <w:num w:numId="12" w16cid:durableId="1423186632">
    <w:abstractNumId w:val="38"/>
  </w:num>
  <w:num w:numId="13" w16cid:durableId="1314942964">
    <w:abstractNumId w:val="0"/>
  </w:num>
  <w:num w:numId="14" w16cid:durableId="2077698768">
    <w:abstractNumId w:val="8"/>
  </w:num>
  <w:num w:numId="15" w16cid:durableId="2008897899">
    <w:abstractNumId w:val="37"/>
  </w:num>
  <w:num w:numId="16" w16cid:durableId="2123840302">
    <w:abstractNumId w:val="41"/>
  </w:num>
  <w:num w:numId="17" w16cid:durableId="99567765">
    <w:abstractNumId w:val="20"/>
  </w:num>
  <w:num w:numId="18" w16cid:durableId="1085029437">
    <w:abstractNumId w:val="9"/>
  </w:num>
  <w:num w:numId="19" w16cid:durableId="1689987306">
    <w:abstractNumId w:val="4"/>
  </w:num>
  <w:num w:numId="20" w16cid:durableId="1021711682">
    <w:abstractNumId w:val="6"/>
  </w:num>
  <w:num w:numId="21" w16cid:durableId="430663802">
    <w:abstractNumId w:val="16"/>
  </w:num>
  <w:num w:numId="22" w16cid:durableId="1754207120">
    <w:abstractNumId w:val="31"/>
  </w:num>
  <w:num w:numId="23" w16cid:durableId="425661984">
    <w:abstractNumId w:val="2"/>
  </w:num>
  <w:num w:numId="24" w16cid:durableId="1547714074">
    <w:abstractNumId w:val="31"/>
  </w:num>
  <w:num w:numId="25" w16cid:durableId="871109994">
    <w:abstractNumId w:val="3"/>
  </w:num>
  <w:num w:numId="26" w16cid:durableId="176165024">
    <w:abstractNumId w:val="7"/>
  </w:num>
  <w:num w:numId="27" w16cid:durableId="2017882445">
    <w:abstractNumId w:val="26"/>
  </w:num>
  <w:num w:numId="28" w16cid:durableId="280496509">
    <w:abstractNumId w:val="24"/>
  </w:num>
  <w:num w:numId="29" w16cid:durableId="17700094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8129473">
    <w:abstractNumId w:val="19"/>
  </w:num>
  <w:num w:numId="31" w16cid:durableId="1285111891">
    <w:abstractNumId w:val="33"/>
  </w:num>
  <w:num w:numId="32" w16cid:durableId="1673795166">
    <w:abstractNumId w:val="10"/>
  </w:num>
  <w:num w:numId="33" w16cid:durableId="1987003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4057819">
    <w:abstractNumId w:val="14"/>
  </w:num>
  <w:num w:numId="35" w16cid:durableId="237442758">
    <w:abstractNumId w:val="15"/>
  </w:num>
  <w:num w:numId="36" w16cid:durableId="2171343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7263410">
    <w:abstractNumId w:val="23"/>
  </w:num>
  <w:num w:numId="38" w16cid:durableId="107941335">
    <w:abstractNumId w:val="13"/>
  </w:num>
  <w:num w:numId="39" w16cid:durableId="1175341215">
    <w:abstractNumId w:val="5"/>
  </w:num>
  <w:num w:numId="40" w16cid:durableId="1251740770">
    <w:abstractNumId w:val="35"/>
  </w:num>
  <w:num w:numId="41" w16cid:durableId="856313069">
    <w:abstractNumId w:val="25"/>
  </w:num>
  <w:num w:numId="42" w16cid:durableId="364865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7337493">
    <w:abstractNumId w:val="29"/>
  </w:num>
  <w:num w:numId="44" w16cid:durableId="1088304933">
    <w:abstractNumId w:val="32"/>
  </w:num>
  <w:num w:numId="45" w16cid:durableId="928923690">
    <w:abstractNumId w:val="17"/>
  </w:num>
  <w:num w:numId="46" w16cid:durableId="8577411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0F42CF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B7C21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3CE6"/>
    <w:rsid w:val="006038FF"/>
    <w:rsid w:val="006148AD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537B4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7734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AF1BA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69E7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77B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F68D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6BB7-B24F-45C4-823E-8524A83D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19</cp:revision>
  <cp:lastPrinted>2019-08-19T09:28:00Z</cp:lastPrinted>
  <dcterms:created xsi:type="dcterms:W3CDTF">2021-02-16T12:49:00Z</dcterms:created>
  <dcterms:modified xsi:type="dcterms:W3CDTF">2023-10-16T06:28:00Z</dcterms:modified>
</cp:coreProperties>
</file>