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9FCAC" w14:textId="77777777" w:rsidR="002A5EE1" w:rsidRDefault="009C1493" w:rsidP="002A5EE1">
      <w:pPr>
        <w:jc w:val="center"/>
        <w:rPr>
          <w:rFonts w:cstheme="minorHAnsi"/>
          <w:b/>
          <w:bCs/>
          <w:color w:val="2F5496" w:themeColor="accent1" w:themeShade="BF"/>
        </w:rPr>
      </w:pPr>
      <w:r w:rsidRPr="002A5EE1">
        <w:rPr>
          <w:rFonts w:cstheme="minorHAnsi"/>
          <w:b/>
          <w:bCs/>
          <w:color w:val="2F5496" w:themeColor="accent1" w:themeShade="BF"/>
        </w:rPr>
        <w:t>Opis przedmiotu zamówienia</w:t>
      </w:r>
    </w:p>
    <w:p w14:paraId="3E75D22C" w14:textId="4EFD1FCD" w:rsidR="00214390" w:rsidRPr="002A5EE1" w:rsidRDefault="00214390" w:rsidP="002A5EE1">
      <w:pPr>
        <w:jc w:val="center"/>
        <w:rPr>
          <w:rFonts w:eastAsia="Times New Roman" w:cstheme="minorHAnsi"/>
          <w:b/>
          <w:bCs/>
          <w:color w:val="222222"/>
          <w:lang w:eastAsia="pl-PL"/>
        </w:rPr>
      </w:pPr>
      <w:r w:rsidRPr="002A5EE1">
        <w:rPr>
          <w:rFonts w:eastAsia="Times New Roman" w:cstheme="minorHAnsi"/>
          <w:b/>
          <w:bCs/>
          <w:color w:val="222222"/>
          <w:lang w:eastAsia="pl-PL"/>
        </w:rPr>
        <w:t xml:space="preserve">Zasilacz  symetryczny </w:t>
      </w:r>
      <w:r w:rsidR="002A5EE1">
        <w:rPr>
          <w:rFonts w:eastAsia="Times New Roman" w:cstheme="minorHAnsi"/>
          <w:b/>
          <w:bCs/>
          <w:color w:val="222222"/>
          <w:lang w:eastAsia="pl-PL"/>
        </w:rPr>
        <w:t xml:space="preserve">– </w:t>
      </w:r>
      <w:r w:rsidRPr="002A5EE1">
        <w:rPr>
          <w:rFonts w:eastAsia="Times New Roman" w:cstheme="minorHAnsi"/>
          <w:b/>
          <w:bCs/>
          <w:color w:val="222222"/>
          <w:lang w:eastAsia="pl-PL"/>
        </w:rPr>
        <w:t xml:space="preserve"> </w:t>
      </w:r>
      <w:r w:rsidR="002A5EE1">
        <w:rPr>
          <w:rFonts w:eastAsia="Times New Roman" w:cstheme="minorHAnsi"/>
          <w:b/>
          <w:bCs/>
          <w:color w:val="222222"/>
          <w:lang w:eastAsia="pl-PL"/>
        </w:rPr>
        <w:t>8 sztuk</w:t>
      </w:r>
    </w:p>
    <w:tbl>
      <w:tblPr>
        <w:tblStyle w:val="Tabela-Siatka"/>
        <w:tblpPr w:leftFromText="141" w:rightFromText="141" w:vertAnchor="text" w:horzAnchor="margin" w:tblpY="334"/>
        <w:tblW w:w="0" w:type="auto"/>
        <w:tblLook w:val="04A0" w:firstRow="1" w:lastRow="0" w:firstColumn="1" w:lastColumn="0" w:noHBand="0" w:noVBand="1"/>
      </w:tblPr>
      <w:tblGrid>
        <w:gridCol w:w="2800"/>
        <w:gridCol w:w="6262"/>
      </w:tblGrid>
      <w:tr w:rsidR="002A5EE1" w:rsidRPr="002A5EE1" w14:paraId="39525601" w14:textId="77777777" w:rsidTr="002A5EE1">
        <w:trPr>
          <w:trHeight w:val="480"/>
        </w:trPr>
        <w:tc>
          <w:tcPr>
            <w:tcW w:w="9202" w:type="dxa"/>
            <w:gridSpan w:val="2"/>
            <w:shd w:val="clear" w:color="auto" w:fill="D9D9D9" w:themeFill="background1" w:themeFillShade="D9"/>
            <w:vAlign w:val="center"/>
          </w:tcPr>
          <w:p w14:paraId="79EDF80F" w14:textId="77777777" w:rsidR="002A5EE1" w:rsidRPr="002A5EE1" w:rsidRDefault="002A5EE1" w:rsidP="002A5EE1">
            <w:pPr>
              <w:jc w:val="center"/>
              <w:rPr>
                <w:rFonts w:cstheme="minorHAnsi"/>
                <w:b/>
                <w:bCs/>
              </w:rPr>
            </w:pPr>
            <w:r w:rsidRPr="002A5EE1">
              <w:rPr>
                <w:rFonts w:cstheme="minorHAnsi"/>
                <w:b/>
                <w:bCs/>
                <w:color w:val="000000" w:themeColor="text1"/>
              </w:rPr>
              <w:t>Specyfikacja techniczna</w:t>
            </w:r>
          </w:p>
        </w:tc>
      </w:tr>
      <w:tr w:rsidR="002A5EE1" w:rsidRPr="002A5EE1" w14:paraId="019FEF4C" w14:textId="77777777" w:rsidTr="002A5EE1">
        <w:trPr>
          <w:trHeight w:val="480"/>
        </w:trPr>
        <w:tc>
          <w:tcPr>
            <w:tcW w:w="2829" w:type="dxa"/>
            <w:shd w:val="clear" w:color="auto" w:fill="F2F2F2" w:themeFill="background1" w:themeFillShade="F2"/>
            <w:vAlign w:val="center"/>
          </w:tcPr>
          <w:p w14:paraId="26BA3643" w14:textId="77777777" w:rsidR="002A5EE1" w:rsidRPr="002A5EE1" w:rsidRDefault="002A5EE1" w:rsidP="002A5EE1">
            <w:pPr>
              <w:jc w:val="center"/>
              <w:rPr>
                <w:rFonts w:cstheme="minorHAnsi"/>
                <w:b/>
                <w:bCs/>
              </w:rPr>
            </w:pPr>
            <w:r w:rsidRPr="002A5EE1">
              <w:rPr>
                <w:rFonts w:cstheme="minorHAnsi"/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50C07045" w14:textId="77777777" w:rsidR="002A5EE1" w:rsidRPr="002A5EE1" w:rsidRDefault="002A5EE1" w:rsidP="002A5EE1">
            <w:pPr>
              <w:rPr>
                <w:rFonts w:cstheme="minorHAnsi"/>
                <w:b/>
                <w:bCs/>
              </w:rPr>
            </w:pPr>
            <w:r w:rsidRPr="002A5EE1">
              <w:rPr>
                <w:rFonts w:cstheme="minorHAnsi"/>
                <w:b/>
                <w:bCs/>
              </w:rPr>
              <w:t>Opis/wymagane parametry techniczne</w:t>
            </w:r>
          </w:p>
        </w:tc>
      </w:tr>
      <w:tr w:rsidR="002A5EE1" w:rsidRPr="002A5EE1" w14:paraId="427EEBBA" w14:textId="77777777" w:rsidTr="002A5EE1">
        <w:trPr>
          <w:trHeight w:val="534"/>
        </w:trPr>
        <w:tc>
          <w:tcPr>
            <w:tcW w:w="2829" w:type="dxa"/>
            <w:vAlign w:val="center"/>
          </w:tcPr>
          <w:p w14:paraId="6FABDD1F" w14:textId="77777777" w:rsidR="002A5EE1" w:rsidRPr="002A5EE1" w:rsidRDefault="002A5EE1" w:rsidP="002A5EE1">
            <w:pPr>
              <w:jc w:val="center"/>
              <w:rPr>
                <w:rFonts w:cstheme="minorHAnsi"/>
              </w:rPr>
            </w:pPr>
            <w:r w:rsidRPr="002A5EE1">
              <w:rPr>
                <w:rFonts w:cstheme="minorHAnsi"/>
              </w:rPr>
              <w:t>Typ urządzenia</w:t>
            </w:r>
          </w:p>
        </w:tc>
        <w:tc>
          <w:tcPr>
            <w:tcW w:w="6373" w:type="dxa"/>
            <w:vAlign w:val="center"/>
          </w:tcPr>
          <w:p w14:paraId="1E8DD707" w14:textId="74F1EDCF" w:rsidR="002A5EE1" w:rsidRPr="002A5EE1" w:rsidRDefault="002A5EE1" w:rsidP="002A5EE1">
            <w:pPr>
              <w:rPr>
                <w:rFonts w:cstheme="minorHAnsi"/>
              </w:rPr>
            </w:pPr>
            <w:r w:rsidRPr="002A5EE1">
              <w:rPr>
                <w:rFonts w:eastAsia="Times New Roman" w:cstheme="minorHAnsi"/>
                <w:bCs/>
                <w:color w:val="222222"/>
                <w:lang w:eastAsia="pl-PL"/>
              </w:rPr>
              <w:t>Zasilacz symetryczny</w:t>
            </w:r>
          </w:p>
        </w:tc>
      </w:tr>
      <w:tr w:rsidR="002A5EE1" w:rsidRPr="002A5EE1" w14:paraId="38D6DE2E" w14:textId="77777777" w:rsidTr="002A5EE1">
        <w:trPr>
          <w:trHeight w:val="734"/>
        </w:trPr>
        <w:tc>
          <w:tcPr>
            <w:tcW w:w="2829" w:type="dxa"/>
            <w:vAlign w:val="center"/>
          </w:tcPr>
          <w:p w14:paraId="1A2623A7" w14:textId="77777777" w:rsidR="002A5EE1" w:rsidRPr="002A5EE1" w:rsidRDefault="002A5EE1" w:rsidP="002A5EE1">
            <w:pPr>
              <w:jc w:val="center"/>
              <w:rPr>
                <w:rFonts w:cstheme="minorHAnsi"/>
              </w:rPr>
            </w:pPr>
            <w:r w:rsidRPr="002A5EE1">
              <w:rPr>
                <w:rFonts w:cstheme="minorHAnsi"/>
              </w:rPr>
              <w:t>Zastosowanie</w:t>
            </w:r>
          </w:p>
        </w:tc>
        <w:tc>
          <w:tcPr>
            <w:tcW w:w="6373" w:type="dxa"/>
            <w:vAlign w:val="center"/>
          </w:tcPr>
          <w:p w14:paraId="491EACC5" w14:textId="07B24887" w:rsidR="002A5EE1" w:rsidRPr="002A5EE1" w:rsidRDefault="002A5EE1" w:rsidP="002A5EE1">
            <w:pPr>
              <w:rPr>
                <w:rFonts w:cstheme="minorHAnsi"/>
              </w:rPr>
            </w:pPr>
            <w:r w:rsidRPr="002A5EE1">
              <w:rPr>
                <w:rFonts w:eastAsia="Times New Roman" w:cstheme="minorHAnsi"/>
                <w:bCs/>
                <w:color w:val="222222"/>
                <w:lang w:eastAsia="pl-PL"/>
              </w:rPr>
              <w:t xml:space="preserve">Zasilacz symetryczny </w:t>
            </w:r>
            <w:r>
              <w:rPr>
                <w:rFonts w:cstheme="minorHAnsi"/>
              </w:rPr>
              <w:t>przeznaczony do celów edukacyjnych - nauka w zawodzie technik mechatronik.</w:t>
            </w:r>
          </w:p>
        </w:tc>
      </w:tr>
      <w:tr w:rsidR="002A5EE1" w:rsidRPr="002A5EE1" w14:paraId="44DD1FD3" w14:textId="77777777" w:rsidTr="002A5EE1">
        <w:trPr>
          <w:trHeight w:val="547"/>
        </w:trPr>
        <w:tc>
          <w:tcPr>
            <w:tcW w:w="2829" w:type="dxa"/>
            <w:vAlign w:val="center"/>
          </w:tcPr>
          <w:p w14:paraId="4147E77C" w14:textId="76496044" w:rsidR="002A5EE1" w:rsidRPr="002A5EE1" w:rsidRDefault="00127C04" w:rsidP="00127C0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iCs/>
              </w:rPr>
              <w:t>Napięcie wyjściowe</w:t>
            </w:r>
          </w:p>
        </w:tc>
        <w:tc>
          <w:tcPr>
            <w:tcW w:w="6373" w:type="dxa"/>
            <w:vAlign w:val="center"/>
          </w:tcPr>
          <w:p w14:paraId="50436742" w14:textId="7FFE1AD8" w:rsidR="002A5EE1" w:rsidRPr="002A5EE1" w:rsidRDefault="002A5EE1" w:rsidP="00127C04">
            <w:pPr>
              <w:rPr>
                <w:rFonts w:cstheme="minorHAnsi"/>
              </w:rPr>
            </w:pPr>
            <w:r w:rsidRPr="002A5EE1">
              <w:rPr>
                <w:rFonts w:cstheme="minorHAnsi"/>
                <w:iCs/>
              </w:rPr>
              <w:t>2</w:t>
            </w:r>
            <w:r w:rsidR="00127C04">
              <w:rPr>
                <w:rFonts w:cstheme="minorHAnsi"/>
                <w:iCs/>
              </w:rPr>
              <w:t xml:space="preserve"> </w:t>
            </w:r>
            <w:r w:rsidRPr="002A5EE1">
              <w:rPr>
                <w:rFonts w:cstheme="minorHAnsi"/>
                <w:iCs/>
              </w:rPr>
              <w:t>x</w:t>
            </w:r>
            <w:r w:rsidR="00127C04">
              <w:rPr>
                <w:rFonts w:cstheme="minorHAnsi"/>
                <w:iCs/>
              </w:rPr>
              <w:t xml:space="preserve"> (0-</w:t>
            </w:r>
            <w:r w:rsidRPr="002A5EE1">
              <w:rPr>
                <w:rFonts w:cstheme="minorHAnsi"/>
                <w:iCs/>
              </w:rPr>
              <w:t>30</w:t>
            </w:r>
            <w:r w:rsidR="00127C04">
              <w:rPr>
                <w:rFonts w:cstheme="minorHAnsi"/>
                <w:iCs/>
              </w:rPr>
              <w:t xml:space="preserve"> </w:t>
            </w:r>
            <w:r w:rsidRPr="002A5EE1">
              <w:rPr>
                <w:rFonts w:cstheme="minorHAnsi"/>
                <w:iCs/>
              </w:rPr>
              <w:t>V</w:t>
            </w:r>
            <w:r w:rsidR="00127C04">
              <w:rPr>
                <w:rFonts w:cstheme="minorHAnsi"/>
                <w:iCs/>
              </w:rPr>
              <w:t xml:space="preserve">), </w:t>
            </w:r>
            <w:r w:rsidR="00127C04" w:rsidRPr="002A5EE1">
              <w:rPr>
                <w:rFonts w:cstheme="minorHAnsi"/>
                <w:iCs/>
              </w:rPr>
              <w:t>0 do ±15 V DC z możliwością zmiany w sposób ciągły</w:t>
            </w:r>
            <w:r w:rsidR="00127C04">
              <w:rPr>
                <w:rFonts w:cstheme="minorHAnsi"/>
                <w:iCs/>
              </w:rPr>
              <w:t xml:space="preserve"> do</w:t>
            </w:r>
            <w:r w:rsidR="00127C04" w:rsidRPr="002A5EE1">
              <w:rPr>
                <w:rFonts w:cstheme="minorHAnsi"/>
                <w:iCs/>
              </w:rPr>
              <w:t xml:space="preserve"> 30 V DC maks. 1,5 A DC</w:t>
            </w:r>
          </w:p>
        </w:tc>
      </w:tr>
      <w:tr w:rsidR="00E9646C" w:rsidRPr="002A5EE1" w14:paraId="7399D7E5" w14:textId="77777777" w:rsidTr="002A5EE1">
        <w:trPr>
          <w:trHeight w:val="547"/>
        </w:trPr>
        <w:tc>
          <w:tcPr>
            <w:tcW w:w="2829" w:type="dxa"/>
            <w:vAlign w:val="center"/>
          </w:tcPr>
          <w:p w14:paraId="1DBECE62" w14:textId="5B9CF635" w:rsidR="00E9646C" w:rsidRDefault="00E9646C" w:rsidP="00127C04">
            <w:pPr>
              <w:jc w:val="center"/>
              <w:rPr>
                <w:rFonts w:cstheme="minorHAnsi"/>
                <w:iCs/>
              </w:rPr>
            </w:pPr>
            <w:r w:rsidRPr="002A5EE1">
              <w:rPr>
                <w:rFonts w:cstheme="minorHAnsi"/>
                <w:iCs/>
              </w:rPr>
              <w:t>Napięcie robocze</w:t>
            </w:r>
          </w:p>
        </w:tc>
        <w:tc>
          <w:tcPr>
            <w:tcW w:w="6373" w:type="dxa"/>
            <w:vAlign w:val="center"/>
          </w:tcPr>
          <w:p w14:paraId="3C0053C1" w14:textId="02703661" w:rsidR="00E9646C" w:rsidRPr="002A5EE1" w:rsidRDefault="00E9646C" w:rsidP="00127C04">
            <w:pPr>
              <w:rPr>
                <w:rFonts w:cstheme="minorHAnsi"/>
                <w:iCs/>
              </w:rPr>
            </w:pPr>
            <w:r w:rsidRPr="002A5EE1">
              <w:rPr>
                <w:rFonts w:cstheme="minorHAnsi"/>
                <w:iCs/>
              </w:rPr>
              <w:t>115</w:t>
            </w:r>
            <w:r w:rsidR="000678E3">
              <w:rPr>
                <w:rFonts w:cstheme="minorHAnsi"/>
                <w:iCs/>
              </w:rPr>
              <w:t xml:space="preserve"> V 230 V AC (±10%), 50-</w:t>
            </w:r>
            <w:bookmarkStart w:id="0" w:name="_GoBack"/>
            <w:bookmarkEnd w:id="0"/>
            <w:r w:rsidRPr="002A5EE1">
              <w:rPr>
                <w:rFonts w:cstheme="minorHAnsi"/>
                <w:iCs/>
              </w:rPr>
              <w:t xml:space="preserve">60 </w:t>
            </w:r>
            <w:proofErr w:type="spellStart"/>
            <w:r w:rsidRPr="002A5EE1">
              <w:rPr>
                <w:rFonts w:cstheme="minorHAnsi"/>
                <w:iCs/>
              </w:rPr>
              <w:t>Hz</w:t>
            </w:r>
            <w:proofErr w:type="spellEnd"/>
          </w:p>
        </w:tc>
      </w:tr>
      <w:tr w:rsidR="002A5EE1" w:rsidRPr="002A5EE1" w14:paraId="5ADFB76C" w14:textId="77777777" w:rsidTr="002A5EE1">
        <w:trPr>
          <w:trHeight w:val="438"/>
        </w:trPr>
        <w:tc>
          <w:tcPr>
            <w:tcW w:w="2829" w:type="dxa"/>
            <w:vAlign w:val="center"/>
          </w:tcPr>
          <w:p w14:paraId="721ABB1D" w14:textId="7D168173" w:rsidR="002A5EE1" w:rsidRPr="002A5EE1" w:rsidRDefault="00127C04" w:rsidP="002A5E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iCs/>
              </w:rPr>
              <w:t>Prąd wyjściowy</w:t>
            </w:r>
          </w:p>
        </w:tc>
        <w:tc>
          <w:tcPr>
            <w:tcW w:w="6373" w:type="dxa"/>
            <w:vAlign w:val="center"/>
          </w:tcPr>
          <w:p w14:paraId="06894319" w14:textId="0F3FDB90" w:rsidR="002A5EE1" w:rsidRPr="002A5EE1" w:rsidRDefault="00127C04" w:rsidP="00127C04">
            <w:pPr>
              <w:spacing w:before="100" w:beforeAutospacing="1"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2 x (0-5 A)</w:t>
            </w:r>
          </w:p>
        </w:tc>
      </w:tr>
      <w:tr w:rsidR="00127C04" w:rsidRPr="002A5EE1" w14:paraId="023109C3" w14:textId="77777777" w:rsidTr="002A5EE1">
        <w:trPr>
          <w:trHeight w:val="438"/>
        </w:trPr>
        <w:tc>
          <w:tcPr>
            <w:tcW w:w="2829" w:type="dxa"/>
            <w:vAlign w:val="center"/>
          </w:tcPr>
          <w:p w14:paraId="1311F7B9" w14:textId="1B87E336" w:rsidR="00127C04" w:rsidRPr="002A5EE1" w:rsidRDefault="00127C04" w:rsidP="00127C04">
            <w:pPr>
              <w:jc w:val="center"/>
              <w:rPr>
                <w:rFonts w:cstheme="minorHAnsi"/>
              </w:rPr>
            </w:pPr>
            <w:r w:rsidRPr="002A5EE1">
              <w:rPr>
                <w:rFonts w:cstheme="minorHAnsi"/>
                <w:iCs/>
              </w:rPr>
              <w:t>Wyjście napięcia stałego</w:t>
            </w:r>
          </w:p>
        </w:tc>
        <w:tc>
          <w:tcPr>
            <w:tcW w:w="6373" w:type="dxa"/>
            <w:vAlign w:val="center"/>
          </w:tcPr>
          <w:p w14:paraId="33594176" w14:textId="403B7A94" w:rsidR="00127C04" w:rsidRPr="002A5EE1" w:rsidRDefault="00127C04" w:rsidP="00127C04">
            <w:pPr>
              <w:spacing w:before="100" w:beforeAutospacing="1"/>
              <w:rPr>
                <w:rFonts w:cstheme="minorHAnsi"/>
                <w:iCs/>
              </w:rPr>
            </w:pPr>
            <w:r w:rsidRPr="002A5EE1">
              <w:rPr>
                <w:rFonts w:cstheme="minorHAnsi"/>
                <w:iCs/>
              </w:rPr>
              <w:t>5 V DC 0,5 A</w:t>
            </w:r>
          </w:p>
        </w:tc>
      </w:tr>
      <w:tr w:rsidR="00127C04" w:rsidRPr="002A5EE1" w14:paraId="55DFC9CF" w14:textId="77777777" w:rsidTr="002A5EE1">
        <w:trPr>
          <w:trHeight w:val="438"/>
        </w:trPr>
        <w:tc>
          <w:tcPr>
            <w:tcW w:w="2829" w:type="dxa"/>
            <w:vAlign w:val="center"/>
          </w:tcPr>
          <w:p w14:paraId="716DA88B" w14:textId="5EF351E8" w:rsidR="00127C04" w:rsidRPr="002A5EE1" w:rsidRDefault="00127C04" w:rsidP="00127C04">
            <w:pPr>
              <w:jc w:val="center"/>
              <w:rPr>
                <w:rFonts w:cstheme="minorHAnsi"/>
              </w:rPr>
            </w:pPr>
            <w:r w:rsidRPr="002A5EE1">
              <w:rPr>
                <w:rFonts w:cstheme="minorHAnsi"/>
                <w:iCs/>
              </w:rPr>
              <w:t>Moc wyjściowa</w:t>
            </w:r>
          </w:p>
        </w:tc>
        <w:tc>
          <w:tcPr>
            <w:tcW w:w="6373" w:type="dxa"/>
            <w:vAlign w:val="center"/>
          </w:tcPr>
          <w:p w14:paraId="16E7CE3D" w14:textId="379A2BCA" w:rsidR="00127C04" w:rsidRPr="002A5EE1" w:rsidRDefault="00127C04" w:rsidP="00127C04">
            <w:pPr>
              <w:spacing w:before="100" w:beforeAutospacing="1"/>
              <w:rPr>
                <w:rFonts w:cstheme="minorHAnsi"/>
                <w:iCs/>
              </w:rPr>
            </w:pPr>
            <w:r w:rsidRPr="002A5EE1">
              <w:rPr>
                <w:rFonts w:cstheme="minorHAnsi"/>
                <w:iCs/>
              </w:rPr>
              <w:t>45 W</w:t>
            </w:r>
          </w:p>
        </w:tc>
      </w:tr>
      <w:tr w:rsidR="00127C04" w:rsidRPr="002A5EE1" w14:paraId="5D599D1E" w14:textId="77777777" w:rsidTr="002A5EE1">
        <w:trPr>
          <w:trHeight w:val="438"/>
        </w:trPr>
        <w:tc>
          <w:tcPr>
            <w:tcW w:w="2829" w:type="dxa"/>
            <w:vAlign w:val="center"/>
          </w:tcPr>
          <w:p w14:paraId="24DFA8E4" w14:textId="2C89CC6D" w:rsidR="00127C04" w:rsidRPr="002A5EE1" w:rsidRDefault="00127C04" w:rsidP="00127C0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Wyświetlacz</w:t>
            </w:r>
          </w:p>
        </w:tc>
        <w:tc>
          <w:tcPr>
            <w:tcW w:w="6373" w:type="dxa"/>
            <w:vAlign w:val="center"/>
          </w:tcPr>
          <w:p w14:paraId="335EF7EA" w14:textId="74929B33" w:rsidR="00127C04" w:rsidRPr="002A5EE1" w:rsidRDefault="00127C04" w:rsidP="00127C04">
            <w:pPr>
              <w:rPr>
                <w:rFonts w:cstheme="minorHAnsi"/>
                <w:color w:val="0D0D0D" w:themeColor="text1" w:themeTint="F2"/>
              </w:rPr>
            </w:pPr>
            <w:r>
              <w:rPr>
                <w:rFonts w:cstheme="minorHAnsi"/>
                <w:color w:val="0D0D0D" w:themeColor="text1" w:themeTint="F2"/>
              </w:rPr>
              <w:t>odczyt na wyświetlaczach minimum 3 - cyfrowych</w:t>
            </w:r>
          </w:p>
        </w:tc>
      </w:tr>
      <w:tr w:rsidR="00E9646C" w:rsidRPr="002A5EE1" w14:paraId="11F55B94" w14:textId="77777777" w:rsidTr="002A5EE1">
        <w:trPr>
          <w:trHeight w:val="438"/>
        </w:trPr>
        <w:tc>
          <w:tcPr>
            <w:tcW w:w="2829" w:type="dxa"/>
            <w:vAlign w:val="center"/>
          </w:tcPr>
          <w:p w14:paraId="0467439F" w14:textId="6FC42318" w:rsidR="00E9646C" w:rsidRPr="002A5EE1" w:rsidRDefault="00E9646C" w:rsidP="00127C04">
            <w:pPr>
              <w:jc w:val="center"/>
              <w:rPr>
                <w:rFonts w:cstheme="minorHAnsi"/>
              </w:rPr>
            </w:pPr>
            <w:r w:rsidRPr="002A5EE1">
              <w:rPr>
                <w:rFonts w:cstheme="minorHAnsi"/>
                <w:iCs/>
              </w:rPr>
              <w:t>Regulacja sieci</w:t>
            </w:r>
            <w:r>
              <w:rPr>
                <w:rFonts w:cstheme="minorHAnsi"/>
                <w:iCs/>
              </w:rPr>
              <w:t xml:space="preserve"> DC (U)</w:t>
            </w:r>
          </w:p>
        </w:tc>
        <w:tc>
          <w:tcPr>
            <w:tcW w:w="6373" w:type="dxa"/>
            <w:vAlign w:val="center"/>
          </w:tcPr>
          <w:p w14:paraId="0899DE64" w14:textId="0E06055C" w:rsidR="00E9646C" w:rsidRPr="002A5EE1" w:rsidRDefault="00E9646C" w:rsidP="00127C04">
            <w:pPr>
              <w:rPr>
                <w:rFonts w:cstheme="minorHAnsi"/>
                <w:color w:val="0D0D0D" w:themeColor="text1" w:themeTint="F2"/>
              </w:rPr>
            </w:pPr>
            <w:r w:rsidRPr="002A5EE1">
              <w:rPr>
                <w:rFonts w:cstheme="minorHAnsi"/>
                <w:iCs/>
              </w:rPr>
              <w:t xml:space="preserve">1 </w:t>
            </w:r>
            <w:proofErr w:type="spellStart"/>
            <w:r w:rsidRPr="002A5EE1">
              <w:rPr>
                <w:rFonts w:cstheme="minorHAnsi"/>
                <w:iCs/>
              </w:rPr>
              <w:t>mV</w:t>
            </w:r>
            <w:proofErr w:type="spellEnd"/>
            <w:r w:rsidRPr="002A5EE1">
              <w:rPr>
                <w:rFonts w:cstheme="minorHAnsi"/>
                <w:iCs/>
              </w:rPr>
              <w:t xml:space="preserve"> </w:t>
            </w:r>
            <w:proofErr w:type="spellStart"/>
            <w:r w:rsidRPr="002A5EE1">
              <w:rPr>
                <w:rFonts w:cstheme="minorHAnsi"/>
                <w:iCs/>
              </w:rPr>
              <w:t>skut</w:t>
            </w:r>
            <w:proofErr w:type="spellEnd"/>
            <w:r>
              <w:rPr>
                <w:rFonts w:cstheme="minorHAnsi"/>
                <w:iCs/>
              </w:rPr>
              <w:t>.</w:t>
            </w:r>
          </w:p>
        </w:tc>
      </w:tr>
      <w:tr w:rsidR="00127C04" w:rsidRPr="002A5EE1" w14:paraId="172D5FC0" w14:textId="77777777" w:rsidTr="002A5EE1">
        <w:trPr>
          <w:trHeight w:val="438"/>
        </w:trPr>
        <w:tc>
          <w:tcPr>
            <w:tcW w:w="2829" w:type="dxa"/>
            <w:vAlign w:val="center"/>
          </w:tcPr>
          <w:p w14:paraId="538CA3EB" w14:textId="7F44D6B1" w:rsidR="00127C04" w:rsidRPr="002A5EE1" w:rsidRDefault="00127C04" w:rsidP="00127C04">
            <w:pPr>
              <w:jc w:val="center"/>
              <w:rPr>
                <w:rFonts w:cstheme="minorHAnsi"/>
              </w:rPr>
            </w:pPr>
            <w:r w:rsidRPr="002A5EE1">
              <w:rPr>
                <w:rFonts w:cstheme="minorHAnsi"/>
              </w:rPr>
              <w:t>Regulacje</w:t>
            </w:r>
            <w:r w:rsidR="00E9646C" w:rsidRPr="002A5EE1">
              <w:rPr>
                <w:rFonts w:cstheme="minorHAnsi"/>
                <w:iCs/>
              </w:rPr>
              <w:t xml:space="preserve"> </w:t>
            </w:r>
            <w:r w:rsidR="00E9646C">
              <w:rPr>
                <w:rFonts w:cstheme="minorHAnsi"/>
                <w:iCs/>
              </w:rPr>
              <w:t>obciążenia DC (I)</w:t>
            </w:r>
          </w:p>
        </w:tc>
        <w:tc>
          <w:tcPr>
            <w:tcW w:w="6373" w:type="dxa"/>
            <w:vAlign w:val="center"/>
          </w:tcPr>
          <w:p w14:paraId="311F41D5" w14:textId="3A6D4BE9" w:rsidR="00127C04" w:rsidRPr="002A5EE1" w:rsidRDefault="00127C04" w:rsidP="00E9646C">
            <w:pPr>
              <w:rPr>
                <w:rFonts w:cstheme="minorHAnsi"/>
                <w:color w:val="0D0D0D" w:themeColor="text1" w:themeTint="F2"/>
              </w:rPr>
            </w:pPr>
            <w:r w:rsidRPr="002A5EE1">
              <w:rPr>
                <w:rFonts w:cstheme="minorHAnsi"/>
                <w:iCs/>
              </w:rPr>
              <w:t xml:space="preserve">Regulacja 2 </w:t>
            </w:r>
            <w:proofErr w:type="spellStart"/>
            <w:r w:rsidRPr="002A5EE1">
              <w:rPr>
                <w:rFonts w:cstheme="minorHAnsi"/>
                <w:iCs/>
              </w:rPr>
              <w:t>mV</w:t>
            </w:r>
            <w:proofErr w:type="spellEnd"/>
            <w:r w:rsidRPr="002A5EE1">
              <w:rPr>
                <w:rFonts w:cstheme="minorHAnsi"/>
                <w:iCs/>
              </w:rPr>
              <w:t xml:space="preserve"> </w:t>
            </w:r>
            <w:proofErr w:type="spellStart"/>
            <w:r w:rsidRPr="002A5EE1">
              <w:rPr>
                <w:rFonts w:cstheme="minorHAnsi"/>
                <w:iCs/>
              </w:rPr>
              <w:t>skut</w:t>
            </w:r>
            <w:proofErr w:type="spellEnd"/>
            <w:r w:rsidRPr="002A5EE1">
              <w:rPr>
                <w:rFonts w:cstheme="minorHAnsi"/>
                <w:iCs/>
              </w:rPr>
              <w:t>.</w:t>
            </w:r>
            <w:r w:rsidR="00E9646C" w:rsidRPr="002A5EE1">
              <w:rPr>
                <w:rFonts w:cstheme="minorHAnsi"/>
                <w:color w:val="0D0D0D" w:themeColor="text1" w:themeTint="F2"/>
              </w:rPr>
              <w:t xml:space="preserve"> </w:t>
            </w:r>
          </w:p>
        </w:tc>
      </w:tr>
      <w:tr w:rsidR="00127C04" w:rsidRPr="002A5EE1" w14:paraId="3E1D429A" w14:textId="77777777" w:rsidTr="002A5EE1">
        <w:trPr>
          <w:trHeight w:val="510"/>
        </w:trPr>
        <w:tc>
          <w:tcPr>
            <w:tcW w:w="2829" w:type="dxa"/>
            <w:vAlign w:val="center"/>
          </w:tcPr>
          <w:p w14:paraId="42BEF449" w14:textId="00CDF408" w:rsidR="00127C04" w:rsidRPr="002A5EE1" w:rsidRDefault="00E9646C" w:rsidP="00127C04">
            <w:pPr>
              <w:jc w:val="center"/>
              <w:rPr>
                <w:rFonts w:cstheme="minorHAnsi"/>
              </w:rPr>
            </w:pPr>
            <w:r w:rsidRPr="002A5EE1">
              <w:rPr>
                <w:rFonts w:cstheme="minorHAnsi"/>
                <w:iCs/>
              </w:rPr>
              <w:t>Tętnienie szczątkowe</w:t>
            </w:r>
          </w:p>
        </w:tc>
        <w:tc>
          <w:tcPr>
            <w:tcW w:w="6373" w:type="dxa"/>
            <w:vAlign w:val="center"/>
          </w:tcPr>
          <w:p w14:paraId="2CAB2E55" w14:textId="24EC8461" w:rsidR="00127C04" w:rsidRPr="002A5EE1" w:rsidRDefault="00E9646C" w:rsidP="00E9646C">
            <w:pPr>
              <w:spacing w:before="100" w:beforeAutospacing="1"/>
              <w:rPr>
                <w:rFonts w:cstheme="minorHAnsi"/>
              </w:rPr>
            </w:pPr>
            <w:r>
              <w:rPr>
                <w:rFonts w:cstheme="minorHAnsi"/>
              </w:rPr>
              <w:t xml:space="preserve">poniżej </w:t>
            </w:r>
            <w:r w:rsidRPr="002A5EE1">
              <w:rPr>
                <w:rFonts w:cstheme="minorHAnsi"/>
                <w:iCs/>
              </w:rPr>
              <w:t xml:space="preserve">1,5 </w:t>
            </w:r>
            <w:proofErr w:type="spellStart"/>
            <w:r w:rsidRPr="002A5EE1">
              <w:rPr>
                <w:rFonts w:cstheme="minorHAnsi"/>
                <w:iCs/>
              </w:rPr>
              <w:t>mV</w:t>
            </w:r>
            <w:proofErr w:type="spellEnd"/>
            <w:r w:rsidRPr="002A5EE1">
              <w:rPr>
                <w:rFonts w:cstheme="minorHAnsi"/>
                <w:iCs/>
              </w:rPr>
              <w:t xml:space="preserve"> </w:t>
            </w:r>
            <w:proofErr w:type="spellStart"/>
            <w:r w:rsidRPr="002A5EE1">
              <w:rPr>
                <w:rFonts w:cstheme="minorHAnsi"/>
                <w:iCs/>
              </w:rPr>
              <w:t>skut</w:t>
            </w:r>
            <w:proofErr w:type="spellEnd"/>
            <w:r>
              <w:rPr>
                <w:rFonts w:cstheme="minorHAnsi"/>
                <w:iCs/>
              </w:rPr>
              <w:t>.</w:t>
            </w:r>
          </w:p>
        </w:tc>
      </w:tr>
      <w:tr w:rsidR="00E9646C" w:rsidRPr="002A5EE1" w14:paraId="5FDCF9CE" w14:textId="77777777" w:rsidTr="002A5EE1">
        <w:trPr>
          <w:trHeight w:val="433"/>
        </w:trPr>
        <w:tc>
          <w:tcPr>
            <w:tcW w:w="2829" w:type="dxa"/>
            <w:vAlign w:val="center"/>
          </w:tcPr>
          <w:p w14:paraId="5C03065C" w14:textId="2B2AE3CA" w:rsidR="00E9646C" w:rsidRPr="002A5EE1" w:rsidRDefault="00E9646C" w:rsidP="00127C0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Zabezpieczenie</w:t>
            </w:r>
          </w:p>
        </w:tc>
        <w:tc>
          <w:tcPr>
            <w:tcW w:w="6373" w:type="dxa"/>
            <w:vAlign w:val="center"/>
          </w:tcPr>
          <w:p w14:paraId="7B17EC9B" w14:textId="1D11C030" w:rsidR="00E9646C" w:rsidRPr="002A5EE1" w:rsidRDefault="00E9646C" w:rsidP="00127C04">
            <w:pPr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Przed przeciążeniem, odwrotną polaryzacją, przeciwzwarciowe</w:t>
            </w:r>
          </w:p>
        </w:tc>
      </w:tr>
      <w:tr w:rsidR="00127C04" w:rsidRPr="002A5EE1" w14:paraId="522E156F" w14:textId="77777777" w:rsidTr="002A5EE1">
        <w:trPr>
          <w:trHeight w:val="433"/>
        </w:trPr>
        <w:tc>
          <w:tcPr>
            <w:tcW w:w="2829" w:type="dxa"/>
            <w:vAlign w:val="center"/>
          </w:tcPr>
          <w:p w14:paraId="0390F1FB" w14:textId="231A4112" w:rsidR="00127C04" w:rsidRPr="002A5EE1" w:rsidRDefault="00E9646C" w:rsidP="00E9646C">
            <w:pPr>
              <w:jc w:val="center"/>
              <w:rPr>
                <w:rFonts w:cstheme="minorHAnsi"/>
              </w:rPr>
            </w:pPr>
            <w:r w:rsidRPr="002A5EE1">
              <w:rPr>
                <w:rFonts w:cstheme="minorHAnsi"/>
              </w:rPr>
              <w:t>Charakterystyka</w:t>
            </w:r>
            <w:r w:rsidRPr="002A5EE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pomiaru</w:t>
            </w:r>
          </w:p>
        </w:tc>
        <w:tc>
          <w:tcPr>
            <w:tcW w:w="6373" w:type="dxa"/>
            <w:vAlign w:val="center"/>
          </w:tcPr>
          <w:p w14:paraId="3BC00FE2" w14:textId="2E45E9DF" w:rsidR="00127C04" w:rsidRPr="002A5EE1" w:rsidRDefault="00127C04" w:rsidP="00E9646C">
            <w:pPr>
              <w:rPr>
                <w:rFonts w:cstheme="minorHAnsi"/>
                <w:color w:val="0D0D0D" w:themeColor="text1" w:themeTint="F2"/>
                <w:shd w:val="clear" w:color="auto" w:fill="F6F6F6"/>
              </w:rPr>
            </w:pPr>
            <w:r w:rsidRPr="002A5EE1">
              <w:rPr>
                <w:rFonts w:cstheme="minorHAnsi"/>
              </w:rPr>
              <w:t>pomiar TRUE RMS, V DC/AC, U AC/DC R, test przejścia, temperatura</w:t>
            </w:r>
          </w:p>
        </w:tc>
      </w:tr>
      <w:tr w:rsidR="00127C04" w:rsidRPr="002A5EE1" w14:paraId="4B9AE18D" w14:textId="77777777" w:rsidTr="002A5EE1">
        <w:trPr>
          <w:trHeight w:val="663"/>
        </w:trPr>
        <w:tc>
          <w:tcPr>
            <w:tcW w:w="2829" w:type="dxa"/>
            <w:vAlign w:val="center"/>
          </w:tcPr>
          <w:p w14:paraId="4CF93657" w14:textId="77777777" w:rsidR="00127C04" w:rsidRPr="002A5EE1" w:rsidRDefault="00127C04" w:rsidP="00127C04">
            <w:pPr>
              <w:jc w:val="center"/>
              <w:rPr>
                <w:rFonts w:cstheme="minorHAnsi"/>
              </w:rPr>
            </w:pPr>
            <w:r w:rsidRPr="002A5EE1">
              <w:rPr>
                <w:rFonts w:cstheme="minorHAnsi"/>
              </w:rPr>
              <w:t>Gwarancja</w:t>
            </w:r>
          </w:p>
        </w:tc>
        <w:tc>
          <w:tcPr>
            <w:tcW w:w="6373" w:type="dxa"/>
            <w:vAlign w:val="center"/>
          </w:tcPr>
          <w:p w14:paraId="0FA67A7B" w14:textId="1616EE6A" w:rsidR="00127C04" w:rsidRPr="002A5EE1" w:rsidRDefault="00127C04" w:rsidP="00127C04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5E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Min. 24 miesiące gwarancji producenta od daty dostawy.</w:t>
            </w:r>
          </w:p>
          <w:p w14:paraId="00B5701E" w14:textId="209F3091" w:rsidR="00127C04" w:rsidRPr="002A5EE1" w:rsidRDefault="00127C04" w:rsidP="00E9646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5EE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Serwis urządzeń musi byś realizowany przez producenta lub autoryzowanego partnera serwisowego producenta.</w:t>
            </w:r>
          </w:p>
        </w:tc>
      </w:tr>
    </w:tbl>
    <w:p w14:paraId="41B33D24" w14:textId="4CE94EAA" w:rsidR="00390DED" w:rsidRPr="002A5EE1" w:rsidRDefault="00390DED" w:rsidP="00390DED">
      <w:pPr>
        <w:rPr>
          <w:rFonts w:cstheme="minorHAnsi"/>
          <w:color w:val="000000" w:themeColor="text1"/>
          <w:shd w:val="clear" w:color="auto" w:fill="FFFFFF"/>
        </w:rPr>
      </w:pPr>
    </w:p>
    <w:sectPr w:rsidR="00390DED" w:rsidRPr="002A5EE1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F92BD" w14:textId="77777777" w:rsidR="00B4362D" w:rsidRDefault="00B4362D" w:rsidP="0086688E">
      <w:pPr>
        <w:spacing w:after="0" w:line="240" w:lineRule="auto"/>
      </w:pPr>
      <w:r>
        <w:separator/>
      </w:r>
    </w:p>
  </w:endnote>
  <w:endnote w:type="continuationSeparator" w:id="0">
    <w:p w14:paraId="030B5690" w14:textId="77777777" w:rsidR="00B4362D" w:rsidRDefault="00B4362D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EA8227" w14:textId="77777777" w:rsidR="00B4362D" w:rsidRDefault="00B4362D" w:rsidP="0086688E">
      <w:pPr>
        <w:spacing w:after="0" w:line="240" w:lineRule="auto"/>
      </w:pPr>
      <w:r>
        <w:separator/>
      </w:r>
    </w:p>
  </w:footnote>
  <w:footnote w:type="continuationSeparator" w:id="0">
    <w:p w14:paraId="05C93AAD" w14:textId="77777777" w:rsidR="00B4362D" w:rsidRDefault="00B4362D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8E"/>
    <w:rsid w:val="00045151"/>
    <w:rsid w:val="00065954"/>
    <w:rsid w:val="00066D86"/>
    <w:rsid w:val="000678E3"/>
    <w:rsid w:val="00095BE7"/>
    <w:rsid w:val="000D2A2E"/>
    <w:rsid w:val="000E2F44"/>
    <w:rsid w:val="000E3011"/>
    <w:rsid w:val="000F2FE8"/>
    <w:rsid w:val="00110E09"/>
    <w:rsid w:val="00127C04"/>
    <w:rsid w:val="00157AD6"/>
    <w:rsid w:val="001761D1"/>
    <w:rsid w:val="001B5B16"/>
    <w:rsid w:val="001C06AD"/>
    <w:rsid w:val="001E05B2"/>
    <w:rsid w:val="00214390"/>
    <w:rsid w:val="00224E18"/>
    <w:rsid w:val="00234BA8"/>
    <w:rsid w:val="00265027"/>
    <w:rsid w:val="002A5EE1"/>
    <w:rsid w:val="002E2C5B"/>
    <w:rsid w:val="00330D3F"/>
    <w:rsid w:val="00332A5C"/>
    <w:rsid w:val="00346848"/>
    <w:rsid w:val="003643C8"/>
    <w:rsid w:val="00390DED"/>
    <w:rsid w:val="003D040D"/>
    <w:rsid w:val="003F09AC"/>
    <w:rsid w:val="003F6B3F"/>
    <w:rsid w:val="00422858"/>
    <w:rsid w:val="004311B7"/>
    <w:rsid w:val="004C1C7A"/>
    <w:rsid w:val="004E195D"/>
    <w:rsid w:val="004F09B6"/>
    <w:rsid w:val="004F4013"/>
    <w:rsid w:val="00507A6D"/>
    <w:rsid w:val="00534EF0"/>
    <w:rsid w:val="0054366B"/>
    <w:rsid w:val="0058110F"/>
    <w:rsid w:val="005A04BF"/>
    <w:rsid w:val="005E35F0"/>
    <w:rsid w:val="005E3A58"/>
    <w:rsid w:val="005E523D"/>
    <w:rsid w:val="005F1E5D"/>
    <w:rsid w:val="0062405C"/>
    <w:rsid w:val="007104D4"/>
    <w:rsid w:val="00710DF4"/>
    <w:rsid w:val="0072704D"/>
    <w:rsid w:val="00736A7A"/>
    <w:rsid w:val="00746046"/>
    <w:rsid w:val="0075731D"/>
    <w:rsid w:val="00764406"/>
    <w:rsid w:val="008128A5"/>
    <w:rsid w:val="0082136E"/>
    <w:rsid w:val="00860225"/>
    <w:rsid w:val="008659CF"/>
    <w:rsid w:val="0086688E"/>
    <w:rsid w:val="00875A61"/>
    <w:rsid w:val="00877847"/>
    <w:rsid w:val="008925AF"/>
    <w:rsid w:val="008E03DC"/>
    <w:rsid w:val="008E60AF"/>
    <w:rsid w:val="009419BC"/>
    <w:rsid w:val="009464D3"/>
    <w:rsid w:val="0095002C"/>
    <w:rsid w:val="009B4A4B"/>
    <w:rsid w:val="009C1493"/>
    <w:rsid w:val="009C7FBD"/>
    <w:rsid w:val="009E46C0"/>
    <w:rsid w:val="009E5C5C"/>
    <w:rsid w:val="009F5AFD"/>
    <w:rsid w:val="00A1234E"/>
    <w:rsid w:val="00A56E17"/>
    <w:rsid w:val="00A61A9E"/>
    <w:rsid w:val="00A6633E"/>
    <w:rsid w:val="00A71AFD"/>
    <w:rsid w:val="00AB0167"/>
    <w:rsid w:val="00B01B0E"/>
    <w:rsid w:val="00B04FE5"/>
    <w:rsid w:val="00B0529E"/>
    <w:rsid w:val="00B0712D"/>
    <w:rsid w:val="00B13820"/>
    <w:rsid w:val="00B21DF0"/>
    <w:rsid w:val="00B32A41"/>
    <w:rsid w:val="00B4362D"/>
    <w:rsid w:val="00B50C10"/>
    <w:rsid w:val="00B84F19"/>
    <w:rsid w:val="00BA1726"/>
    <w:rsid w:val="00BB17F4"/>
    <w:rsid w:val="00C47F45"/>
    <w:rsid w:val="00CB36B1"/>
    <w:rsid w:val="00CD6A97"/>
    <w:rsid w:val="00CE4A62"/>
    <w:rsid w:val="00CF785A"/>
    <w:rsid w:val="00D00272"/>
    <w:rsid w:val="00D3230D"/>
    <w:rsid w:val="00D33925"/>
    <w:rsid w:val="00D528A8"/>
    <w:rsid w:val="00D5290A"/>
    <w:rsid w:val="00D53FE4"/>
    <w:rsid w:val="00D55EA0"/>
    <w:rsid w:val="00D87F23"/>
    <w:rsid w:val="00D955D7"/>
    <w:rsid w:val="00DB2DA8"/>
    <w:rsid w:val="00DC3EFA"/>
    <w:rsid w:val="00DC482D"/>
    <w:rsid w:val="00DF7BAC"/>
    <w:rsid w:val="00E1540B"/>
    <w:rsid w:val="00E40C06"/>
    <w:rsid w:val="00E66D6B"/>
    <w:rsid w:val="00E7015D"/>
    <w:rsid w:val="00E855A4"/>
    <w:rsid w:val="00E8764B"/>
    <w:rsid w:val="00E9646C"/>
    <w:rsid w:val="00E97AFD"/>
    <w:rsid w:val="00EA1A1C"/>
    <w:rsid w:val="00EF1013"/>
    <w:rsid w:val="00F02D28"/>
    <w:rsid w:val="00F25F5A"/>
    <w:rsid w:val="00F5324A"/>
    <w:rsid w:val="00F554FF"/>
    <w:rsid w:val="00F57483"/>
    <w:rsid w:val="00F71226"/>
    <w:rsid w:val="00F7364E"/>
    <w:rsid w:val="00F76FE2"/>
    <w:rsid w:val="00FA3A0D"/>
    <w:rsid w:val="00FA6EE8"/>
    <w:rsid w:val="00FC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docId w15:val="{B4F86661-BE7A-42E8-B885-88DF4EDE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  <w:style w:type="paragraph" w:customStyle="1" w:styleId="Default">
    <w:name w:val="Default"/>
    <w:rsid w:val="009C7F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Adrianna Brzostowska</dc:creator>
  <cp:lastModifiedBy>Marek Nyćkowiak</cp:lastModifiedBy>
  <cp:revision>4</cp:revision>
  <dcterms:created xsi:type="dcterms:W3CDTF">2021-09-14T11:07:00Z</dcterms:created>
  <dcterms:modified xsi:type="dcterms:W3CDTF">2021-09-14T11:08:00Z</dcterms:modified>
</cp:coreProperties>
</file>