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8C0" w14:textId="77777777" w:rsidR="00E20416" w:rsidRPr="00E32E26" w:rsidRDefault="00E20416" w:rsidP="00783E3C">
      <w:pPr>
        <w:pStyle w:val="NormalnyWeb"/>
        <w:jc w:val="right"/>
        <w:rPr>
          <w:rFonts w:ascii="Franklin Gothic Book" w:hAnsi="Franklin Gothic Book"/>
          <w:i/>
          <w:spacing w:val="4"/>
          <w:sz w:val="20"/>
          <w:szCs w:val="20"/>
        </w:rPr>
      </w:pPr>
      <w:r w:rsidRPr="00E32E26">
        <w:rPr>
          <w:rFonts w:ascii="Franklin Gothic Book" w:hAnsi="Franklin Gothic Book"/>
          <w:bCs/>
          <w:i/>
          <w:spacing w:val="4"/>
          <w:sz w:val="20"/>
          <w:szCs w:val="20"/>
        </w:rPr>
        <w:t>Załącznik nr 7 do SWZ</w:t>
      </w:r>
    </w:p>
    <w:p w14:paraId="596812FA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14:paraId="08ACE9E0" w14:textId="77777777"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14:paraId="6C94DCD0" w14:textId="77777777"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14:paraId="25E7F85F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14:paraId="559F121A" w14:textId="77777777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02210" w14:textId="77777777"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4979995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D78" w14:textId="77777777"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14:paraId="00A795B5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63A9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9AC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6B9741E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6F967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42F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6C0D5B31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882F5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0053E4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59A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E026582" w14:textId="77777777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0541F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AA2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DF676CA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D0FF5" w14:textId="77777777"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AC7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0337FCB4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14:paraId="15E62649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14:paraId="2FC8C1A1" w14:textId="77777777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9578E65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6EFE9B4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988DF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F8A66F0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B9BDFD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75E77FC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14:paraId="4D1E612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218280F8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69A7579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0E997276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14:paraId="7E712AAD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43B91022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2DACCF9B" w14:textId="04D49091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</w:t>
            </w:r>
            <w:r w:rsidR="00F25879">
              <w:rPr>
                <w:rFonts w:ascii="Franklin Gothic Book" w:hAnsi="Franklin Gothic Book" w:cs="Times New Roman"/>
                <w:i/>
                <w:sz w:val="16"/>
                <w:szCs w:val="20"/>
              </w:rPr>
              <w:t>inżynieryjnej drogowej)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52C52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0A23CC7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B0262DA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59726C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12B680A0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0053E4" w14:paraId="372A2051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567F23A9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6687EB20" w14:textId="32F1121C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kierowania robotami budowlanymi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w specjalności instalacyjnej w zakresie sieci, instalacji i urządzeń </w:t>
            </w:r>
            <w:r w:rsidR="00F25879">
              <w:rPr>
                <w:rFonts w:ascii="Franklin Gothic Book" w:hAnsi="Franklin Gothic Book"/>
                <w:i/>
                <w:sz w:val="16"/>
              </w:rPr>
              <w:t>cieplnych, wentylacyjnych, gazowych wodociągowych i kanalizacyjnych)</w:t>
            </w:r>
          </w:p>
        </w:tc>
        <w:tc>
          <w:tcPr>
            <w:tcW w:w="1418" w:type="dxa"/>
          </w:tcPr>
          <w:p w14:paraId="07541793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01919ED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E04636E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29672DA2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764E5BF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66B21" w:rsidRPr="000053E4" w14:paraId="006256FB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59D4962C" w14:textId="57AF8C43" w:rsidR="00666B21" w:rsidRPr="00E20416" w:rsidRDefault="00666B21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14:paraId="4B9208A0" w14:textId="155EC74A" w:rsidR="00666B21" w:rsidRDefault="00666B21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(Osoba posiadająca uprawnienia do kierowania robotami budowlanymi w specjalności instalacyjnej w zakresie sieci, instalacji i urządzeń elektrycznych i elektroenergetycznych)</w:t>
            </w:r>
          </w:p>
        </w:tc>
        <w:tc>
          <w:tcPr>
            <w:tcW w:w="1418" w:type="dxa"/>
          </w:tcPr>
          <w:p w14:paraId="3C61B885" w14:textId="77777777" w:rsidR="00666B21" w:rsidRPr="000053E4" w:rsidRDefault="00666B21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BF08A5B" w14:textId="77777777" w:rsidR="00666B21" w:rsidRPr="000053E4" w:rsidRDefault="00666B21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5F875D7" w14:textId="77777777" w:rsidR="00666B21" w:rsidRPr="000053E4" w:rsidRDefault="00666B21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47CD7619" w14:textId="77777777" w:rsidR="00666B21" w:rsidRPr="000053E4" w:rsidRDefault="00666B21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30387161" w14:textId="77777777" w:rsidR="00666B21" w:rsidRPr="000053E4" w:rsidRDefault="00666B21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6268F53" w14:textId="77777777" w:rsidR="00E20416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7055636D" w14:textId="77777777"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16D44B9B" w14:textId="77777777"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69652849" w14:textId="77777777"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58C7" w14:textId="77777777" w:rsidR="00E20416" w:rsidRDefault="00E20416" w:rsidP="00E20416">
      <w:pPr>
        <w:spacing w:after="0" w:line="240" w:lineRule="auto"/>
      </w:pPr>
      <w:r>
        <w:separator/>
      </w:r>
    </w:p>
  </w:endnote>
  <w:endnote w:type="continuationSeparator" w:id="0">
    <w:p w14:paraId="2428C367" w14:textId="77777777" w:rsidR="00E20416" w:rsidRDefault="00E20416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7473" w14:textId="77777777" w:rsidR="00E20416" w:rsidRDefault="00E20416" w:rsidP="00E20416">
      <w:pPr>
        <w:spacing w:after="0" w:line="240" w:lineRule="auto"/>
      </w:pPr>
      <w:r>
        <w:separator/>
      </w:r>
    </w:p>
  </w:footnote>
  <w:footnote w:type="continuationSeparator" w:id="0">
    <w:p w14:paraId="7FEC575B" w14:textId="77777777" w:rsidR="00E20416" w:rsidRDefault="00E20416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261F" w14:textId="0C736BC1" w:rsidR="00F25879" w:rsidRDefault="00451700" w:rsidP="00B877C5">
    <w:pPr>
      <w:pStyle w:val="Nagwek"/>
      <w:jc w:val="right"/>
      <w:rPr>
        <w:rFonts w:ascii="Franklin Gothic Book" w:hAnsi="Franklin Gothic Book" w:cs="Times New Roman"/>
        <w:b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A26EAA" wp14:editId="1890819F">
          <wp:simplePos x="0" y="0"/>
          <wp:positionH relativeFrom="column">
            <wp:posOffset>2481580</wp:posOffset>
          </wp:positionH>
          <wp:positionV relativeFrom="paragraph">
            <wp:posOffset>-287655</wp:posOffset>
          </wp:positionV>
          <wp:extent cx="533400" cy="466725"/>
          <wp:effectExtent l="0" t="0" r="0" b="9525"/>
          <wp:wrapTight wrapText="bothSides">
            <wp:wrapPolygon edited="0">
              <wp:start x="0" y="0"/>
              <wp:lineTo x="0" y="21159"/>
              <wp:lineTo x="20829" y="21159"/>
              <wp:lineTo x="20829" y="0"/>
              <wp:lineTo x="0" y="0"/>
            </wp:wrapPolygon>
          </wp:wrapTight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 Gminy Gn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9ACDE7" wp14:editId="394C6964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171575" cy="4286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3360" behindDoc="1" locked="0" layoutInCell="1" allowOverlap="1" wp14:anchorId="15CEA76D" wp14:editId="1F1A791E">
          <wp:simplePos x="0" y="0"/>
          <wp:positionH relativeFrom="margin">
            <wp:align>right</wp:align>
          </wp:positionH>
          <wp:positionV relativeFrom="paragraph">
            <wp:posOffset>-325754</wp:posOffset>
          </wp:positionV>
          <wp:extent cx="1743075" cy="495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4761F" w14:textId="77777777" w:rsidR="00F25879" w:rsidRDefault="00F25879" w:rsidP="00B877C5">
    <w:pPr>
      <w:pStyle w:val="Nagwek"/>
      <w:jc w:val="right"/>
      <w:rPr>
        <w:rFonts w:ascii="Franklin Gothic Book" w:hAnsi="Franklin Gothic Book" w:cs="Times New Roman"/>
        <w:b/>
        <w:sz w:val="18"/>
      </w:rPr>
    </w:pPr>
  </w:p>
  <w:p w14:paraId="1A9C75AB" w14:textId="3BFFA793" w:rsidR="00451700" w:rsidRPr="00F25879" w:rsidRDefault="00E20416" w:rsidP="00B877C5">
    <w:pPr>
      <w:pStyle w:val="Nagwek"/>
      <w:jc w:val="right"/>
      <w:rPr>
        <w:rFonts w:ascii="Franklin Gothic Book" w:hAnsi="Franklin Gothic Book" w:cs="Times New Roman"/>
        <w:b/>
        <w:sz w:val="18"/>
      </w:rPr>
    </w:pPr>
    <w:r w:rsidRPr="00F25879">
      <w:rPr>
        <w:rFonts w:ascii="Franklin Gothic Book" w:hAnsi="Franklin Gothic Book" w:cs="Times New Roman"/>
        <w:b/>
        <w:sz w:val="18"/>
      </w:rPr>
      <w:t>Znak sprawy: RIN.271.1.</w:t>
    </w:r>
    <w:r w:rsidR="00666B21">
      <w:rPr>
        <w:rFonts w:ascii="Franklin Gothic Book" w:hAnsi="Franklin Gothic Book" w:cs="Times New Roman"/>
        <w:b/>
        <w:sz w:val="18"/>
      </w:rPr>
      <w:t>14</w:t>
    </w:r>
    <w:r w:rsidRPr="00F25879">
      <w:rPr>
        <w:rFonts w:ascii="Franklin Gothic Book" w:hAnsi="Franklin Gothic Book" w:cs="Times New Roman"/>
        <w:b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277B03"/>
    <w:rsid w:val="00425E73"/>
    <w:rsid w:val="00451700"/>
    <w:rsid w:val="00624B79"/>
    <w:rsid w:val="00666B21"/>
    <w:rsid w:val="006D6EBA"/>
    <w:rsid w:val="00783E3C"/>
    <w:rsid w:val="00852760"/>
    <w:rsid w:val="008837C3"/>
    <w:rsid w:val="00E20416"/>
    <w:rsid w:val="00E32E26"/>
    <w:rsid w:val="00E81E2A"/>
    <w:rsid w:val="00F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CB4A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8</cp:revision>
  <cp:lastPrinted>2023-11-15T14:48:00Z</cp:lastPrinted>
  <dcterms:created xsi:type="dcterms:W3CDTF">2023-03-13T10:17:00Z</dcterms:created>
  <dcterms:modified xsi:type="dcterms:W3CDTF">2023-11-15T14:48:00Z</dcterms:modified>
</cp:coreProperties>
</file>