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Pr="00C848B9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D3F24" w:rsidRPr="00C848B9" w:rsidRDefault="00FD3F24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D3F24" w:rsidRPr="00C848B9" w:rsidRDefault="00FD3F24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8754B7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8754B7">
        <w:rPr>
          <w:rFonts w:asciiTheme="minorHAnsi" w:hAnsiTheme="minorHAnsi" w:cstheme="minorHAnsi"/>
          <w:b/>
          <w:color w:val="000000"/>
          <w:sz w:val="28"/>
          <w:szCs w:val="28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BC42C0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BC42C0" w:rsidP="00BC42C0">
      <w:pPr>
        <w:widowControl w:val="0"/>
        <w:tabs>
          <w:tab w:val="left" w:pos="3960"/>
        </w:tabs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ab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pStyle w:val="Styl3"/>
        <w:spacing w:line="360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848B9">
        <w:rPr>
          <w:rFonts w:asciiTheme="minorHAnsi" w:hAnsiTheme="minorHAnsi" w:cstheme="minorHAnsi"/>
          <w:i/>
          <w:sz w:val="22"/>
          <w:szCs w:val="22"/>
        </w:rPr>
        <w:t>(pełna nazwa i dokładny adres)</w:t>
      </w: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C848B9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FD3F24" w:rsidRPr="00EB7013" w:rsidRDefault="00FD3F24" w:rsidP="00A6736E">
      <w:pPr>
        <w:pStyle w:val="Styl3"/>
        <w:spacing w:line="360" w:lineRule="auto"/>
        <w:ind w:firstLine="1134"/>
        <w:jc w:val="left"/>
        <w:rPr>
          <w:rFonts w:ascii="Calibri" w:eastAsia="SimSun" w:hAnsi="Calibri" w:cs="Calibri"/>
          <w:b/>
          <w:bCs/>
          <w:kern w:val="2"/>
          <w:sz w:val="22"/>
          <w:szCs w:val="22"/>
          <w:shd w:val="clear" w:color="auto" w:fill="FFFFFF"/>
          <w:lang w:eastAsia="zh-CN" w:bidi="hi-IN"/>
        </w:rPr>
      </w:pPr>
      <w:r w:rsidRPr="00C848B9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C848B9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EB7013" w:rsidRPr="00EB7013">
        <w:rPr>
          <w:rFonts w:ascii="Calibri" w:eastAsia="SimSun" w:hAnsi="Calibri" w:cs="Calibri"/>
          <w:b/>
          <w:bCs/>
          <w:kern w:val="2"/>
          <w:sz w:val="22"/>
          <w:szCs w:val="22"/>
          <w:shd w:val="clear" w:color="auto" w:fill="FFFFFF"/>
          <w:lang w:eastAsia="zh-CN" w:bidi="hi-IN"/>
        </w:rPr>
        <w:t>Prace remontowe w pomieszczeniach nr -015, -016, 600A, 600B, 600C, 601, 601A i 602  w budynku Wydziału Leśnego  Uniwersytetu Rolniczego im. Hugona Kołłątaja w Krakowie, zlokalizowanym przy al. 29 listopada 46, 31-425 Kraków</w:t>
      </w:r>
      <w:r w:rsidRPr="00C848B9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C848B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848B9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C848B9">
        <w:rPr>
          <w:rFonts w:asciiTheme="minorHAnsi" w:hAnsiTheme="minorHAnsi" w:cstheme="minorHAnsi"/>
          <w:sz w:val="22"/>
          <w:szCs w:val="22"/>
        </w:rPr>
        <w:t xml:space="preserve">oświadczam, że  informacje zawarte w oświadczeniu, o którym mowa w </w:t>
      </w:r>
      <w:hyperlink r:id="rId8" w:anchor="/document/18903829?unitId=art(125)ust(1)&amp;cm=DOCUMENT" w:history="1">
        <w:r w:rsidRPr="00C848B9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C848B9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C848B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848B9">
        <w:rPr>
          <w:rFonts w:asciiTheme="minorHAnsi" w:hAnsiTheme="minorHAnsi" w:cstheme="minorHAnsi"/>
          <w:sz w:val="22"/>
          <w:szCs w:val="22"/>
        </w:rPr>
        <w:t>, w zakresie podstaw wykluczenia z postępowania, o których mowa w:</w:t>
      </w:r>
    </w:p>
    <w:p w:rsidR="00FD3F24" w:rsidRPr="00C848B9" w:rsidRDefault="00BA54E0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9" w:anchor="/document/18903829?unitId=art(108)ust(1)pkt(3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BA54E0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10" w:anchor="/document/18903829?unitId=art(108)ust(1)pkt(4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orzeczenia zakazu ubiegania się o zamówienie publiczne tytułem środka zapobiegawczego,</w:t>
      </w:r>
    </w:p>
    <w:p w:rsidR="00FD3F24" w:rsidRPr="00C848B9" w:rsidRDefault="00BA54E0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11" w:anchor="/document/18903829?unitId=art(108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 dotyczących zawarcia z innymi wykonawcami porozumienia mającego na celu zakłócenie konkurencji,</w:t>
      </w:r>
    </w:p>
    <w:p w:rsidR="00FD3F24" w:rsidRPr="00C848B9" w:rsidRDefault="00BA54E0" w:rsidP="00C100EA">
      <w:pPr>
        <w:pStyle w:val="Akapitzlist"/>
        <w:numPr>
          <w:ilvl w:val="0"/>
          <w:numId w:val="10"/>
        </w:numPr>
        <w:ind w:left="709" w:hanging="567"/>
        <w:jc w:val="left"/>
        <w:rPr>
          <w:rFonts w:asciiTheme="minorHAnsi" w:hAnsiTheme="minorHAnsi" w:cstheme="minorHAnsi"/>
          <w:sz w:val="22"/>
        </w:rPr>
      </w:pPr>
      <w:hyperlink r:id="rId12" w:anchor="/document/18903829?unitId=art(108)ust(1)pkt(6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  <w:r w:rsidR="00FD3F24" w:rsidRPr="00C848B9">
        <w:rPr>
          <w:rFonts w:asciiTheme="minorHAnsi" w:hAnsiTheme="minorHAnsi" w:cstheme="minorHAnsi"/>
          <w:sz w:val="22"/>
        </w:rPr>
        <w:t>,</w:t>
      </w:r>
    </w:p>
    <w:p w:rsidR="00FD3F24" w:rsidRPr="00C848B9" w:rsidRDefault="00BA54E0" w:rsidP="00BC42C0">
      <w:pPr>
        <w:pStyle w:val="Akapitzlist"/>
        <w:numPr>
          <w:ilvl w:val="0"/>
          <w:numId w:val="10"/>
        </w:numPr>
        <w:ind w:left="709" w:hanging="567"/>
        <w:rPr>
          <w:rFonts w:asciiTheme="minorHAnsi" w:hAnsiTheme="minorHAnsi" w:cstheme="minorHAnsi"/>
          <w:sz w:val="22"/>
        </w:rPr>
      </w:pPr>
      <w:hyperlink r:id="rId13" w:anchor="/document/18903829?unitId=art(109)ust(1)pkt(5)&amp;cm=DOCUMENT" w:history="1">
        <w:r w:rsidR="00FD3F24" w:rsidRPr="00C848B9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FD3F24" w:rsidRPr="00C848B9">
        <w:rPr>
          <w:rStyle w:val="Hipercze"/>
          <w:rFonts w:asciiTheme="minorHAnsi" w:hAnsiTheme="minorHAnsi" w:cstheme="minorHAnsi"/>
          <w:color w:val="auto"/>
          <w:sz w:val="22"/>
          <w:u w:val="none"/>
        </w:rPr>
        <w:t>)</w:t>
      </w:r>
      <w:r w:rsidR="00FD3F24" w:rsidRPr="00C848B9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="00FD3F24" w:rsidRPr="00C848B9">
        <w:rPr>
          <w:rFonts w:asciiTheme="minorHAnsi" w:hAnsiTheme="minorHAnsi" w:cstheme="minorHAnsi"/>
          <w:sz w:val="22"/>
        </w:rPr>
        <w:t>Pzp</w:t>
      </w:r>
      <w:proofErr w:type="spellEnd"/>
    </w:p>
    <w:p w:rsidR="00FD3F24" w:rsidRPr="00C848B9" w:rsidRDefault="00FD3F24" w:rsidP="00BC42C0">
      <w:pPr>
        <w:widowControl w:val="0"/>
        <w:rPr>
          <w:rFonts w:asciiTheme="minorHAnsi" w:hAnsiTheme="minorHAnsi" w:cstheme="minorHAnsi"/>
          <w:b/>
          <w:sz w:val="22"/>
        </w:rPr>
      </w:pPr>
    </w:p>
    <w:p w:rsidR="00FD3F24" w:rsidRPr="00C848B9" w:rsidRDefault="00FD3F24" w:rsidP="00BC42C0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- są aktualne.</w:t>
      </w:r>
    </w:p>
    <w:p w:rsidR="00FD3F24" w:rsidRPr="00C848B9" w:rsidRDefault="00FD3F24" w:rsidP="00BC42C0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  <w:r w:rsidRPr="00C848B9">
        <w:rPr>
          <w:rFonts w:asciiTheme="minorHAnsi" w:hAnsiTheme="minorHAnsi" w:cstheme="minorHAnsi"/>
          <w:sz w:val="22"/>
        </w:rPr>
        <w:br/>
      </w:r>
    </w:p>
    <w:p w:rsidR="00031BB4" w:rsidRPr="00C848B9" w:rsidRDefault="00031BB4" w:rsidP="00BC42C0">
      <w:pPr>
        <w:tabs>
          <w:tab w:val="left" w:pos="1678"/>
        </w:tabs>
        <w:rPr>
          <w:rFonts w:asciiTheme="minorHAnsi" w:hAnsiTheme="minorHAnsi" w:cstheme="minorHAnsi"/>
          <w:sz w:val="22"/>
        </w:rPr>
      </w:pPr>
    </w:p>
    <w:sectPr w:rsidR="00031BB4" w:rsidRPr="00C848B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4E0" w:rsidRDefault="00BA54E0" w:rsidP="00F73EB2">
      <w:pPr>
        <w:spacing w:line="240" w:lineRule="auto"/>
      </w:pPr>
      <w:r>
        <w:separator/>
      </w:r>
    </w:p>
  </w:endnote>
  <w:endnote w:type="continuationSeparator" w:id="0">
    <w:p w:rsidR="00BA54E0" w:rsidRDefault="00BA54E0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BA54E0" w:rsidP="00380C70">
    <w:pPr>
      <w:pStyle w:val="Stopka"/>
    </w:pPr>
  </w:p>
  <w:p w:rsidR="00B91972" w:rsidRDefault="00BA54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BA54E0">
    <w:pPr>
      <w:pStyle w:val="Stopka"/>
      <w:jc w:val="center"/>
    </w:pPr>
  </w:p>
  <w:p w:rsidR="00C7297A" w:rsidRDefault="00BA5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4E0" w:rsidRDefault="00BA54E0" w:rsidP="00F73EB2">
      <w:pPr>
        <w:spacing w:line="240" w:lineRule="auto"/>
      </w:pPr>
      <w:r>
        <w:separator/>
      </w:r>
    </w:p>
  </w:footnote>
  <w:footnote w:type="continuationSeparator" w:id="0">
    <w:p w:rsidR="00BA54E0" w:rsidRDefault="00BA54E0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C848B9" w:rsidRDefault="00FD3F24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  <w:r w:rsidRPr="00C848B9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BD01A8" w:rsidRPr="00C848B9">
      <w:rPr>
        <w:rFonts w:asciiTheme="minorHAnsi" w:hAnsiTheme="minorHAnsi" w:cstheme="minorHAnsi"/>
        <w:bCs/>
        <w:sz w:val="20"/>
        <w:szCs w:val="20"/>
      </w:rPr>
      <w:t>2C</w:t>
    </w:r>
  </w:p>
  <w:p w:rsidR="00874DA7" w:rsidRPr="00C848B9" w:rsidRDefault="00874DA7" w:rsidP="00874DA7">
    <w:pPr>
      <w:spacing w:line="240" w:lineRule="auto"/>
      <w:jc w:val="right"/>
      <w:rPr>
        <w:rFonts w:asciiTheme="minorHAnsi" w:hAnsiTheme="minorHAnsi" w:cstheme="minorHAnsi"/>
        <w:color w:val="FF0000"/>
        <w:sz w:val="20"/>
        <w:szCs w:val="20"/>
      </w:rPr>
    </w:pPr>
    <w:r w:rsidRPr="00C848B9">
      <w:rPr>
        <w:rFonts w:asciiTheme="minorHAnsi" w:hAnsiTheme="minorHAnsi" w:cstheme="minorHAnsi"/>
        <w:sz w:val="20"/>
        <w:szCs w:val="20"/>
      </w:rPr>
      <w:t xml:space="preserve">Nr zamówienia: </w:t>
    </w:r>
    <w:r w:rsidRPr="00C848B9">
      <w:rPr>
        <w:rFonts w:asciiTheme="minorHAnsi" w:hAnsiTheme="minorHAnsi" w:cstheme="minorHAnsi"/>
        <w:b/>
        <w:color w:val="auto"/>
        <w:sz w:val="20"/>
        <w:szCs w:val="20"/>
      </w:rPr>
      <w:t>DZP-291-</w:t>
    </w:r>
    <w:r w:rsidR="00EB7013">
      <w:rPr>
        <w:rFonts w:asciiTheme="minorHAnsi" w:hAnsiTheme="minorHAnsi" w:cstheme="minorHAnsi"/>
        <w:b/>
        <w:color w:val="auto"/>
        <w:sz w:val="20"/>
        <w:szCs w:val="20"/>
      </w:rPr>
      <w:t>3198</w:t>
    </w:r>
    <w:r w:rsidR="001107E8" w:rsidRPr="00C848B9">
      <w:rPr>
        <w:rFonts w:asciiTheme="minorHAnsi" w:hAnsiTheme="minorHAnsi" w:cstheme="minorHAnsi"/>
        <w:b/>
        <w:color w:val="auto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31BB4"/>
    <w:rsid w:val="00036A72"/>
    <w:rsid w:val="00056E7B"/>
    <w:rsid w:val="000759D7"/>
    <w:rsid w:val="00083667"/>
    <w:rsid w:val="001107E8"/>
    <w:rsid w:val="00144424"/>
    <w:rsid w:val="00161DB3"/>
    <w:rsid w:val="00163171"/>
    <w:rsid w:val="00186AA9"/>
    <w:rsid w:val="001A6201"/>
    <w:rsid w:val="001A7A1E"/>
    <w:rsid w:val="001C4A82"/>
    <w:rsid w:val="001E7102"/>
    <w:rsid w:val="00210DCB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6BC"/>
    <w:rsid w:val="003C387B"/>
    <w:rsid w:val="00442A57"/>
    <w:rsid w:val="004608DF"/>
    <w:rsid w:val="004D7173"/>
    <w:rsid w:val="0050150B"/>
    <w:rsid w:val="00536DA2"/>
    <w:rsid w:val="005402E2"/>
    <w:rsid w:val="005405B6"/>
    <w:rsid w:val="0057504F"/>
    <w:rsid w:val="005C7AEC"/>
    <w:rsid w:val="00607788"/>
    <w:rsid w:val="006248A3"/>
    <w:rsid w:val="00633BEB"/>
    <w:rsid w:val="00673D0E"/>
    <w:rsid w:val="00681B31"/>
    <w:rsid w:val="00681EB5"/>
    <w:rsid w:val="006A7CB8"/>
    <w:rsid w:val="006B28A8"/>
    <w:rsid w:val="006B5E3B"/>
    <w:rsid w:val="006E4C09"/>
    <w:rsid w:val="006F1A6D"/>
    <w:rsid w:val="007425F6"/>
    <w:rsid w:val="00750F6C"/>
    <w:rsid w:val="00792C45"/>
    <w:rsid w:val="007A0343"/>
    <w:rsid w:val="007D5992"/>
    <w:rsid w:val="007F1A0D"/>
    <w:rsid w:val="008672B8"/>
    <w:rsid w:val="00874DA7"/>
    <w:rsid w:val="008754B7"/>
    <w:rsid w:val="00875EBD"/>
    <w:rsid w:val="008D02A1"/>
    <w:rsid w:val="008D41F4"/>
    <w:rsid w:val="008D5D79"/>
    <w:rsid w:val="009236E0"/>
    <w:rsid w:val="00935893"/>
    <w:rsid w:val="009459B5"/>
    <w:rsid w:val="00987616"/>
    <w:rsid w:val="00A17FEB"/>
    <w:rsid w:val="00A53377"/>
    <w:rsid w:val="00A6166A"/>
    <w:rsid w:val="00A6736E"/>
    <w:rsid w:val="00A82C8E"/>
    <w:rsid w:val="00AB6678"/>
    <w:rsid w:val="00AE6CE3"/>
    <w:rsid w:val="00B0015C"/>
    <w:rsid w:val="00B02C6E"/>
    <w:rsid w:val="00B16868"/>
    <w:rsid w:val="00B708BC"/>
    <w:rsid w:val="00BA54E0"/>
    <w:rsid w:val="00BB1E24"/>
    <w:rsid w:val="00BC42C0"/>
    <w:rsid w:val="00BC56DD"/>
    <w:rsid w:val="00BD01A8"/>
    <w:rsid w:val="00BF0303"/>
    <w:rsid w:val="00C100EA"/>
    <w:rsid w:val="00C53CD7"/>
    <w:rsid w:val="00C848B9"/>
    <w:rsid w:val="00C958A8"/>
    <w:rsid w:val="00CF19F5"/>
    <w:rsid w:val="00D26FC9"/>
    <w:rsid w:val="00D50205"/>
    <w:rsid w:val="00D565C5"/>
    <w:rsid w:val="00D616F4"/>
    <w:rsid w:val="00D65052"/>
    <w:rsid w:val="00D677B9"/>
    <w:rsid w:val="00D745D4"/>
    <w:rsid w:val="00D86237"/>
    <w:rsid w:val="00DA58D4"/>
    <w:rsid w:val="00DB2661"/>
    <w:rsid w:val="00DF2F21"/>
    <w:rsid w:val="00E35F59"/>
    <w:rsid w:val="00E4425E"/>
    <w:rsid w:val="00E911E7"/>
    <w:rsid w:val="00EA3EFA"/>
    <w:rsid w:val="00EB3357"/>
    <w:rsid w:val="00EB7013"/>
    <w:rsid w:val="00EE199F"/>
    <w:rsid w:val="00F64586"/>
    <w:rsid w:val="00F73EB2"/>
    <w:rsid w:val="00F775B9"/>
    <w:rsid w:val="00F94EB5"/>
    <w:rsid w:val="00FB1048"/>
    <w:rsid w:val="00FB2DB6"/>
    <w:rsid w:val="00FB30FB"/>
    <w:rsid w:val="00FB5B83"/>
    <w:rsid w:val="00FC707F"/>
    <w:rsid w:val="00FD3F24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D302-A30E-4F77-ACDB-7B002F01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86</cp:revision>
  <dcterms:created xsi:type="dcterms:W3CDTF">2021-02-11T11:32:00Z</dcterms:created>
  <dcterms:modified xsi:type="dcterms:W3CDTF">2023-06-26T09:15:00Z</dcterms:modified>
</cp:coreProperties>
</file>