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DEC2" w14:textId="77777777" w:rsidR="00381B0D" w:rsidRPr="00576D3D" w:rsidRDefault="00381B0D" w:rsidP="00214173">
      <w:pPr>
        <w:autoSpaceDE w:val="0"/>
        <w:autoSpaceDN w:val="0"/>
        <w:adjustRightInd w:val="0"/>
        <w:spacing w:after="0" w:line="240" w:lineRule="auto"/>
        <w:jc w:val="both"/>
        <w:rPr>
          <w:rFonts w:cs="Calibri"/>
          <w:b/>
          <w:bCs/>
        </w:rPr>
      </w:pPr>
    </w:p>
    <w:p w14:paraId="633C1B2B" w14:textId="77777777" w:rsidR="0018090F" w:rsidRDefault="0018090F" w:rsidP="00214173">
      <w:pPr>
        <w:autoSpaceDE w:val="0"/>
        <w:autoSpaceDN w:val="0"/>
        <w:adjustRightInd w:val="0"/>
        <w:spacing w:after="0" w:line="240" w:lineRule="auto"/>
        <w:jc w:val="both"/>
        <w:rPr>
          <w:rFonts w:cs="Calibri"/>
          <w:b/>
          <w:bCs/>
          <w:sz w:val="28"/>
        </w:rPr>
      </w:pPr>
    </w:p>
    <w:p w14:paraId="07D1709A" w14:textId="614F32C3" w:rsidR="00B90D5E" w:rsidRPr="00487E0E" w:rsidRDefault="00B90D5E" w:rsidP="00214173">
      <w:pPr>
        <w:autoSpaceDE w:val="0"/>
        <w:autoSpaceDN w:val="0"/>
        <w:adjustRightInd w:val="0"/>
        <w:spacing w:after="0" w:line="240" w:lineRule="auto"/>
        <w:jc w:val="center"/>
        <w:rPr>
          <w:rFonts w:cs="Calibri"/>
          <w:b/>
          <w:bCs/>
          <w:sz w:val="28"/>
        </w:rPr>
      </w:pPr>
      <w:r w:rsidRPr="00487E0E">
        <w:rPr>
          <w:rFonts w:cs="Calibri"/>
          <w:b/>
          <w:bCs/>
          <w:sz w:val="28"/>
        </w:rPr>
        <w:t>UMOWA Nr:</w:t>
      </w:r>
      <w:r w:rsidR="00201336" w:rsidRPr="00487E0E">
        <w:rPr>
          <w:rFonts w:cs="Calibri"/>
          <w:b/>
          <w:bCs/>
          <w:sz w:val="28"/>
        </w:rPr>
        <w:t xml:space="preserve">  </w:t>
      </w:r>
      <w:r w:rsidR="000551D5" w:rsidRPr="00487E0E">
        <w:rPr>
          <w:rFonts w:cs="Calibri"/>
          <w:b/>
          <w:bCs/>
          <w:sz w:val="28"/>
        </w:rPr>
        <w:t>………………………………..</w:t>
      </w:r>
    </w:p>
    <w:p w14:paraId="11117B6F" w14:textId="77777777" w:rsidR="0018090F" w:rsidRPr="00487E0E" w:rsidRDefault="0018090F" w:rsidP="00214173">
      <w:pPr>
        <w:autoSpaceDE w:val="0"/>
        <w:autoSpaceDN w:val="0"/>
        <w:adjustRightInd w:val="0"/>
        <w:spacing w:after="0" w:line="240" w:lineRule="auto"/>
        <w:jc w:val="both"/>
        <w:rPr>
          <w:rFonts w:cs="Calibri"/>
          <w:b/>
          <w:bCs/>
          <w:sz w:val="28"/>
        </w:rPr>
      </w:pPr>
    </w:p>
    <w:p w14:paraId="08D9794C" w14:textId="13EB2E52" w:rsidR="009B1F5F" w:rsidRPr="00487E0E" w:rsidRDefault="009B1F5F" w:rsidP="00214173">
      <w:pPr>
        <w:autoSpaceDE w:val="0"/>
        <w:autoSpaceDN w:val="0"/>
        <w:adjustRightInd w:val="0"/>
        <w:spacing w:after="0" w:line="240" w:lineRule="auto"/>
        <w:jc w:val="both"/>
        <w:rPr>
          <w:rFonts w:cs="Calibri"/>
          <w:b/>
          <w:bCs/>
        </w:rPr>
      </w:pPr>
    </w:p>
    <w:p w14:paraId="405CB045" w14:textId="77777777" w:rsidR="0018090F" w:rsidRPr="00487E0E" w:rsidRDefault="0018090F" w:rsidP="00214173">
      <w:pPr>
        <w:autoSpaceDE w:val="0"/>
        <w:autoSpaceDN w:val="0"/>
        <w:adjustRightInd w:val="0"/>
        <w:spacing w:after="0" w:line="240" w:lineRule="auto"/>
        <w:jc w:val="both"/>
        <w:rPr>
          <w:rFonts w:cs="Calibri"/>
          <w:b/>
          <w:bCs/>
        </w:rPr>
      </w:pPr>
    </w:p>
    <w:p w14:paraId="3CA294C3" w14:textId="77777777" w:rsidR="0018090F" w:rsidRPr="00487E0E" w:rsidRDefault="0018090F" w:rsidP="00214173">
      <w:pPr>
        <w:spacing w:line="360" w:lineRule="auto"/>
        <w:jc w:val="both"/>
        <w:rPr>
          <w:rFonts w:asciiTheme="minorHAnsi" w:hAnsiTheme="minorHAnsi" w:cstheme="minorHAnsi"/>
          <w:bCs/>
        </w:rPr>
      </w:pPr>
      <w:r w:rsidRPr="00487E0E">
        <w:rPr>
          <w:rFonts w:asciiTheme="minorHAnsi" w:hAnsiTheme="minorHAnsi" w:cstheme="minorHAnsi"/>
        </w:rPr>
        <w:t xml:space="preserve">na wykonanie </w:t>
      </w:r>
      <w:r w:rsidRPr="00487E0E">
        <w:rPr>
          <w:rFonts w:asciiTheme="minorHAnsi" w:eastAsia="Times New Roman" w:hAnsiTheme="minorHAnsi" w:cstheme="minorHAnsi"/>
        </w:rPr>
        <w:t>prac remontowych budynku gospodarczo – magazynowego na działce nr 110 w miejscowości Masów,  w ramach zadania pn. „Modernizacja dawnej strażnicy w Masowie – utworzenie Hotelu dla owadów”</w:t>
      </w:r>
      <w:r w:rsidRPr="00487E0E">
        <w:rPr>
          <w:rFonts w:asciiTheme="minorHAnsi" w:hAnsiTheme="minorHAnsi" w:cstheme="minorHAnsi"/>
          <w:bCs/>
        </w:rPr>
        <w:t xml:space="preserve"> w ramach projektu pn. „</w:t>
      </w:r>
      <w:proofErr w:type="spellStart"/>
      <w:r w:rsidRPr="00487E0E">
        <w:rPr>
          <w:rFonts w:asciiTheme="minorHAnsi" w:hAnsiTheme="minorHAnsi" w:cstheme="minorHAnsi"/>
          <w:bCs/>
        </w:rPr>
        <w:t>Stobrawska</w:t>
      </w:r>
      <w:proofErr w:type="spellEnd"/>
      <w:r w:rsidRPr="00487E0E">
        <w:rPr>
          <w:rFonts w:asciiTheme="minorHAnsi" w:hAnsiTheme="minorHAnsi" w:cstheme="minorHAnsi"/>
          <w:bCs/>
        </w:rPr>
        <w:t xml:space="preserve"> wstęga – ostoja bioróżnorodności - edukacja, rozpoznanie i ochrona” realizowanego w ramach Regionalnego Programu Operacyjnego Województwa Opolskiego na lata 2014-2020 współfinansowanego ze środków Europejskiego Funduszu Rozwoju Regionalnego</w:t>
      </w:r>
    </w:p>
    <w:p w14:paraId="4431CC6A" w14:textId="77777777" w:rsidR="0018090F" w:rsidRPr="00487E0E" w:rsidRDefault="0018090F" w:rsidP="00214173">
      <w:pPr>
        <w:spacing w:line="360" w:lineRule="auto"/>
        <w:jc w:val="both"/>
        <w:rPr>
          <w:rFonts w:asciiTheme="minorHAnsi" w:hAnsiTheme="minorHAnsi" w:cstheme="minorHAnsi"/>
        </w:rPr>
      </w:pPr>
      <w:r w:rsidRPr="00487E0E">
        <w:rPr>
          <w:rFonts w:asciiTheme="minorHAnsi" w:hAnsiTheme="minorHAnsi" w:cstheme="minorHAnsi"/>
        </w:rPr>
        <w:t>zawarta w dniu …….………………………r. w Łubnianach pomiędzy:</w:t>
      </w:r>
    </w:p>
    <w:p w14:paraId="457BD49A" w14:textId="745B0135" w:rsidR="0018090F" w:rsidRPr="00487E0E" w:rsidRDefault="0018090F" w:rsidP="00214173">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3A97E679" w14:textId="77777777" w:rsidR="0018090F" w:rsidRPr="00487E0E" w:rsidRDefault="0018090F" w:rsidP="00214173">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70717138" w14:textId="77777777" w:rsidR="0018090F" w:rsidRPr="00487E0E" w:rsidRDefault="0018090F" w:rsidP="00214173">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4B115333" w14:textId="77777777" w:rsidR="0018090F" w:rsidRPr="00487E0E" w:rsidRDefault="0018090F" w:rsidP="00214173">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72B1AE0E" w14:textId="77777777" w:rsidR="0018090F" w:rsidRPr="00487E0E" w:rsidRDefault="0018090F" w:rsidP="00214173">
      <w:pPr>
        <w:spacing w:line="360" w:lineRule="auto"/>
        <w:jc w:val="both"/>
        <w:rPr>
          <w:rFonts w:asciiTheme="minorHAnsi" w:hAnsiTheme="minorHAnsi" w:cstheme="minorHAnsi"/>
        </w:rPr>
      </w:pPr>
      <w:r w:rsidRPr="00487E0E">
        <w:rPr>
          <w:rFonts w:asciiTheme="minorHAnsi" w:hAnsiTheme="minorHAnsi" w:cstheme="minorHAnsi"/>
        </w:rPr>
        <w:t>zwaną dalej Zamawiającym</w:t>
      </w:r>
    </w:p>
    <w:p w14:paraId="75363008" w14:textId="624A4E4E" w:rsidR="00794E5D" w:rsidRPr="00487E0E" w:rsidRDefault="00B90D5E" w:rsidP="00214173">
      <w:pPr>
        <w:autoSpaceDE w:val="0"/>
        <w:autoSpaceDN w:val="0"/>
        <w:adjustRightInd w:val="0"/>
        <w:spacing w:after="0" w:line="240" w:lineRule="auto"/>
        <w:jc w:val="both"/>
        <w:rPr>
          <w:rFonts w:cs="Calibri"/>
          <w:bCs/>
        </w:rPr>
      </w:pPr>
      <w:r w:rsidRPr="00487E0E">
        <w:rPr>
          <w:rFonts w:cs="Calibri"/>
          <w:bCs/>
        </w:rPr>
        <w:t>a</w:t>
      </w:r>
    </w:p>
    <w:p w14:paraId="57AAF082" w14:textId="77777777" w:rsidR="0018090F" w:rsidRPr="00487E0E" w:rsidRDefault="0018090F" w:rsidP="00214173">
      <w:pPr>
        <w:autoSpaceDE w:val="0"/>
        <w:autoSpaceDN w:val="0"/>
        <w:adjustRightInd w:val="0"/>
        <w:spacing w:after="0" w:line="240" w:lineRule="auto"/>
        <w:jc w:val="both"/>
        <w:rPr>
          <w:rFonts w:cs="Calibri"/>
          <w:bCs/>
        </w:rPr>
      </w:pPr>
    </w:p>
    <w:p w14:paraId="3F043E89" w14:textId="77777777" w:rsidR="00C71443" w:rsidRPr="00487E0E" w:rsidRDefault="00C71443" w:rsidP="00214173">
      <w:pPr>
        <w:autoSpaceDE w:val="0"/>
        <w:spacing w:line="360" w:lineRule="auto"/>
        <w:jc w:val="both"/>
        <w:rPr>
          <w:b/>
          <w:bCs/>
          <w:lang w:eastAsia="ar-SA"/>
        </w:rPr>
      </w:pPr>
      <w:r w:rsidRPr="00487E0E">
        <w:rPr>
          <w:b/>
          <w:bCs/>
        </w:rPr>
        <w:t>(w przypadku osób fizycznych )</w:t>
      </w:r>
    </w:p>
    <w:p w14:paraId="20DFD567" w14:textId="77777777" w:rsidR="00C71443" w:rsidRPr="00487E0E" w:rsidRDefault="00C71443" w:rsidP="00214173">
      <w:pPr>
        <w:autoSpaceDE w:val="0"/>
        <w:spacing w:line="360" w:lineRule="auto"/>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460A9CC5" w14:textId="180522F5" w:rsidR="00C71443" w:rsidRPr="00487E0E" w:rsidRDefault="00C71443" w:rsidP="00214173">
      <w:pPr>
        <w:autoSpaceDE w:val="0"/>
        <w:spacing w:line="360" w:lineRule="auto"/>
        <w:jc w:val="both"/>
      </w:pPr>
      <w:r w:rsidRPr="00487E0E">
        <w:t>REGON ............................................................................ NIP .............................................................................</w:t>
      </w:r>
    </w:p>
    <w:p w14:paraId="202D0EEE" w14:textId="77777777" w:rsidR="00C71443" w:rsidRPr="00487E0E" w:rsidRDefault="00C71443" w:rsidP="00214173">
      <w:pPr>
        <w:autoSpaceDE w:val="0"/>
        <w:spacing w:line="360" w:lineRule="auto"/>
        <w:jc w:val="both"/>
        <w:rPr>
          <w:b/>
          <w:bCs/>
        </w:rPr>
      </w:pPr>
      <w:r w:rsidRPr="00487E0E">
        <w:rPr>
          <w:b/>
          <w:bCs/>
        </w:rPr>
        <w:t>( w przypadku spółki cywilnej )</w:t>
      </w:r>
    </w:p>
    <w:p w14:paraId="7BA2805F" w14:textId="77777777" w:rsidR="00C71443" w:rsidRPr="00487E0E" w:rsidRDefault="00C71443" w:rsidP="00214173">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2423BA65" w14:textId="448936FA" w:rsidR="00C71443" w:rsidRPr="00487E0E" w:rsidRDefault="00C71443" w:rsidP="00214173">
      <w:pPr>
        <w:autoSpaceDE w:val="0"/>
        <w:spacing w:line="360" w:lineRule="auto"/>
        <w:jc w:val="both"/>
      </w:pPr>
      <w:r w:rsidRPr="00487E0E">
        <w:t>REGON ............................................................................. NIP ....................</w:t>
      </w:r>
      <w:r w:rsidR="00214173" w:rsidRPr="00487E0E">
        <w:t>.....................</w:t>
      </w:r>
      <w:r w:rsidRPr="00487E0E">
        <w:t>....................................</w:t>
      </w:r>
    </w:p>
    <w:p w14:paraId="09B26E2A" w14:textId="77777777" w:rsidR="00C71443" w:rsidRPr="00487E0E" w:rsidRDefault="00C71443" w:rsidP="00214173">
      <w:pPr>
        <w:autoSpaceDE w:val="0"/>
        <w:spacing w:line="360" w:lineRule="auto"/>
        <w:jc w:val="both"/>
        <w:rPr>
          <w:b/>
          <w:bCs/>
        </w:rPr>
      </w:pPr>
      <w:r w:rsidRPr="00487E0E">
        <w:rPr>
          <w:b/>
          <w:bCs/>
        </w:rPr>
        <w:lastRenderedPageBreak/>
        <w:t>( w przypadku spółki prawa handlowego )</w:t>
      </w:r>
    </w:p>
    <w:p w14:paraId="1D3900F3" w14:textId="77777777" w:rsidR="00C71443" w:rsidRPr="00487E0E" w:rsidRDefault="00C71443" w:rsidP="00214173">
      <w:pPr>
        <w:autoSpaceDE w:val="0"/>
        <w:spacing w:line="360" w:lineRule="auto"/>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2EE62CE4" w14:textId="77777777" w:rsidR="00C71443" w:rsidRPr="00487E0E" w:rsidRDefault="00C71443" w:rsidP="00214173">
      <w:pPr>
        <w:autoSpaceDE w:val="0"/>
        <w:spacing w:line="360" w:lineRule="auto"/>
        <w:jc w:val="both"/>
      </w:pPr>
      <w:r w:rsidRPr="00487E0E">
        <w:t>reprezentowana przez :</w:t>
      </w:r>
    </w:p>
    <w:p w14:paraId="4F54ECA9" w14:textId="77777777" w:rsidR="00C71443" w:rsidRPr="00487E0E" w:rsidRDefault="00C71443" w:rsidP="00214173">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0807F454" w14:textId="7AD6375A" w:rsidR="00C71443" w:rsidRPr="00487E0E" w:rsidRDefault="00C71443" w:rsidP="00214173">
      <w:pPr>
        <w:jc w:val="both"/>
        <w:rPr>
          <w:color w:val="000000"/>
        </w:rPr>
      </w:pPr>
      <w:r w:rsidRPr="00487E0E">
        <w:rPr>
          <w:color w:val="000000"/>
        </w:rPr>
        <w:t>REGON .................................................................................. NIP ...............</w:t>
      </w:r>
      <w:r w:rsidR="00214173" w:rsidRPr="00487E0E">
        <w:rPr>
          <w:color w:val="000000"/>
        </w:rPr>
        <w:t>.......</w:t>
      </w:r>
      <w:r w:rsidRPr="00487E0E">
        <w:rPr>
          <w:color w:val="000000"/>
        </w:rPr>
        <w:t>.................................................</w:t>
      </w:r>
    </w:p>
    <w:p w14:paraId="3434E154" w14:textId="3E65A821" w:rsidR="00C71443" w:rsidRPr="00487E0E" w:rsidRDefault="00C71443" w:rsidP="00214173">
      <w:pPr>
        <w:autoSpaceDE w:val="0"/>
        <w:spacing w:line="360" w:lineRule="auto"/>
        <w:jc w:val="both"/>
      </w:pPr>
      <w:r w:rsidRPr="00487E0E">
        <w:rPr>
          <w:i/>
          <w:iCs/>
        </w:rPr>
        <w:t>wysoko</w:t>
      </w:r>
      <w:r w:rsidRPr="00487E0E">
        <w:t xml:space="preserve">ść </w:t>
      </w:r>
      <w:r w:rsidRPr="00487E0E">
        <w:rPr>
          <w:i/>
          <w:iCs/>
        </w:rPr>
        <w:t>kapitału zakładowego:</w:t>
      </w:r>
      <w:r w:rsidRPr="00487E0E">
        <w:t xml:space="preserve"> .......................................................................................................................</w:t>
      </w:r>
    </w:p>
    <w:p w14:paraId="2A927B5F" w14:textId="5093B0D2" w:rsidR="00214173" w:rsidRPr="00487E0E" w:rsidRDefault="00C71443" w:rsidP="00214173">
      <w:pPr>
        <w:spacing w:line="360" w:lineRule="auto"/>
        <w:jc w:val="both"/>
      </w:pPr>
      <w:r w:rsidRPr="00487E0E">
        <w:rPr>
          <w:i/>
          <w:iCs/>
        </w:rPr>
        <w:t>wysoko</w:t>
      </w:r>
      <w:r w:rsidRPr="00487E0E">
        <w:t xml:space="preserve">ść </w:t>
      </w:r>
      <w:r w:rsidRPr="00487E0E">
        <w:rPr>
          <w:i/>
          <w:iCs/>
        </w:rPr>
        <w:t>kapitału wpłaconego (*tylko w przypadku S.A. i S.K.A.):</w:t>
      </w:r>
      <w:r w:rsidRPr="00487E0E">
        <w:t xml:space="preserve"> .....................................................................</w:t>
      </w:r>
    </w:p>
    <w:p w14:paraId="1E297DB5" w14:textId="537FF573" w:rsidR="00286B93" w:rsidRPr="00487E0E" w:rsidRDefault="00B90D5E" w:rsidP="00214173">
      <w:pPr>
        <w:spacing w:after="0" w:line="240" w:lineRule="auto"/>
        <w:ind w:right="13"/>
        <w:jc w:val="both"/>
        <w:rPr>
          <w:rFonts w:cs="Calibri"/>
        </w:rPr>
      </w:pPr>
      <w:r w:rsidRPr="00487E0E">
        <w:rPr>
          <w:rFonts w:cs="Calibri"/>
        </w:rPr>
        <w:t xml:space="preserve">zwanym </w:t>
      </w:r>
      <w:r w:rsidR="0018090F" w:rsidRPr="00487E0E">
        <w:rPr>
          <w:rFonts w:cs="Calibri"/>
        </w:rPr>
        <w:t xml:space="preserve">dalej </w:t>
      </w:r>
      <w:r w:rsidR="00586EE1" w:rsidRPr="00487E0E">
        <w:rPr>
          <w:rFonts w:cs="Calibri"/>
          <w:b/>
        </w:rPr>
        <w:t>Wykonawcą</w:t>
      </w:r>
      <w:r w:rsidR="00214173" w:rsidRPr="00487E0E">
        <w:rPr>
          <w:rFonts w:cs="Calibri"/>
          <w:b/>
        </w:rPr>
        <w:t>.</w:t>
      </w:r>
      <w:r w:rsidRPr="00487E0E">
        <w:rPr>
          <w:rFonts w:cs="Calibri"/>
        </w:rPr>
        <w:t xml:space="preserve"> </w:t>
      </w:r>
    </w:p>
    <w:p w14:paraId="74B8953B" w14:textId="77777777" w:rsidR="00286B93" w:rsidRPr="00487E0E" w:rsidRDefault="00286B93" w:rsidP="00214173">
      <w:pPr>
        <w:spacing w:after="0" w:line="240" w:lineRule="auto"/>
        <w:ind w:right="13"/>
        <w:jc w:val="both"/>
        <w:rPr>
          <w:rFonts w:cs="Calibri"/>
        </w:rPr>
      </w:pPr>
    </w:p>
    <w:p w14:paraId="2F47CF94" w14:textId="77777777" w:rsidR="0018090F" w:rsidRPr="00487E0E" w:rsidRDefault="0018090F" w:rsidP="00214173">
      <w:pPr>
        <w:spacing w:before="240" w:line="360" w:lineRule="auto"/>
        <w:jc w:val="both"/>
        <w:rPr>
          <w:rStyle w:val="markedcontent"/>
          <w:rFonts w:asciiTheme="minorHAnsi" w:hAnsiTheme="minorHAnsi" w:cstheme="minorHAnsi"/>
        </w:rPr>
      </w:pPr>
      <w:r w:rsidRPr="00487E0E">
        <w:rPr>
          <w:rStyle w:val="markedcontent"/>
          <w:rFonts w:asciiTheme="minorHAnsi" w:hAnsiTheme="minorHAnsi" w:cstheme="minorHAnsi"/>
        </w:rPr>
        <w:t>Niniejsza umowa została zawarta w wyniku wyboru Wykonawcy w postępowaniu o udzielenie</w:t>
      </w:r>
      <w:r w:rsidRPr="00487E0E">
        <w:rPr>
          <w:rFonts w:asciiTheme="minorHAnsi" w:hAnsiTheme="minorHAnsi" w:cstheme="minorHAnsi"/>
        </w:rPr>
        <w:br/>
      </w:r>
      <w:r w:rsidRPr="00487E0E">
        <w:rPr>
          <w:rStyle w:val="markedcontent"/>
          <w:rFonts w:asciiTheme="minorHAnsi" w:hAnsiTheme="minorHAnsi" w:cstheme="minorHAnsi"/>
        </w:rPr>
        <w:t>zamówienia publicznego na podstawie art. 275 pkt 1 ustawy z dnia 11 września 2019r. Prawo zamówień publicznych (</w:t>
      </w:r>
      <w:proofErr w:type="spellStart"/>
      <w:r w:rsidRPr="00487E0E">
        <w:rPr>
          <w:rStyle w:val="markedcontent"/>
          <w:rFonts w:asciiTheme="minorHAnsi" w:hAnsiTheme="minorHAnsi" w:cstheme="minorHAnsi"/>
        </w:rPr>
        <w:t>t.j</w:t>
      </w:r>
      <w:proofErr w:type="spellEnd"/>
      <w:r w:rsidRPr="00487E0E">
        <w:rPr>
          <w:rStyle w:val="markedcontent"/>
          <w:rFonts w:asciiTheme="minorHAnsi" w:hAnsiTheme="minorHAnsi" w:cstheme="minorHAnsi"/>
        </w:rPr>
        <w:t xml:space="preserve">. Dz. U. z 2021 r., poz. 1129, z </w:t>
      </w:r>
      <w:proofErr w:type="spellStart"/>
      <w:r w:rsidRPr="00487E0E">
        <w:rPr>
          <w:rStyle w:val="markedcontent"/>
          <w:rFonts w:asciiTheme="minorHAnsi" w:hAnsiTheme="minorHAnsi" w:cstheme="minorHAnsi"/>
        </w:rPr>
        <w:t>późn</w:t>
      </w:r>
      <w:proofErr w:type="spellEnd"/>
      <w:r w:rsidRPr="00487E0E">
        <w:rPr>
          <w:rStyle w:val="markedcontent"/>
          <w:rFonts w:asciiTheme="minorHAnsi" w:hAnsiTheme="minorHAnsi" w:cstheme="minorHAnsi"/>
        </w:rPr>
        <w:t xml:space="preserve">. zm.). </w:t>
      </w:r>
    </w:p>
    <w:p w14:paraId="3ACC6DF1" w14:textId="77777777" w:rsidR="009B2B9B" w:rsidRPr="00487E0E" w:rsidRDefault="009B2B9B" w:rsidP="00214173">
      <w:pPr>
        <w:spacing w:after="0" w:line="240" w:lineRule="auto"/>
        <w:ind w:right="13"/>
        <w:jc w:val="both"/>
        <w:rPr>
          <w:rFonts w:cs="Calibri"/>
        </w:rPr>
      </w:pPr>
    </w:p>
    <w:p w14:paraId="4FA27BA2" w14:textId="77777777" w:rsidR="004C4567" w:rsidRPr="00487E0E" w:rsidRDefault="004C4567" w:rsidP="00214173">
      <w:pPr>
        <w:autoSpaceDE w:val="0"/>
        <w:autoSpaceDN w:val="0"/>
        <w:adjustRightInd w:val="0"/>
        <w:spacing w:after="0" w:line="240" w:lineRule="auto"/>
        <w:jc w:val="center"/>
        <w:rPr>
          <w:rFonts w:cs="Calibri"/>
          <w:b/>
          <w:bCs/>
        </w:rPr>
      </w:pPr>
      <w:r w:rsidRPr="00487E0E">
        <w:rPr>
          <w:rFonts w:cs="Calibri"/>
          <w:b/>
          <w:bCs/>
        </w:rPr>
        <w:t>§1.</w:t>
      </w:r>
    </w:p>
    <w:p w14:paraId="276DE1D3" w14:textId="77777777" w:rsidR="00B90D5E" w:rsidRPr="00487E0E" w:rsidRDefault="00B90D5E" w:rsidP="00214173">
      <w:pPr>
        <w:autoSpaceDE w:val="0"/>
        <w:autoSpaceDN w:val="0"/>
        <w:adjustRightInd w:val="0"/>
        <w:spacing w:after="0" w:line="240" w:lineRule="auto"/>
        <w:jc w:val="center"/>
        <w:rPr>
          <w:rFonts w:cs="Calibri"/>
          <w:b/>
          <w:bCs/>
        </w:rPr>
      </w:pPr>
      <w:r w:rsidRPr="00487E0E">
        <w:rPr>
          <w:rFonts w:cs="Calibri"/>
          <w:b/>
          <w:bCs/>
        </w:rPr>
        <w:t>PRZEDMIOT UMOWY</w:t>
      </w:r>
    </w:p>
    <w:p w14:paraId="3D7D2BAD" w14:textId="77777777" w:rsidR="004C4567" w:rsidRPr="00487E0E" w:rsidRDefault="004C4567" w:rsidP="00214173">
      <w:pPr>
        <w:autoSpaceDE w:val="0"/>
        <w:autoSpaceDN w:val="0"/>
        <w:adjustRightInd w:val="0"/>
        <w:spacing w:after="0" w:line="240" w:lineRule="auto"/>
        <w:jc w:val="both"/>
        <w:rPr>
          <w:rFonts w:cs="Calibri"/>
        </w:rPr>
      </w:pPr>
    </w:p>
    <w:p w14:paraId="2EF0FFF2" w14:textId="77777777" w:rsidR="0018090F" w:rsidRPr="00487E0E" w:rsidRDefault="00D55639" w:rsidP="00214173">
      <w:pPr>
        <w:pStyle w:val="Akapitzlist"/>
        <w:widowControl w:val="0"/>
        <w:numPr>
          <w:ilvl w:val="0"/>
          <w:numId w:val="4"/>
        </w:numPr>
        <w:tabs>
          <w:tab w:val="left" w:pos="284"/>
        </w:tabs>
        <w:autoSpaceDE w:val="0"/>
        <w:autoSpaceDN w:val="0"/>
        <w:spacing w:after="0"/>
        <w:ind w:left="284" w:right="-1" w:hanging="284"/>
        <w:contextualSpacing w:val="0"/>
        <w:jc w:val="both"/>
        <w:rPr>
          <w:rFonts w:cs="Calibri"/>
        </w:rPr>
      </w:pPr>
      <w:r w:rsidRPr="00487E0E">
        <w:rPr>
          <w:rFonts w:eastAsia="Times New Roman" w:cs="Calibri"/>
        </w:rPr>
        <w:t xml:space="preserve">Przedmiotem zamówienia </w:t>
      </w:r>
      <w:r w:rsidR="0018090F" w:rsidRPr="00487E0E">
        <w:rPr>
          <w:rFonts w:asciiTheme="minorHAnsi" w:eastAsia="Times New Roman" w:hAnsiTheme="minorHAnsi" w:cstheme="minorHAnsi"/>
        </w:rPr>
        <w:t xml:space="preserve">jest wykonanie prac remontowych budynku gospodarczo – magazynowego na działce nr 110 w miejscowości Masów,  w ramach zadania pn. „Modernizacja dawnej strażnicy w Masowie – utworzenie Hotelu dla owadów”. Zadanie realizowane jest </w:t>
      </w:r>
      <w:r w:rsidR="0018090F" w:rsidRPr="00487E0E">
        <w:rPr>
          <w:rFonts w:asciiTheme="minorHAnsi" w:hAnsiTheme="minorHAnsi" w:cstheme="minorHAnsi"/>
          <w:bCs/>
        </w:rPr>
        <w:t>w ramach projektu pn. „</w:t>
      </w:r>
      <w:proofErr w:type="spellStart"/>
      <w:r w:rsidR="0018090F" w:rsidRPr="00487E0E">
        <w:rPr>
          <w:rFonts w:asciiTheme="minorHAnsi" w:hAnsiTheme="minorHAnsi" w:cstheme="minorHAnsi"/>
          <w:bCs/>
          <w:i/>
          <w:iCs/>
        </w:rPr>
        <w:t>Stobrawska</w:t>
      </w:r>
      <w:proofErr w:type="spellEnd"/>
      <w:r w:rsidR="0018090F" w:rsidRPr="00487E0E">
        <w:rPr>
          <w:rFonts w:asciiTheme="minorHAnsi" w:hAnsiTheme="minorHAnsi" w:cstheme="minorHAnsi"/>
          <w:bCs/>
          <w:i/>
          <w:iCs/>
        </w:rPr>
        <w:t xml:space="preserve"> wstęga – ostoja bioróżnorodności - edukacja, rozpoznanie i ochrona</w:t>
      </w:r>
      <w:r w:rsidR="0018090F" w:rsidRPr="00487E0E">
        <w:rPr>
          <w:rFonts w:asciiTheme="minorHAnsi" w:hAnsiTheme="minorHAnsi" w:cstheme="minorHAnsi"/>
          <w:bCs/>
        </w:rPr>
        <w:t>” realizowanego w ramach Regionalnego Programu Operacyjnego Województwa Opolskiego na lata 2014-2020 współfinansowanego ze środków Europejskiego Funduszu Rozwoju Regionalnego (</w:t>
      </w:r>
      <w:r w:rsidR="0018090F" w:rsidRPr="00487E0E">
        <w:rPr>
          <w:rFonts w:asciiTheme="minorHAnsi" w:eastAsia="SimSun" w:hAnsiTheme="minorHAnsi" w:cstheme="minorHAnsi"/>
          <w:kern w:val="2"/>
          <w:lang w:eastAsia="zh-CN" w:bidi="hi-IN"/>
        </w:rPr>
        <w:t>Umowa o dofinansowanie nr RPOP.05.01.00-16-0008/19-00)</w:t>
      </w:r>
      <w:r w:rsidR="0018090F" w:rsidRPr="00487E0E">
        <w:rPr>
          <w:rFonts w:asciiTheme="minorHAnsi" w:eastAsia="Times New Roman" w:hAnsiTheme="minorHAnsi" w:cstheme="minorHAnsi"/>
        </w:rPr>
        <w:t>.</w:t>
      </w:r>
      <w:r w:rsidRPr="00487E0E">
        <w:rPr>
          <w:rFonts w:eastAsia="Times New Roman" w:cs="Calibri"/>
        </w:rPr>
        <w:t xml:space="preserve"> </w:t>
      </w:r>
    </w:p>
    <w:p w14:paraId="50C5455C" w14:textId="04D65E6C" w:rsidR="0018090F" w:rsidRPr="00487E0E" w:rsidRDefault="0018090F" w:rsidP="00214173">
      <w:pPr>
        <w:pStyle w:val="Akapitzlist"/>
        <w:widowControl w:val="0"/>
        <w:numPr>
          <w:ilvl w:val="0"/>
          <w:numId w:val="4"/>
        </w:numPr>
        <w:tabs>
          <w:tab w:val="left" w:pos="284"/>
          <w:tab w:val="left" w:pos="9462"/>
        </w:tabs>
        <w:autoSpaceDE w:val="0"/>
        <w:autoSpaceDN w:val="0"/>
        <w:spacing w:after="0"/>
        <w:ind w:left="284" w:right="176" w:hanging="284"/>
        <w:contextualSpacing w:val="0"/>
        <w:jc w:val="both"/>
        <w:rPr>
          <w:rFonts w:cs="Calibri"/>
        </w:rPr>
      </w:pPr>
      <w:r w:rsidRPr="00487E0E">
        <w:rPr>
          <w:rFonts w:asciiTheme="minorHAnsi" w:hAnsiTheme="minorHAnsi" w:cstheme="minorHAnsi"/>
        </w:rPr>
        <w:t>Miejsce wykonania zamówienia:</w:t>
      </w:r>
    </w:p>
    <w:p w14:paraId="3B02C5A5" w14:textId="77777777" w:rsidR="0018090F" w:rsidRPr="00487E0E" w:rsidRDefault="0018090F" w:rsidP="00214173">
      <w:pPr>
        <w:pStyle w:val="Akapitzlist"/>
        <w:widowControl w:val="0"/>
        <w:tabs>
          <w:tab w:val="left" w:pos="284"/>
          <w:tab w:val="left" w:pos="9462"/>
        </w:tabs>
        <w:autoSpaceDE w:val="0"/>
        <w:autoSpaceDN w:val="0"/>
        <w:spacing w:after="0" w:line="360" w:lineRule="auto"/>
        <w:ind w:left="284"/>
        <w:contextualSpacing w:val="0"/>
        <w:jc w:val="both"/>
        <w:rPr>
          <w:rFonts w:asciiTheme="minorHAnsi" w:hAnsiTheme="minorHAnsi" w:cstheme="minorHAnsi"/>
        </w:rPr>
      </w:pPr>
      <w:r w:rsidRPr="00487E0E">
        <w:rPr>
          <w:rFonts w:asciiTheme="minorHAnsi" w:hAnsiTheme="minorHAnsi" w:cstheme="minorHAnsi"/>
        </w:rPr>
        <w:t>Budynek gospodarczo-magazynowy – dawna strażnica</w:t>
      </w:r>
    </w:p>
    <w:p w14:paraId="74652201" w14:textId="77777777" w:rsidR="0018090F" w:rsidRPr="00487E0E" w:rsidRDefault="0018090F" w:rsidP="00214173">
      <w:pPr>
        <w:pStyle w:val="Akapitzlist"/>
        <w:widowControl w:val="0"/>
        <w:tabs>
          <w:tab w:val="left" w:pos="284"/>
          <w:tab w:val="left" w:pos="9462"/>
        </w:tabs>
        <w:autoSpaceDE w:val="0"/>
        <w:autoSpaceDN w:val="0"/>
        <w:spacing w:after="0" w:line="360" w:lineRule="auto"/>
        <w:ind w:left="284"/>
        <w:contextualSpacing w:val="0"/>
        <w:jc w:val="both"/>
        <w:rPr>
          <w:rFonts w:asciiTheme="minorHAnsi" w:hAnsiTheme="minorHAnsi" w:cstheme="minorHAnsi"/>
        </w:rPr>
      </w:pPr>
      <w:r w:rsidRPr="00487E0E">
        <w:rPr>
          <w:rFonts w:asciiTheme="minorHAnsi" w:hAnsiTheme="minorHAnsi" w:cstheme="minorHAnsi"/>
        </w:rPr>
        <w:t>ul. Opolska, dz. nr 110,</w:t>
      </w:r>
    </w:p>
    <w:p w14:paraId="70E9B4AD" w14:textId="6682EFF2" w:rsidR="0018090F" w:rsidRPr="00487E0E" w:rsidRDefault="0018090F" w:rsidP="00214173">
      <w:pPr>
        <w:pStyle w:val="Akapitzlist"/>
        <w:widowControl w:val="0"/>
        <w:tabs>
          <w:tab w:val="left" w:pos="284"/>
          <w:tab w:val="left" w:pos="9462"/>
        </w:tabs>
        <w:autoSpaceDE w:val="0"/>
        <w:autoSpaceDN w:val="0"/>
        <w:spacing w:after="0" w:line="360" w:lineRule="auto"/>
        <w:ind w:left="284"/>
        <w:contextualSpacing w:val="0"/>
        <w:jc w:val="both"/>
        <w:rPr>
          <w:rFonts w:asciiTheme="minorHAnsi" w:hAnsiTheme="minorHAnsi" w:cstheme="minorHAnsi"/>
        </w:rPr>
      </w:pPr>
      <w:r w:rsidRPr="00487E0E">
        <w:rPr>
          <w:rFonts w:asciiTheme="minorHAnsi" w:hAnsiTheme="minorHAnsi" w:cstheme="minorHAnsi"/>
        </w:rPr>
        <w:t>46-024 Masów.</w:t>
      </w:r>
    </w:p>
    <w:p w14:paraId="7E9B6320" w14:textId="286B2ECD" w:rsidR="00D55639" w:rsidRPr="00487E0E" w:rsidRDefault="00D55639" w:rsidP="00214173">
      <w:pPr>
        <w:pStyle w:val="Akapitzlist"/>
        <w:widowControl w:val="0"/>
        <w:numPr>
          <w:ilvl w:val="0"/>
          <w:numId w:val="4"/>
        </w:numPr>
        <w:autoSpaceDE w:val="0"/>
        <w:autoSpaceDN w:val="0"/>
        <w:spacing w:after="0"/>
        <w:ind w:left="284" w:right="-1"/>
        <w:jc w:val="both"/>
        <w:rPr>
          <w:rFonts w:cs="Calibri"/>
        </w:rPr>
      </w:pPr>
      <w:r w:rsidRPr="00487E0E">
        <w:rPr>
          <w:rFonts w:cs="Calibri"/>
        </w:rPr>
        <w:t xml:space="preserve">Szczegółowo zakres robót opisany został w </w:t>
      </w:r>
      <w:r w:rsidR="00FC49B2" w:rsidRPr="00487E0E">
        <w:rPr>
          <w:rFonts w:cs="Calibri"/>
        </w:rPr>
        <w:t xml:space="preserve">OPZ oraz </w:t>
      </w:r>
      <w:r w:rsidRPr="00487E0E">
        <w:rPr>
          <w:rFonts w:cs="Calibri"/>
        </w:rPr>
        <w:t>dokumentacji technicznej</w:t>
      </w:r>
      <w:r w:rsidR="0018090F" w:rsidRPr="00487E0E">
        <w:rPr>
          <w:rFonts w:cs="Calibri"/>
        </w:rPr>
        <w:t>,</w:t>
      </w:r>
      <w:r w:rsidR="00FC49B2" w:rsidRPr="00487E0E">
        <w:rPr>
          <w:rFonts w:cs="Calibri"/>
        </w:rPr>
        <w:t xml:space="preserve"> </w:t>
      </w:r>
      <w:r w:rsidR="00711376" w:rsidRPr="00487E0E">
        <w:rPr>
          <w:rFonts w:cs="Calibri"/>
        </w:rPr>
        <w:t xml:space="preserve">która </w:t>
      </w:r>
      <w:r w:rsidR="00711376" w:rsidRPr="00487E0E">
        <w:t xml:space="preserve">opisuje rodzaj </w:t>
      </w:r>
      <w:r w:rsidR="00711376" w:rsidRPr="00487E0E">
        <w:lastRenderedPageBreak/>
        <w:t>i</w:t>
      </w:r>
      <w:r w:rsidR="0018090F" w:rsidRPr="00487E0E">
        <w:t> </w:t>
      </w:r>
      <w:r w:rsidR="00711376" w:rsidRPr="00487E0E">
        <w:t>parametry użytych materiałów i charakter robót</w:t>
      </w:r>
      <w:r w:rsidRPr="00487E0E">
        <w:rPr>
          <w:rFonts w:cs="Calibri"/>
        </w:rPr>
        <w:t>, specyfikacji technicznej</w:t>
      </w:r>
      <w:r w:rsidRPr="00487E0E">
        <w:rPr>
          <w:rFonts w:cs="Calibri"/>
          <w:spacing w:val="1"/>
        </w:rPr>
        <w:t xml:space="preserve"> </w:t>
      </w:r>
      <w:r w:rsidRPr="00487E0E">
        <w:rPr>
          <w:rFonts w:cs="Calibri"/>
        </w:rPr>
        <w:t>wykonania</w:t>
      </w:r>
      <w:r w:rsidRPr="00487E0E">
        <w:rPr>
          <w:rFonts w:cs="Calibri"/>
          <w:spacing w:val="1"/>
        </w:rPr>
        <w:t xml:space="preserve"> </w:t>
      </w:r>
      <w:r w:rsidRPr="00487E0E">
        <w:rPr>
          <w:rFonts w:cs="Calibri"/>
        </w:rPr>
        <w:t>i</w:t>
      </w:r>
      <w:r w:rsidRPr="00487E0E">
        <w:rPr>
          <w:rFonts w:cs="Calibri"/>
          <w:spacing w:val="1"/>
        </w:rPr>
        <w:t xml:space="preserve"> </w:t>
      </w:r>
      <w:r w:rsidRPr="00487E0E">
        <w:rPr>
          <w:rFonts w:cs="Calibri"/>
        </w:rPr>
        <w:t>odbioru</w:t>
      </w:r>
      <w:r w:rsidRPr="00487E0E">
        <w:rPr>
          <w:rFonts w:cs="Calibri"/>
          <w:spacing w:val="1"/>
        </w:rPr>
        <w:t xml:space="preserve"> </w:t>
      </w:r>
      <w:r w:rsidRPr="00487E0E">
        <w:rPr>
          <w:rFonts w:cs="Calibri"/>
        </w:rPr>
        <w:t>robót</w:t>
      </w:r>
      <w:r w:rsidRPr="00487E0E">
        <w:rPr>
          <w:rFonts w:cs="Calibri"/>
          <w:spacing w:val="1"/>
        </w:rPr>
        <w:t xml:space="preserve"> </w:t>
      </w:r>
      <w:r w:rsidRPr="00487E0E">
        <w:rPr>
          <w:rFonts w:cs="Calibri"/>
        </w:rPr>
        <w:t>budowlanych,</w:t>
      </w:r>
      <w:r w:rsidRPr="00487E0E">
        <w:rPr>
          <w:rFonts w:cs="Calibri"/>
          <w:spacing w:val="1"/>
        </w:rPr>
        <w:t xml:space="preserve"> </w:t>
      </w:r>
      <w:r w:rsidRPr="00487E0E">
        <w:rPr>
          <w:rFonts w:cs="Calibri"/>
        </w:rPr>
        <w:t>specyfikacji</w:t>
      </w:r>
      <w:r w:rsidRPr="00487E0E">
        <w:rPr>
          <w:rFonts w:cs="Calibri"/>
          <w:spacing w:val="1"/>
        </w:rPr>
        <w:t xml:space="preserve"> </w:t>
      </w:r>
      <w:r w:rsidRPr="00487E0E">
        <w:rPr>
          <w:rFonts w:cs="Calibri"/>
        </w:rPr>
        <w:t>warunków</w:t>
      </w:r>
      <w:r w:rsidRPr="00487E0E">
        <w:rPr>
          <w:rFonts w:cs="Calibri"/>
          <w:spacing w:val="1"/>
        </w:rPr>
        <w:t xml:space="preserve"> </w:t>
      </w:r>
      <w:r w:rsidRPr="00487E0E">
        <w:rPr>
          <w:rFonts w:cs="Calibri"/>
        </w:rPr>
        <w:t>zamówienia,</w:t>
      </w:r>
      <w:r w:rsidRPr="00487E0E">
        <w:rPr>
          <w:rFonts w:cs="Calibri"/>
          <w:spacing w:val="1"/>
        </w:rPr>
        <w:t xml:space="preserve"> </w:t>
      </w:r>
      <w:r w:rsidRPr="00487E0E">
        <w:rPr>
          <w:rFonts w:cs="Calibri"/>
        </w:rPr>
        <w:t>stanowiącymi</w:t>
      </w:r>
      <w:r w:rsidRPr="00487E0E">
        <w:rPr>
          <w:rFonts w:cs="Calibri"/>
          <w:spacing w:val="-1"/>
        </w:rPr>
        <w:t xml:space="preserve"> </w:t>
      </w:r>
      <w:r w:rsidRPr="00487E0E">
        <w:rPr>
          <w:rFonts w:cs="Calibri"/>
        </w:rPr>
        <w:t>załączniki do</w:t>
      </w:r>
      <w:r w:rsidRPr="00487E0E">
        <w:rPr>
          <w:rFonts w:cs="Calibri"/>
          <w:spacing w:val="-1"/>
        </w:rPr>
        <w:t xml:space="preserve"> </w:t>
      </w:r>
      <w:r w:rsidRPr="00487E0E">
        <w:rPr>
          <w:rFonts w:cs="Calibri"/>
        </w:rPr>
        <w:t>niniejszej umowy.</w:t>
      </w:r>
    </w:p>
    <w:p w14:paraId="2A36AC80" w14:textId="4BC4FC03" w:rsidR="00D55639" w:rsidRDefault="00D55639" w:rsidP="00214173">
      <w:pPr>
        <w:pStyle w:val="Akapitzlist"/>
        <w:widowControl w:val="0"/>
        <w:numPr>
          <w:ilvl w:val="0"/>
          <w:numId w:val="4"/>
        </w:numPr>
        <w:autoSpaceDE w:val="0"/>
        <w:autoSpaceDN w:val="0"/>
        <w:spacing w:before="1" w:after="0"/>
        <w:ind w:left="284" w:right="-1"/>
        <w:jc w:val="both"/>
        <w:rPr>
          <w:rFonts w:cs="Calibri"/>
        </w:rPr>
      </w:pPr>
      <w:r w:rsidRPr="00487E0E">
        <w:rPr>
          <w:rFonts w:cs="Calibri"/>
        </w:rPr>
        <w:t>Wykonawca zobowiązuje się do wykonania przedmiotu umowy zgodnie z zasadami wiedzy</w:t>
      </w:r>
      <w:r w:rsidRPr="00487E0E">
        <w:rPr>
          <w:rFonts w:cs="Calibri"/>
          <w:spacing w:val="1"/>
        </w:rPr>
        <w:t xml:space="preserve"> </w:t>
      </w:r>
      <w:r w:rsidRPr="00487E0E">
        <w:rPr>
          <w:rFonts w:cs="Calibri"/>
        </w:rPr>
        <w:t>technicznej, obowiązującymi przepisami i polskimi normami oraz oddania przedmiotu niniejszej</w:t>
      </w:r>
      <w:r w:rsidRPr="00487E0E">
        <w:rPr>
          <w:rFonts w:cs="Calibri"/>
          <w:spacing w:val="1"/>
        </w:rPr>
        <w:t xml:space="preserve"> </w:t>
      </w:r>
      <w:r w:rsidRPr="00487E0E">
        <w:rPr>
          <w:rFonts w:cs="Calibri"/>
        </w:rPr>
        <w:t>umowy</w:t>
      </w:r>
      <w:r w:rsidRPr="00487E0E">
        <w:rPr>
          <w:rFonts w:cs="Calibri"/>
          <w:spacing w:val="-4"/>
        </w:rPr>
        <w:t xml:space="preserve"> </w:t>
      </w:r>
      <w:r w:rsidRPr="00487E0E">
        <w:rPr>
          <w:rFonts w:cs="Calibri"/>
        </w:rPr>
        <w:t>Zamawiającemu</w:t>
      </w:r>
      <w:r w:rsidRPr="00487E0E">
        <w:rPr>
          <w:rFonts w:cs="Calibri"/>
          <w:spacing w:val="2"/>
        </w:rPr>
        <w:t xml:space="preserve"> </w:t>
      </w:r>
      <w:r w:rsidRPr="00487E0E">
        <w:rPr>
          <w:rFonts w:cs="Calibri"/>
        </w:rPr>
        <w:t>w</w:t>
      </w:r>
      <w:r w:rsidRPr="00487E0E">
        <w:rPr>
          <w:rFonts w:cs="Calibri"/>
          <w:spacing w:val="-1"/>
        </w:rPr>
        <w:t xml:space="preserve"> </w:t>
      </w:r>
      <w:r w:rsidRPr="00487E0E">
        <w:rPr>
          <w:rFonts w:cs="Calibri"/>
        </w:rPr>
        <w:t>terminie</w:t>
      </w:r>
      <w:r w:rsidRPr="00487E0E">
        <w:rPr>
          <w:rFonts w:cs="Calibri"/>
          <w:spacing w:val="-1"/>
        </w:rPr>
        <w:t xml:space="preserve"> </w:t>
      </w:r>
      <w:r w:rsidRPr="00487E0E">
        <w:rPr>
          <w:rFonts w:cs="Calibri"/>
        </w:rPr>
        <w:t>w</w:t>
      </w:r>
      <w:r w:rsidRPr="00487E0E">
        <w:rPr>
          <w:rFonts w:cs="Calibri"/>
          <w:spacing w:val="-1"/>
        </w:rPr>
        <w:t xml:space="preserve"> </w:t>
      </w:r>
      <w:r w:rsidRPr="00487E0E">
        <w:rPr>
          <w:rFonts w:cs="Calibri"/>
        </w:rPr>
        <w:t>niej uzgodnionym.</w:t>
      </w:r>
    </w:p>
    <w:p w14:paraId="0E84774E" w14:textId="77777777" w:rsidR="00B13842" w:rsidRPr="00487E0E" w:rsidRDefault="00B13842" w:rsidP="00214173">
      <w:pPr>
        <w:pStyle w:val="Akapitzlist"/>
        <w:widowControl w:val="0"/>
        <w:tabs>
          <w:tab w:val="left" w:pos="284"/>
          <w:tab w:val="left" w:pos="406"/>
        </w:tabs>
        <w:autoSpaceDE w:val="0"/>
        <w:autoSpaceDN w:val="0"/>
        <w:spacing w:before="1" w:after="0" w:line="240" w:lineRule="auto"/>
        <w:ind w:left="284" w:right="175"/>
        <w:contextualSpacing w:val="0"/>
        <w:jc w:val="both"/>
        <w:rPr>
          <w:rFonts w:cs="Calibri"/>
        </w:rPr>
      </w:pPr>
    </w:p>
    <w:p w14:paraId="0AE1A5C9" w14:textId="0996A946" w:rsidR="00B13842" w:rsidRPr="00487E0E" w:rsidRDefault="004333DF" w:rsidP="00214173">
      <w:pPr>
        <w:autoSpaceDE w:val="0"/>
        <w:autoSpaceDN w:val="0"/>
        <w:adjustRightInd w:val="0"/>
        <w:spacing w:after="0" w:line="240" w:lineRule="auto"/>
        <w:jc w:val="center"/>
        <w:rPr>
          <w:rFonts w:cs="Calibri"/>
          <w:b/>
          <w:bCs/>
        </w:rPr>
      </w:pPr>
      <w:r w:rsidRPr="00487E0E">
        <w:rPr>
          <w:rFonts w:cs="Calibri"/>
          <w:b/>
          <w:bCs/>
        </w:rPr>
        <w:t>§2.</w:t>
      </w:r>
    </w:p>
    <w:p w14:paraId="0DA1B736" w14:textId="77777777" w:rsidR="00596A32" w:rsidRPr="00487E0E" w:rsidRDefault="00B13842" w:rsidP="00214173">
      <w:pPr>
        <w:ind w:left="23" w:right="80"/>
        <w:jc w:val="center"/>
        <w:rPr>
          <w:rFonts w:cs="Calibri"/>
          <w:b/>
        </w:rPr>
      </w:pPr>
      <w:r w:rsidRPr="00487E0E">
        <w:rPr>
          <w:rFonts w:cs="Calibri"/>
          <w:b/>
        </w:rPr>
        <w:t>TERMIN</w:t>
      </w:r>
      <w:r w:rsidRPr="00487E0E">
        <w:rPr>
          <w:rFonts w:cs="Calibri"/>
          <w:b/>
          <w:spacing w:val="-8"/>
        </w:rPr>
        <w:t xml:space="preserve"> </w:t>
      </w:r>
      <w:r w:rsidR="008C6972" w:rsidRPr="00487E0E">
        <w:rPr>
          <w:rFonts w:cs="Calibri"/>
          <w:b/>
        </w:rPr>
        <w:t>REALIZACJI</w:t>
      </w:r>
    </w:p>
    <w:p w14:paraId="0FFE4605" w14:textId="0E63C841" w:rsidR="00B13842" w:rsidRPr="00487E0E" w:rsidRDefault="00B13842" w:rsidP="00214173">
      <w:pPr>
        <w:pStyle w:val="Akapitzlist"/>
        <w:widowControl w:val="0"/>
        <w:numPr>
          <w:ilvl w:val="0"/>
          <w:numId w:val="5"/>
        </w:numPr>
        <w:autoSpaceDE w:val="0"/>
        <w:autoSpaceDN w:val="0"/>
        <w:spacing w:after="0"/>
        <w:ind w:left="284" w:hanging="284"/>
        <w:contextualSpacing w:val="0"/>
        <w:jc w:val="both"/>
        <w:rPr>
          <w:rFonts w:cs="Calibri"/>
          <w:szCs w:val="20"/>
        </w:rPr>
      </w:pPr>
      <w:r w:rsidRPr="00487E0E">
        <w:rPr>
          <w:rFonts w:cs="Calibri"/>
          <w:szCs w:val="20"/>
        </w:rPr>
        <w:t>Termin</w:t>
      </w:r>
      <w:r w:rsidRPr="00487E0E">
        <w:rPr>
          <w:rFonts w:cs="Calibri"/>
          <w:spacing w:val="27"/>
          <w:szCs w:val="20"/>
        </w:rPr>
        <w:t xml:space="preserve"> </w:t>
      </w:r>
      <w:r w:rsidRPr="00487E0E">
        <w:rPr>
          <w:rFonts w:cs="Calibri"/>
          <w:szCs w:val="20"/>
        </w:rPr>
        <w:t>rozpoczęcia</w:t>
      </w:r>
      <w:r w:rsidRPr="00487E0E">
        <w:rPr>
          <w:rFonts w:cs="Calibri"/>
          <w:spacing w:val="32"/>
          <w:szCs w:val="20"/>
        </w:rPr>
        <w:t xml:space="preserve"> </w:t>
      </w:r>
      <w:r w:rsidRPr="00487E0E">
        <w:rPr>
          <w:rFonts w:cs="Calibri"/>
          <w:szCs w:val="20"/>
        </w:rPr>
        <w:t>wykonywania</w:t>
      </w:r>
      <w:r w:rsidRPr="00487E0E">
        <w:rPr>
          <w:rFonts w:cs="Calibri"/>
          <w:spacing w:val="27"/>
          <w:szCs w:val="20"/>
        </w:rPr>
        <w:t xml:space="preserve"> </w:t>
      </w:r>
      <w:r w:rsidRPr="00487E0E">
        <w:rPr>
          <w:rFonts w:cs="Calibri"/>
          <w:szCs w:val="20"/>
        </w:rPr>
        <w:t>przedmiotu</w:t>
      </w:r>
      <w:r w:rsidRPr="00487E0E">
        <w:rPr>
          <w:rFonts w:cs="Calibri"/>
          <w:spacing w:val="28"/>
          <w:szCs w:val="20"/>
        </w:rPr>
        <w:t xml:space="preserve"> </w:t>
      </w:r>
      <w:r w:rsidRPr="00487E0E">
        <w:rPr>
          <w:rFonts w:cs="Calibri"/>
          <w:szCs w:val="20"/>
        </w:rPr>
        <w:t>umowy</w:t>
      </w:r>
      <w:r w:rsidRPr="00487E0E">
        <w:rPr>
          <w:rFonts w:cs="Calibri"/>
          <w:spacing w:val="25"/>
          <w:szCs w:val="20"/>
        </w:rPr>
        <w:t xml:space="preserve"> </w:t>
      </w:r>
      <w:r w:rsidRPr="00487E0E">
        <w:rPr>
          <w:rFonts w:cs="Calibri"/>
          <w:szCs w:val="20"/>
        </w:rPr>
        <w:t>rozpoczyna</w:t>
      </w:r>
      <w:r w:rsidRPr="00487E0E">
        <w:rPr>
          <w:rFonts w:cs="Calibri"/>
          <w:spacing w:val="29"/>
          <w:szCs w:val="20"/>
        </w:rPr>
        <w:t xml:space="preserve"> </w:t>
      </w:r>
      <w:r w:rsidRPr="00487E0E">
        <w:rPr>
          <w:rFonts w:cs="Calibri"/>
          <w:szCs w:val="20"/>
        </w:rPr>
        <w:t>się</w:t>
      </w:r>
      <w:r w:rsidRPr="00487E0E">
        <w:rPr>
          <w:rFonts w:cs="Calibri"/>
          <w:spacing w:val="27"/>
          <w:szCs w:val="20"/>
        </w:rPr>
        <w:t xml:space="preserve"> </w:t>
      </w:r>
      <w:r w:rsidRPr="00487E0E">
        <w:rPr>
          <w:rFonts w:cs="Calibri"/>
          <w:szCs w:val="20"/>
        </w:rPr>
        <w:t>z</w:t>
      </w:r>
      <w:r w:rsidRPr="00487E0E">
        <w:rPr>
          <w:rFonts w:cs="Calibri"/>
          <w:spacing w:val="29"/>
          <w:szCs w:val="20"/>
        </w:rPr>
        <w:t xml:space="preserve"> </w:t>
      </w:r>
      <w:r w:rsidRPr="00487E0E">
        <w:rPr>
          <w:rFonts w:cs="Calibri"/>
          <w:szCs w:val="20"/>
        </w:rPr>
        <w:t>dniem</w:t>
      </w:r>
      <w:r w:rsidRPr="00487E0E">
        <w:rPr>
          <w:rFonts w:cs="Calibri"/>
          <w:spacing w:val="27"/>
          <w:szCs w:val="20"/>
        </w:rPr>
        <w:t xml:space="preserve"> </w:t>
      </w:r>
      <w:r w:rsidRPr="00487E0E">
        <w:rPr>
          <w:rFonts w:cs="Calibri"/>
          <w:szCs w:val="20"/>
        </w:rPr>
        <w:t>protokolarnego</w:t>
      </w:r>
      <w:r w:rsidRPr="00487E0E">
        <w:rPr>
          <w:rFonts w:cs="Calibri"/>
          <w:spacing w:val="-57"/>
          <w:szCs w:val="20"/>
        </w:rPr>
        <w:t xml:space="preserve"> </w:t>
      </w:r>
      <w:r w:rsidRPr="00487E0E">
        <w:rPr>
          <w:rFonts w:cs="Calibri"/>
          <w:szCs w:val="20"/>
        </w:rPr>
        <w:t>przekazania</w:t>
      </w:r>
      <w:r w:rsidRPr="00487E0E">
        <w:rPr>
          <w:rFonts w:cs="Calibri"/>
          <w:spacing w:val="-2"/>
          <w:szCs w:val="20"/>
        </w:rPr>
        <w:t xml:space="preserve"> </w:t>
      </w:r>
      <w:r w:rsidRPr="00487E0E">
        <w:rPr>
          <w:rFonts w:cs="Calibri"/>
          <w:szCs w:val="20"/>
        </w:rPr>
        <w:t xml:space="preserve">terenu </w:t>
      </w:r>
      <w:r w:rsidR="00146471" w:rsidRPr="00487E0E">
        <w:rPr>
          <w:rFonts w:cs="Calibri"/>
          <w:szCs w:val="20"/>
        </w:rPr>
        <w:t>budowy</w:t>
      </w:r>
      <w:r w:rsidRPr="00487E0E">
        <w:rPr>
          <w:rFonts w:cs="Calibri"/>
          <w:spacing w:val="-4"/>
          <w:szCs w:val="20"/>
        </w:rPr>
        <w:t xml:space="preserve"> </w:t>
      </w:r>
      <w:r w:rsidRPr="00487E0E">
        <w:rPr>
          <w:rFonts w:cs="Calibri"/>
          <w:szCs w:val="20"/>
        </w:rPr>
        <w:t>Wykonawcy</w:t>
      </w:r>
      <w:r w:rsidR="00442EE8" w:rsidRPr="00487E0E">
        <w:rPr>
          <w:rFonts w:cs="Calibri"/>
          <w:szCs w:val="20"/>
        </w:rPr>
        <w:t xml:space="preserve">. Rozpoczęcie jakichkolwiek prac może rozpocząć się </w:t>
      </w:r>
      <w:r w:rsidRPr="00487E0E">
        <w:rPr>
          <w:rFonts w:cs="Calibri"/>
          <w:szCs w:val="20"/>
        </w:rPr>
        <w:t>nie</w:t>
      </w:r>
      <w:r w:rsidRPr="00487E0E">
        <w:rPr>
          <w:rFonts w:cs="Calibri"/>
          <w:spacing w:val="-2"/>
          <w:szCs w:val="20"/>
        </w:rPr>
        <w:t xml:space="preserve"> </w:t>
      </w:r>
      <w:r w:rsidRPr="00487E0E">
        <w:rPr>
          <w:rFonts w:cs="Calibri"/>
          <w:szCs w:val="20"/>
        </w:rPr>
        <w:t>wcześniej</w:t>
      </w:r>
      <w:r w:rsidRPr="00487E0E">
        <w:rPr>
          <w:rFonts w:cs="Calibri"/>
          <w:spacing w:val="-2"/>
          <w:szCs w:val="20"/>
        </w:rPr>
        <w:t xml:space="preserve"> </w:t>
      </w:r>
      <w:r w:rsidR="00442EE8" w:rsidRPr="00487E0E">
        <w:rPr>
          <w:rFonts w:cs="Calibri"/>
          <w:szCs w:val="20"/>
        </w:rPr>
        <w:t xml:space="preserve">niż </w:t>
      </w:r>
      <w:r w:rsidR="0018090F" w:rsidRPr="00487E0E">
        <w:rPr>
          <w:rFonts w:cs="Calibri"/>
          <w:szCs w:val="20"/>
        </w:rPr>
        <w:t>7</w:t>
      </w:r>
      <w:r w:rsidR="007F7FA8" w:rsidRPr="00487E0E">
        <w:rPr>
          <w:rFonts w:cs="Calibri"/>
          <w:szCs w:val="20"/>
        </w:rPr>
        <w:t xml:space="preserve"> </w:t>
      </w:r>
      <w:r w:rsidR="00442EE8" w:rsidRPr="00487E0E">
        <w:rPr>
          <w:rFonts w:cs="Calibri"/>
          <w:szCs w:val="20"/>
        </w:rPr>
        <w:t xml:space="preserve">dni od dnia podpisania umowy. </w:t>
      </w:r>
    </w:p>
    <w:p w14:paraId="28D0F886" w14:textId="0DB0B33E" w:rsidR="000321C6" w:rsidRPr="00581B05" w:rsidRDefault="0018090F" w:rsidP="00214173">
      <w:pPr>
        <w:pStyle w:val="Akapitzlist"/>
        <w:widowControl w:val="0"/>
        <w:numPr>
          <w:ilvl w:val="0"/>
          <w:numId w:val="5"/>
        </w:numPr>
        <w:tabs>
          <w:tab w:val="left" w:pos="284"/>
        </w:tabs>
        <w:autoSpaceDE w:val="0"/>
        <w:autoSpaceDN w:val="0"/>
        <w:spacing w:after="0"/>
        <w:ind w:left="348" w:hanging="348"/>
        <w:contextualSpacing w:val="0"/>
        <w:jc w:val="both"/>
        <w:rPr>
          <w:rFonts w:cs="Calibri"/>
          <w:szCs w:val="20"/>
        </w:rPr>
      </w:pPr>
      <w:r w:rsidRPr="00487E0E">
        <w:rPr>
          <w:rStyle w:val="markedcontent"/>
          <w:rFonts w:asciiTheme="minorHAnsi" w:hAnsiTheme="minorHAnsi" w:cstheme="minorHAnsi"/>
        </w:rPr>
        <w:t xml:space="preserve">Wykonawca zobowiązuje się do zakończenia wszelkich prac objętych umową w terminie do dnia </w:t>
      </w:r>
      <w:r w:rsidR="00FF36B6" w:rsidRPr="00FF36B6">
        <w:rPr>
          <w:rStyle w:val="markedcontent"/>
          <w:rFonts w:asciiTheme="minorHAnsi" w:hAnsiTheme="minorHAnsi" w:cstheme="minorHAnsi"/>
          <w:b/>
          <w:bCs/>
        </w:rPr>
        <w:t>14</w:t>
      </w:r>
      <w:r w:rsidR="0078793A" w:rsidRPr="00FF36B6">
        <w:rPr>
          <w:rStyle w:val="markedcontent"/>
          <w:rFonts w:asciiTheme="minorHAnsi" w:hAnsiTheme="minorHAnsi" w:cstheme="minorHAnsi"/>
          <w:b/>
          <w:bCs/>
        </w:rPr>
        <w:t> </w:t>
      </w:r>
      <w:r w:rsidR="00FF36B6" w:rsidRPr="00FF36B6">
        <w:rPr>
          <w:rStyle w:val="markedcontent"/>
          <w:rFonts w:asciiTheme="minorHAnsi" w:hAnsiTheme="minorHAnsi" w:cstheme="minorHAnsi"/>
          <w:b/>
          <w:bCs/>
        </w:rPr>
        <w:t>grudnia</w:t>
      </w:r>
      <w:r w:rsidRPr="00FF36B6">
        <w:rPr>
          <w:rStyle w:val="markedcontent"/>
          <w:rFonts w:asciiTheme="minorHAnsi" w:hAnsiTheme="minorHAnsi" w:cstheme="minorHAnsi"/>
          <w:b/>
          <w:bCs/>
        </w:rPr>
        <w:t xml:space="preserve"> 2022r</w:t>
      </w:r>
      <w:r w:rsidRPr="00581B05">
        <w:rPr>
          <w:rStyle w:val="markedcontent"/>
          <w:rFonts w:asciiTheme="minorHAnsi" w:hAnsiTheme="minorHAnsi" w:cstheme="minorHAnsi"/>
          <w:b/>
          <w:bCs/>
        </w:rPr>
        <w:t xml:space="preserve">. </w:t>
      </w:r>
    </w:p>
    <w:p w14:paraId="73DAE3D3" w14:textId="3670FAFD" w:rsidR="00B36BC3" w:rsidRPr="00487E0E" w:rsidRDefault="00B36BC3" w:rsidP="00214173">
      <w:pPr>
        <w:pStyle w:val="Akapitzlist"/>
        <w:numPr>
          <w:ilvl w:val="0"/>
          <w:numId w:val="5"/>
        </w:numPr>
        <w:tabs>
          <w:tab w:val="left" w:pos="426"/>
        </w:tabs>
        <w:spacing w:after="0"/>
        <w:ind w:left="284" w:hanging="284"/>
        <w:jc w:val="both"/>
        <w:rPr>
          <w:rFonts w:eastAsia="Cambria" w:cstheme="minorHAnsi"/>
          <w:u w:val="single"/>
        </w:rPr>
      </w:pPr>
      <w:r w:rsidRPr="00581B05">
        <w:rPr>
          <w:rFonts w:cstheme="minorHAnsi"/>
        </w:rPr>
        <w:t xml:space="preserve">Wykonawca </w:t>
      </w:r>
      <w:r w:rsidRPr="00581B05">
        <w:rPr>
          <w:rFonts w:cstheme="minorHAnsi"/>
          <w:bCs/>
        </w:rPr>
        <w:t>w terminie do 7</w:t>
      </w:r>
      <w:r w:rsidRPr="00487E0E">
        <w:rPr>
          <w:rFonts w:cstheme="minorHAnsi"/>
          <w:bCs/>
        </w:rPr>
        <w:t xml:space="preserve"> dni roboczych od dnia podpisania umowy przedstawia </w:t>
      </w:r>
      <w:r w:rsidR="009526D5" w:rsidRPr="00487E0E">
        <w:rPr>
          <w:rFonts w:cstheme="minorHAnsi"/>
          <w:bCs/>
        </w:rPr>
        <w:t>Z</w:t>
      </w:r>
      <w:r w:rsidRPr="00487E0E">
        <w:rPr>
          <w:rFonts w:cstheme="minorHAnsi"/>
          <w:bCs/>
        </w:rPr>
        <w:t>amawiającemu do akceptacji harmonogram rzeczowo – finansowy.</w:t>
      </w:r>
      <w:r w:rsidRPr="00487E0E">
        <w:rPr>
          <w:rFonts w:eastAsia="Cambria" w:cstheme="minorHAnsi"/>
          <w:u w:val="single"/>
        </w:rPr>
        <w:t xml:space="preserve"> </w:t>
      </w:r>
    </w:p>
    <w:p w14:paraId="2F6309DE" w14:textId="77777777" w:rsidR="00B36BC3" w:rsidRPr="00487E0E" w:rsidRDefault="00B36BC3" w:rsidP="00214173">
      <w:pPr>
        <w:pStyle w:val="Akapitzlist"/>
        <w:numPr>
          <w:ilvl w:val="0"/>
          <w:numId w:val="5"/>
        </w:numPr>
        <w:tabs>
          <w:tab w:val="left" w:pos="426"/>
        </w:tabs>
        <w:spacing w:after="0"/>
        <w:ind w:left="284" w:hanging="284"/>
        <w:jc w:val="both"/>
        <w:rPr>
          <w:rFonts w:eastAsia="Cambria" w:cstheme="minorHAnsi"/>
          <w:u w:val="single"/>
        </w:rPr>
      </w:pPr>
      <w:r w:rsidRPr="00487E0E">
        <w:rPr>
          <w:rFonts w:cstheme="minorHAnsi"/>
        </w:rPr>
        <w:t xml:space="preserve">Harmonogram, o którym mowa w ust. 3 musi uzyskać pisemną akceptację Zamawiającego. Zamawiający dokona zatwierdzenia lub wniesie uwagi do harmonogramu w terminie 3 dni roboczych od dnia przedłożenia harmonogramu przez Wykonawcę. </w:t>
      </w:r>
      <w:r w:rsidRPr="00487E0E">
        <w:rPr>
          <w:rFonts w:cstheme="minorHAnsi"/>
          <w:bCs/>
        </w:rPr>
        <w:t xml:space="preserve">Wykonawca jest związany uwagami i zastrzeżeniami Zamawiającego. </w:t>
      </w:r>
    </w:p>
    <w:p w14:paraId="057E5900" w14:textId="33BD60D1" w:rsidR="00BC0246" w:rsidRPr="00AB3D4E" w:rsidRDefault="00B36BC3" w:rsidP="00214173">
      <w:pPr>
        <w:pStyle w:val="Akapitzlist"/>
        <w:numPr>
          <w:ilvl w:val="0"/>
          <w:numId w:val="5"/>
        </w:numPr>
        <w:tabs>
          <w:tab w:val="left" w:pos="426"/>
        </w:tabs>
        <w:spacing w:after="0"/>
        <w:ind w:left="284" w:hanging="284"/>
        <w:jc w:val="both"/>
        <w:rPr>
          <w:rFonts w:eastAsia="Cambria" w:cstheme="minorHAnsi"/>
          <w:u w:val="single"/>
        </w:rPr>
      </w:pPr>
      <w:r w:rsidRPr="00487E0E">
        <w:rPr>
          <w:rFonts w:cstheme="minorHAnsi"/>
        </w:rPr>
        <w:t xml:space="preserve">Wykonawca zobowiązany jest, w terminie 2 dni roboczych od dnia otrzymania uwag i zastrzeżeń, o których mowa w ust. 4, do dostosowania harmonogramu rzeczowo – finansowego do wskazań Zamawiającego.  </w:t>
      </w:r>
      <w:r w:rsidR="00C020B9" w:rsidRPr="00487E0E">
        <w:rPr>
          <w:rFonts w:cstheme="minorHAnsi"/>
          <w:color w:val="000000" w:themeColor="text1"/>
        </w:rPr>
        <w:t xml:space="preserve">W przypadku niedostosowania przez Wykonawcę harmonogramu do uwag Zamawiającego, Strony uzgadniają niniejszym, że obowiązującym Wykonawcę harmonogramem będzie harmonogram uwzględniający uwagi i </w:t>
      </w:r>
      <w:r w:rsidR="00C020B9" w:rsidRPr="00AB3D4E">
        <w:rPr>
          <w:rFonts w:cstheme="minorHAnsi"/>
          <w:color w:val="000000" w:themeColor="text1"/>
        </w:rPr>
        <w:t>zastrzeżenia Zamawiającego.</w:t>
      </w:r>
    </w:p>
    <w:p w14:paraId="5B291630" w14:textId="64C10AC0" w:rsidR="00B36BC3" w:rsidRPr="00AB3D4E" w:rsidRDefault="00B36BC3" w:rsidP="00214173">
      <w:pPr>
        <w:pStyle w:val="Akapitzlist"/>
        <w:numPr>
          <w:ilvl w:val="0"/>
          <w:numId w:val="5"/>
        </w:numPr>
        <w:tabs>
          <w:tab w:val="left" w:pos="426"/>
        </w:tabs>
        <w:spacing w:after="0"/>
        <w:ind w:left="284" w:hanging="284"/>
        <w:jc w:val="both"/>
        <w:rPr>
          <w:rFonts w:eastAsia="Cambria" w:cstheme="minorHAnsi"/>
          <w:u w:val="single"/>
        </w:rPr>
      </w:pPr>
      <w:r w:rsidRPr="00AB3D4E">
        <w:rPr>
          <w:rFonts w:cstheme="minorHAnsi"/>
        </w:rPr>
        <w:t xml:space="preserve">Harmonogram powinien obejmować wskazanie zakresu rzeczowego i finansowego planowanych do wykonania robót w okresach </w:t>
      </w:r>
      <w:r w:rsidR="00BC0246" w:rsidRPr="00AB3D4E">
        <w:rPr>
          <w:rFonts w:cstheme="minorHAnsi"/>
        </w:rPr>
        <w:t>jedno</w:t>
      </w:r>
      <w:r w:rsidRPr="00AB3D4E">
        <w:rPr>
          <w:rFonts w:cstheme="minorHAnsi"/>
        </w:rPr>
        <w:t>miesięcznych</w:t>
      </w:r>
      <w:r w:rsidRPr="00AB3D4E">
        <w:rPr>
          <w:rFonts w:cstheme="minorHAnsi"/>
          <w:bCs/>
        </w:rPr>
        <w:t>.</w:t>
      </w:r>
      <w:r w:rsidRPr="00AB3D4E">
        <w:rPr>
          <w:rFonts w:cstheme="minorHAnsi"/>
        </w:rPr>
        <w:t xml:space="preserve"> </w:t>
      </w:r>
      <w:r w:rsidR="00F91EB2" w:rsidRPr="00AB3D4E">
        <w:rPr>
          <w:rFonts w:cstheme="minorHAnsi"/>
        </w:rPr>
        <w:t>W harmonogramie Strony określą, które roboty będą podlegały odbiorowi częściowemu.</w:t>
      </w:r>
    </w:p>
    <w:p w14:paraId="52450A53" w14:textId="2F432D39" w:rsidR="00BC0246" w:rsidRPr="00487E0E" w:rsidRDefault="00B36BC3" w:rsidP="00214173">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487E0E">
        <w:rPr>
          <w:rFonts w:cstheme="minorHAnsi"/>
        </w:rPr>
        <w:t xml:space="preserve">W przypadkach uzasadnionych </w:t>
      </w:r>
      <w:r w:rsidR="009F491A" w:rsidRPr="00487E0E">
        <w:rPr>
          <w:rFonts w:cstheme="minorHAnsi"/>
        </w:rPr>
        <w:t xml:space="preserve">Zamawiający </w:t>
      </w:r>
      <w:r w:rsidRPr="00487E0E">
        <w:rPr>
          <w:rFonts w:cstheme="minorHAnsi"/>
        </w:rPr>
        <w:t xml:space="preserve">przewiduje możliwość zmiany harmonogramu na wniosek </w:t>
      </w:r>
      <w:r w:rsidR="009F491A" w:rsidRPr="00487E0E">
        <w:rPr>
          <w:rFonts w:cstheme="minorHAnsi"/>
        </w:rPr>
        <w:t xml:space="preserve">Wykonawcy </w:t>
      </w:r>
      <w:r w:rsidRPr="00487E0E">
        <w:rPr>
          <w:rFonts w:cstheme="minorHAnsi"/>
        </w:rPr>
        <w:t xml:space="preserve">lub </w:t>
      </w:r>
      <w:r w:rsidR="009F491A" w:rsidRPr="00487E0E">
        <w:rPr>
          <w:rFonts w:cstheme="minorHAnsi"/>
        </w:rPr>
        <w:t xml:space="preserve">Zamawiającego </w:t>
      </w:r>
      <w:r w:rsidRPr="00487E0E">
        <w:rPr>
          <w:rFonts w:cstheme="minorHAnsi"/>
        </w:rPr>
        <w:t xml:space="preserve">polegającej na przesunięciu prac zaplanowanych </w:t>
      </w:r>
      <w:r w:rsidRPr="00487E0E">
        <w:rPr>
          <w:rFonts w:cstheme="minorHAnsi"/>
        </w:rPr>
        <w:br/>
        <w:t xml:space="preserve">w danym etapie na etap wcześniejszy lub późniejszy. Zmiana taka wymaga pisemnej akceptacji obydwu stron umowy i będzie traktowana, jako nieistotna zmiana umowy. </w:t>
      </w:r>
    </w:p>
    <w:p w14:paraId="15FAB214" w14:textId="0D3C3DBD" w:rsidR="00253C4E" w:rsidRPr="00AB3D4E" w:rsidRDefault="009F491A" w:rsidP="00214173">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487E0E">
        <w:rPr>
          <w:rFonts w:cstheme="minorHAnsi"/>
        </w:rPr>
        <w:t xml:space="preserve">Zwłoka Wykonawcy w dotrzymaniu </w:t>
      </w:r>
      <w:r w:rsidR="00B36BC3" w:rsidRPr="00487E0E">
        <w:rPr>
          <w:rFonts w:cstheme="minorHAnsi"/>
        </w:rPr>
        <w:t>terminów realizacji poszczególnych etapów</w:t>
      </w:r>
      <w:r w:rsidR="00487C87" w:rsidRPr="00487E0E">
        <w:rPr>
          <w:rFonts w:cstheme="minorHAnsi"/>
        </w:rPr>
        <w:t xml:space="preserve"> robót wskazanych w</w:t>
      </w:r>
      <w:r w:rsidR="0078793A" w:rsidRPr="00487E0E">
        <w:rPr>
          <w:rFonts w:cstheme="minorHAnsi"/>
        </w:rPr>
        <w:t> </w:t>
      </w:r>
      <w:r w:rsidR="00487C87" w:rsidRPr="00487E0E">
        <w:rPr>
          <w:rFonts w:cstheme="minorHAnsi"/>
        </w:rPr>
        <w:t xml:space="preserve">harmonogramie, o </w:t>
      </w:r>
      <w:r w:rsidR="00487C87" w:rsidRPr="00AB3D4E">
        <w:rPr>
          <w:rFonts w:cstheme="minorHAnsi"/>
        </w:rPr>
        <w:t>którym mowa powyżej</w:t>
      </w:r>
      <w:r w:rsidR="00B36BC3" w:rsidRPr="00AB3D4E">
        <w:rPr>
          <w:rFonts w:cstheme="minorHAnsi"/>
        </w:rPr>
        <w:t xml:space="preserve">, o co najmniej </w:t>
      </w:r>
      <w:r w:rsidR="00E2381C" w:rsidRPr="00AB3D4E">
        <w:rPr>
          <w:rFonts w:cstheme="minorHAnsi"/>
        </w:rPr>
        <w:t>3</w:t>
      </w:r>
      <w:r w:rsidR="006D75F2" w:rsidRPr="00AB3D4E">
        <w:rPr>
          <w:rFonts w:cstheme="minorHAnsi"/>
        </w:rPr>
        <w:t xml:space="preserve">0 dni </w:t>
      </w:r>
      <w:r w:rsidR="00B36BC3" w:rsidRPr="00AB3D4E">
        <w:rPr>
          <w:rFonts w:cstheme="minorHAnsi"/>
        </w:rPr>
        <w:t xml:space="preserve">i brak złożenia do </w:t>
      </w:r>
      <w:r w:rsidRPr="00AB3D4E">
        <w:rPr>
          <w:rFonts w:cstheme="minorHAnsi"/>
        </w:rPr>
        <w:t xml:space="preserve">Zamawiającego </w:t>
      </w:r>
      <w:r w:rsidR="00B36BC3" w:rsidRPr="00AB3D4E">
        <w:rPr>
          <w:rFonts w:cstheme="minorHAnsi"/>
        </w:rPr>
        <w:t xml:space="preserve">uzasadnionego wniosku o zmianę harmonogramu będzie podstawą do obciążenia wykonawcy karą umowną, o której mowa w § </w:t>
      </w:r>
      <w:r w:rsidRPr="00AB3D4E">
        <w:rPr>
          <w:rFonts w:cstheme="minorHAnsi"/>
        </w:rPr>
        <w:t xml:space="preserve">15 </w:t>
      </w:r>
      <w:r w:rsidR="00997957" w:rsidRPr="00AB3D4E">
        <w:rPr>
          <w:rFonts w:cstheme="minorHAnsi"/>
        </w:rPr>
        <w:t>ust.</w:t>
      </w:r>
      <w:r w:rsidRPr="00AB3D4E">
        <w:rPr>
          <w:rFonts w:cstheme="minorHAnsi"/>
        </w:rPr>
        <w:t xml:space="preserve"> </w:t>
      </w:r>
      <w:r w:rsidR="00997957" w:rsidRPr="00AB3D4E">
        <w:rPr>
          <w:rFonts w:cstheme="minorHAnsi"/>
        </w:rPr>
        <w:t xml:space="preserve">1 </w:t>
      </w:r>
      <w:r w:rsidR="00877EBA" w:rsidRPr="00AB3D4E">
        <w:rPr>
          <w:rFonts w:cstheme="minorHAnsi"/>
        </w:rPr>
        <w:t>pk</w:t>
      </w:r>
      <w:r w:rsidR="00B36BC3" w:rsidRPr="00AB3D4E">
        <w:rPr>
          <w:rFonts w:cstheme="minorHAnsi"/>
        </w:rPr>
        <w:t xml:space="preserve">t </w:t>
      </w:r>
      <w:r w:rsidR="00997957" w:rsidRPr="00AB3D4E">
        <w:rPr>
          <w:rFonts w:cstheme="minorHAnsi"/>
        </w:rPr>
        <w:t>1 lit. a)</w:t>
      </w:r>
      <w:r w:rsidRPr="00AB3D4E">
        <w:rPr>
          <w:rFonts w:cstheme="minorHAnsi"/>
        </w:rPr>
        <w:t>.</w:t>
      </w:r>
      <w:r w:rsidR="00B36BC3" w:rsidRPr="00AB3D4E">
        <w:rPr>
          <w:rFonts w:cstheme="minorHAnsi"/>
        </w:rPr>
        <w:t xml:space="preserve"> </w:t>
      </w:r>
    </w:p>
    <w:p w14:paraId="3DA9F8A8" w14:textId="5CC65897" w:rsidR="00B36BC3" w:rsidRPr="00AB3D4E" w:rsidRDefault="00B36BC3" w:rsidP="00214173">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AB3D4E">
        <w:rPr>
          <w:rFonts w:cstheme="minorHAnsi"/>
        </w:rPr>
        <w:t xml:space="preserve">Terminy realizacji etapów robót wskazane w harmonogramie mają charakter </w:t>
      </w:r>
      <w:r w:rsidR="002F2564" w:rsidRPr="00AB3D4E">
        <w:rPr>
          <w:rFonts w:cstheme="minorHAnsi"/>
        </w:rPr>
        <w:t xml:space="preserve">wiążący </w:t>
      </w:r>
      <w:r w:rsidRPr="00AB3D4E">
        <w:rPr>
          <w:rFonts w:cstheme="minorHAnsi"/>
        </w:rPr>
        <w:t>i służą do</w:t>
      </w:r>
      <w:r w:rsidR="002F2564" w:rsidRPr="00AB3D4E">
        <w:rPr>
          <w:rFonts w:cstheme="minorHAnsi"/>
        </w:rPr>
        <w:t xml:space="preserve"> monitorowania postępu robót przez Zamawiającego</w:t>
      </w:r>
      <w:r w:rsidR="00E85C6E" w:rsidRPr="00AB3D4E">
        <w:rPr>
          <w:rFonts w:cstheme="minorHAnsi"/>
        </w:rPr>
        <w:t>, jak również do rozliczenia robót fakturą częściową, o której mowa w § 5 ust. 1 umowy.</w:t>
      </w:r>
    </w:p>
    <w:p w14:paraId="3CB50B17" w14:textId="77777777" w:rsidR="004333DF" w:rsidRPr="00487E0E" w:rsidRDefault="004333DF" w:rsidP="00214173">
      <w:pPr>
        <w:autoSpaceDE w:val="0"/>
        <w:autoSpaceDN w:val="0"/>
        <w:adjustRightInd w:val="0"/>
        <w:spacing w:after="0" w:line="240" w:lineRule="auto"/>
        <w:jc w:val="both"/>
        <w:rPr>
          <w:rFonts w:cs="Calibri"/>
        </w:rPr>
      </w:pPr>
    </w:p>
    <w:p w14:paraId="6FAB0976" w14:textId="77777777" w:rsidR="0078793A" w:rsidRPr="00487E0E" w:rsidRDefault="0078793A" w:rsidP="0078793A">
      <w:pPr>
        <w:autoSpaceDE w:val="0"/>
        <w:autoSpaceDN w:val="0"/>
        <w:adjustRightInd w:val="0"/>
        <w:spacing w:after="0" w:line="240" w:lineRule="auto"/>
        <w:jc w:val="center"/>
        <w:rPr>
          <w:rFonts w:cs="Calibri"/>
          <w:b/>
          <w:bCs/>
        </w:rPr>
      </w:pPr>
    </w:p>
    <w:p w14:paraId="2D54C5E8" w14:textId="77777777" w:rsidR="0078793A" w:rsidRPr="00487E0E" w:rsidRDefault="0078793A" w:rsidP="0078793A">
      <w:pPr>
        <w:autoSpaceDE w:val="0"/>
        <w:autoSpaceDN w:val="0"/>
        <w:adjustRightInd w:val="0"/>
        <w:spacing w:after="0" w:line="240" w:lineRule="auto"/>
        <w:jc w:val="center"/>
        <w:rPr>
          <w:rFonts w:cs="Calibri"/>
          <w:b/>
          <w:bCs/>
        </w:rPr>
      </w:pPr>
    </w:p>
    <w:p w14:paraId="30DAD796" w14:textId="77777777" w:rsidR="0078793A" w:rsidRPr="00487E0E" w:rsidRDefault="0078793A" w:rsidP="0078793A">
      <w:pPr>
        <w:autoSpaceDE w:val="0"/>
        <w:autoSpaceDN w:val="0"/>
        <w:adjustRightInd w:val="0"/>
        <w:spacing w:after="0" w:line="240" w:lineRule="auto"/>
        <w:jc w:val="center"/>
        <w:rPr>
          <w:rFonts w:cs="Calibri"/>
          <w:b/>
          <w:bCs/>
        </w:rPr>
      </w:pPr>
    </w:p>
    <w:p w14:paraId="087744D4" w14:textId="309046C1" w:rsidR="008C6972" w:rsidRPr="00487E0E" w:rsidRDefault="008C6972" w:rsidP="0078793A">
      <w:pPr>
        <w:autoSpaceDE w:val="0"/>
        <w:autoSpaceDN w:val="0"/>
        <w:adjustRightInd w:val="0"/>
        <w:spacing w:after="0" w:line="240" w:lineRule="auto"/>
        <w:jc w:val="center"/>
        <w:rPr>
          <w:rFonts w:cs="Calibri"/>
          <w:b/>
          <w:bCs/>
        </w:rPr>
      </w:pPr>
      <w:r w:rsidRPr="00487E0E">
        <w:rPr>
          <w:rFonts w:cs="Calibri"/>
          <w:b/>
          <w:bCs/>
        </w:rPr>
        <w:lastRenderedPageBreak/>
        <w:t>§ 3.</w:t>
      </w:r>
    </w:p>
    <w:p w14:paraId="629839D4" w14:textId="77777777" w:rsidR="008C6972" w:rsidRPr="00487E0E" w:rsidRDefault="008C6972" w:rsidP="0078793A">
      <w:pPr>
        <w:tabs>
          <w:tab w:val="left" w:pos="3525"/>
        </w:tabs>
        <w:jc w:val="center"/>
        <w:rPr>
          <w:rFonts w:cs="Calibri"/>
          <w:b/>
          <w:bCs/>
        </w:rPr>
      </w:pPr>
      <w:r w:rsidRPr="00487E0E">
        <w:rPr>
          <w:rFonts w:cs="Calibri"/>
          <w:b/>
          <w:bCs/>
        </w:rPr>
        <w:t>WYNAGRODZENIE</w:t>
      </w:r>
    </w:p>
    <w:p w14:paraId="1EC3BEB2" w14:textId="7A16E3AE" w:rsidR="00F857FD" w:rsidRPr="00487E0E" w:rsidRDefault="00E15CBB" w:rsidP="00214173">
      <w:pPr>
        <w:pStyle w:val="Akapitzlist"/>
        <w:numPr>
          <w:ilvl w:val="0"/>
          <w:numId w:val="2"/>
        </w:numPr>
        <w:autoSpaceDE w:val="0"/>
        <w:autoSpaceDN w:val="0"/>
        <w:adjustRightInd w:val="0"/>
        <w:spacing w:after="0"/>
        <w:ind w:left="284" w:hanging="284"/>
        <w:jc w:val="both"/>
        <w:rPr>
          <w:rFonts w:asciiTheme="minorHAnsi" w:hAnsiTheme="minorHAnsi" w:cstheme="minorHAnsi"/>
          <w:color w:val="000000"/>
          <w:lang w:eastAsia="pl-PL"/>
        </w:rPr>
      </w:pPr>
      <w:r w:rsidRPr="00487E0E">
        <w:rPr>
          <w:rStyle w:val="markedcontent"/>
          <w:rFonts w:asciiTheme="minorHAnsi" w:hAnsiTheme="minorHAnsi" w:cstheme="minorHAnsi"/>
        </w:rPr>
        <w:t>Za wykonanie przedmiotu umowy, określonego w § 1 ust. 1 umowy, Strony ustalają wynagrodzenie ryczałtowe w wysokości .................................... zł netto (słownie: ………………………………………………… zł netto), tj. ............................... zł brutto</w:t>
      </w:r>
      <w:r w:rsidRPr="00487E0E">
        <w:rPr>
          <w:rFonts w:asciiTheme="minorHAnsi" w:hAnsiTheme="minorHAnsi" w:cstheme="minorHAnsi"/>
        </w:rPr>
        <w:t xml:space="preserve"> (słownie: ………………………………………………..…………….. zł brutto</w:t>
      </w:r>
      <w:r w:rsidR="00F857FD" w:rsidRPr="00487E0E">
        <w:rPr>
          <w:rFonts w:asciiTheme="minorHAnsi" w:hAnsiTheme="minorHAnsi" w:cstheme="minorHAnsi"/>
          <w:bCs/>
          <w:color w:val="000000"/>
          <w:lang w:eastAsia="pl-PL"/>
        </w:rPr>
        <w:t xml:space="preserve">. </w:t>
      </w:r>
    </w:p>
    <w:p w14:paraId="1188B612" w14:textId="46D8930F" w:rsidR="00F857FD" w:rsidRPr="00487E0E" w:rsidRDefault="00E15CBB" w:rsidP="00214173">
      <w:pPr>
        <w:pStyle w:val="Akapitzlist"/>
        <w:numPr>
          <w:ilvl w:val="0"/>
          <w:numId w:val="2"/>
        </w:numPr>
        <w:autoSpaceDE w:val="0"/>
        <w:autoSpaceDN w:val="0"/>
        <w:adjustRightInd w:val="0"/>
        <w:spacing w:after="0"/>
        <w:ind w:left="284" w:hanging="284"/>
        <w:jc w:val="both"/>
        <w:rPr>
          <w:rFonts w:cs="Calibri"/>
        </w:rPr>
      </w:pPr>
      <w:r w:rsidRPr="00487E0E">
        <w:rPr>
          <w:rStyle w:val="markedcontent"/>
          <w:rFonts w:asciiTheme="minorHAnsi" w:hAnsiTheme="minorHAnsi" w:cstheme="minorHAnsi"/>
        </w:rPr>
        <w:t>Wynagrodzenie, o którym mowa w ust. 1, obejmuje pełny zakres rzeczowy przedmiotu umowy oraz zawiera wszelkie koszty wynikające z niniejszej umowy, których poniesienie jest niezbędne do prawidłowego i terminowego wykonania przedmiotu umowy</w:t>
      </w:r>
      <w:r w:rsidR="00F857FD" w:rsidRPr="00487E0E">
        <w:rPr>
          <w:rFonts w:cs="Calibri"/>
        </w:rPr>
        <w:t>.</w:t>
      </w:r>
    </w:p>
    <w:p w14:paraId="1BD7F1E9" w14:textId="77777777" w:rsidR="00E15CBB" w:rsidRPr="00487E0E" w:rsidRDefault="00E15CBB" w:rsidP="00214173">
      <w:pPr>
        <w:pStyle w:val="Akapitzlist"/>
        <w:numPr>
          <w:ilvl w:val="0"/>
          <w:numId w:val="2"/>
        </w:numPr>
        <w:autoSpaceDE w:val="0"/>
        <w:autoSpaceDN w:val="0"/>
        <w:adjustRightInd w:val="0"/>
        <w:spacing w:after="0"/>
        <w:ind w:left="284" w:hanging="284"/>
        <w:jc w:val="both"/>
        <w:rPr>
          <w:rFonts w:cs="Calibri"/>
          <w:color w:val="000000"/>
          <w:lang w:eastAsia="pl-PL"/>
        </w:rPr>
      </w:pPr>
      <w:r w:rsidRPr="00487E0E">
        <w:rPr>
          <w:rStyle w:val="markedcontent"/>
          <w:rFonts w:asciiTheme="minorHAnsi" w:hAnsiTheme="minorHAnsi" w:cstheme="minorHAnsi"/>
        </w:rPr>
        <w:t>Kwota wynagrodzenia jest niezmienna i stanowi zapłatę za całość prac objętych</w:t>
      </w:r>
      <w:r w:rsidRPr="00487E0E">
        <w:rPr>
          <w:rFonts w:asciiTheme="minorHAnsi" w:hAnsiTheme="minorHAnsi" w:cstheme="minorHAnsi"/>
        </w:rPr>
        <w:br/>
      </w:r>
      <w:r w:rsidRPr="00487E0E">
        <w:rPr>
          <w:rStyle w:val="markedcontent"/>
          <w:rFonts w:asciiTheme="minorHAnsi" w:hAnsiTheme="minorHAnsi" w:cstheme="minorHAnsi"/>
        </w:rPr>
        <w:t>przedmiotem umowy, zgodnie z ofertą Wykonawcy</w:t>
      </w:r>
      <w:r w:rsidR="00255992" w:rsidRPr="00487E0E">
        <w:rPr>
          <w:rFonts w:cs="Calibri"/>
          <w:bCs/>
          <w:color w:val="000000"/>
          <w:lang w:eastAsia="pl-PL"/>
        </w:rPr>
        <w:t>.</w:t>
      </w:r>
    </w:p>
    <w:p w14:paraId="544F794C" w14:textId="77777777" w:rsidR="00E15CBB" w:rsidRPr="00487E0E" w:rsidRDefault="00E15CBB" w:rsidP="00214173">
      <w:pPr>
        <w:pStyle w:val="Akapitzlist"/>
        <w:numPr>
          <w:ilvl w:val="0"/>
          <w:numId w:val="2"/>
        </w:numPr>
        <w:autoSpaceDE w:val="0"/>
        <w:autoSpaceDN w:val="0"/>
        <w:adjustRightInd w:val="0"/>
        <w:spacing w:after="0"/>
        <w:ind w:left="284" w:hanging="284"/>
        <w:jc w:val="both"/>
        <w:rPr>
          <w:rStyle w:val="markedcontent"/>
          <w:rFonts w:cs="Calibri"/>
          <w:color w:val="000000"/>
          <w:lang w:eastAsia="pl-PL"/>
        </w:rPr>
      </w:pPr>
      <w:r w:rsidRPr="00487E0E">
        <w:rPr>
          <w:rStyle w:val="markedcontent"/>
          <w:rFonts w:asciiTheme="minorHAnsi" w:hAnsiTheme="minorHAnsi" w:cstheme="minorHAnsi"/>
        </w:rPr>
        <w:t>W przypadku pominięcia przy sporządzaniu oferty przez Wykonawcę, podczas wyceny robót objętych przedmiotem umowy, jakiejkolwiek części zamówienia określonej w dokumentacji przetargowej i nie ujęcia jej wartości w wynagrodzeniu ryczałtowym, Wykonawcy nie przysługują żadne roszczenia z tego tytułu.</w:t>
      </w:r>
    </w:p>
    <w:p w14:paraId="63E31B60" w14:textId="2C3EE9D6" w:rsidR="00255992" w:rsidRPr="00487E0E" w:rsidRDefault="00E15CBB" w:rsidP="00214173">
      <w:pPr>
        <w:pStyle w:val="Akapitzlist"/>
        <w:numPr>
          <w:ilvl w:val="0"/>
          <w:numId w:val="2"/>
        </w:numPr>
        <w:autoSpaceDE w:val="0"/>
        <w:autoSpaceDN w:val="0"/>
        <w:adjustRightInd w:val="0"/>
        <w:spacing w:after="0"/>
        <w:ind w:left="284" w:hanging="284"/>
        <w:jc w:val="both"/>
        <w:rPr>
          <w:rFonts w:cs="Calibri"/>
          <w:color w:val="000000"/>
          <w:lang w:eastAsia="pl-PL"/>
        </w:rPr>
      </w:pPr>
      <w:r w:rsidRPr="00487E0E">
        <w:rPr>
          <w:rStyle w:val="markedcontent"/>
          <w:rFonts w:asciiTheme="minorHAnsi" w:hAnsiTheme="minorHAnsi" w:cstheme="minorHAnsi"/>
        </w:rPr>
        <w:t>Jeżeli w toku realizacji umowy wystąpi konieczność użycia materiałów zamiennych, to materiały te mogą być użyte wyłącznie za pisemną zgodą Zamawiającego.</w:t>
      </w:r>
      <w:r w:rsidR="00255992" w:rsidRPr="00487E0E">
        <w:rPr>
          <w:rFonts w:cs="Calibri"/>
          <w:bCs/>
          <w:color w:val="000000"/>
          <w:lang w:eastAsia="pl-PL"/>
        </w:rPr>
        <w:t xml:space="preserve"> </w:t>
      </w:r>
    </w:p>
    <w:p w14:paraId="04D24E28" w14:textId="77777777" w:rsidR="008C6972" w:rsidRPr="00487E0E" w:rsidRDefault="008C6972" w:rsidP="00214173">
      <w:pPr>
        <w:numPr>
          <w:ilvl w:val="0"/>
          <w:numId w:val="2"/>
        </w:numPr>
        <w:spacing w:after="0"/>
        <w:ind w:left="284" w:hanging="284"/>
        <w:jc w:val="both"/>
        <w:rPr>
          <w:rFonts w:cs="Calibri"/>
        </w:rPr>
      </w:pPr>
      <w:r w:rsidRPr="00487E0E">
        <w:rPr>
          <w:rFonts w:cs="Calibri"/>
        </w:rPr>
        <w:t>Płatności realizowane będą za pomocą mechanizmu podzielonej płatności.</w:t>
      </w:r>
    </w:p>
    <w:p w14:paraId="130D1366" w14:textId="77777777" w:rsidR="008C6972" w:rsidRPr="00487E0E" w:rsidRDefault="008C6972" w:rsidP="00214173">
      <w:pPr>
        <w:autoSpaceDE w:val="0"/>
        <w:autoSpaceDN w:val="0"/>
        <w:adjustRightInd w:val="0"/>
        <w:spacing w:after="0" w:line="240" w:lineRule="auto"/>
        <w:jc w:val="both"/>
        <w:rPr>
          <w:rFonts w:cs="Calibri"/>
          <w:b/>
          <w:bCs/>
        </w:rPr>
      </w:pPr>
    </w:p>
    <w:p w14:paraId="77ADF2BD" w14:textId="77777777" w:rsidR="00596A32" w:rsidRPr="00487E0E" w:rsidRDefault="00596A32" w:rsidP="0078793A">
      <w:pPr>
        <w:autoSpaceDE w:val="0"/>
        <w:autoSpaceDN w:val="0"/>
        <w:adjustRightInd w:val="0"/>
        <w:spacing w:after="0" w:line="240" w:lineRule="auto"/>
        <w:jc w:val="center"/>
        <w:rPr>
          <w:rFonts w:cs="Calibri"/>
          <w:b/>
          <w:bCs/>
        </w:rPr>
      </w:pPr>
      <w:r w:rsidRPr="00487E0E">
        <w:rPr>
          <w:rFonts w:cs="Calibri"/>
          <w:b/>
          <w:bCs/>
        </w:rPr>
        <w:t>§</w:t>
      </w:r>
      <w:r w:rsidR="008C6972" w:rsidRPr="00487E0E">
        <w:rPr>
          <w:rFonts w:cs="Calibri"/>
          <w:b/>
          <w:bCs/>
        </w:rPr>
        <w:t>4</w:t>
      </w:r>
      <w:r w:rsidRPr="00487E0E">
        <w:rPr>
          <w:rFonts w:cs="Calibri"/>
          <w:b/>
          <w:bCs/>
        </w:rPr>
        <w:t>.</w:t>
      </w:r>
    </w:p>
    <w:p w14:paraId="67462FD3" w14:textId="77777777" w:rsidR="00B90D5E" w:rsidRPr="00487E0E" w:rsidRDefault="00B90D5E" w:rsidP="0078793A">
      <w:pPr>
        <w:autoSpaceDE w:val="0"/>
        <w:autoSpaceDN w:val="0"/>
        <w:adjustRightInd w:val="0"/>
        <w:spacing w:after="0" w:line="240" w:lineRule="auto"/>
        <w:jc w:val="center"/>
        <w:rPr>
          <w:rFonts w:cs="Calibri"/>
          <w:b/>
          <w:bCs/>
        </w:rPr>
      </w:pPr>
      <w:r w:rsidRPr="00487E0E">
        <w:rPr>
          <w:rFonts w:cs="Calibri"/>
          <w:b/>
          <w:bCs/>
        </w:rPr>
        <w:t>OBOWI</w:t>
      </w:r>
      <w:r w:rsidRPr="00487E0E">
        <w:rPr>
          <w:rFonts w:eastAsia="TimesNewRoman" w:cs="Calibri"/>
          <w:b/>
          <w:bCs/>
        </w:rPr>
        <w:t>Ą</w:t>
      </w:r>
      <w:r w:rsidRPr="00487E0E">
        <w:rPr>
          <w:rFonts w:cs="Calibri"/>
          <w:b/>
          <w:bCs/>
        </w:rPr>
        <w:t>ZKI STRON</w:t>
      </w:r>
    </w:p>
    <w:p w14:paraId="0AA5928A" w14:textId="77777777" w:rsidR="00A1232F" w:rsidRPr="00487E0E" w:rsidRDefault="00A1232F" w:rsidP="00214173">
      <w:pPr>
        <w:pStyle w:val="Akapitzlist"/>
        <w:widowControl w:val="0"/>
        <w:tabs>
          <w:tab w:val="left" w:pos="709"/>
        </w:tabs>
        <w:autoSpaceDE w:val="0"/>
        <w:autoSpaceDN w:val="0"/>
        <w:spacing w:after="0" w:line="252" w:lineRule="exact"/>
        <w:ind w:left="709"/>
        <w:contextualSpacing w:val="0"/>
        <w:jc w:val="both"/>
        <w:rPr>
          <w:rFonts w:cs="Calibri"/>
        </w:rPr>
      </w:pPr>
    </w:p>
    <w:p w14:paraId="0CF3664B" w14:textId="77777777" w:rsidR="00DC79D5" w:rsidRPr="00487E0E" w:rsidRDefault="00DC79D5" w:rsidP="00214173">
      <w:pPr>
        <w:pStyle w:val="Akapitzlist"/>
        <w:widowControl w:val="0"/>
        <w:numPr>
          <w:ilvl w:val="0"/>
          <w:numId w:val="7"/>
        </w:numPr>
        <w:autoSpaceDE w:val="0"/>
        <w:autoSpaceDN w:val="0"/>
        <w:spacing w:after="0"/>
        <w:ind w:left="284" w:hanging="284"/>
        <w:jc w:val="both"/>
        <w:rPr>
          <w:rFonts w:cs="Calibri"/>
        </w:rPr>
      </w:pPr>
      <w:r w:rsidRPr="00487E0E">
        <w:rPr>
          <w:rFonts w:cs="Calibri"/>
        </w:rPr>
        <w:t>Do obowiązków Zamawiającego należy:</w:t>
      </w:r>
    </w:p>
    <w:p w14:paraId="70A7FA86" w14:textId="53EDCFE1" w:rsidR="00DC79D5" w:rsidRPr="00487E0E" w:rsidRDefault="00DC79D5" w:rsidP="0078793A">
      <w:pPr>
        <w:pStyle w:val="Akapitzlist"/>
        <w:widowControl w:val="0"/>
        <w:numPr>
          <w:ilvl w:val="1"/>
          <w:numId w:val="8"/>
        </w:numPr>
        <w:autoSpaceDE w:val="0"/>
        <w:autoSpaceDN w:val="0"/>
        <w:spacing w:after="0"/>
        <w:ind w:left="709" w:hanging="283"/>
        <w:jc w:val="both"/>
        <w:rPr>
          <w:rFonts w:cs="Calibri"/>
        </w:rPr>
      </w:pPr>
      <w:r w:rsidRPr="00487E0E">
        <w:rPr>
          <w:rFonts w:cs="Calibri"/>
        </w:rPr>
        <w:t xml:space="preserve">wprowadzenie i protokolarne przekazanie Wykonawcy terenu </w:t>
      </w:r>
      <w:r w:rsidR="00146471" w:rsidRPr="00487E0E">
        <w:rPr>
          <w:rFonts w:cs="Calibri"/>
        </w:rPr>
        <w:t>budowy</w:t>
      </w:r>
      <w:r w:rsidRPr="00487E0E">
        <w:rPr>
          <w:rFonts w:cs="Calibri"/>
        </w:rPr>
        <w:t>, w terminie</w:t>
      </w:r>
      <w:r w:rsidR="00A849C8" w:rsidRPr="00487E0E">
        <w:rPr>
          <w:rFonts w:cs="Calibri"/>
        </w:rPr>
        <w:t xml:space="preserve"> </w:t>
      </w:r>
      <w:r w:rsidR="00E15CBB" w:rsidRPr="00487E0E">
        <w:rPr>
          <w:rFonts w:cs="Calibri"/>
        </w:rPr>
        <w:t>do</w:t>
      </w:r>
      <w:r w:rsidRPr="00487E0E">
        <w:rPr>
          <w:rFonts w:cs="Calibri"/>
        </w:rPr>
        <w:t xml:space="preserve"> </w:t>
      </w:r>
      <w:r w:rsidR="00E15CBB" w:rsidRPr="00487E0E">
        <w:rPr>
          <w:rFonts w:cs="Calibri"/>
        </w:rPr>
        <w:t>7</w:t>
      </w:r>
      <w:r w:rsidR="00A849C8" w:rsidRPr="00487E0E">
        <w:rPr>
          <w:rFonts w:cs="Calibri"/>
        </w:rPr>
        <w:t xml:space="preserve"> </w:t>
      </w:r>
      <w:r w:rsidRPr="00487E0E">
        <w:rPr>
          <w:rFonts w:cs="Calibri"/>
        </w:rPr>
        <w:t>dni licząc od</w:t>
      </w:r>
      <w:r w:rsidR="0078793A" w:rsidRPr="00487E0E">
        <w:rPr>
          <w:rFonts w:cs="Calibri"/>
        </w:rPr>
        <w:t xml:space="preserve"> </w:t>
      </w:r>
      <w:r w:rsidRPr="00487E0E">
        <w:rPr>
          <w:rFonts w:cs="Calibri"/>
        </w:rPr>
        <w:t>dnia podpisania umowy,</w:t>
      </w:r>
    </w:p>
    <w:p w14:paraId="7742D81E" w14:textId="78F723AA" w:rsidR="00DC79D5" w:rsidRPr="00487E0E" w:rsidRDefault="00DC79D5" w:rsidP="0078793A">
      <w:pPr>
        <w:pStyle w:val="Akapitzlist"/>
        <w:widowControl w:val="0"/>
        <w:numPr>
          <w:ilvl w:val="1"/>
          <w:numId w:val="8"/>
        </w:numPr>
        <w:autoSpaceDE w:val="0"/>
        <w:autoSpaceDN w:val="0"/>
        <w:spacing w:after="0"/>
        <w:ind w:left="709" w:hanging="283"/>
        <w:jc w:val="both"/>
        <w:rPr>
          <w:rFonts w:cs="Calibri"/>
        </w:rPr>
      </w:pPr>
      <w:r w:rsidRPr="00487E0E">
        <w:rPr>
          <w:rFonts w:cs="Calibri"/>
        </w:rPr>
        <w:t>zapewnienie na swój koszt nadzoru autorskiego,</w:t>
      </w:r>
    </w:p>
    <w:p w14:paraId="5A69F766" w14:textId="77777777" w:rsidR="00DC79D5" w:rsidRPr="00487E0E" w:rsidRDefault="00DC79D5" w:rsidP="0078793A">
      <w:pPr>
        <w:pStyle w:val="Akapitzlist"/>
        <w:widowControl w:val="0"/>
        <w:numPr>
          <w:ilvl w:val="1"/>
          <w:numId w:val="8"/>
        </w:numPr>
        <w:autoSpaceDE w:val="0"/>
        <w:autoSpaceDN w:val="0"/>
        <w:spacing w:after="0"/>
        <w:ind w:left="709" w:hanging="283"/>
        <w:jc w:val="both"/>
        <w:rPr>
          <w:rFonts w:cs="Calibri"/>
        </w:rPr>
      </w:pPr>
      <w:r w:rsidRPr="00487E0E">
        <w:rPr>
          <w:rFonts w:cs="Calibri"/>
        </w:rPr>
        <w:t>odebranie przedmiotu Umowy po sprawdzeniu jego należytego wykonania,</w:t>
      </w:r>
    </w:p>
    <w:p w14:paraId="2E44F1AD" w14:textId="03EE71A4" w:rsidR="00DC79D5" w:rsidRPr="00487E0E" w:rsidRDefault="00DC79D5" w:rsidP="0078793A">
      <w:pPr>
        <w:pStyle w:val="Akapitzlist"/>
        <w:widowControl w:val="0"/>
        <w:numPr>
          <w:ilvl w:val="1"/>
          <w:numId w:val="8"/>
        </w:numPr>
        <w:autoSpaceDE w:val="0"/>
        <w:autoSpaceDN w:val="0"/>
        <w:spacing w:after="0"/>
        <w:ind w:left="709" w:hanging="283"/>
        <w:jc w:val="both"/>
        <w:rPr>
          <w:rFonts w:cs="Calibri"/>
        </w:rPr>
      </w:pPr>
      <w:r w:rsidRPr="00487E0E">
        <w:rPr>
          <w:rFonts w:cs="Calibri"/>
        </w:rPr>
        <w:t>terminowa zapłata wynagrodzenia za wykonane i odebrane p</w:t>
      </w:r>
      <w:r w:rsidR="00195F1B" w:rsidRPr="00487E0E">
        <w:rPr>
          <w:rFonts w:cs="Calibri"/>
        </w:rPr>
        <w:t>race</w:t>
      </w:r>
      <w:r w:rsidR="00E15CBB" w:rsidRPr="00487E0E">
        <w:rPr>
          <w:rFonts w:cs="Calibri"/>
        </w:rPr>
        <w:t>.</w:t>
      </w:r>
    </w:p>
    <w:p w14:paraId="25F849B9" w14:textId="77777777" w:rsidR="00DC79D5" w:rsidRPr="00487E0E" w:rsidRDefault="00DC79D5" w:rsidP="00214173">
      <w:pPr>
        <w:pStyle w:val="Akapitzlist"/>
        <w:widowControl w:val="0"/>
        <w:numPr>
          <w:ilvl w:val="0"/>
          <w:numId w:val="7"/>
        </w:numPr>
        <w:autoSpaceDE w:val="0"/>
        <w:autoSpaceDN w:val="0"/>
        <w:spacing w:after="0"/>
        <w:ind w:left="284" w:hanging="284"/>
        <w:jc w:val="both"/>
        <w:rPr>
          <w:rFonts w:cs="Calibri"/>
        </w:rPr>
      </w:pPr>
      <w:r w:rsidRPr="00487E0E">
        <w:rPr>
          <w:rFonts w:cs="Calibri"/>
        </w:rPr>
        <w:t>Do obowiązków Wykonawcy należy:</w:t>
      </w:r>
    </w:p>
    <w:p w14:paraId="413109CF" w14:textId="7AD669F1"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przejęcie terenu </w:t>
      </w:r>
      <w:r w:rsidR="00146471" w:rsidRPr="00487E0E">
        <w:rPr>
          <w:rFonts w:cs="Calibri"/>
        </w:rPr>
        <w:t>budowy</w:t>
      </w:r>
      <w:r w:rsidRPr="00487E0E">
        <w:rPr>
          <w:rFonts w:cs="Calibri"/>
        </w:rPr>
        <w:t xml:space="preserve"> od Zamawiającego,</w:t>
      </w:r>
    </w:p>
    <w:p w14:paraId="2209C518" w14:textId="3BC43663" w:rsidR="00987BF1" w:rsidRPr="00487E0E" w:rsidRDefault="00987BF1"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dokonani</w:t>
      </w:r>
      <w:r w:rsidR="00731747" w:rsidRPr="00487E0E">
        <w:rPr>
          <w:rFonts w:cs="Calibri"/>
        </w:rPr>
        <w:t>e</w:t>
      </w:r>
      <w:r w:rsidRPr="00487E0E">
        <w:rPr>
          <w:rFonts w:cs="Calibri"/>
        </w:rPr>
        <w:t xml:space="preserve"> wszelkich zgłoszeń lub złożenia wniosków</w:t>
      </w:r>
      <w:r w:rsidR="002905E5" w:rsidRPr="00487E0E">
        <w:rPr>
          <w:rFonts w:cs="Calibri"/>
        </w:rPr>
        <w:t>,</w:t>
      </w:r>
      <w:r w:rsidRPr="00487E0E">
        <w:rPr>
          <w:rFonts w:cs="Calibri"/>
        </w:rPr>
        <w:t xml:space="preserve"> w celu uzyskania wszelkich po</w:t>
      </w:r>
      <w:r w:rsidR="00552A47" w:rsidRPr="00487E0E">
        <w:rPr>
          <w:rFonts w:cs="Calibri"/>
        </w:rPr>
        <w:t>stanowień lub decyzji, jakie wymagane są przepisami prawa dla realizacji przedmiotu umowy, w tym w</w:t>
      </w:r>
      <w:r w:rsidR="0078793A" w:rsidRPr="00487E0E">
        <w:rPr>
          <w:rFonts w:cs="Calibri"/>
        </w:rPr>
        <w:t> </w:t>
      </w:r>
      <w:r w:rsidR="00552A47" w:rsidRPr="00487E0E">
        <w:rPr>
          <w:rFonts w:cs="Calibri"/>
        </w:rPr>
        <w:t>szczególności, jakie są wymagane przepisami ustawy Prawo budowlane,</w:t>
      </w:r>
    </w:p>
    <w:p w14:paraId="11522E9B" w14:textId="3048DCD5"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zabezpieczenie terenu </w:t>
      </w:r>
      <w:r w:rsidR="00146471" w:rsidRPr="00487E0E">
        <w:rPr>
          <w:rFonts w:cs="Calibri"/>
        </w:rPr>
        <w:t>budowy</w:t>
      </w:r>
      <w:r w:rsidRPr="00487E0E">
        <w:rPr>
          <w:rFonts w:cs="Calibri"/>
        </w:rPr>
        <w:t>,</w:t>
      </w:r>
    </w:p>
    <w:p w14:paraId="77D864BB" w14:textId="5CEC83A2" w:rsidR="00255992" w:rsidRPr="00487E0E" w:rsidRDefault="00255992" w:rsidP="0078793A">
      <w:pPr>
        <w:pStyle w:val="Akapitzlist"/>
        <w:widowControl w:val="0"/>
        <w:numPr>
          <w:ilvl w:val="0"/>
          <w:numId w:val="6"/>
        </w:numPr>
        <w:autoSpaceDE w:val="0"/>
        <w:autoSpaceDN w:val="0"/>
        <w:spacing w:after="0"/>
        <w:ind w:left="709" w:hanging="305"/>
        <w:jc w:val="both"/>
        <w:rPr>
          <w:rFonts w:cs="Calibri"/>
        </w:rPr>
      </w:pPr>
      <w:r w:rsidRPr="00487E0E">
        <w:rPr>
          <w:rFonts w:asciiTheme="minorHAnsi" w:hAnsiTheme="minorHAnsi" w:cstheme="minorHAnsi"/>
          <w:lang w:eastAsia="pl-PL"/>
        </w:rPr>
        <w:t>p</w:t>
      </w:r>
      <w:r w:rsidR="00CC4AF8" w:rsidRPr="00487E0E">
        <w:rPr>
          <w:rFonts w:asciiTheme="minorHAnsi" w:hAnsiTheme="minorHAnsi" w:cstheme="minorHAnsi"/>
          <w:lang w:eastAsia="pl-PL"/>
        </w:rPr>
        <w:t>rowadzeni</w:t>
      </w:r>
      <w:r w:rsidR="00731747" w:rsidRPr="00487E0E">
        <w:rPr>
          <w:rFonts w:asciiTheme="minorHAnsi" w:hAnsiTheme="minorHAnsi" w:cstheme="minorHAnsi"/>
          <w:lang w:eastAsia="pl-PL"/>
        </w:rPr>
        <w:t>e</w:t>
      </w:r>
      <w:r w:rsidR="00CC4AF8" w:rsidRPr="00487E0E">
        <w:rPr>
          <w:rFonts w:asciiTheme="minorHAnsi" w:hAnsiTheme="minorHAnsi" w:cstheme="minorHAnsi"/>
          <w:lang w:eastAsia="pl-PL"/>
        </w:rPr>
        <w:t xml:space="preserve"> na bieżąco książki obmiaru robót, potwierdzanie ilości wykonanych robót każdorazowo podczas pobytu </w:t>
      </w:r>
      <w:r w:rsidR="00731747" w:rsidRPr="00487E0E">
        <w:rPr>
          <w:rFonts w:asciiTheme="minorHAnsi" w:hAnsiTheme="minorHAnsi" w:cstheme="minorHAnsi"/>
          <w:lang w:eastAsia="pl-PL"/>
        </w:rPr>
        <w:t>przedstawiciela Zamawiającego</w:t>
      </w:r>
      <w:r w:rsidRPr="00487E0E">
        <w:rPr>
          <w:rFonts w:asciiTheme="minorHAnsi" w:hAnsiTheme="minorHAnsi" w:cstheme="minorHAnsi"/>
          <w:lang w:eastAsia="pl-PL"/>
        </w:rPr>
        <w:t>,</w:t>
      </w:r>
    </w:p>
    <w:p w14:paraId="29539A19" w14:textId="5CCF5A1E" w:rsidR="00255992" w:rsidRPr="00487E0E" w:rsidRDefault="00255992" w:rsidP="0078793A">
      <w:pPr>
        <w:pStyle w:val="Akapitzlist"/>
        <w:widowControl w:val="0"/>
        <w:numPr>
          <w:ilvl w:val="0"/>
          <w:numId w:val="6"/>
        </w:numPr>
        <w:autoSpaceDE w:val="0"/>
        <w:autoSpaceDN w:val="0"/>
        <w:spacing w:after="0"/>
        <w:ind w:left="709" w:hanging="305"/>
        <w:jc w:val="both"/>
        <w:rPr>
          <w:rFonts w:cs="Calibri"/>
        </w:rPr>
      </w:pPr>
      <w:r w:rsidRPr="00487E0E">
        <w:rPr>
          <w:rFonts w:asciiTheme="minorHAnsi" w:hAnsiTheme="minorHAnsi" w:cstheme="minorHAnsi"/>
          <w:color w:val="000000"/>
          <w:lang w:eastAsia="pl-PL"/>
        </w:rPr>
        <w:t>przekazani</w:t>
      </w:r>
      <w:r w:rsidR="00731747" w:rsidRPr="00487E0E">
        <w:rPr>
          <w:rFonts w:asciiTheme="minorHAnsi" w:hAnsiTheme="minorHAnsi" w:cstheme="minorHAnsi"/>
          <w:color w:val="000000"/>
          <w:lang w:eastAsia="pl-PL"/>
        </w:rPr>
        <w:t>e</w:t>
      </w:r>
      <w:r w:rsidRPr="00487E0E">
        <w:rPr>
          <w:rFonts w:asciiTheme="minorHAnsi" w:hAnsiTheme="minorHAnsi" w:cstheme="minorHAnsi"/>
          <w:color w:val="000000"/>
          <w:lang w:eastAsia="pl-PL"/>
        </w:rPr>
        <w:t xml:space="preserve"> </w:t>
      </w:r>
      <w:r w:rsidR="00731747" w:rsidRPr="00487E0E">
        <w:rPr>
          <w:rFonts w:asciiTheme="minorHAnsi" w:hAnsiTheme="minorHAnsi" w:cstheme="minorHAnsi"/>
          <w:color w:val="000000"/>
          <w:lang w:eastAsia="pl-PL"/>
        </w:rPr>
        <w:t>przedstawicielowi Zamawiającego</w:t>
      </w:r>
      <w:r w:rsidRPr="00487E0E">
        <w:rPr>
          <w:rFonts w:asciiTheme="minorHAnsi" w:hAnsiTheme="minorHAnsi" w:cstheme="minorHAnsi"/>
          <w:color w:val="000000"/>
          <w:lang w:eastAsia="pl-PL"/>
        </w:rPr>
        <w:t xml:space="preserve"> przy odbiorze</w:t>
      </w:r>
      <w:r w:rsidR="00AB3D4E">
        <w:rPr>
          <w:rFonts w:asciiTheme="minorHAnsi" w:hAnsiTheme="minorHAnsi" w:cstheme="minorHAnsi"/>
          <w:color w:val="000000"/>
          <w:lang w:eastAsia="pl-PL"/>
        </w:rPr>
        <w:t xml:space="preserve"> częściowym i </w:t>
      </w:r>
      <w:r w:rsidRPr="00487E0E">
        <w:rPr>
          <w:rFonts w:asciiTheme="minorHAnsi" w:hAnsiTheme="minorHAnsi" w:cstheme="minorHAnsi"/>
          <w:color w:val="000000"/>
          <w:lang w:eastAsia="pl-PL"/>
        </w:rPr>
        <w:t xml:space="preserve"> końcowym kosztorysów powykonawczych i kompletu dokumentów potwierdzających dopuszczenie do stosowania w</w:t>
      </w:r>
      <w:r w:rsidR="00731747" w:rsidRPr="00487E0E">
        <w:rPr>
          <w:rFonts w:asciiTheme="minorHAnsi" w:hAnsiTheme="minorHAnsi" w:cstheme="minorHAnsi"/>
          <w:color w:val="000000"/>
          <w:lang w:eastAsia="pl-PL"/>
        </w:rPr>
        <w:t> </w:t>
      </w:r>
      <w:r w:rsidRPr="00487E0E">
        <w:rPr>
          <w:rFonts w:asciiTheme="minorHAnsi" w:hAnsiTheme="minorHAnsi" w:cstheme="minorHAnsi"/>
          <w:color w:val="000000"/>
          <w:lang w:eastAsia="pl-PL"/>
        </w:rPr>
        <w:t xml:space="preserve">budownictwie zgodnie z obowiązującymi przepisami na wbudowane materiały wraz z wykazem tych dokumentów, który po sprawdzeniu przekaże Zamawiającemu wraz z pisemnym stwierdzeniem o gotowości do odbioru </w:t>
      </w:r>
      <w:r w:rsidR="00AB3D4E">
        <w:rPr>
          <w:rFonts w:asciiTheme="minorHAnsi" w:hAnsiTheme="minorHAnsi" w:cstheme="minorHAnsi"/>
          <w:color w:val="000000"/>
          <w:lang w:eastAsia="pl-PL"/>
        </w:rPr>
        <w:t>częściowego/</w:t>
      </w:r>
      <w:r w:rsidRPr="00487E0E">
        <w:rPr>
          <w:rFonts w:asciiTheme="minorHAnsi" w:hAnsiTheme="minorHAnsi" w:cstheme="minorHAnsi"/>
          <w:color w:val="000000"/>
          <w:lang w:eastAsia="pl-PL"/>
        </w:rPr>
        <w:t>końcowego</w:t>
      </w:r>
      <w:r w:rsidR="00731747" w:rsidRPr="00487E0E">
        <w:rPr>
          <w:rFonts w:asciiTheme="minorHAnsi" w:hAnsiTheme="minorHAnsi" w:cstheme="minorHAnsi"/>
          <w:color w:val="000000"/>
          <w:lang w:eastAsia="pl-PL"/>
        </w:rPr>
        <w:t>,</w:t>
      </w:r>
    </w:p>
    <w:p w14:paraId="18D2B313" w14:textId="377A232B" w:rsidR="00DC79D5" w:rsidRPr="00487E0E" w:rsidRDefault="00DC79D5" w:rsidP="0078793A">
      <w:pPr>
        <w:pStyle w:val="Akapitzlist"/>
        <w:widowControl w:val="0"/>
        <w:numPr>
          <w:ilvl w:val="0"/>
          <w:numId w:val="6"/>
        </w:numPr>
        <w:autoSpaceDE w:val="0"/>
        <w:autoSpaceDN w:val="0"/>
        <w:spacing w:after="0"/>
        <w:ind w:left="709" w:hanging="283"/>
        <w:jc w:val="both"/>
        <w:rPr>
          <w:rFonts w:cs="Calibri"/>
        </w:rPr>
      </w:pPr>
      <w:r w:rsidRPr="00487E0E">
        <w:rPr>
          <w:rFonts w:cs="Calibri"/>
        </w:rPr>
        <w:t xml:space="preserve">ustanowienie </w:t>
      </w:r>
      <w:r w:rsidRPr="003732C4">
        <w:rPr>
          <w:rFonts w:cs="Calibri"/>
        </w:rPr>
        <w:t>kierownik</w:t>
      </w:r>
      <w:r w:rsidR="00731747" w:rsidRPr="003732C4">
        <w:rPr>
          <w:rFonts w:cs="Calibri"/>
        </w:rPr>
        <w:t>ów</w:t>
      </w:r>
      <w:r w:rsidRPr="003732C4">
        <w:rPr>
          <w:rFonts w:cs="Calibri"/>
        </w:rPr>
        <w:t xml:space="preserve"> robót</w:t>
      </w:r>
      <w:r w:rsidR="00731747" w:rsidRPr="003732C4">
        <w:rPr>
          <w:rFonts w:cs="Calibri"/>
        </w:rPr>
        <w:t>,</w:t>
      </w:r>
      <w:r w:rsidRPr="003732C4">
        <w:rPr>
          <w:rFonts w:cs="Calibri"/>
        </w:rPr>
        <w:t xml:space="preserve"> </w:t>
      </w:r>
      <w:r w:rsidR="003732C4" w:rsidRPr="00B318DF">
        <w:rPr>
          <w:rFonts w:cs="Calibri"/>
        </w:rPr>
        <w:t>o</w:t>
      </w:r>
      <w:r w:rsidR="003732C4" w:rsidRPr="003732C4">
        <w:rPr>
          <w:rFonts w:cs="Calibri"/>
        </w:rPr>
        <w:t xml:space="preserve"> których mowa w </w:t>
      </w:r>
      <w:r w:rsidR="003732C4" w:rsidRPr="003732C4">
        <w:rPr>
          <w:rFonts w:cstheme="minorHAnsi"/>
        </w:rPr>
        <w:t>§ 10 ust. 4,</w:t>
      </w:r>
      <w:r w:rsidR="003732C4">
        <w:rPr>
          <w:rFonts w:cstheme="minorHAnsi"/>
          <w:b/>
          <w:bCs/>
        </w:rPr>
        <w:t xml:space="preserve"> </w:t>
      </w:r>
    </w:p>
    <w:p w14:paraId="662C8D4F" w14:textId="5040619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wykonanie przedmiotu umowy z materiałów odpowiadających wymaganiom określonym w ustawie </w:t>
      </w:r>
      <w:r w:rsidR="0047246C" w:rsidRPr="00487E0E">
        <w:rPr>
          <w:rFonts w:cs="Calibri"/>
        </w:rPr>
        <w:br/>
      </w:r>
      <w:r w:rsidRPr="00487E0E">
        <w:rPr>
          <w:rFonts w:cs="Calibri"/>
        </w:rPr>
        <w:lastRenderedPageBreak/>
        <w:t>z dnia 7 lipca 1994 r. Prawo budowlane (</w:t>
      </w:r>
      <w:proofErr w:type="spellStart"/>
      <w:r w:rsidRPr="00487E0E">
        <w:rPr>
          <w:rFonts w:cs="Calibri"/>
        </w:rPr>
        <w:t>t.j</w:t>
      </w:r>
      <w:proofErr w:type="spellEnd"/>
      <w:r w:rsidRPr="00487E0E">
        <w:rPr>
          <w:rFonts w:cs="Calibri"/>
        </w:rPr>
        <w:t>. Dz.U. z 20</w:t>
      </w:r>
      <w:r w:rsidR="00F70506" w:rsidRPr="00487E0E">
        <w:rPr>
          <w:rFonts w:cs="Calibri"/>
        </w:rPr>
        <w:t>20</w:t>
      </w:r>
      <w:r w:rsidRPr="00487E0E">
        <w:rPr>
          <w:rFonts w:cs="Calibri"/>
        </w:rPr>
        <w:t xml:space="preserve"> r. , poz. 1</w:t>
      </w:r>
      <w:r w:rsidR="00F70506" w:rsidRPr="00487E0E">
        <w:rPr>
          <w:rFonts w:cs="Calibri"/>
        </w:rPr>
        <w:t xml:space="preserve">333 z </w:t>
      </w:r>
      <w:proofErr w:type="spellStart"/>
      <w:r w:rsidR="00F70506" w:rsidRPr="00487E0E">
        <w:rPr>
          <w:rFonts w:cs="Calibri"/>
        </w:rPr>
        <w:t>późn</w:t>
      </w:r>
      <w:proofErr w:type="spellEnd"/>
      <w:r w:rsidR="00F70506" w:rsidRPr="00487E0E">
        <w:rPr>
          <w:rFonts w:cs="Calibri"/>
        </w:rPr>
        <w:t xml:space="preserve">. zm. </w:t>
      </w:r>
      <w:r w:rsidRPr="00487E0E">
        <w:rPr>
          <w:rFonts w:cs="Calibri"/>
        </w:rPr>
        <w:t xml:space="preserve">) i ustawie z dnia </w:t>
      </w:r>
      <w:r w:rsidR="00737ADC" w:rsidRPr="00487E0E">
        <w:rPr>
          <w:rFonts w:cs="Calibri"/>
        </w:rPr>
        <w:br/>
      </w:r>
      <w:r w:rsidRPr="00487E0E">
        <w:rPr>
          <w:rFonts w:cs="Calibri"/>
        </w:rPr>
        <w:t>16 kwietnia 2004 r. o wyrobach budowlanych (</w:t>
      </w:r>
      <w:proofErr w:type="spellStart"/>
      <w:r w:rsidRPr="00487E0E">
        <w:rPr>
          <w:rFonts w:cs="Calibri"/>
        </w:rPr>
        <w:t>t.j</w:t>
      </w:r>
      <w:proofErr w:type="spellEnd"/>
      <w:r w:rsidRPr="00487E0E">
        <w:rPr>
          <w:rFonts w:cs="Calibri"/>
        </w:rPr>
        <w:t>. Dz.U. z 20</w:t>
      </w:r>
      <w:r w:rsidR="00F70506" w:rsidRPr="00487E0E">
        <w:rPr>
          <w:rFonts w:cs="Calibri"/>
        </w:rPr>
        <w:t>21</w:t>
      </w:r>
      <w:r w:rsidRPr="00487E0E">
        <w:rPr>
          <w:rFonts w:cs="Calibri"/>
        </w:rPr>
        <w:t xml:space="preserve"> r., poz.</w:t>
      </w:r>
      <w:r w:rsidR="00F70506" w:rsidRPr="00487E0E">
        <w:rPr>
          <w:rFonts w:cs="Calibri"/>
        </w:rPr>
        <w:t xml:space="preserve"> 1213</w:t>
      </w:r>
      <w:r w:rsidRPr="00487E0E">
        <w:rPr>
          <w:rFonts w:cs="Calibri"/>
        </w:rPr>
        <w:t>), okazania na każde żądanie Zama</w:t>
      </w:r>
      <w:r w:rsidR="00D86E1A" w:rsidRPr="00487E0E">
        <w:rPr>
          <w:rFonts w:cs="Calibri"/>
        </w:rPr>
        <w:t>wiającego</w:t>
      </w:r>
      <w:r w:rsidRPr="00487E0E">
        <w:rPr>
          <w:rFonts w:cs="Calibri"/>
        </w:rPr>
        <w:t>, certyfikatów zgodności z polską normą lub</w:t>
      </w:r>
      <w:r w:rsidR="0047246C" w:rsidRPr="00487E0E">
        <w:rPr>
          <w:rFonts w:cs="Calibri"/>
        </w:rPr>
        <w:t xml:space="preserve"> </w:t>
      </w:r>
      <w:r w:rsidRPr="00487E0E">
        <w:rPr>
          <w:rFonts w:cs="Calibri"/>
        </w:rPr>
        <w:t>aprobatą techniczną każdego używanego na budowie wyrobu,</w:t>
      </w:r>
    </w:p>
    <w:p w14:paraId="5635EC62" w14:textId="2A4FCFAC"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zapewnienia obsługi geodezyjnej,</w:t>
      </w:r>
    </w:p>
    <w:p w14:paraId="6DBA5FE3" w14:textId="2331E8BC" w:rsidR="00DC79D5" w:rsidRPr="00487E0E" w:rsidRDefault="00DD4AED"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przed przystąpieniem do wykonywania prac należy przedłożyć do akceptacji harmonogram robót. R</w:t>
      </w:r>
      <w:r w:rsidR="00DC79D5" w:rsidRPr="00487E0E">
        <w:rPr>
          <w:rFonts w:cs="Calibri"/>
        </w:rPr>
        <w:t>ob</w:t>
      </w:r>
      <w:r w:rsidRPr="00487E0E">
        <w:rPr>
          <w:rFonts w:cs="Calibri"/>
        </w:rPr>
        <w:t xml:space="preserve">oty należy wykonywać </w:t>
      </w:r>
      <w:r w:rsidR="00DC79D5" w:rsidRPr="00487E0E">
        <w:rPr>
          <w:rFonts w:cs="Calibri"/>
        </w:rPr>
        <w:t xml:space="preserve"> w sposób uwzględniający specyfikację i warunki funkcjonowania obiektu</w:t>
      </w:r>
      <w:r w:rsidR="00405027" w:rsidRPr="00487E0E">
        <w:rPr>
          <w:rFonts w:cs="Calibri"/>
        </w:rPr>
        <w:t xml:space="preserve">, wg. harmonogramu uzgodnionego z przedstawicielami </w:t>
      </w:r>
      <w:r w:rsidR="00731747" w:rsidRPr="00487E0E">
        <w:rPr>
          <w:rFonts w:cs="Calibri"/>
        </w:rPr>
        <w:t>Z</w:t>
      </w:r>
      <w:r w:rsidR="00405027" w:rsidRPr="00487E0E">
        <w:rPr>
          <w:rFonts w:cs="Calibri"/>
        </w:rPr>
        <w:t>amawiającego</w:t>
      </w:r>
      <w:r w:rsidR="0078793A" w:rsidRPr="00487E0E">
        <w:rPr>
          <w:rFonts w:cs="Calibri"/>
        </w:rPr>
        <w:t>,</w:t>
      </w:r>
      <w:r w:rsidRPr="00487E0E">
        <w:rPr>
          <w:rFonts w:cs="Calibri"/>
        </w:rPr>
        <w:t xml:space="preserve"> </w:t>
      </w:r>
    </w:p>
    <w:p w14:paraId="21FD8413" w14:textId="0D8A5FAB"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utrzymanie terenu budowy w stanie wolnym od przeszkód komunikacyjnych oraz usuwanie na bieżąc</w:t>
      </w:r>
      <w:r w:rsidR="00731747" w:rsidRPr="00487E0E">
        <w:rPr>
          <w:rFonts w:cs="Calibri"/>
        </w:rPr>
        <w:t>o</w:t>
      </w:r>
      <w:r w:rsidRPr="00487E0E">
        <w:rPr>
          <w:rFonts w:cs="Calibri"/>
        </w:rPr>
        <w:t xml:space="preserve"> odpadów i śmieci,</w:t>
      </w:r>
    </w:p>
    <w:p w14:paraId="15C08314" w14:textId="7777777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zapewnienie na własny koszt</w:t>
      </w:r>
      <w:r w:rsidR="00384C38" w:rsidRPr="00487E0E">
        <w:rPr>
          <w:rFonts w:cs="Calibri"/>
        </w:rPr>
        <w:t xml:space="preserve"> odbioru i </w:t>
      </w:r>
      <w:r w:rsidRPr="00487E0E">
        <w:rPr>
          <w:rFonts w:cs="Calibri"/>
        </w:rPr>
        <w:t>transportu odpadów do miejsc ich wykorzystania lub utylizacji,</w:t>
      </w:r>
      <w:r w:rsidR="00384C38" w:rsidRPr="00487E0E">
        <w:rPr>
          <w:rFonts w:cs="Calibri"/>
        </w:rPr>
        <w:t xml:space="preserve"> </w:t>
      </w:r>
      <w:r w:rsidRPr="00487E0E">
        <w:rPr>
          <w:rFonts w:cs="Calibri"/>
        </w:rPr>
        <w:t>łącznie z kosztami utylizacji,</w:t>
      </w:r>
    </w:p>
    <w:p w14:paraId="15715642" w14:textId="6BB5E33B"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jako wytwarzający odpady – do przestrzegania przepisów prawnych wynikających z</w:t>
      </w:r>
      <w:r w:rsidR="006B17AA" w:rsidRPr="00487E0E">
        <w:rPr>
          <w:rFonts w:cs="Calibri"/>
        </w:rPr>
        <w:t xml:space="preserve"> </w:t>
      </w:r>
      <w:r w:rsidRPr="00487E0E">
        <w:rPr>
          <w:rFonts w:cs="Calibri"/>
        </w:rPr>
        <w:t>ustaw</w:t>
      </w:r>
      <w:r w:rsidR="00384C38" w:rsidRPr="00487E0E">
        <w:rPr>
          <w:rFonts w:cs="Calibri"/>
        </w:rPr>
        <w:t>y z dnia 13.09.1996 o utrzymaniu czystości i porządku w gminach (</w:t>
      </w:r>
      <w:proofErr w:type="spellStart"/>
      <w:r w:rsidR="006B17AA" w:rsidRPr="00487E0E">
        <w:rPr>
          <w:rFonts w:cs="Calibri"/>
        </w:rPr>
        <w:t>t</w:t>
      </w:r>
      <w:r w:rsidR="009835E8" w:rsidRPr="00487E0E">
        <w:rPr>
          <w:rFonts w:cs="Calibri"/>
        </w:rPr>
        <w:t>.</w:t>
      </w:r>
      <w:r w:rsidR="006B17AA" w:rsidRPr="00487E0E">
        <w:rPr>
          <w:rFonts w:cs="Calibri"/>
        </w:rPr>
        <w:t>j</w:t>
      </w:r>
      <w:proofErr w:type="spellEnd"/>
      <w:r w:rsidR="006B17AA" w:rsidRPr="00487E0E">
        <w:rPr>
          <w:rFonts w:cs="Calibri"/>
        </w:rPr>
        <w:t>.</w:t>
      </w:r>
      <w:r w:rsidR="009835E8" w:rsidRPr="00487E0E">
        <w:rPr>
          <w:rFonts w:cs="Calibri"/>
        </w:rPr>
        <w:t xml:space="preserve"> </w:t>
      </w:r>
      <w:r w:rsidR="00384C38" w:rsidRPr="00487E0E">
        <w:rPr>
          <w:rFonts w:cs="Calibri"/>
        </w:rPr>
        <w:t>Dz. U. z 2021 poz. 888)</w:t>
      </w:r>
      <w:r w:rsidR="00737ADC" w:rsidRPr="00487E0E">
        <w:rPr>
          <w:rFonts w:cs="Calibri"/>
        </w:rPr>
        <w:t>,</w:t>
      </w:r>
    </w:p>
    <w:p w14:paraId="3806DA19" w14:textId="4773629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ponoszenie pełnej odpowiedzialności za stan i przestrzeganie przepisów bhp, ochronę p.poż i dozór mienia na terenie </w:t>
      </w:r>
      <w:r w:rsidR="00146471" w:rsidRPr="00487E0E">
        <w:rPr>
          <w:rFonts w:cs="Calibri"/>
        </w:rPr>
        <w:t>budowy</w:t>
      </w:r>
      <w:r w:rsidRPr="00487E0E">
        <w:rPr>
          <w:rFonts w:cs="Calibri"/>
        </w:rPr>
        <w:t>, jak i za wszelkie szkody powstałe w trakcie trwania robót na terenie przyjętym od Zamawiającego lub mających związek z prowadzonymi robotami,</w:t>
      </w:r>
      <w:r w:rsidR="00987BF1" w:rsidRPr="00487E0E">
        <w:rPr>
          <w:rFonts w:cs="Calibri"/>
        </w:rPr>
        <w:t xml:space="preserve"> chyba że Zamawiający ponosi za te okoliczności wyłączną odpowiedzialność,</w:t>
      </w:r>
    </w:p>
    <w:p w14:paraId="79E9CCCB" w14:textId="6D0F5C31"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ponoszenie pełnej odpowiedzialności za szkody oraz następstwa nieszczęśliwych wypadków pracowników i osób trzecich, powstałe w związku z prowadzonymi robotami, w tym także ruchem pojazdów,</w:t>
      </w:r>
      <w:r w:rsidR="00987BF1" w:rsidRPr="00487E0E">
        <w:rPr>
          <w:rFonts w:cs="Calibri"/>
        </w:rPr>
        <w:t xml:space="preserve"> chyba że Zamawiający ponosi za te okoliczności wyłączną odpowiedzialność,</w:t>
      </w:r>
    </w:p>
    <w:p w14:paraId="19626E2D" w14:textId="7777777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dostarczanie niezbędnych dokumentów potwierdzających parametry techniczne oraz</w:t>
      </w:r>
      <w:r w:rsidR="0047246C" w:rsidRPr="00487E0E">
        <w:rPr>
          <w:rFonts w:cs="Calibri"/>
        </w:rPr>
        <w:t xml:space="preserve"> </w:t>
      </w:r>
      <w:r w:rsidRPr="00487E0E">
        <w:rPr>
          <w:rFonts w:cs="Calibri"/>
        </w:rPr>
        <w:t>wymagane normy stosowanych materiałów,</w:t>
      </w:r>
    </w:p>
    <w:p w14:paraId="70297382" w14:textId="0C5AF96D"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uporządkowanie terenu budowy po zakończeniu robót, zaplecza budowy, jak również terenów sąsiadujących zajętych lub użytkowanych przez Wykonawcę</w:t>
      </w:r>
      <w:r w:rsidR="007B4F43" w:rsidRPr="00487E0E">
        <w:rPr>
          <w:rFonts w:cs="Calibri"/>
        </w:rPr>
        <w:t>,</w:t>
      </w:r>
      <w:r w:rsidRPr="00487E0E">
        <w:rPr>
          <w:rFonts w:cs="Calibri"/>
        </w:rPr>
        <w:t xml:space="preserve"> w tym dokonania na własny koszt renowacji zniszczonych lub uszkodzonych w wyniku prowadzonych prac obiektów, fragmentów</w:t>
      </w:r>
      <w:r w:rsidR="0047246C" w:rsidRPr="00487E0E">
        <w:rPr>
          <w:rFonts w:cs="Calibri"/>
        </w:rPr>
        <w:t xml:space="preserve"> </w:t>
      </w:r>
      <w:r w:rsidRPr="00487E0E">
        <w:rPr>
          <w:rFonts w:cs="Calibri"/>
        </w:rPr>
        <w:t>terenu</w:t>
      </w:r>
      <w:r w:rsidR="007B4F43" w:rsidRPr="00487E0E">
        <w:rPr>
          <w:rFonts w:cs="Calibri"/>
        </w:rPr>
        <w:t>,</w:t>
      </w:r>
      <w:r w:rsidRPr="00487E0E">
        <w:rPr>
          <w:rFonts w:cs="Calibri"/>
        </w:rPr>
        <w:t xml:space="preserve"> dróg, nawierzchni lub instalacji,</w:t>
      </w:r>
    </w:p>
    <w:p w14:paraId="01414727" w14:textId="7777777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kompletowanie w trakcie realizacji robót wszelkiej dokumentacji zgodnie z przepisami Prawa budowlanego oraz przygotowanie do odbioru końcowego kompletu niezbędnych dokumentów,</w:t>
      </w:r>
    </w:p>
    <w:p w14:paraId="40535FA3" w14:textId="6D7476C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usunięcie wszelkich wad i usterek stwierdzonych przez </w:t>
      </w:r>
      <w:r w:rsidR="005F6064">
        <w:rPr>
          <w:rFonts w:cs="Calibri"/>
        </w:rPr>
        <w:t>Kierownika Budowy</w:t>
      </w:r>
      <w:r w:rsidRPr="00487E0E">
        <w:rPr>
          <w:rFonts w:cs="Calibri"/>
        </w:rPr>
        <w:t xml:space="preserve"> w trakcie trwania robót </w:t>
      </w:r>
      <w:r w:rsidR="0047246C" w:rsidRPr="00487E0E">
        <w:rPr>
          <w:rFonts w:cs="Calibri"/>
        </w:rPr>
        <w:br/>
      </w:r>
      <w:r w:rsidRPr="00487E0E">
        <w:rPr>
          <w:rFonts w:cs="Calibri"/>
        </w:rPr>
        <w:t>w terminie nie dłuższym niż termin technicznie uzasadniony i konieczny do ich usunięcia,</w:t>
      </w:r>
    </w:p>
    <w:p w14:paraId="5988BA18" w14:textId="1E8E91D8"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ponoszenie wyłącznej odpowiedzialności za wszelkie szkody będące następstwem niewykonania lub nienależytego wykonania przedmiotu umowy, które to szkody Wykonawca zobowiązuje się pokryć w</w:t>
      </w:r>
      <w:r w:rsidR="0078793A" w:rsidRPr="00487E0E">
        <w:rPr>
          <w:rFonts w:cs="Calibri"/>
        </w:rPr>
        <w:t> </w:t>
      </w:r>
      <w:r w:rsidRPr="00487E0E">
        <w:rPr>
          <w:rFonts w:cs="Calibri"/>
        </w:rPr>
        <w:t>pełnej wysokości,</w:t>
      </w:r>
      <w:r w:rsidR="00987BF1" w:rsidRPr="00487E0E">
        <w:rPr>
          <w:rFonts w:cs="Calibri"/>
        </w:rPr>
        <w:t xml:space="preserve"> chyba że Zamawiający ponosi za te okoliczności wyłączną odpowiedzialność,</w:t>
      </w:r>
    </w:p>
    <w:p w14:paraId="6D5813C4" w14:textId="470C9143"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posiadanie</w:t>
      </w:r>
      <w:r w:rsidR="0047246C" w:rsidRPr="00487E0E">
        <w:rPr>
          <w:rFonts w:cs="Calibri"/>
        </w:rPr>
        <w:t xml:space="preserve"> </w:t>
      </w:r>
      <w:r w:rsidRPr="00487E0E">
        <w:rPr>
          <w:rFonts w:cs="Calibri"/>
        </w:rPr>
        <w:t>polisy</w:t>
      </w:r>
      <w:r w:rsidR="0047246C" w:rsidRPr="00487E0E">
        <w:rPr>
          <w:rFonts w:cs="Calibri"/>
        </w:rPr>
        <w:t xml:space="preserve"> </w:t>
      </w:r>
      <w:r w:rsidRPr="00487E0E">
        <w:rPr>
          <w:rFonts w:cs="Calibri"/>
        </w:rPr>
        <w:t>ubezpieczeniowej,</w:t>
      </w:r>
      <w:r w:rsidR="0047246C" w:rsidRPr="00487E0E">
        <w:rPr>
          <w:rFonts w:cs="Calibri"/>
        </w:rPr>
        <w:t xml:space="preserve"> </w:t>
      </w:r>
      <w:r w:rsidRPr="00487E0E">
        <w:rPr>
          <w:rFonts w:cs="Calibri"/>
        </w:rPr>
        <w:t>potwierdzającej</w:t>
      </w:r>
      <w:r w:rsidR="0047246C" w:rsidRPr="00487E0E">
        <w:rPr>
          <w:rFonts w:cs="Calibri"/>
        </w:rPr>
        <w:t xml:space="preserve"> </w:t>
      </w:r>
      <w:r w:rsidRPr="00487E0E">
        <w:rPr>
          <w:rFonts w:cs="Calibri"/>
        </w:rPr>
        <w:t>ubezpieczenie Wykonawcy od</w:t>
      </w:r>
      <w:r w:rsidR="0047246C" w:rsidRPr="00487E0E">
        <w:rPr>
          <w:rFonts w:cs="Calibri"/>
        </w:rPr>
        <w:t xml:space="preserve"> </w:t>
      </w:r>
      <w:r w:rsidRPr="00487E0E">
        <w:rPr>
          <w:rFonts w:cs="Calibri"/>
        </w:rPr>
        <w:t>odpowiedzialności cywilnej w zakresie prowadzonej działalności; Wykonawca przedstawi Zamawiającemu kopię ww. polisy</w:t>
      </w:r>
      <w:r w:rsidR="00286542" w:rsidRPr="00487E0E">
        <w:rPr>
          <w:rFonts w:cs="Calibri"/>
        </w:rPr>
        <w:t xml:space="preserve"> </w:t>
      </w:r>
      <w:r w:rsidR="00286542" w:rsidRPr="00487E0E">
        <w:rPr>
          <w:rFonts w:eastAsia="Yu Gothic UI" w:cstheme="minorHAnsi"/>
        </w:rPr>
        <w:t>wraz z potwierdzeniem opłacenia wszystkich wymagalnych składek</w:t>
      </w:r>
      <w:r w:rsidRPr="00487E0E">
        <w:rPr>
          <w:rFonts w:cs="Calibri"/>
        </w:rPr>
        <w:t>,</w:t>
      </w:r>
    </w:p>
    <w:p w14:paraId="66FB395E" w14:textId="64F1F4E2"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informowanie Zamawiającego o problemach</w:t>
      </w:r>
      <w:r w:rsidR="0047246C" w:rsidRPr="00487E0E">
        <w:rPr>
          <w:rFonts w:cs="Calibri"/>
        </w:rPr>
        <w:t xml:space="preserve"> </w:t>
      </w:r>
      <w:r w:rsidRPr="00487E0E">
        <w:rPr>
          <w:rFonts w:cs="Calibri"/>
        </w:rPr>
        <w:t>technicznych lub okolicznościach, które mogą wpłynąć na jakość robót lub termin zakończenia robót,</w:t>
      </w:r>
    </w:p>
    <w:p w14:paraId="4ED4AC08" w14:textId="7777777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prowadzenie wszystkich rodzajów robót przez osoby uprawnione zgodnie ze sztuką budowlaną, wiedzą techniczną oraz obowiązującymi przepisami prawa,</w:t>
      </w:r>
    </w:p>
    <w:p w14:paraId="4036C23E" w14:textId="5CEBE157" w:rsidR="00373A39"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lastRenderedPageBreak/>
        <w:t>zatrudnia</w:t>
      </w:r>
      <w:r w:rsidR="0016481F" w:rsidRPr="00487E0E">
        <w:rPr>
          <w:rFonts w:cs="Calibri"/>
        </w:rPr>
        <w:t>nie</w:t>
      </w:r>
      <w:r w:rsidRPr="00487E0E">
        <w:rPr>
          <w:rFonts w:cs="Calibri"/>
        </w:rPr>
        <w:t xml:space="preserve"> na podstawie umowy o pracę w wymiarze czasu pracy adekwatnym do powierzonych zadań, wszystkich pracowników fizycznych oraz operatorów maszyn i urządzeń, za wyjątkiem kierownika budowy i kierowników robót, którzy wykonują czynności w zakresie realizacji zamówienia. Wymóg ten ma także zastosowanie do podwykonawców oraz dalszych podwykonawców. Wykonawca ma obowiązek zawrzeć w umowie z podwykonawcą powyższy wymóg zatrudnienia. Rodzaje czynności niezbędnych do realizacji zamówienia, których dotyczy powyższy wymóg zatrudnienia na umowę o pracę osób wykonujących czynności w trakcie realizacji zamówienia, znajdują się w wykazie stanowiącym załącznik do SWZ</w:t>
      </w:r>
      <w:r w:rsidR="0016481F" w:rsidRPr="00487E0E">
        <w:rPr>
          <w:rFonts w:cs="Calibri"/>
        </w:rPr>
        <w:t>.</w:t>
      </w:r>
    </w:p>
    <w:p w14:paraId="0FC68F9B" w14:textId="4B426D1D" w:rsidR="00DC79D5" w:rsidRPr="00487E0E" w:rsidRDefault="00DC79D5" w:rsidP="00214173">
      <w:pPr>
        <w:pStyle w:val="Akapitzlist"/>
        <w:widowControl w:val="0"/>
        <w:numPr>
          <w:ilvl w:val="0"/>
          <w:numId w:val="7"/>
        </w:numPr>
        <w:autoSpaceDE w:val="0"/>
        <w:autoSpaceDN w:val="0"/>
        <w:spacing w:after="0"/>
        <w:ind w:left="284" w:hanging="284"/>
        <w:jc w:val="both"/>
        <w:rPr>
          <w:rFonts w:cs="Calibri"/>
        </w:rPr>
      </w:pPr>
      <w:r w:rsidRPr="00487E0E">
        <w:rPr>
          <w:rFonts w:cs="Calibri"/>
        </w:rPr>
        <w:t>Wykonawca obowiązany jest przedłożyć oświadczenie o spełnieniu obowiązku, o którym mowa w</w:t>
      </w:r>
      <w:r w:rsidR="0078793A" w:rsidRPr="00487E0E">
        <w:rPr>
          <w:rFonts w:cs="Calibri"/>
        </w:rPr>
        <w:t> </w:t>
      </w:r>
      <w:r w:rsidRPr="00487E0E">
        <w:rPr>
          <w:rFonts w:cs="Calibri"/>
        </w:rPr>
        <w:t>ust.</w:t>
      </w:r>
      <w:r w:rsidR="0078793A" w:rsidRPr="00487E0E">
        <w:rPr>
          <w:rFonts w:cs="Calibri"/>
        </w:rPr>
        <w:t> </w:t>
      </w:r>
      <w:r w:rsidRPr="00487E0E">
        <w:rPr>
          <w:rFonts w:cs="Calibri"/>
        </w:rPr>
        <w:t>2</w:t>
      </w:r>
      <w:r w:rsidR="0078793A" w:rsidRPr="00487E0E">
        <w:rPr>
          <w:rFonts w:cs="Calibri"/>
        </w:rPr>
        <w:t> </w:t>
      </w:r>
      <w:r w:rsidRPr="00487E0E">
        <w:rPr>
          <w:rFonts w:cs="Calibri"/>
        </w:rPr>
        <w:t xml:space="preserve">pkt </w:t>
      </w:r>
      <w:r w:rsidR="0016481F" w:rsidRPr="00487E0E">
        <w:rPr>
          <w:rFonts w:cs="Calibri"/>
        </w:rPr>
        <w:t>23</w:t>
      </w:r>
      <w:r w:rsidRPr="00487E0E">
        <w:rPr>
          <w:rFonts w:cs="Calibri"/>
        </w:rPr>
        <w:t>). Oświadczenie powinno zawierać ilość zatrudnionych osób na umowę o pracę oraz stanowisko</w:t>
      </w:r>
      <w:r w:rsidR="00704D0B" w:rsidRPr="00487E0E">
        <w:rPr>
          <w:rFonts w:cs="Calibri"/>
        </w:rPr>
        <w:t xml:space="preserve"> </w:t>
      </w:r>
      <w:r w:rsidRPr="00487E0E">
        <w:rPr>
          <w:rFonts w:cs="Calibri"/>
        </w:rPr>
        <w:t>pracy.</w:t>
      </w:r>
      <w:r w:rsidR="00704D0B" w:rsidRPr="00487E0E">
        <w:rPr>
          <w:rFonts w:cs="Calibri"/>
        </w:rPr>
        <w:t xml:space="preserve"> </w:t>
      </w:r>
      <w:r w:rsidRPr="00487E0E">
        <w:rPr>
          <w:rFonts w:cs="Calibri"/>
        </w:rPr>
        <w:t>Wykonawca ma obowiązek przedkładać na bieżąco aktualne oświadczenie w sytuacji zmiany ilościowej pracowników zatrudnionych na podstawie umowy o pracę. Zasady powyższe stosuje się odpowiednio do podwykonawców</w:t>
      </w:r>
      <w:r w:rsidR="00F16F8A" w:rsidRPr="00487E0E">
        <w:rPr>
          <w:rFonts w:cs="Calibri"/>
        </w:rPr>
        <w:t>.</w:t>
      </w:r>
    </w:p>
    <w:p w14:paraId="4F7FE0EF" w14:textId="35D9629C" w:rsidR="00DC79D5" w:rsidRPr="00487E0E" w:rsidRDefault="00DC79D5" w:rsidP="00214173">
      <w:pPr>
        <w:pStyle w:val="Akapitzlist"/>
        <w:widowControl w:val="0"/>
        <w:numPr>
          <w:ilvl w:val="0"/>
          <w:numId w:val="7"/>
        </w:numPr>
        <w:autoSpaceDE w:val="0"/>
        <w:autoSpaceDN w:val="0"/>
        <w:spacing w:after="0"/>
        <w:ind w:left="284" w:hanging="284"/>
        <w:jc w:val="both"/>
        <w:rPr>
          <w:rFonts w:cs="Calibri"/>
        </w:rPr>
      </w:pPr>
      <w:r w:rsidRPr="00487E0E">
        <w:rPr>
          <w:rFonts w:cs="Calibri"/>
        </w:rPr>
        <w:t>Zamawiający uprawniony jest do przeprowadzenia kontroli, zastosowania ust</w:t>
      </w:r>
      <w:r w:rsidR="00F16F8A" w:rsidRPr="00487E0E">
        <w:rPr>
          <w:rFonts w:cs="Calibri"/>
        </w:rPr>
        <w:t>.</w:t>
      </w:r>
      <w:r w:rsidRPr="00487E0E">
        <w:rPr>
          <w:rFonts w:cs="Calibri"/>
        </w:rPr>
        <w:t xml:space="preserve"> 2 pkt </w:t>
      </w:r>
      <w:r w:rsidR="00F16F8A" w:rsidRPr="00487E0E">
        <w:rPr>
          <w:rFonts w:cs="Calibri"/>
        </w:rPr>
        <w:t>23</w:t>
      </w:r>
      <w:r w:rsidRPr="00487E0E">
        <w:rPr>
          <w:rFonts w:cs="Calibri"/>
        </w:rPr>
        <w:t>), a w sytuacji wątpliwości co do sposobu zatrudnienia pracowników, może zwrócić się o przeprowadzenie stosownej kontroli przez Państwową Inspekcję Pracy.</w:t>
      </w:r>
    </w:p>
    <w:p w14:paraId="77E5106E" w14:textId="77777777" w:rsidR="00737ADC" w:rsidRPr="00487E0E" w:rsidRDefault="00737ADC" w:rsidP="00214173">
      <w:pPr>
        <w:pStyle w:val="Akapitzlist"/>
        <w:widowControl w:val="0"/>
        <w:autoSpaceDE w:val="0"/>
        <w:autoSpaceDN w:val="0"/>
        <w:spacing w:after="0"/>
        <w:ind w:left="284"/>
        <w:jc w:val="both"/>
        <w:rPr>
          <w:rFonts w:cs="Calibri"/>
        </w:rPr>
      </w:pPr>
    </w:p>
    <w:p w14:paraId="29B44379" w14:textId="77777777" w:rsidR="008C6972" w:rsidRPr="00487E0E" w:rsidRDefault="008C6972" w:rsidP="0078793A">
      <w:pPr>
        <w:autoSpaceDE w:val="0"/>
        <w:autoSpaceDN w:val="0"/>
        <w:spacing w:after="0"/>
        <w:jc w:val="center"/>
        <w:rPr>
          <w:rFonts w:cstheme="minorHAnsi"/>
          <w:b/>
          <w:bCs/>
        </w:rPr>
      </w:pPr>
      <w:bookmarkStart w:id="0" w:name="_Hlk106092098"/>
      <w:r w:rsidRPr="00487E0E">
        <w:rPr>
          <w:rFonts w:cstheme="minorHAnsi"/>
          <w:b/>
          <w:bCs/>
        </w:rPr>
        <w:t>§</w:t>
      </w:r>
      <w:bookmarkEnd w:id="0"/>
      <w:r w:rsidRPr="00487E0E">
        <w:rPr>
          <w:rFonts w:cstheme="minorHAnsi"/>
          <w:b/>
          <w:bCs/>
        </w:rPr>
        <w:t xml:space="preserve"> 5</w:t>
      </w:r>
    </w:p>
    <w:p w14:paraId="038D4803" w14:textId="77777777" w:rsidR="008C6972" w:rsidRPr="00487E0E" w:rsidRDefault="008C6972" w:rsidP="0078793A">
      <w:pPr>
        <w:autoSpaceDE w:val="0"/>
        <w:autoSpaceDN w:val="0"/>
        <w:spacing w:after="0"/>
        <w:jc w:val="center"/>
        <w:rPr>
          <w:rFonts w:cstheme="minorHAnsi"/>
          <w:b/>
          <w:bCs/>
          <w:spacing w:val="-8"/>
        </w:rPr>
      </w:pPr>
      <w:r w:rsidRPr="00487E0E">
        <w:rPr>
          <w:rFonts w:cstheme="minorHAnsi"/>
          <w:b/>
          <w:bCs/>
          <w:spacing w:val="-8"/>
        </w:rPr>
        <w:t>ROZLICZENIE PRZEDMIOTU UMOWY</w:t>
      </w:r>
    </w:p>
    <w:p w14:paraId="5E104067" w14:textId="77777777" w:rsidR="00CE5ED2" w:rsidRPr="00487E0E" w:rsidRDefault="00CE5ED2" w:rsidP="00214173">
      <w:pPr>
        <w:autoSpaceDE w:val="0"/>
        <w:autoSpaceDN w:val="0"/>
        <w:spacing w:after="0"/>
        <w:jc w:val="both"/>
        <w:rPr>
          <w:rFonts w:cstheme="minorHAnsi"/>
          <w:b/>
          <w:bCs/>
        </w:rPr>
      </w:pPr>
    </w:p>
    <w:p w14:paraId="7E9FF970" w14:textId="77777777" w:rsidR="009B0FE1" w:rsidRPr="005F07B3" w:rsidRDefault="009B0FE1" w:rsidP="009B0FE1">
      <w:pPr>
        <w:numPr>
          <w:ilvl w:val="2"/>
          <w:numId w:val="33"/>
        </w:numPr>
        <w:spacing w:after="0"/>
        <w:ind w:left="426" w:hanging="426"/>
        <w:contextualSpacing/>
        <w:jc w:val="both"/>
        <w:rPr>
          <w:rFonts w:cstheme="minorHAnsi"/>
        </w:rPr>
      </w:pPr>
      <w:bookmarkStart w:id="1" w:name="_Hlk106091944"/>
      <w:r w:rsidRPr="005F07B3">
        <w:rPr>
          <w:rFonts w:cstheme="minorHAnsi"/>
        </w:rPr>
        <w:t>Rozliczanie robót z Wykonawcą będzie regulowane:</w:t>
      </w:r>
    </w:p>
    <w:p w14:paraId="5A314C6D" w14:textId="59A8808A" w:rsidR="009B0FE1" w:rsidRPr="000224D6" w:rsidRDefault="009B0FE1" w:rsidP="000224D6">
      <w:pPr>
        <w:pStyle w:val="Akapitzlist"/>
        <w:numPr>
          <w:ilvl w:val="1"/>
          <w:numId w:val="72"/>
        </w:numPr>
        <w:spacing w:after="0"/>
        <w:ind w:left="709" w:hanging="283"/>
        <w:jc w:val="both"/>
        <w:rPr>
          <w:rFonts w:cstheme="minorHAnsi"/>
        </w:rPr>
      </w:pPr>
      <w:r w:rsidRPr="000224D6">
        <w:rPr>
          <w:rFonts w:cstheme="minorHAnsi"/>
        </w:rPr>
        <w:t>jedną fakturą częściową</w:t>
      </w:r>
      <w:r w:rsidR="000224D6" w:rsidRPr="000224D6">
        <w:rPr>
          <w:rFonts w:cstheme="minorHAnsi"/>
        </w:rPr>
        <w:t>,</w:t>
      </w:r>
      <w:r w:rsidRPr="000224D6">
        <w:rPr>
          <w:rFonts w:cstheme="minorHAnsi"/>
        </w:rPr>
        <w:t xml:space="preserve"> na łączną kwotę </w:t>
      </w:r>
      <w:r w:rsidR="005551CE" w:rsidRPr="000224D6">
        <w:rPr>
          <w:rFonts w:cstheme="minorHAnsi"/>
        </w:rPr>
        <w:t>6</w:t>
      </w:r>
      <w:r w:rsidRPr="000224D6">
        <w:rPr>
          <w:rFonts w:cstheme="minorHAnsi"/>
        </w:rPr>
        <w:t>0% wynagrodzenia wskazanego w § 3 ust. 1 umowy</w:t>
      </w:r>
      <w:r w:rsidR="00E85C6E" w:rsidRPr="000224D6">
        <w:rPr>
          <w:rFonts w:cstheme="minorHAnsi"/>
        </w:rPr>
        <w:t>,</w:t>
      </w:r>
      <w:r w:rsidRPr="000224D6">
        <w:rPr>
          <w:rFonts w:cstheme="minorHAnsi"/>
        </w:rPr>
        <w:t xml:space="preserve"> </w:t>
      </w:r>
    </w:p>
    <w:p w14:paraId="304DCC7D" w14:textId="41020A48" w:rsidR="009B0FE1" w:rsidRPr="000224D6" w:rsidRDefault="009B0FE1" w:rsidP="000224D6">
      <w:pPr>
        <w:pStyle w:val="Akapitzlist"/>
        <w:numPr>
          <w:ilvl w:val="1"/>
          <w:numId w:val="72"/>
        </w:numPr>
        <w:spacing w:after="0"/>
        <w:ind w:left="709" w:hanging="283"/>
        <w:jc w:val="both"/>
        <w:rPr>
          <w:rFonts w:cstheme="minorHAnsi"/>
        </w:rPr>
      </w:pPr>
      <w:r w:rsidRPr="000224D6">
        <w:rPr>
          <w:rFonts w:cstheme="minorHAnsi"/>
        </w:rPr>
        <w:t xml:space="preserve">oraz fakturą końcową na kwotę </w:t>
      </w:r>
      <w:r w:rsidR="005551CE" w:rsidRPr="000224D6">
        <w:rPr>
          <w:rFonts w:cstheme="minorHAnsi"/>
        </w:rPr>
        <w:t>4</w:t>
      </w:r>
      <w:r w:rsidRPr="000224D6">
        <w:rPr>
          <w:rFonts w:cstheme="minorHAnsi"/>
        </w:rPr>
        <w:t xml:space="preserve">0% wynagrodzenia wskazanego w § 3 ust. 1 umowy. </w:t>
      </w:r>
    </w:p>
    <w:p w14:paraId="33AA978D" w14:textId="515DB249" w:rsidR="009B0FE1" w:rsidRPr="005551CE" w:rsidRDefault="009B0FE1" w:rsidP="009B0FE1">
      <w:pPr>
        <w:numPr>
          <w:ilvl w:val="2"/>
          <w:numId w:val="33"/>
        </w:numPr>
        <w:spacing w:after="0"/>
        <w:ind w:left="426" w:hanging="426"/>
        <w:contextualSpacing/>
        <w:jc w:val="both"/>
        <w:rPr>
          <w:rFonts w:cstheme="minorHAnsi"/>
        </w:rPr>
      </w:pPr>
      <w:r w:rsidRPr="005551CE">
        <w:rPr>
          <w:rFonts w:cstheme="minorHAnsi"/>
        </w:rPr>
        <w:t>Suma wynagrodzenia na podstawie faktury częściowej i faktury końcowej nie może być wyższa od wynagrodzenia wskazanego w § 3 ust. 1 umowy.</w:t>
      </w:r>
    </w:p>
    <w:p w14:paraId="3284C248" w14:textId="5BD54AD8" w:rsidR="009B0FE1" w:rsidRPr="005551CE" w:rsidRDefault="009B0FE1" w:rsidP="009B0FE1">
      <w:pPr>
        <w:numPr>
          <w:ilvl w:val="2"/>
          <w:numId w:val="33"/>
        </w:numPr>
        <w:spacing w:after="0"/>
        <w:ind w:left="426" w:hanging="426"/>
        <w:contextualSpacing/>
        <w:jc w:val="both"/>
        <w:rPr>
          <w:rFonts w:cstheme="minorHAnsi"/>
        </w:rPr>
      </w:pPr>
      <w:r w:rsidRPr="005551CE">
        <w:rPr>
          <w:rFonts w:cstheme="minorHAnsi"/>
        </w:rPr>
        <w:t xml:space="preserve">Faktura częściowa wystawiana będzie na podstawie odbioru i kosztorysu częściowego a zakres robót wykonany zgodnie z harmonogramem, o którym mowa w § 2 ust. </w:t>
      </w:r>
      <w:r w:rsidR="003D56F4">
        <w:rPr>
          <w:rFonts w:cstheme="minorHAnsi"/>
        </w:rPr>
        <w:t>3</w:t>
      </w:r>
      <w:r w:rsidRPr="005551CE">
        <w:rPr>
          <w:rFonts w:cstheme="minorHAnsi"/>
        </w:rPr>
        <w:t xml:space="preserve"> umowy.</w:t>
      </w:r>
    </w:p>
    <w:p w14:paraId="2A1E17A1" w14:textId="3F358C8F" w:rsidR="009B0FE1" w:rsidRPr="005551CE" w:rsidRDefault="009B0FE1" w:rsidP="009B0FE1">
      <w:pPr>
        <w:numPr>
          <w:ilvl w:val="2"/>
          <w:numId w:val="33"/>
        </w:numPr>
        <w:autoSpaceDE w:val="0"/>
        <w:autoSpaceDN w:val="0"/>
        <w:adjustRightInd w:val="0"/>
        <w:spacing w:after="0"/>
        <w:ind w:left="426" w:hanging="426"/>
        <w:contextualSpacing/>
        <w:jc w:val="both"/>
        <w:rPr>
          <w:rFonts w:cstheme="minorHAnsi"/>
        </w:rPr>
      </w:pPr>
      <w:r w:rsidRPr="005551CE">
        <w:rPr>
          <w:rFonts w:cstheme="minorHAnsi"/>
        </w:rPr>
        <w:t>Wykonawca wystawiając fakturę VAT ujmie w niej kwotę stanowiącą odpowiednik 100% wartości prac wykonanych w tym okresie</w:t>
      </w:r>
      <w:r w:rsidR="00E60F6A">
        <w:rPr>
          <w:rFonts w:cstheme="minorHAnsi"/>
        </w:rPr>
        <w:t xml:space="preserve">, zgodnie z harmonogramem, o którym mowa w </w:t>
      </w:r>
      <w:r w:rsidR="00E60F6A" w:rsidRPr="005551CE">
        <w:rPr>
          <w:rFonts w:cstheme="minorHAnsi"/>
        </w:rPr>
        <w:t>§</w:t>
      </w:r>
      <w:r w:rsidR="00E60F6A">
        <w:rPr>
          <w:rFonts w:cstheme="minorHAnsi"/>
        </w:rPr>
        <w:t xml:space="preserve"> 2 ust. 3 umowy, </w:t>
      </w:r>
      <w:r w:rsidRPr="005551CE">
        <w:rPr>
          <w:rFonts w:cstheme="minorHAnsi"/>
        </w:rPr>
        <w:t xml:space="preserve">potwierdzonych protokołem odbioru częściowego, o którym mowa w § </w:t>
      </w:r>
      <w:r w:rsidR="004D63B6" w:rsidRPr="005551CE">
        <w:rPr>
          <w:rFonts w:cstheme="minorHAnsi"/>
        </w:rPr>
        <w:t>7</w:t>
      </w:r>
      <w:r w:rsidRPr="005551CE">
        <w:rPr>
          <w:rFonts w:cstheme="minorHAnsi"/>
        </w:rPr>
        <w:t xml:space="preserve"> umowy.</w:t>
      </w:r>
    </w:p>
    <w:p w14:paraId="5F7D3C4D" w14:textId="2A132E37" w:rsidR="009B0FE1" w:rsidRPr="005551CE" w:rsidRDefault="009B0FE1" w:rsidP="009B0FE1">
      <w:pPr>
        <w:numPr>
          <w:ilvl w:val="2"/>
          <w:numId w:val="33"/>
        </w:numPr>
        <w:autoSpaceDE w:val="0"/>
        <w:autoSpaceDN w:val="0"/>
        <w:adjustRightInd w:val="0"/>
        <w:spacing w:after="0"/>
        <w:ind w:left="426" w:hanging="426"/>
        <w:contextualSpacing/>
        <w:jc w:val="both"/>
        <w:rPr>
          <w:rFonts w:cstheme="minorHAnsi"/>
        </w:rPr>
      </w:pPr>
      <w:r w:rsidRPr="005551CE">
        <w:rPr>
          <w:rFonts w:cstheme="minorHAnsi"/>
        </w:rPr>
        <w:t xml:space="preserve">Płatność faktur następować będzie </w:t>
      </w:r>
      <w:r w:rsidRPr="005551CE">
        <w:rPr>
          <w:rFonts w:cstheme="minorHAnsi"/>
          <w:bCs/>
        </w:rPr>
        <w:t xml:space="preserve">w terminie do </w:t>
      </w:r>
      <w:r w:rsidR="004D63B6" w:rsidRPr="005551CE">
        <w:rPr>
          <w:rFonts w:cstheme="minorHAnsi"/>
          <w:bCs/>
        </w:rPr>
        <w:t>30</w:t>
      </w:r>
      <w:r w:rsidRPr="005551CE">
        <w:rPr>
          <w:rFonts w:cstheme="minorHAnsi"/>
          <w:bCs/>
        </w:rPr>
        <w:t xml:space="preserve"> dni</w:t>
      </w:r>
      <w:r w:rsidRPr="005551CE">
        <w:rPr>
          <w:rFonts w:cstheme="minorHAnsi"/>
        </w:rPr>
        <w:t xml:space="preserve"> od daty ich otrzymania  przez  Zamawiającego  wraz  z kompletem dokumentów:</w:t>
      </w:r>
    </w:p>
    <w:p w14:paraId="627F3461" w14:textId="69ADE017" w:rsidR="009B0FE1" w:rsidRPr="003D56F4" w:rsidRDefault="009B0FE1" w:rsidP="009B0FE1">
      <w:pPr>
        <w:pStyle w:val="Akapitzlist"/>
        <w:numPr>
          <w:ilvl w:val="2"/>
          <w:numId w:val="35"/>
        </w:numPr>
        <w:autoSpaceDE w:val="0"/>
        <w:autoSpaceDN w:val="0"/>
        <w:adjustRightInd w:val="0"/>
        <w:spacing w:after="0"/>
        <w:ind w:left="709" w:hanging="283"/>
        <w:jc w:val="both"/>
        <w:rPr>
          <w:rFonts w:cstheme="minorHAnsi"/>
        </w:rPr>
      </w:pPr>
      <w:r w:rsidRPr="005551CE">
        <w:rPr>
          <w:rFonts w:cstheme="minorHAnsi"/>
        </w:rPr>
        <w:t>płatność faktur</w:t>
      </w:r>
      <w:r w:rsidR="004D63B6" w:rsidRPr="005551CE">
        <w:rPr>
          <w:rFonts w:cstheme="minorHAnsi"/>
        </w:rPr>
        <w:t>y</w:t>
      </w:r>
      <w:r w:rsidRPr="005551CE">
        <w:rPr>
          <w:rFonts w:cstheme="minorHAnsi"/>
        </w:rPr>
        <w:t xml:space="preserve"> częściow</w:t>
      </w:r>
      <w:r w:rsidR="004D63B6" w:rsidRPr="005551CE">
        <w:rPr>
          <w:rFonts w:cstheme="minorHAnsi"/>
        </w:rPr>
        <w:t>ej</w:t>
      </w:r>
      <w:r w:rsidRPr="005551CE">
        <w:rPr>
          <w:rFonts w:cstheme="minorHAnsi"/>
        </w:rPr>
        <w:t xml:space="preserve"> odbywać się będzie na podstawie</w:t>
      </w:r>
      <w:r w:rsidRPr="005F07B3">
        <w:rPr>
          <w:rFonts w:cstheme="minorHAnsi"/>
        </w:rPr>
        <w:t xml:space="preserve"> częściow</w:t>
      </w:r>
      <w:r w:rsidR="004D63B6">
        <w:rPr>
          <w:rFonts w:cstheme="minorHAnsi"/>
        </w:rPr>
        <w:t>ego</w:t>
      </w:r>
      <w:r w:rsidRPr="005F07B3">
        <w:rPr>
          <w:rFonts w:cstheme="minorHAnsi"/>
        </w:rPr>
        <w:t xml:space="preserve"> protokoł</w:t>
      </w:r>
      <w:r w:rsidR="004D63B6">
        <w:rPr>
          <w:rFonts w:cstheme="minorHAnsi"/>
        </w:rPr>
        <w:t>u</w:t>
      </w:r>
      <w:r w:rsidRPr="005F07B3">
        <w:rPr>
          <w:rFonts w:cstheme="minorHAnsi"/>
        </w:rPr>
        <w:t xml:space="preserve"> odbioru robót wykonanych </w:t>
      </w:r>
      <w:r w:rsidR="005551CE">
        <w:rPr>
          <w:rFonts w:cstheme="minorHAnsi"/>
        </w:rPr>
        <w:t>zgodnie z harmonogramem</w:t>
      </w:r>
      <w:r w:rsidRPr="005F07B3">
        <w:rPr>
          <w:rFonts w:cstheme="minorHAnsi"/>
        </w:rPr>
        <w:t>,</w:t>
      </w:r>
      <w:r w:rsidR="005551CE">
        <w:rPr>
          <w:rFonts w:cstheme="minorHAnsi"/>
        </w:rPr>
        <w:t xml:space="preserve"> o którym </w:t>
      </w:r>
      <w:r w:rsidR="005551CE" w:rsidRPr="005551CE">
        <w:rPr>
          <w:rFonts w:cstheme="minorHAnsi"/>
        </w:rPr>
        <w:t xml:space="preserve">mowa w </w:t>
      </w:r>
      <w:r w:rsidRPr="005551CE">
        <w:rPr>
          <w:rFonts w:cstheme="minorHAnsi"/>
        </w:rPr>
        <w:t xml:space="preserve"> </w:t>
      </w:r>
      <w:r w:rsidR="005551CE" w:rsidRPr="005551CE">
        <w:rPr>
          <w:rFonts w:cstheme="minorHAnsi"/>
        </w:rPr>
        <w:t xml:space="preserve">§ 2 ust. </w:t>
      </w:r>
      <w:r w:rsidR="003D56F4">
        <w:rPr>
          <w:rFonts w:cstheme="minorHAnsi"/>
        </w:rPr>
        <w:t>3</w:t>
      </w:r>
      <w:r w:rsidR="005551CE" w:rsidRPr="005551CE">
        <w:rPr>
          <w:rFonts w:cstheme="minorHAnsi"/>
        </w:rPr>
        <w:t xml:space="preserve"> umowy, </w:t>
      </w:r>
      <w:r w:rsidRPr="005551CE">
        <w:rPr>
          <w:rFonts w:cstheme="minorHAnsi"/>
        </w:rPr>
        <w:t>do któr</w:t>
      </w:r>
      <w:r w:rsidR="004D63B6" w:rsidRPr="005551CE">
        <w:rPr>
          <w:rFonts w:cstheme="minorHAnsi"/>
        </w:rPr>
        <w:t>ej</w:t>
      </w:r>
      <w:r w:rsidRPr="005551CE">
        <w:rPr>
          <w:rFonts w:cstheme="minorHAnsi"/>
        </w:rPr>
        <w:t xml:space="preserve"> dołączone zostaną zestawienia wartości wykonanych w </w:t>
      </w:r>
      <w:r w:rsidRPr="003D56F4">
        <w:rPr>
          <w:rFonts w:cstheme="minorHAnsi"/>
        </w:rPr>
        <w:t>ty</w:t>
      </w:r>
      <w:r w:rsidR="004D63B6" w:rsidRPr="003D56F4">
        <w:rPr>
          <w:rFonts w:cstheme="minorHAnsi"/>
        </w:rPr>
        <w:t>m</w:t>
      </w:r>
      <w:r w:rsidRPr="003D56F4">
        <w:rPr>
          <w:rFonts w:cstheme="minorHAnsi"/>
        </w:rPr>
        <w:t xml:space="preserve"> okres</w:t>
      </w:r>
      <w:r w:rsidR="004D63B6" w:rsidRPr="003D56F4">
        <w:rPr>
          <w:rFonts w:cstheme="minorHAnsi"/>
        </w:rPr>
        <w:t>ie</w:t>
      </w:r>
      <w:r w:rsidRPr="003D56F4">
        <w:rPr>
          <w:rFonts w:cstheme="minorHAnsi"/>
        </w:rPr>
        <w:t xml:space="preserve"> robót</w:t>
      </w:r>
      <w:r w:rsidR="000224D6">
        <w:rPr>
          <w:rFonts w:cstheme="minorHAnsi"/>
        </w:rPr>
        <w:t xml:space="preserve"> oraz</w:t>
      </w:r>
      <w:r w:rsidRPr="003D56F4">
        <w:rPr>
          <w:rFonts w:cstheme="minorHAnsi"/>
        </w:rPr>
        <w:t xml:space="preserve"> dokumenty wskazane w ust. 6. </w:t>
      </w:r>
    </w:p>
    <w:p w14:paraId="45096858" w14:textId="3E5664D1" w:rsidR="009B0FE1" w:rsidRPr="005F07B3" w:rsidRDefault="009B0FE1" w:rsidP="009B0FE1">
      <w:pPr>
        <w:pStyle w:val="Akapitzlist"/>
        <w:numPr>
          <w:ilvl w:val="2"/>
          <w:numId w:val="35"/>
        </w:numPr>
        <w:autoSpaceDE w:val="0"/>
        <w:autoSpaceDN w:val="0"/>
        <w:adjustRightInd w:val="0"/>
        <w:spacing w:after="0"/>
        <w:ind w:left="709" w:hanging="283"/>
        <w:jc w:val="both"/>
        <w:rPr>
          <w:rFonts w:cstheme="minorHAnsi"/>
        </w:rPr>
      </w:pPr>
      <w:r w:rsidRPr="003D56F4">
        <w:rPr>
          <w:rFonts w:cstheme="minorHAnsi"/>
        </w:rPr>
        <w:t>płatność faktury końcowej odbędzie się na podstawie końcowego protokołu odbioru robót</w:t>
      </w:r>
      <w:r w:rsidR="000224D6">
        <w:rPr>
          <w:rFonts w:cstheme="minorHAnsi"/>
        </w:rPr>
        <w:t xml:space="preserve"> </w:t>
      </w:r>
      <w:r w:rsidR="000224D6" w:rsidRPr="005F07B3">
        <w:rPr>
          <w:rFonts w:cstheme="minorHAnsi"/>
        </w:rPr>
        <w:t xml:space="preserve">wykonanych </w:t>
      </w:r>
      <w:r w:rsidR="000224D6">
        <w:rPr>
          <w:rFonts w:cstheme="minorHAnsi"/>
        </w:rPr>
        <w:t>zgodnie z harmonogramem</w:t>
      </w:r>
      <w:r w:rsidR="000224D6" w:rsidRPr="005F07B3">
        <w:rPr>
          <w:rFonts w:cstheme="minorHAnsi"/>
        </w:rPr>
        <w:t>,</w:t>
      </w:r>
      <w:r w:rsidR="000224D6">
        <w:rPr>
          <w:rFonts w:cstheme="minorHAnsi"/>
        </w:rPr>
        <w:t xml:space="preserve"> o którym </w:t>
      </w:r>
      <w:r w:rsidR="000224D6" w:rsidRPr="005551CE">
        <w:rPr>
          <w:rFonts w:cstheme="minorHAnsi"/>
        </w:rPr>
        <w:t xml:space="preserve">mowa w  § 2 ust. </w:t>
      </w:r>
      <w:r w:rsidR="000224D6">
        <w:rPr>
          <w:rFonts w:cstheme="minorHAnsi"/>
        </w:rPr>
        <w:t>3</w:t>
      </w:r>
      <w:r w:rsidR="000224D6" w:rsidRPr="005551CE">
        <w:rPr>
          <w:rFonts w:cstheme="minorHAnsi"/>
        </w:rPr>
        <w:t xml:space="preserve"> umowy</w:t>
      </w:r>
      <w:r w:rsidR="005551CE" w:rsidRPr="003D56F4">
        <w:rPr>
          <w:rFonts w:cstheme="minorHAnsi"/>
        </w:rPr>
        <w:t>,</w:t>
      </w:r>
      <w:r w:rsidRPr="003D56F4">
        <w:rPr>
          <w:rFonts w:cstheme="minorHAnsi"/>
        </w:rPr>
        <w:t xml:space="preserve"> do które</w:t>
      </w:r>
      <w:r w:rsidR="000224D6">
        <w:rPr>
          <w:rFonts w:cstheme="minorHAnsi"/>
        </w:rPr>
        <w:t>j</w:t>
      </w:r>
      <w:r w:rsidRPr="003D56F4">
        <w:rPr>
          <w:rFonts w:cstheme="minorHAnsi"/>
        </w:rPr>
        <w:t xml:space="preserve"> dołączone zostanie zestawienie wartości wykonanych robót w oraz dokumenty</w:t>
      </w:r>
      <w:r w:rsidRPr="005F07B3">
        <w:rPr>
          <w:rFonts w:cstheme="minorHAnsi"/>
        </w:rPr>
        <w:t xml:space="preserve"> wskazane w ust. 6.</w:t>
      </w:r>
    </w:p>
    <w:p w14:paraId="14F4E285" w14:textId="77777777" w:rsidR="009B0FE1" w:rsidRPr="005F07B3" w:rsidRDefault="009B0FE1" w:rsidP="009B0FE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 xml:space="preserve">Do faktur wystawionych przez Wykonawcę załączone będzie zestawienie należności dla wszystkich podwykonawców lub dalszych podwykonawców z </w:t>
      </w:r>
      <w:bookmarkStart w:id="2" w:name="_Hlk112218859"/>
      <w:r w:rsidRPr="005F07B3">
        <w:rPr>
          <w:rFonts w:cstheme="minorHAnsi"/>
        </w:rPr>
        <w:t xml:space="preserve">oświadczeniem podwykonawców o spłaceniu </w:t>
      </w:r>
      <w:r>
        <w:rPr>
          <w:rFonts w:cstheme="minorHAnsi"/>
        </w:rPr>
        <w:t xml:space="preserve">wymagalnych </w:t>
      </w:r>
      <w:r w:rsidRPr="005F07B3">
        <w:rPr>
          <w:rFonts w:cstheme="minorHAnsi"/>
        </w:rPr>
        <w:t xml:space="preserve">zobowiązań wykonawcy wynikających z zawartych umów o podwykonawstwo w zakresie </w:t>
      </w:r>
      <w:r w:rsidRPr="005F07B3">
        <w:rPr>
          <w:rFonts w:cstheme="minorHAnsi"/>
        </w:rPr>
        <w:lastRenderedPageBreak/>
        <w:t>robót objętych daną fakturą wykonawcy oraz kserokopią faktury VAT wystawionej przez podwykonawcę i kserokopią dowodu zapłaty faktury potwierdzonymi za zgodność z oryginałem przez wykonawcę</w:t>
      </w:r>
      <w:bookmarkEnd w:id="2"/>
      <w:r w:rsidRPr="005F07B3">
        <w:rPr>
          <w:rFonts w:cstheme="minorHAnsi"/>
        </w:rPr>
        <w:t xml:space="preserve">. </w:t>
      </w:r>
    </w:p>
    <w:p w14:paraId="11A2C709" w14:textId="77777777" w:rsidR="009B0FE1" w:rsidRPr="005F07B3" w:rsidRDefault="009B0FE1" w:rsidP="009B0FE1">
      <w:pPr>
        <w:numPr>
          <w:ilvl w:val="2"/>
          <w:numId w:val="33"/>
        </w:numPr>
        <w:tabs>
          <w:tab w:val="left" w:pos="426"/>
        </w:tabs>
        <w:autoSpaceDE w:val="0"/>
        <w:autoSpaceDN w:val="0"/>
        <w:adjustRightInd w:val="0"/>
        <w:spacing w:after="0"/>
        <w:ind w:left="426" w:hanging="426"/>
        <w:contextualSpacing/>
        <w:jc w:val="both"/>
        <w:rPr>
          <w:rFonts w:cstheme="minorHAnsi"/>
        </w:rPr>
      </w:pPr>
      <w:r w:rsidRPr="005F07B3">
        <w:rPr>
          <w:rFonts w:cstheme="minorHAnsi"/>
        </w:rPr>
        <w:t>Terminy, o których mowa w ust. 5 rozpoczną swój bieg w przypadku łącznego wystąpienia następujących przesłanek:</w:t>
      </w:r>
    </w:p>
    <w:p w14:paraId="2CBA5905" w14:textId="2B5FF8DC" w:rsidR="009B0FE1" w:rsidRPr="005F07B3" w:rsidRDefault="009B0FE1" w:rsidP="009B0FE1">
      <w:pPr>
        <w:numPr>
          <w:ilvl w:val="0"/>
          <w:numId w:val="36"/>
        </w:numPr>
        <w:autoSpaceDE w:val="0"/>
        <w:autoSpaceDN w:val="0"/>
        <w:adjustRightInd w:val="0"/>
        <w:spacing w:after="0"/>
        <w:ind w:hanging="294"/>
        <w:contextualSpacing/>
        <w:jc w:val="both"/>
        <w:rPr>
          <w:rFonts w:cstheme="minorHAnsi"/>
        </w:rPr>
      </w:pPr>
      <w:r w:rsidRPr="005F07B3">
        <w:rPr>
          <w:rFonts w:cstheme="minorHAnsi"/>
        </w:rPr>
        <w:t xml:space="preserve">przedłożenie Zamawiającemu </w:t>
      </w:r>
      <w:bookmarkStart w:id="3" w:name="_Hlk112218873"/>
      <w:r w:rsidRPr="005F07B3">
        <w:rPr>
          <w:rFonts w:cstheme="minorHAnsi"/>
        </w:rPr>
        <w:t xml:space="preserve">oświadczeń wszystkich podwykonawców lub dalszych podwykonawców, względem których Zamawiający wraz z Wykonawcą ponosi solidarną odpowiedzialność, że wszelkie </w:t>
      </w:r>
      <w:r>
        <w:rPr>
          <w:rFonts w:cstheme="minorHAnsi"/>
        </w:rPr>
        <w:t>wymagalne</w:t>
      </w:r>
      <w:r w:rsidRPr="005F07B3">
        <w:rPr>
          <w:rFonts w:cstheme="minorHAnsi"/>
        </w:rPr>
        <w:t xml:space="preserve"> zobowiązania finansowe związane z wykonanymi robotami budowlanymi, stanowiącymi przedmiot umów o podwykonawstwo, lub związane z</w:t>
      </w:r>
      <w:r w:rsidR="004D63B6">
        <w:rPr>
          <w:rFonts w:cstheme="minorHAnsi"/>
        </w:rPr>
        <w:t> </w:t>
      </w:r>
      <w:r w:rsidRPr="005F07B3">
        <w:rPr>
          <w:rFonts w:cstheme="minorHAnsi"/>
        </w:rPr>
        <w:t>usługami</w:t>
      </w:r>
      <w:r w:rsidR="004D63B6">
        <w:rPr>
          <w:rFonts w:cstheme="minorHAnsi"/>
        </w:rPr>
        <w:t xml:space="preserve"> </w:t>
      </w:r>
      <w:r w:rsidRPr="005F07B3">
        <w:rPr>
          <w:rFonts w:cstheme="minorHAnsi"/>
        </w:rPr>
        <w:t>i dostawami, stanowiącymi przedmiot umów o podwykonawstwo, zostały przez Wykonawcę uregulowane wraz z kopią faktury VAT wystawionej przez podwykonawcę</w:t>
      </w:r>
      <w:r>
        <w:rPr>
          <w:rFonts w:cstheme="minorHAnsi"/>
        </w:rPr>
        <w:t xml:space="preserve"> </w:t>
      </w:r>
      <w:r w:rsidRPr="005F07B3">
        <w:rPr>
          <w:rFonts w:cstheme="minorHAnsi"/>
        </w:rPr>
        <w:t>i kopią dowodu zapłaty faktury potwierdzonymi za zgodność z oryginałem przez wykonawcę - w zakresie robót objętych daną fakturą wykonawcy</w:t>
      </w:r>
      <w:bookmarkEnd w:id="3"/>
      <w:r w:rsidRPr="005F07B3">
        <w:rPr>
          <w:rFonts w:cstheme="minorHAnsi"/>
        </w:rPr>
        <w:t>,</w:t>
      </w:r>
    </w:p>
    <w:p w14:paraId="03F5E9DD" w14:textId="77777777" w:rsidR="009B0FE1" w:rsidRPr="005F07B3" w:rsidRDefault="009B0FE1" w:rsidP="009B0FE1">
      <w:pPr>
        <w:numPr>
          <w:ilvl w:val="0"/>
          <w:numId w:val="36"/>
        </w:numPr>
        <w:autoSpaceDE w:val="0"/>
        <w:autoSpaceDN w:val="0"/>
        <w:adjustRightInd w:val="0"/>
        <w:spacing w:after="0"/>
        <w:ind w:hanging="294"/>
        <w:contextualSpacing/>
        <w:jc w:val="both"/>
        <w:rPr>
          <w:rFonts w:cstheme="minorHAnsi"/>
        </w:rPr>
      </w:pPr>
      <w:r w:rsidRPr="005F07B3">
        <w:rPr>
          <w:rFonts w:cstheme="minorHAnsi"/>
        </w:rPr>
        <w:t xml:space="preserve">przedłożenia Zamawiającemu przez Wykonawcę w formie tabelarycznej zestawienia należności wraz z informacjami o ich spłacie dla wszystkich podwykonawców lub dalszych podwykonawców za wykonane roboty budowlane, stanowiące przedmiot umów o podwykonawstwo, lub usługi </w:t>
      </w:r>
      <w:r>
        <w:rPr>
          <w:rFonts w:cstheme="minorHAnsi"/>
        </w:rPr>
        <w:br/>
      </w:r>
      <w:r w:rsidRPr="005F07B3">
        <w:rPr>
          <w:rFonts w:cstheme="minorHAnsi"/>
        </w:rPr>
        <w:t>i dostawy, stanowiące przedmiot umów o podwykonawstwo w zakresie robót objętych daną fakturą wykonawcy.</w:t>
      </w:r>
    </w:p>
    <w:p w14:paraId="0C197CFC" w14:textId="77777777" w:rsidR="009B0FE1" w:rsidRPr="005F07B3" w:rsidRDefault="009B0FE1" w:rsidP="009B0FE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 xml:space="preserve">Oświadczenia podwykonawców lub dalszych podwykonawców, o których mowa w ust. </w:t>
      </w:r>
      <w:r>
        <w:rPr>
          <w:rFonts w:cstheme="minorHAnsi"/>
        </w:rPr>
        <w:t xml:space="preserve">6 i </w:t>
      </w:r>
      <w:r w:rsidRPr="005F07B3">
        <w:rPr>
          <w:rFonts w:cstheme="minorHAnsi"/>
        </w:rPr>
        <w:t>7 powinny odpowiadać swoją formą i treścią oświadczeniom, stanowiącym załączniki do niniejszej umowy.</w:t>
      </w:r>
    </w:p>
    <w:p w14:paraId="48DC7DC7" w14:textId="5ED5ECEF" w:rsidR="009B0FE1" w:rsidRPr="005F07B3" w:rsidRDefault="009B0FE1" w:rsidP="009B0FE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 xml:space="preserve">Wynagrodzenie należne Wykonawcy zostanie przekazane na jego rachunek bankowy wskazany </w:t>
      </w:r>
      <w:r w:rsidRPr="005F07B3">
        <w:rPr>
          <w:rFonts w:cstheme="minorHAnsi"/>
        </w:rPr>
        <w:br/>
        <w:t>w fakturze, z zastrzeżeniem ust. 10</w:t>
      </w:r>
      <w:r w:rsidR="00F4075D">
        <w:rPr>
          <w:rFonts w:cstheme="minorHAnsi"/>
        </w:rPr>
        <w:t>.</w:t>
      </w:r>
    </w:p>
    <w:p w14:paraId="4DD217E7" w14:textId="77777777" w:rsidR="009B0FE1" w:rsidRPr="005F07B3" w:rsidRDefault="009B0FE1" w:rsidP="009B0FE1">
      <w:pPr>
        <w:numPr>
          <w:ilvl w:val="2"/>
          <w:numId w:val="33"/>
        </w:numPr>
        <w:autoSpaceDE w:val="0"/>
        <w:autoSpaceDN w:val="0"/>
        <w:adjustRightInd w:val="0"/>
        <w:spacing w:after="0"/>
        <w:ind w:left="426" w:hanging="426"/>
        <w:contextualSpacing/>
        <w:jc w:val="both"/>
        <w:rPr>
          <w:rFonts w:cstheme="minorHAnsi"/>
          <w:b/>
        </w:rPr>
      </w:pPr>
      <w:r w:rsidRPr="005F07B3">
        <w:rPr>
          <w:rFonts w:cstheme="minorHAnsi"/>
        </w:rPr>
        <w:t>Warunkiem przekazania Wykonawcy wynagrodzenia w pełnej kwocie jest przedłożenie Zamawiającemu oświadczeń podwykonawców lub dalszych podwykonawców, w stosunku do których Zamawiający ponosi solidarną odpowiedzialność na zasadzie art. 464-465 ustawy Prawo zamówień publicznych lub na zasadach określonych w kodeksie cywilnym, że wszelkie należności wobec nich zostały przez Wykonawcę uregulowane, w tym należności zafakturowane, wymagalne po dacie płatności względem Wykonawcy.</w:t>
      </w:r>
    </w:p>
    <w:p w14:paraId="0FEBE63E" w14:textId="77777777" w:rsidR="009B0FE1" w:rsidRPr="005F07B3" w:rsidRDefault="009B0FE1" w:rsidP="009B0FE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7EC8C86" w14:textId="77777777" w:rsidR="009B0FE1" w:rsidRPr="005F07B3" w:rsidRDefault="009B0FE1" w:rsidP="009B0FE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78D7CCC3" w14:textId="77777777" w:rsidR="009B0FE1" w:rsidRPr="005F07B3" w:rsidRDefault="009B0FE1" w:rsidP="009B0FE1">
      <w:pPr>
        <w:numPr>
          <w:ilvl w:val="0"/>
          <w:numId w:val="34"/>
        </w:numPr>
        <w:autoSpaceDE w:val="0"/>
        <w:autoSpaceDN w:val="0"/>
        <w:adjustRightInd w:val="0"/>
        <w:spacing w:after="0"/>
        <w:ind w:left="426" w:hanging="426"/>
        <w:contextualSpacing/>
        <w:jc w:val="both"/>
        <w:rPr>
          <w:rFonts w:cstheme="minorHAnsi"/>
        </w:rPr>
      </w:pPr>
      <w:r w:rsidRPr="005F07B3">
        <w:rPr>
          <w:rFonts w:cstheme="minorHAnsi"/>
        </w:rPr>
        <w:t>Bezpośrednia zapłata, o której mowa w ust. 11, obejmuje wyłącznie należne wynagrodzenie, bez odsetek, należnych podwykonawcy lub dalszemu podwykonawcy.</w:t>
      </w:r>
    </w:p>
    <w:p w14:paraId="09D75E1D" w14:textId="77777777" w:rsidR="009B0FE1" w:rsidRPr="005F07B3" w:rsidRDefault="009B0FE1" w:rsidP="009B0FE1">
      <w:pPr>
        <w:numPr>
          <w:ilvl w:val="0"/>
          <w:numId w:val="34"/>
        </w:numPr>
        <w:autoSpaceDE w:val="0"/>
        <w:autoSpaceDN w:val="0"/>
        <w:adjustRightInd w:val="0"/>
        <w:spacing w:after="0"/>
        <w:ind w:left="426" w:hanging="426"/>
        <w:contextualSpacing/>
        <w:jc w:val="both"/>
        <w:rPr>
          <w:rFonts w:cstheme="minorHAnsi"/>
        </w:rPr>
      </w:pPr>
      <w:r w:rsidRPr="005F07B3">
        <w:rPr>
          <w:rFonts w:cstheme="minorHAnsi"/>
        </w:rPr>
        <w:t xml:space="preserve">Przed dokonaniem bezpośredniej zapłaty Wykonawca zostanie poinformowany przez Zamawiającego </w:t>
      </w:r>
      <w:r>
        <w:rPr>
          <w:rFonts w:cstheme="minorHAnsi"/>
        </w:rPr>
        <w:br/>
      </w:r>
      <w:r w:rsidRPr="005F07B3">
        <w:rPr>
          <w:rFonts w:cstheme="minorHAnsi"/>
        </w:rPr>
        <w:t>w formie pisemnej o:</w:t>
      </w:r>
    </w:p>
    <w:p w14:paraId="26422905" w14:textId="77777777" w:rsidR="009B0FE1" w:rsidRPr="005F07B3" w:rsidRDefault="009B0FE1" w:rsidP="009B0FE1">
      <w:pPr>
        <w:numPr>
          <w:ilvl w:val="0"/>
          <w:numId w:val="60"/>
        </w:numPr>
        <w:autoSpaceDE w:val="0"/>
        <w:autoSpaceDN w:val="0"/>
        <w:adjustRightInd w:val="0"/>
        <w:spacing w:after="0"/>
        <w:contextualSpacing/>
        <w:jc w:val="both"/>
        <w:rPr>
          <w:rFonts w:cstheme="minorHAnsi"/>
        </w:rPr>
      </w:pPr>
      <w:r w:rsidRPr="005F07B3">
        <w:rPr>
          <w:rFonts w:cstheme="minorHAnsi"/>
        </w:rPr>
        <w:lastRenderedPageBreak/>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cstheme="minorHAnsi"/>
        </w:rPr>
        <w:br/>
      </w:r>
      <w:r w:rsidRPr="005F07B3">
        <w:rPr>
          <w:rFonts w:cstheme="minorHAnsi"/>
        </w:rPr>
        <w:t>w przypadku uchylenia się od obowiązku zapłaty odpowiednio przez Wykonawcę, podwykonawcę lub dalszego podwykonawcę,</w:t>
      </w:r>
    </w:p>
    <w:p w14:paraId="532C7E48" w14:textId="77777777" w:rsidR="009B0FE1" w:rsidRPr="005F07B3" w:rsidRDefault="009B0FE1" w:rsidP="009B0FE1">
      <w:pPr>
        <w:numPr>
          <w:ilvl w:val="0"/>
          <w:numId w:val="60"/>
        </w:numPr>
        <w:autoSpaceDE w:val="0"/>
        <w:autoSpaceDN w:val="0"/>
        <w:adjustRightInd w:val="0"/>
        <w:spacing w:after="0"/>
        <w:contextualSpacing/>
        <w:jc w:val="both"/>
        <w:rPr>
          <w:rFonts w:cstheme="minorHAnsi"/>
        </w:rPr>
      </w:pPr>
      <w:r w:rsidRPr="005F07B3">
        <w:rPr>
          <w:rFonts w:cstheme="minorHAnsi"/>
        </w:rPr>
        <w:t>możliwości zgłoszenia przez Wykonawcę, w terminie 7 dni od dnia otrzymania informacji, o której mowa w pkt 1, pisemnych uwag dotyczących zasadności bezpośredniej zapłaty wynagrodzenia podwykonawcy lub dalszemu podwykonawcy, o której mowa w ust. 11.</w:t>
      </w:r>
    </w:p>
    <w:p w14:paraId="6CF56559" w14:textId="77777777" w:rsidR="009B0FE1" w:rsidRPr="005F07B3" w:rsidRDefault="009B0FE1" w:rsidP="009B0FE1">
      <w:pPr>
        <w:numPr>
          <w:ilvl w:val="0"/>
          <w:numId w:val="34"/>
        </w:numPr>
        <w:autoSpaceDE w:val="0"/>
        <w:autoSpaceDN w:val="0"/>
        <w:adjustRightInd w:val="0"/>
        <w:spacing w:after="0"/>
        <w:ind w:left="426" w:hanging="426"/>
        <w:contextualSpacing/>
        <w:jc w:val="both"/>
        <w:rPr>
          <w:rFonts w:cstheme="minorHAnsi"/>
        </w:rPr>
      </w:pPr>
      <w:r w:rsidRPr="005F07B3">
        <w:rPr>
          <w:rFonts w:cstheme="minorHAnsi"/>
        </w:rPr>
        <w:t xml:space="preserve">W przypadku zgłoszenia przez Wykonawcę uwag, o których mowa w ust. 14 pkt 2,  w terminie 7 dni od dnia otrzymania informacji, o której mowa w ust. 14 pkt </w:t>
      </w:r>
      <w:r>
        <w:rPr>
          <w:rFonts w:cstheme="minorHAnsi"/>
        </w:rPr>
        <w:t>1</w:t>
      </w:r>
      <w:r w:rsidRPr="005F07B3">
        <w:rPr>
          <w:rFonts w:cstheme="minorHAnsi"/>
        </w:rPr>
        <w:t xml:space="preserve"> Zamawiający może:</w:t>
      </w:r>
    </w:p>
    <w:p w14:paraId="1D3DF554" w14:textId="77777777" w:rsidR="009B0FE1" w:rsidRPr="005F07B3" w:rsidRDefault="009B0FE1" w:rsidP="009B0FE1">
      <w:pPr>
        <w:numPr>
          <w:ilvl w:val="0"/>
          <w:numId w:val="61"/>
        </w:numPr>
        <w:autoSpaceDE w:val="0"/>
        <w:autoSpaceDN w:val="0"/>
        <w:adjustRightInd w:val="0"/>
        <w:spacing w:after="0"/>
        <w:contextualSpacing/>
        <w:jc w:val="both"/>
        <w:rPr>
          <w:rFonts w:cstheme="minorHAnsi"/>
        </w:rPr>
      </w:pPr>
      <w:r w:rsidRPr="005F07B3">
        <w:rPr>
          <w:rFonts w:cstheme="minorHAnsi"/>
        </w:rPr>
        <w:t>nie dokonać bezpośredniej zapłaty wynagrodzenia podwykonawcy lub dalszemu podwykonawcy, jeżeli wykonawca wykaże niezasadność takiej zapłaty, albo</w:t>
      </w:r>
    </w:p>
    <w:p w14:paraId="6CF963DD" w14:textId="77777777" w:rsidR="009B0FE1" w:rsidRPr="005F07B3" w:rsidRDefault="009B0FE1" w:rsidP="009B0FE1">
      <w:pPr>
        <w:numPr>
          <w:ilvl w:val="0"/>
          <w:numId w:val="61"/>
        </w:numPr>
        <w:autoSpaceDE w:val="0"/>
        <w:autoSpaceDN w:val="0"/>
        <w:adjustRightInd w:val="0"/>
        <w:spacing w:after="0"/>
        <w:contextualSpacing/>
        <w:jc w:val="both"/>
        <w:rPr>
          <w:rFonts w:cstheme="minorHAnsi"/>
        </w:rPr>
      </w:pPr>
      <w:r w:rsidRPr="005F07B3">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6791903" w14:textId="77777777" w:rsidR="009B0FE1" w:rsidRPr="005F07B3" w:rsidRDefault="009B0FE1" w:rsidP="009B0FE1">
      <w:pPr>
        <w:numPr>
          <w:ilvl w:val="0"/>
          <w:numId w:val="61"/>
        </w:numPr>
        <w:autoSpaceDE w:val="0"/>
        <w:autoSpaceDN w:val="0"/>
        <w:adjustRightInd w:val="0"/>
        <w:spacing w:after="0"/>
        <w:contextualSpacing/>
        <w:jc w:val="both"/>
        <w:rPr>
          <w:rFonts w:cstheme="minorHAnsi"/>
        </w:rPr>
      </w:pPr>
      <w:r w:rsidRPr="005F07B3">
        <w:rPr>
          <w:rFonts w:cstheme="minorHAnsi"/>
        </w:rPr>
        <w:t>dokonać bezpośredniej zapłaty wynagrodzenia podwykonawcy lub dalszemu podwykonawcy, jeżeli podwykonawca lub dalszy podwykonawca wykaże zasadność takiej zapłaty.</w:t>
      </w:r>
    </w:p>
    <w:p w14:paraId="5EC14827" w14:textId="77777777" w:rsidR="009B0FE1" w:rsidRPr="005F07B3" w:rsidRDefault="009B0FE1" w:rsidP="009B0FE1">
      <w:pPr>
        <w:numPr>
          <w:ilvl w:val="0"/>
          <w:numId w:val="34"/>
        </w:numPr>
        <w:tabs>
          <w:tab w:val="left" w:pos="426"/>
        </w:tabs>
        <w:autoSpaceDE w:val="0"/>
        <w:autoSpaceDN w:val="0"/>
        <w:adjustRightInd w:val="0"/>
        <w:spacing w:after="0"/>
        <w:ind w:left="426" w:hanging="426"/>
        <w:contextualSpacing/>
        <w:jc w:val="both"/>
        <w:rPr>
          <w:rFonts w:cstheme="minorHAnsi"/>
        </w:rPr>
      </w:pPr>
      <w:r w:rsidRPr="005F07B3">
        <w:rPr>
          <w:rFonts w:cstheme="minorHAnsi"/>
        </w:rPr>
        <w:t xml:space="preserve">W przypadku dokonania bezpośredniej zapłaty podwykonawcy lub dalszemu podwykonawcy, </w:t>
      </w:r>
      <w:r w:rsidRPr="005F07B3">
        <w:rPr>
          <w:rFonts w:cstheme="minorHAnsi"/>
        </w:rPr>
        <w:br/>
        <w:t>o której mowa w ust. 11, Zamawiający potrąci kwotę wypłaconego podwykonawcy lub dalszemu podwykonawcy wynagrodzenia z wynagrodzenia należnego Wykonawcy.</w:t>
      </w:r>
    </w:p>
    <w:p w14:paraId="37F9E59F" w14:textId="77777777" w:rsidR="009B0FE1" w:rsidRPr="005F07B3" w:rsidRDefault="009B0FE1" w:rsidP="009B0FE1">
      <w:pPr>
        <w:numPr>
          <w:ilvl w:val="0"/>
          <w:numId w:val="34"/>
        </w:numPr>
        <w:tabs>
          <w:tab w:val="left" w:pos="426"/>
        </w:tabs>
        <w:autoSpaceDE w:val="0"/>
        <w:autoSpaceDN w:val="0"/>
        <w:adjustRightInd w:val="0"/>
        <w:spacing w:after="0"/>
        <w:ind w:left="426" w:hanging="426"/>
        <w:contextualSpacing/>
        <w:jc w:val="both"/>
        <w:rPr>
          <w:rFonts w:cstheme="minorHAnsi"/>
        </w:rPr>
      </w:pPr>
      <w:r w:rsidRPr="005F07B3">
        <w:rPr>
          <w:rFonts w:cstheme="minorHAnsi"/>
        </w:rPr>
        <w:t xml:space="preserve">Termin zapłaty wynagrodzenia podwykonawcy lub dalszemu podwykonawcy, o którym mowa </w:t>
      </w:r>
      <w:r w:rsidRPr="005F07B3">
        <w:rPr>
          <w:rFonts w:cstheme="minorHAnsi"/>
        </w:rPr>
        <w:br/>
        <w:t>w ust. 15 pkt 3, wynosi 30 dni od upływu terminu, o którym mowa w ust. 14 pkt 2.</w:t>
      </w:r>
    </w:p>
    <w:p w14:paraId="08EADC5B" w14:textId="77777777" w:rsidR="009B0FE1" w:rsidRPr="005F07B3" w:rsidRDefault="009B0FE1" w:rsidP="009B0FE1">
      <w:pPr>
        <w:numPr>
          <w:ilvl w:val="0"/>
          <w:numId w:val="34"/>
        </w:numPr>
        <w:tabs>
          <w:tab w:val="left" w:pos="426"/>
        </w:tabs>
        <w:autoSpaceDE w:val="0"/>
        <w:autoSpaceDN w:val="0"/>
        <w:adjustRightInd w:val="0"/>
        <w:spacing w:after="0"/>
        <w:ind w:left="426" w:hanging="426"/>
        <w:contextualSpacing/>
        <w:jc w:val="both"/>
        <w:rPr>
          <w:rFonts w:cstheme="minorHAnsi"/>
        </w:rPr>
      </w:pPr>
      <w:r w:rsidRPr="005F07B3">
        <w:rPr>
          <w:rFonts w:cstheme="minorHAnsi"/>
        </w:rPr>
        <w:t>Zamawiający upoważnia Wykonawcę do wystawiania faktur VAT na:</w:t>
      </w:r>
    </w:p>
    <w:p w14:paraId="35144F7F" w14:textId="77777777" w:rsidR="009B0FE1" w:rsidRPr="005F07B3" w:rsidRDefault="009B0FE1" w:rsidP="009B0FE1">
      <w:pPr>
        <w:tabs>
          <w:tab w:val="left" w:pos="426"/>
        </w:tabs>
        <w:autoSpaceDE w:val="0"/>
        <w:autoSpaceDN w:val="0"/>
        <w:adjustRightInd w:val="0"/>
        <w:spacing w:after="0"/>
        <w:ind w:left="426"/>
        <w:jc w:val="both"/>
        <w:rPr>
          <w:rFonts w:cstheme="minorHAnsi"/>
          <w:u w:val="single"/>
        </w:rPr>
      </w:pPr>
      <w:r w:rsidRPr="005F07B3">
        <w:rPr>
          <w:rFonts w:cstheme="minorHAnsi"/>
          <w:u w:val="single"/>
        </w:rPr>
        <w:t xml:space="preserve">Nabywca: </w:t>
      </w:r>
    </w:p>
    <w:p w14:paraId="673A9D11" w14:textId="77777777" w:rsidR="009B0FE1" w:rsidRPr="005F07B3" w:rsidRDefault="009B0FE1" w:rsidP="009B0FE1">
      <w:pPr>
        <w:tabs>
          <w:tab w:val="left" w:pos="426"/>
        </w:tabs>
        <w:autoSpaceDE w:val="0"/>
        <w:autoSpaceDN w:val="0"/>
        <w:adjustRightInd w:val="0"/>
        <w:spacing w:after="0"/>
        <w:ind w:left="426"/>
        <w:jc w:val="both"/>
        <w:rPr>
          <w:rFonts w:cstheme="minorHAnsi"/>
        </w:rPr>
      </w:pPr>
      <w:r w:rsidRPr="005F07B3">
        <w:rPr>
          <w:rFonts w:cstheme="minorHAnsi"/>
        </w:rPr>
        <w:t xml:space="preserve">Gmina Łubniany, </w:t>
      </w:r>
    </w:p>
    <w:p w14:paraId="4EA87E86" w14:textId="77777777" w:rsidR="009B0FE1" w:rsidRPr="005F07B3" w:rsidRDefault="009B0FE1" w:rsidP="009B0FE1">
      <w:pPr>
        <w:tabs>
          <w:tab w:val="left" w:pos="426"/>
        </w:tabs>
        <w:autoSpaceDE w:val="0"/>
        <w:autoSpaceDN w:val="0"/>
        <w:adjustRightInd w:val="0"/>
        <w:spacing w:after="0"/>
        <w:ind w:left="426"/>
        <w:jc w:val="both"/>
        <w:rPr>
          <w:rFonts w:cstheme="minorHAnsi"/>
        </w:rPr>
      </w:pPr>
      <w:r w:rsidRPr="005F07B3">
        <w:rPr>
          <w:rFonts w:cstheme="minorHAnsi"/>
        </w:rPr>
        <w:t xml:space="preserve">46-024 Łubniany ul. Opolska 104, </w:t>
      </w:r>
    </w:p>
    <w:p w14:paraId="310AC35B" w14:textId="77777777" w:rsidR="009B0FE1" w:rsidRPr="005F07B3" w:rsidRDefault="009B0FE1" w:rsidP="009B0FE1">
      <w:pPr>
        <w:tabs>
          <w:tab w:val="left" w:pos="426"/>
        </w:tabs>
        <w:autoSpaceDE w:val="0"/>
        <w:autoSpaceDN w:val="0"/>
        <w:adjustRightInd w:val="0"/>
        <w:spacing w:after="0"/>
        <w:ind w:left="426"/>
        <w:jc w:val="both"/>
        <w:rPr>
          <w:rFonts w:cstheme="minorHAnsi"/>
        </w:rPr>
      </w:pPr>
      <w:r w:rsidRPr="005F07B3">
        <w:rPr>
          <w:rFonts w:cstheme="minorHAnsi"/>
        </w:rPr>
        <w:t>(NIP: 9910344913),</w:t>
      </w:r>
    </w:p>
    <w:p w14:paraId="04F54A63" w14:textId="77777777" w:rsidR="009B0FE1" w:rsidRPr="005F07B3" w:rsidRDefault="009B0FE1" w:rsidP="009B0FE1">
      <w:pPr>
        <w:tabs>
          <w:tab w:val="left" w:pos="426"/>
        </w:tabs>
        <w:autoSpaceDE w:val="0"/>
        <w:autoSpaceDN w:val="0"/>
        <w:adjustRightInd w:val="0"/>
        <w:spacing w:after="0"/>
        <w:ind w:left="426"/>
        <w:jc w:val="both"/>
        <w:rPr>
          <w:rFonts w:cstheme="minorHAnsi"/>
          <w:u w:val="single"/>
        </w:rPr>
      </w:pPr>
      <w:r w:rsidRPr="005F07B3">
        <w:rPr>
          <w:rFonts w:cstheme="minorHAnsi"/>
          <w:u w:val="single"/>
        </w:rPr>
        <w:t xml:space="preserve">Płatnik: </w:t>
      </w:r>
    </w:p>
    <w:p w14:paraId="513360A6" w14:textId="77777777" w:rsidR="009B0FE1" w:rsidRPr="005F07B3" w:rsidRDefault="009B0FE1" w:rsidP="009B0FE1">
      <w:pPr>
        <w:tabs>
          <w:tab w:val="left" w:pos="426"/>
        </w:tabs>
        <w:autoSpaceDE w:val="0"/>
        <w:autoSpaceDN w:val="0"/>
        <w:adjustRightInd w:val="0"/>
        <w:spacing w:after="0"/>
        <w:ind w:left="426"/>
        <w:jc w:val="both"/>
        <w:rPr>
          <w:rFonts w:cstheme="minorHAnsi"/>
        </w:rPr>
      </w:pPr>
      <w:r w:rsidRPr="005F07B3">
        <w:rPr>
          <w:rFonts w:cstheme="minorHAnsi"/>
        </w:rPr>
        <w:t xml:space="preserve">Urząd Gminy Łubniany, </w:t>
      </w:r>
    </w:p>
    <w:p w14:paraId="3B0FB259" w14:textId="77777777" w:rsidR="009B0FE1" w:rsidRPr="005F07B3" w:rsidRDefault="009B0FE1" w:rsidP="009B0FE1">
      <w:pPr>
        <w:tabs>
          <w:tab w:val="left" w:pos="426"/>
        </w:tabs>
        <w:autoSpaceDE w:val="0"/>
        <w:autoSpaceDN w:val="0"/>
        <w:adjustRightInd w:val="0"/>
        <w:spacing w:after="0"/>
        <w:ind w:left="426"/>
        <w:jc w:val="both"/>
        <w:rPr>
          <w:rFonts w:cstheme="minorHAnsi"/>
        </w:rPr>
      </w:pPr>
      <w:r w:rsidRPr="005F07B3">
        <w:rPr>
          <w:rFonts w:cstheme="minorHAnsi"/>
        </w:rPr>
        <w:t xml:space="preserve">46-024 Łubniany ul. Opolska 104.   </w:t>
      </w:r>
    </w:p>
    <w:p w14:paraId="6439C557" w14:textId="77777777" w:rsidR="009B0FE1" w:rsidRPr="005F07B3" w:rsidRDefault="009B0FE1" w:rsidP="009B0FE1">
      <w:pPr>
        <w:numPr>
          <w:ilvl w:val="0"/>
          <w:numId w:val="34"/>
        </w:numPr>
        <w:tabs>
          <w:tab w:val="left" w:pos="426"/>
        </w:tabs>
        <w:autoSpaceDE w:val="0"/>
        <w:autoSpaceDN w:val="0"/>
        <w:adjustRightInd w:val="0"/>
        <w:spacing w:after="0"/>
        <w:ind w:left="426" w:hanging="426"/>
        <w:contextualSpacing/>
        <w:jc w:val="both"/>
        <w:rPr>
          <w:rFonts w:cstheme="minorHAnsi"/>
        </w:rPr>
      </w:pPr>
      <w:r w:rsidRPr="005F07B3">
        <w:rPr>
          <w:rFonts w:cstheme="minorHAnsi"/>
        </w:rPr>
        <w:t xml:space="preserve">Zamawiający zastrzega sobie prawo zakwestionowania dowolnej części zafakturowanej kwoty </w:t>
      </w:r>
      <w:r w:rsidRPr="005F07B3">
        <w:rPr>
          <w:rFonts w:cstheme="minorHAnsi"/>
        </w:rPr>
        <w:br/>
        <w:t>w przypadku stwierdzenia, że jest ona niewłaściwa lub wymaga dodatkowego sprawdzenia.</w:t>
      </w:r>
    </w:p>
    <w:p w14:paraId="17547F9D" w14:textId="029AA897" w:rsidR="009B0FE1" w:rsidRPr="005F07B3" w:rsidRDefault="00B61053" w:rsidP="009B0FE1">
      <w:pPr>
        <w:numPr>
          <w:ilvl w:val="0"/>
          <w:numId w:val="34"/>
        </w:numPr>
        <w:tabs>
          <w:tab w:val="left" w:pos="426"/>
        </w:tabs>
        <w:autoSpaceDE w:val="0"/>
        <w:autoSpaceDN w:val="0"/>
        <w:adjustRightInd w:val="0"/>
        <w:spacing w:after="0"/>
        <w:ind w:left="426" w:hanging="426"/>
        <w:contextualSpacing/>
        <w:jc w:val="both"/>
        <w:rPr>
          <w:rFonts w:cstheme="minorHAnsi"/>
        </w:rPr>
      </w:pPr>
      <w:r>
        <w:t>Wynagrodzenie, o którym mowa w § 3 ust. 1, nie będzie podlegało waloryzacji ze względu na inflację</w:t>
      </w:r>
      <w:r w:rsidR="009B0FE1" w:rsidRPr="005F07B3">
        <w:rPr>
          <w:rFonts w:cstheme="minorHAnsi"/>
        </w:rPr>
        <w:t>.</w:t>
      </w:r>
    </w:p>
    <w:p w14:paraId="4B25C617" w14:textId="5AF5E6F5" w:rsidR="009B0FE1" w:rsidRPr="005F07B3" w:rsidRDefault="00B61053" w:rsidP="009B0FE1">
      <w:pPr>
        <w:numPr>
          <w:ilvl w:val="0"/>
          <w:numId w:val="34"/>
        </w:numPr>
        <w:tabs>
          <w:tab w:val="left" w:pos="426"/>
        </w:tabs>
        <w:autoSpaceDE w:val="0"/>
        <w:autoSpaceDN w:val="0"/>
        <w:adjustRightInd w:val="0"/>
        <w:spacing w:after="0"/>
        <w:ind w:left="426" w:hanging="426"/>
        <w:contextualSpacing/>
        <w:jc w:val="both"/>
        <w:rPr>
          <w:rFonts w:cstheme="minorHAnsi"/>
        </w:rPr>
      </w:pPr>
      <w:r>
        <w:t>Wykonawca sporządzi kosztorys, będący w szczególności podstawą do określenia stawek do rozliczeń w następujących przypadkach</w:t>
      </w:r>
      <w:r w:rsidR="009B0FE1" w:rsidRPr="005F07B3">
        <w:rPr>
          <w:rFonts w:cstheme="minorHAnsi"/>
        </w:rPr>
        <w:t>:</w:t>
      </w:r>
    </w:p>
    <w:p w14:paraId="032D400B" w14:textId="77777777" w:rsidR="009B0FE1" w:rsidRPr="005F07B3" w:rsidRDefault="009B0FE1" w:rsidP="009B0FE1">
      <w:pPr>
        <w:pStyle w:val="Akapitzlist"/>
        <w:numPr>
          <w:ilvl w:val="0"/>
          <w:numId w:val="39"/>
        </w:numPr>
        <w:autoSpaceDE w:val="0"/>
        <w:autoSpaceDN w:val="0"/>
        <w:adjustRightInd w:val="0"/>
        <w:spacing w:after="0"/>
        <w:ind w:left="709" w:hanging="283"/>
        <w:jc w:val="both"/>
        <w:rPr>
          <w:rFonts w:cstheme="minorHAnsi"/>
        </w:rPr>
      </w:pPr>
      <w:r w:rsidRPr="005F07B3">
        <w:rPr>
          <w:rFonts w:cstheme="minorHAnsi"/>
        </w:rPr>
        <w:t>robót zaniechanych lub niewykonanych, w tym w przypadku odstąpienia od umowy;</w:t>
      </w:r>
    </w:p>
    <w:p w14:paraId="79FE97BF" w14:textId="77777777" w:rsidR="009B0FE1" w:rsidRPr="005F07B3" w:rsidRDefault="009B0FE1" w:rsidP="009B0FE1">
      <w:pPr>
        <w:pStyle w:val="Akapitzlist"/>
        <w:numPr>
          <w:ilvl w:val="0"/>
          <w:numId w:val="39"/>
        </w:numPr>
        <w:autoSpaceDE w:val="0"/>
        <w:autoSpaceDN w:val="0"/>
        <w:adjustRightInd w:val="0"/>
        <w:spacing w:after="0"/>
        <w:ind w:left="709" w:hanging="283"/>
        <w:jc w:val="both"/>
        <w:rPr>
          <w:rFonts w:cstheme="minorHAnsi"/>
        </w:rPr>
      </w:pPr>
      <w:r w:rsidRPr="005F07B3">
        <w:rPr>
          <w:rFonts w:cstheme="minorHAnsi"/>
        </w:rPr>
        <w:t xml:space="preserve">robót dodatkowych zleconych aneksem na podstawie art. 455 ust. 1 pkt 3 ustawy </w:t>
      </w:r>
      <w:proofErr w:type="spellStart"/>
      <w:r w:rsidRPr="005F07B3">
        <w:rPr>
          <w:rFonts w:cstheme="minorHAnsi"/>
        </w:rPr>
        <w:t>Pzp</w:t>
      </w:r>
      <w:proofErr w:type="spellEnd"/>
      <w:r w:rsidRPr="005F07B3">
        <w:rPr>
          <w:rFonts w:cstheme="minorHAnsi"/>
        </w:rPr>
        <w:t xml:space="preserve"> (zwane dalej robotami dodatkowymi). </w:t>
      </w:r>
    </w:p>
    <w:p w14:paraId="37106B9B" w14:textId="6B46EDC6" w:rsidR="009B0FE1" w:rsidRPr="005F07B3" w:rsidRDefault="00B61053" w:rsidP="009B0FE1">
      <w:pPr>
        <w:pStyle w:val="Akapitzlist"/>
        <w:numPr>
          <w:ilvl w:val="0"/>
          <w:numId w:val="34"/>
        </w:numPr>
        <w:autoSpaceDE w:val="0"/>
        <w:autoSpaceDN w:val="0"/>
        <w:adjustRightInd w:val="0"/>
        <w:spacing w:after="0"/>
        <w:ind w:left="426" w:hanging="426"/>
        <w:jc w:val="both"/>
        <w:rPr>
          <w:rFonts w:cstheme="minorHAnsi"/>
        </w:rPr>
      </w:pPr>
      <w:r>
        <w:t>Przy rozliczeniach, o którym mowa w ust. 21 obwiązywać będą następujące zasady</w:t>
      </w:r>
      <w:r w:rsidR="009B0FE1" w:rsidRPr="005F07B3">
        <w:rPr>
          <w:rFonts w:cstheme="minorHAnsi"/>
        </w:rPr>
        <w:t>:</w:t>
      </w:r>
    </w:p>
    <w:p w14:paraId="0BFCF566" w14:textId="3AF29E9B" w:rsidR="009B0FE1" w:rsidRPr="005F07B3" w:rsidRDefault="00B61053" w:rsidP="009B0FE1">
      <w:pPr>
        <w:pStyle w:val="Akapitzlist"/>
        <w:numPr>
          <w:ilvl w:val="2"/>
          <w:numId w:val="62"/>
        </w:numPr>
        <w:autoSpaceDE w:val="0"/>
        <w:autoSpaceDN w:val="0"/>
        <w:adjustRightInd w:val="0"/>
        <w:spacing w:after="0"/>
        <w:jc w:val="both"/>
        <w:rPr>
          <w:rFonts w:eastAsia="Verdana" w:cstheme="minorHAnsi"/>
          <w:bCs/>
        </w:rPr>
      </w:pPr>
      <w:r>
        <w:rPr>
          <w:rFonts w:eastAsia="Times New Roman"/>
        </w:rPr>
        <w:t xml:space="preserve">roboty zaniechane, niewykonane lub dodatkowe zostaną rozliczone w oparciu o kosztorysy sporządzone przez Wykonawcę wykonane metodą szczegółową, sporządzone na podstawie </w:t>
      </w:r>
      <w:r>
        <w:rPr>
          <w:rFonts w:eastAsia="Times New Roman"/>
        </w:rPr>
        <w:lastRenderedPageBreak/>
        <w:t>potwierdzonego przez przedstawiciela Zamawiającego przedmiaru robót oraz według danych wyjściowych do kosztorysowania (Stawka roboczogodziny, Koszty zakupu materiałów (</w:t>
      </w:r>
      <w:proofErr w:type="spellStart"/>
      <w:r>
        <w:rPr>
          <w:rFonts w:eastAsia="Times New Roman"/>
        </w:rPr>
        <w:t>Kz</w:t>
      </w:r>
      <w:proofErr w:type="spellEnd"/>
      <w:r>
        <w:rPr>
          <w:rFonts w:eastAsia="Times New Roman"/>
        </w:rPr>
        <w:t>), Koszty pośrednie od R+S (</w:t>
      </w:r>
      <w:proofErr w:type="spellStart"/>
      <w:r>
        <w:rPr>
          <w:rFonts w:eastAsia="Times New Roman"/>
        </w:rPr>
        <w:t>Kp</w:t>
      </w:r>
      <w:proofErr w:type="spellEnd"/>
      <w:r>
        <w:rPr>
          <w:rFonts w:eastAsia="Times New Roman"/>
        </w:rPr>
        <w:t xml:space="preserve">), Zysk od </w:t>
      </w:r>
      <w:proofErr w:type="spellStart"/>
      <w:r>
        <w:rPr>
          <w:rFonts w:eastAsia="Times New Roman"/>
        </w:rPr>
        <w:t>R+S+Kp</w:t>
      </w:r>
      <w:proofErr w:type="spellEnd"/>
      <w:r>
        <w:rPr>
          <w:rFonts w:eastAsia="Times New Roman"/>
        </w:rPr>
        <w:t>,</w:t>
      </w:r>
    </w:p>
    <w:p w14:paraId="025F069A" w14:textId="08D3A4FD" w:rsidR="009B0FE1" w:rsidRPr="005F07B3" w:rsidRDefault="00B61053" w:rsidP="009B0FE1">
      <w:pPr>
        <w:pStyle w:val="Akapitzlist"/>
        <w:numPr>
          <w:ilvl w:val="2"/>
          <w:numId w:val="62"/>
        </w:numPr>
        <w:autoSpaceDE w:val="0"/>
        <w:autoSpaceDN w:val="0"/>
        <w:adjustRightInd w:val="0"/>
        <w:spacing w:after="0"/>
        <w:jc w:val="both"/>
        <w:rPr>
          <w:rFonts w:eastAsia="Verdana" w:cstheme="minorHAnsi"/>
          <w:bCs/>
        </w:rPr>
      </w:pPr>
      <w:r>
        <w:rPr>
          <w:rFonts w:eastAsia="Times New Roman"/>
        </w:rPr>
        <w:t xml:space="preserve">ceny materiałów będą przyjmowane według średnich cen bez kosztów zakupu z wydawnictwa </w:t>
      </w:r>
      <w:proofErr w:type="spellStart"/>
      <w:r>
        <w:rPr>
          <w:rFonts w:eastAsia="Times New Roman"/>
        </w:rPr>
        <w:t>Sekocenbud</w:t>
      </w:r>
      <w:proofErr w:type="spellEnd"/>
      <w:r>
        <w:rPr>
          <w:rFonts w:eastAsia="Times New Roman"/>
        </w:rPr>
        <w:t xml:space="preserve"> z okresu realizacji robót +% </w:t>
      </w:r>
      <w:proofErr w:type="spellStart"/>
      <w:r>
        <w:rPr>
          <w:rFonts w:eastAsia="Times New Roman"/>
        </w:rPr>
        <w:t>Kz</w:t>
      </w:r>
      <w:proofErr w:type="spellEnd"/>
      <w:r>
        <w:rPr>
          <w:rFonts w:eastAsia="Times New Roman"/>
        </w:rPr>
        <w:t xml:space="preserve"> jw., a w przypadku braku ww. cen w wydawnictwie </w:t>
      </w:r>
      <w:proofErr w:type="spellStart"/>
      <w:r>
        <w:rPr>
          <w:rFonts w:eastAsia="Times New Roman"/>
        </w:rPr>
        <w:t>Sekocenbud</w:t>
      </w:r>
      <w:proofErr w:type="spellEnd"/>
      <w:r>
        <w:rPr>
          <w:rFonts w:eastAsia="Times New Roman"/>
        </w:rPr>
        <w:t xml:space="preserve">, cena zostanie przyjęta z faktury zakupu (cena po upuście, jeżeli taka na fakturze występuje) + </w:t>
      </w:r>
      <w:proofErr w:type="spellStart"/>
      <w:r>
        <w:rPr>
          <w:rFonts w:eastAsia="Times New Roman"/>
        </w:rPr>
        <w:t>Kz</w:t>
      </w:r>
      <w:proofErr w:type="spellEnd"/>
      <w:r>
        <w:rPr>
          <w:rFonts w:eastAsia="Times New Roman"/>
        </w:rPr>
        <w:t xml:space="preserve"> jw</w:t>
      </w:r>
      <w:r w:rsidR="009B0FE1" w:rsidRPr="005F07B3">
        <w:rPr>
          <w:rFonts w:eastAsia="Verdana" w:cstheme="minorHAnsi"/>
          <w:bCs/>
        </w:rPr>
        <w:t>.</w:t>
      </w:r>
      <w:r>
        <w:rPr>
          <w:rFonts w:eastAsia="Verdana" w:cstheme="minorHAnsi"/>
          <w:bCs/>
        </w:rPr>
        <w:t>,</w:t>
      </w:r>
      <w:r w:rsidR="009B0FE1" w:rsidRPr="005F07B3">
        <w:rPr>
          <w:rFonts w:eastAsia="Verdana" w:cstheme="minorHAnsi"/>
          <w:bCs/>
        </w:rPr>
        <w:t xml:space="preserve"> </w:t>
      </w:r>
    </w:p>
    <w:p w14:paraId="128CEC6F" w14:textId="62DA7BB4" w:rsidR="009B0FE1" w:rsidRPr="005F07B3" w:rsidRDefault="00B61053" w:rsidP="009B0FE1">
      <w:pPr>
        <w:pStyle w:val="Akapitzlist"/>
        <w:numPr>
          <w:ilvl w:val="2"/>
          <w:numId w:val="62"/>
        </w:numPr>
        <w:autoSpaceDE w:val="0"/>
        <w:autoSpaceDN w:val="0"/>
        <w:adjustRightInd w:val="0"/>
        <w:spacing w:after="0"/>
        <w:jc w:val="both"/>
        <w:rPr>
          <w:rFonts w:eastAsia="Verdana" w:cstheme="minorHAnsi"/>
          <w:bCs/>
        </w:rPr>
      </w:pPr>
      <w:r>
        <w:rPr>
          <w:rFonts w:eastAsia="Times New Roman"/>
        </w:rPr>
        <w:t xml:space="preserve">ceny sprzętu będą przyjmowane według średnich cen pracy sprzętu z wydawnictwa </w:t>
      </w:r>
      <w:proofErr w:type="spellStart"/>
      <w:r>
        <w:rPr>
          <w:rFonts w:eastAsia="Times New Roman"/>
        </w:rPr>
        <w:t>Sekocenbud</w:t>
      </w:r>
      <w:proofErr w:type="spellEnd"/>
      <w:r>
        <w:rPr>
          <w:rFonts w:eastAsia="Times New Roman"/>
        </w:rPr>
        <w:t xml:space="preserve"> z okresu wykonywanych robót + % </w:t>
      </w:r>
      <w:proofErr w:type="spellStart"/>
      <w:r>
        <w:rPr>
          <w:rFonts w:eastAsia="Times New Roman"/>
        </w:rPr>
        <w:t>Kp</w:t>
      </w:r>
      <w:proofErr w:type="spellEnd"/>
      <w:r>
        <w:rPr>
          <w:rFonts w:eastAsia="Times New Roman"/>
        </w:rPr>
        <w:t xml:space="preserve"> i % Zysku j. w., a w przypadku braku w/w cen w wydawnictwie </w:t>
      </w:r>
      <w:proofErr w:type="spellStart"/>
      <w:r>
        <w:rPr>
          <w:rFonts w:eastAsia="Times New Roman"/>
        </w:rPr>
        <w:t>Sekocenbud</w:t>
      </w:r>
      <w:proofErr w:type="spellEnd"/>
      <w:r>
        <w:rPr>
          <w:rFonts w:eastAsia="Times New Roman"/>
        </w:rPr>
        <w:t xml:space="preserve"> cena zostanie przyjęta z faktury najmu. Do cen sprzętu przyjętych z faktury najmu nie będą doliczane żadne narzuty (ani </w:t>
      </w:r>
      <w:proofErr w:type="spellStart"/>
      <w:r>
        <w:rPr>
          <w:rFonts w:eastAsia="Times New Roman"/>
        </w:rPr>
        <w:t>Kp</w:t>
      </w:r>
      <w:proofErr w:type="spellEnd"/>
      <w:r>
        <w:rPr>
          <w:rFonts w:eastAsia="Times New Roman"/>
        </w:rPr>
        <w:t xml:space="preserve"> ani Zysk</w:t>
      </w:r>
      <w:r>
        <w:rPr>
          <w:rFonts w:eastAsia="Verdana" w:cstheme="minorHAnsi"/>
          <w:bCs/>
        </w:rPr>
        <w:t>),</w:t>
      </w:r>
      <w:r w:rsidR="009B0FE1" w:rsidRPr="005F07B3">
        <w:rPr>
          <w:rFonts w:eastAsia="Verdana" w:cstheme="minorHAnsi"/>
          <w:bCs/>
        </w:rPr>
        <w:t xml:space="preserve"> </w:t>
      </w:r>
    </w:p>
    <w:p w14:paraId="4357116E" w14:textId="60D248AE" w:rsidR="009B0FE1" w:rsidRPr="005F07B3" w:rsidRDefault="00B61053" w:rsidP="009B0FE1">
      <w:pPr>
        <w:pStyle w:val="Akapitzlist"/>
        <w:numPr>
          <w:ilvl w:val="2"/>
          <w:numId w:val="62"/>
        </w:numPr>
        <w:autoSpaceDE w:val="0"/>
        <w:autoSpaceDN w:val="0"/>
        <w:adjustRightInd w:val="0"/>
        <w:spacing w:after="0"/>
        <w:jc w:val="both"/>
        <w:rPr>
          <w:rFonts w:eastAsia="Verdana" w:cstheme="minorHAnsi"/>
          <w:bCs/>
        </w:rPr>
      </w:pPr>
      <w:r>
        <w:rPr>
          <w:rFonts w:eastAsia="Times New Roman"/>
        </w:rPr>
        <w:t>do wyceny robót metodą szczegółową należy stosować, zachowując kolejność jak w zapisie: KNR, KNNR i kalkulacje własne</w:t>
      </w:r>
      <w:r w:rsidR="009B0FE1">
        <w:rPr>
          <w:rFonts w:eastAsia="Verdana" w:cstheme="minorHAnsi"/>
          <w:bCs/>
        </w:rPr>
        <w:t>.</w:t>
      </w:r>
    </w:p>
    <w:p w14:paraId="7E446ECA" w14:textId="519F06CE" w:rsidR="009B0FE1" w:rsidRPr="005F07B3" w:rsidRDefault="009B0FE1" w:rsidP="009B0FE1">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 xml:space="preserve">Ewentualne roboty dodatkowe tj. nieobjęte w ogóle dokumentacją projektową realizowane będą </w:t>
      </w:r>
      <w:r>
        <w:rPr>
          <w:rFonts w:cstheme="minorHAnsi"/>
        </w:rPr>
        <w:br/>
      </w:r>
      <w:r w:rsidRPr="005F07B3">
        <w:rPr>
          <w:rFonts w:cstheme="minorHAnsi"/>
        </w:rPr>
        <w:t xml:space="preserve">w wyniku zmiany umowy, </w:t>
      </w:r>
      <w:r>
        <w:rPr>
          <w:rFonts w:cstheme="minorHAnsi"/>
        </w:rPr>
        <w:t>zgodnie z regulacją zawartą</w:t>
      </w:r>
      <w:r w:rsidRPr="005F07B3">
        <w:t xml:space="preserve"> w art. 455 ust. 1 pkt 3 oraz ust. 2 ustawy z dnia 11 września 2019 r. – Prawo zamówień publicznych (</w:t>
      </w:r>
      <w:r>
        <w:t xml:space="preserve">tj. </w:t>
      </w:r>
      <w:r w:rsidRPr="005F07B3">
        <w:t>Dz.U.</w:t>
      </w:r>
      <w:r>
        <w:t xml:space="preserve"> z 2019</w:t>
      </w:r>
      <w:r w:rsidRPr="005F07B3">
        <w:t xml:space="preserve"> poz. 2019</w:t>
      </w:r>
      <w:r>
        <w:t xml:space="preserve"> z </w:t>
      </w:r>
      <w:proofErr w:type="spellStart"/>
      <w:r>
        <w:t>późn</w:t>
      </w:r>
      <w:proofErr w:type="spellEnd"/>
      <w:r>
        <w:t>. zm.</w:t>
      </w:r>
      <w:r w:rsidRPr="005F07B3">
        <w:t>)</w:t>
      </w:r>
      <w:r w:rsidRPr="005F07B3">
        <w:rPr>
          <w:rFonts w:cstheme="minorHAnsi"/>
        </w:rPr>
        <w:t>. Powyższe nie dotyczy robót ujętych w którejkolwiek części projektu ogólnego lub wykonawczego, a nieujętych w</w:t>
      </w:r>
      <w:r w:rsidR="00F4075D">
        <w:rPr>
          <w:rFonts w:cstheme="minorHAnsi"/>
        </w:rPr>
        <w:t> </w:t>
      </w:r>
      <w:r w:rsidRPr="005F07B3">
        <w:rPr>
          <w:rFonts w:cstheme="minorHAnsi"/>
        </w:rPr>
        <w:t>przedmiarze oraz robót przewidzianych w projekcie, których wykonanie okaże się niezbędne w</w:t>
      </w:r>
      <w:r w:rsidR="00F4075D">
        <w:rPr>
          <w:rFonts w:cstheme="minorHAnsi"/>
        </w:rPr>
        <w:t> </w:t>
      </w:r>
      <w:r w:rsidRPr="005F07B3">
        <w:rPr>
          <w:rFonts w:cstheme="minorHAnsi"/>
        </w:rPr>
        <w:t>większym niż zaprojektowany obmiarze</w:t>
      </w:r>
      <w:r>
        <w:rPr>
          <w:rFonts w:cstheme="minorHAnsi"/>
        </w:rPr>
        <w:t>.</w:t>
      </w:r>
    </w:p>
    <w:p w14:paraId="225B46AD" w14:textId="749BD5C7" w:rsidR="009B0FE1" w:rsidRPr="005F07B3" w:rsidRDefault="009B0FE1" w:rsidP="009B0FE1">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Rozpoczęcie wykonywania robót, o których mowa w ust. 2</w:t>
      </w:r>
      <w:r w:rsidR="009D2777">
        <w:rPr>
          <w:rFonts w:cstheme="minorHAnsi"/>
        </w:rPr>
        <w:t>3</w:t>
      </w:r>
      <w:r w:rsidRPr="005F07B3">
        <w:rPr>
          <w:rFonts w:cstheme="minorHAnsi"/>
        </w:rPr>
        <w:t xml:space="preserve"> może nastąpić jedynie na podstawie protokołu konieczności, potwierdzonego przez Zamawiającego oraz zawarciu stosownej zmiany do umowy. Bez zatwierdzenia protokołu konieczności przez Zamawiającego oraz zawarciu stosownej zmiany do umowy Wykonawca nie może rozpocząć wykonywania robót dodatkowych. </w:t>
      </w:r>
    </w:p>
    <w:p w14:paraId="22B3281A" w14:textId="77777777" w:rsidR="009B0FE1" w:rsidRPr="005F07B3" w:rsidRDefault="009B0FE1" w:rsidP="009B0FE1">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 xml:space="preserve">Bez uprzedniej zgody Zamawiającego mogą być wykonywane jedynie prace niezbędne ze względu </w:t>
      </w:r>
      <w:r>
        <w:rPr>
          <w:rFonts w:cstheme="minorHAnsi"/>
        </w:rPr>
        <w:br/>
      </w:r>
      <w:r w:rsidRPr="005F07B3">
        <w:rPr>
          <w:rFonts w:cstheme="minorHAnsi"/>
        </w:rPr>
        <w:t xml:space="preserve">na bezpieczeństwo lub konieczność zapobieżenia awarii. </w:t>
      </w:r>
    </w:p>
    <w:p w14:paraId="4E162B56" w14:textId="77777777" w:rsidR="009B0FE1" w:rsidRPr="005F07B3" w:rsidRDefault="009B0FE1" w:rsidP="009B0FE1">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 xml:space="preserve">Spisany przez Strony protokół konieczności zawierający zakres robót, stanowić będzie podstawę do zawarcia aneksu do umowy. Roboty nie ujęte w protokole konieczności nie podlegają zapłacie. </w:t>
      </w:r>
    </w:p>
    <w:p w14:paraId="23519658" w14:textId="43895D6E" w:rsidR="008C6972" w:rsidRPr="00487E0E" w:rsidRDefault="009B0FE1" w:rsidP="009D2777">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r w:rsidR="008C6972" w:rsidRPr="00487E0E">
        <w:rPr>
          <w:rFonts w:cstheme="minorHAnsi"/>
        </w:rPr>
        <w:t xml:space="preserve">. </w:t>
      </w:r>
    </w:p>
    <w:bookmarkEnd w:id="1"/>
    <w:p w14:paraId="0C0184D0" w14:textId="77777777" w:rsidR="00D86E1A" w:rsidRPr="00487E0E" w:rsidRDefault="00D86E1A" w:rsidP="00214173">
      <w:pPr>
        <w:autoSpaceDE w:val="0"/>
        <w:autoSpaceDN w:val="0"/>
        <w:adjustRightInd w:val="0"/>
        <w:spacing w:after="0" w:line="240" w:lineRule="auto"/>
        <w:jc w:val="both"/>
        <w:rPr>
          <w:rFonts w:cs="Calibri"/>
          <w:b/>
          <w:bCs/>
        </w:rPr>
      </w:pPr>
    </w:p>
    <w:p w14:paraId="3150E70C" w14:textId="58CB8695" w:rsidR="00D86E1A" w:rsidRPr="00487E0E" w:rsidRDefault="00D86E1A" w:rsidP="00B5425B">
      <w:pPr>
        <w:autoSpaceDE w:val="0"/>
        <w:autoSpaceDN w:val="0"/>
        <w:adjustRightInd w:val="0"/>
        <w:spacing w:after="0" w:line="240" w:lineRule="auto"/>
        <w:jc w:val="center"/>
        <w:rPr>
          <w:rFonts w:cs="Calibri"/>
          <w:b/>
          <w:bCs/>
        </w:rPr>
      </w:pPr>
      <w:r w:rsidRPr="00487E0E">
        <w:rPr>
          <w:rFonts w:cs="Calibri"/>
          <w:b/>
          <w:bCs/>
        </w:rPr>
        <w:t>§ 6.</w:t>
      </w:r>
    </w:p>
    <w:p w14:paraId="2D957BF7" w14:textId="66E46AAA" w:rsidR="00223121" w:rsidRPr="00487E0E" w:rsidRDefault="00D73BEC" w:rsidP="00B5425B">
      <w:pPr>
        <w:ind w:left="22" w:right="80"/>
        <w:jc w:val="center"/>
        <w:rPr>
          <w:rFonts w:cs="Calibri"/>
          <w:b/>
        </w:rPr>
      </w:pPr>
      <w:r w:rsidRPr="00487E0E">
        <w:rPr>
          <w:rFonts w:cs="Calibri"/>
          <w:b/>
        </w:rPr>
        <w:t>INFORMACJA O PRZEWIDYWANYCH ZAMÓWIENIACH</w:t>
      </w:r>
    </w:p>
    <w:p w14:paraId="4A3BC74B" w14:textId="2D84FFA2" w:rsidR="00FC5938" w:rsidRPr="00487E0E" w:rsidRDefault="00D73BEC" w:rsidP="00B5425B">
      <w:pPr>
        <w:pStyle w:val="Default"/>
        <w:ind w:left="284"/>
        <w:jc w:val="both"/>
        <w:rPr>
          <w:rFonts w:asciiTheme="minorHAnsi" w:hAnsiTheme="minorHAnsi" w:cstheme="minorHAnsi"/>
          <w:color w:val="auto"/>
          <w:sz w:val="22"/>
          <w:szCs w:val="22"/>
        </w:rPr>
      </w:pPr>
      <w:r w:rsidRPr="00487E0E">
        <w:rPr>
          <w:rFonts w:asciiTheme="minorHAnsi" w:hAnsiTheme="minorHAnsi" w:cstheme="minorHAnsi"/>
          <w:color w:val="auto"/>
          <w:sz w:val="22"/>
          <w:szCs w:val="22"/>
        </w:rPr>
        <w:t xml:space="preserve">Zamawiający </w:t>
      </w:r>
      <w:r w:rsidR="00AB3943" w:rsidRPr="00487E0E">
        <w:rPr>
          <w:rFonts w:asciiTheme="minorHAnsi" w:hAnsiTheme="minorHAnsi" w:cstheme="minorHAnsi"/>
          <w:color w:val="auto"/>
          <w:sz w:val="22"/>
          <w:szCs w:val="22"/>
        </w:rPr>
        <w:t xml:space="preserve">nie </w:t>
      </w:r>
      <w:r w:rsidRPr="00487E0E">
        <w:rPr>
          <w:rFonts w:asciiTheme="minorHAnsi" w:hAnsiTheme="minorHAnsi" w:cstheme="minorHAnsi"/>
          <w:color w:val="auto"/>
          <w:sz w:val="22"/>
          <w:szCs w:val="22"/>
        </w:rPr>
        <w:t>przewiduje możliwoś</w:t>
      </w:r>
      <w:r w:rsidR="00AB3943" w:rsidRPr="00487E0E">
        <w:rPr>
          <w:rFonts w:asciiTheme="minorHAnsi" w:hAnsiTheme="minorHAnsi" w:cstheme="minorHAnsi"/>
          <w:color w:val="auto"/>
          <w:sz w:val="22"/>
          <w:szCs w:val="22"/>
        </w:rPr>
        <w:t>c</w:t>
      </w:r>
      <w:r w:rsidR="00D51EC5" w:rsidRPr="00487E0E">
        <w:rPr>
          <w:rFonts w:asciiTheme="minorHAnsi" w:hAnsiTheme="minorHAnsi" w:cstheme="minorHAnsi"/>
          <w:color w:val="auto"/>
          <w:sz w:val="22"/>
          <w:szCs w:val="22"/>
        </w:rPr>
        <w:t>i</w:t>
      </w:r>
      <w:r w:rsidRPr="00487E0E">
        <w:rPr>
          <w:rFonts w:asciiTheme="minorHAnsi" w:hAnsiTheme="minorHAnsi" w:cstheme="minorHAnsi"/>
          <w:color w:val="auto"/>
          <w:sz w:val="22"/>
          <w:szCs w:val="22"/>
        </w:rPr>
        <w:t xml:space="preserve"> udzielenia zamówień, o których mowa w </w:t>
      </w:r>
      <w:r w:rsidR="00351E9B" w:rsidRPr="00487E0E">
        <w:rPr>
          <w:rFonts w:asciiTheme="minorHAnsi" w:hAnsiTheme="minorHAnsi" w:cstheme="minorHAnsi"/>
          <w:color w:val="auto"/>
          <w:sz w:val="22"/>
          <w:szCs w:val="22"/>
        </w:rPr>
        <w:t xml:space="preserve">art. 305 pkt 1 ustawy </w:t>
      </w:r>
      <w:proofErr w:type="spellStart"/>
      <w:r w:rsidR="00351E9B" w:rsidRPr="00487E0E">
        <w:rPr>
          <w:rFonts w:asciiTheme="minorHAnsi" w:hAnsiTheme="minorHAnsi" w:cstheme="minorHAnsi"/>
          <w:color w:val="auto"/>
          <w:sz w:val="22"/>
          <w:szCs w:val="22"/>
        </w:rPr>
        <w:t>Pzp</w:t>
      </w:r>
      <w:proofErr w:type="spellEnd"/>
      <w:r w:rsidR="00351E9B" w:rsidRPr="00487E0E">
        <w:rPr>
          <w:rFonts w:asciiTheme="minorHAnsi" w:hAnsiTheme="minorHAnsi" w:cstheme="minorHAnsi"/>
          <w:color w:val="auto"/>
          <w:sz w:val="22"/>
          <w:szCs w:val="22"/>
        </w:rPr>
        <w:t xml:space="preserve"> w zw. z </w:t>
      </w:r>
      <w:r w:rsidRPr="00487E0E">
        <w:rPr>
          <w:rFonts w:asciiTheme="minorHAnsi" w:hAnsiTheme="minorHAnsi" w:cstheme="minorHAnsi"/>
          <w:color w:val="auto"/>
          <w:sz w:val="22"/>
          <w:szCs w:val="22"/>
        </w:rPr>
        <w:t xml:space="preserve">art. 214 ust.1 pkt 7 i 8 ustawy </w:t>
      </w:r>
      <w:proofErr w:type="spellStart"/>
      <w:r w:rsidRPr="00487E0E">
        <w:rPr>
          <w:rFonts w:asciiTheme="minorHAnsi" w:hAnsiTheme="minorHAnsi" w:cstheme="minorHAnsi"/>
          <w:color w:val="auto"/>
          <w:sz w:val="22"/>
          <w:szCs w:val="22"/>
        </w:rPr>
        <w:t>Pzp</w:t>
      </w:r>
      <w:proofErr w:type="spellEnd"/>
      <w:r w:rsidR="003D41C4" w:rsidRPr="00487E0E">
        <w:rPr>
          <w:rFonts w:asciiTheme="minorHAnsi" w:hAnsiTheme="minorHAnsi" w:cstheme="minorHAnsi"/>
          <w:color w:val="auto"/>
          <w:sz w:val="22"/>
          <w:szCs w:val="22"/>
        </w:rPr>
        <w:t>,</w:t>
      </w:r>
      <w:r w:rsidR="004C71D2" w:rsidRPr="00487E0E">
        <w:rPr>
          <w:rFonts w:asciiTheme="minorHAnsi" w:hAnsiTheme="minorHAnsi" w:cstheme="minorHAnsi"/>
          <w:color w:val="auto"/>
          <w:sz w:val="22"/>
          <w:szCs w:val="22"/>
        </w:rPr>
        <w:t xml:space="preserve"> polegających na powtórzeniu podobnyc</w:t>
      </w:r>
      <w:r w:rsidR="00583FFA" w:rsidRPr="00487E0E">
        <w:rPr>
          <w:rFonts w:asciiTheme="minorHAnsi" w:hAnsiTheme="minorHAnsi" w:cstheme="minorHAnsi"/>
          <w:color w:val="auto"/>
          <w:sz w:val="22"/>
          <w:szCs w:val="22"/>
        </w:rPr>
        <w:t>h robót budowlanych zgodnych z przedmiotem zamówienia do wysokości 30% wartości zamówienia podstawowego.</w:t>
      </w:r>
    </w:p>
    <w:p w14:paraId="48ECDBD9" w14:textId="77777777" w:rsidR="00D73BEC" w:rsidRPr="00487E0E" w:rsidRDefault="00D73BEC" w:rsidP="00214173">
      <w:pPr>
        <w:pStyle w:val="Default"/>
        <w:ind w:left="426"/>
        <w:jc w:val="both"/>
        <w:rPr>
          <w:rFonts w:asciiTheme="minorHAnsi" w:hAnsiTheme="minorHAnsi" w:cstheme="minorHAnsi"/>
          <w:color w:val="auto"/>
          <w:sz w:val="22"/>
          <w:szCs w:val="22"/>
        </w:rPr>
      </w:pPr>
    </w:p>
    <w:p w14:paraId="72346364" w14:textId="4FEF8588" w:rsidR="00F4075D" w:rsidRDefault="00F4075D" w:rsidP="00B5425B">
      <w:pPr>
        <w:autoSpaceDE w:val="0"/>
        <w:autoSpaceDN w:val="0"/>
        <w:adjustRightInd w:val="0"/>
        <w:spacing w:after="0" w:line="240" w:lineRule="auto"/>
        <w:jc w:val="center"/>
        <w:rPr>
          <w:rFonts w:cs="Calibri"/>
          <w:b/>
          <w:bCs/>
        </w:rPr>
      </w:pPr>
    </w:p>
    <w:p w14:paraId="32E2A426" w14:textId="77777777" w:rsidR="00F4075D" w:rsidRDefault="00F4075D" w:rsidP="00B5425B">
      <w:pPr>
        <w:autoSpaceDE w:val="0"/>
        <w:autoSpaceDN w:val="0"/>
        <w:adjustRightInd w:val="0"/>
        <w:spacing w:after="0" w:line="240" w:lineRule="auto"/>
        <w:jc w:val="center"/>
        <w:rPr>
          <w:rFonts w:cs="Calibri"/>
          <w:b/>
          <w:bCs/>
        </w:rPr>
      </w:pPr>
    </w:p>
    <w:p w14:paraId="770B21EA" w14:textId="5CD4FE80" w:rsidR="00223121" w:rsidRPr="00487E0E" w:rsidRDefault="00223121" w:rsidP="00B5425B">
      <w:pPr>
        <w:autoSpaceDE w:val="0"/>
        <w:autoSpaceDN w:val="0"/>
        <w:adjustRightInd w:val="0"/>
        <w:spacing w:after="0" w:line="240" w:lineRule="auto"/>
        <w:jc w:val="center"/>
        <w:rPr>
          <w:rFonts w:cs="Calibri"/>
          <w:b/>
          <w:bCs/>
        </w:rPr>
      </w:pPr>
      <w:r w:rsidRPr="00487E0E">
        <w:rPr>
          <w:rFonts w:cs="Calibri"/>
          <w:b/>
          <w:bCs/>
        </w:rPr>
        <w:lastRenderedPageBreak/>
        <w:t>§ 7.</w:t>
      </w:r>
    </w:p>
    <w:p w14:paraId="07BC75C7" w14:textId="68E17D6C" w:rsidR="00D86E1A" w:rsidRPr="00487E0E" w:rsidRDefault="00D86E1A" w:rsidP="00B5425B">
      <w:pPr>
        <w:ind w:left="22" w:right="80"/>
        <w:jc w:val="center"/>
        <w:rPr>
          <w:rFonts w:cs="Calibri"/>
          <w:b/>
        </w:rPr>
      </w:pPr>
      <w:r w:rsidRPr="00487E0E">
        <w:rPr>
          <w:rFonts w:cs="Calibri"/>
          <w:b/>
        </w:rPr>
        <w:t>ODBIORY</w:t>
      </w:r>
    </w:p>
    <w:p w14:paraId="63FF1288" w14:textId="77777777" w:rsidR="00D86E1A" w:rsidRPr="00487E0E" w:rsidRDefault="00D86E1A" w:rsidP="00214173">
      <w:pPr>
        <w:pStyle w:val="Akapitzlist"/>
        <w:widowControl w:val="0"/>
        <w:numPr>
          <w:ilvl w:val="0"/>
          <w:numId w:val="9"/>
        </w:numPr>
        <w:tabs>
          <w:tab w:val="left" w:pos="353"/>
        </w:tabs>
        <w:autoSpaceDE w:val="0"/>
        <w:autoSpaceDN w:val="0"/>
        <w:spacing w:after="0"/>
        <w:ind w:hanging="241"/>
        <w:contextualSpacing w:val="0"/>
        <w:jc w:val="both"/>
        <w:rPr>
          <w:rFonts w:cs="Calibri"/>
          <w:szCs w:val="20"/>
        </w:rPr>
      </w:pPr>
      <w:r w:rsidRPr="00487E0E">
        <w:rPr>
          <w:rFonts w:cs="Calibri"/>
          <w:szCs w:val="20"/>
        </w:rPr>
        <w:t>Strony</w:t>
      </w:r>
      <w:r w:rsidRPr="00487E0E">
        <w:rPr>
          <w:rFonts w:cs="Calibri"/>
          <w:spacing w:val="-7"/>
          <w:szCs w:val="20"/>
        </w:rPr>
        <w:t xml:space="preserve"> </w:t>
      </w:r>
      <w:r w:rsidRPr="00487E0E">
        <w:rPr>
          <w:rFonts w:cs="Calibri"/>
          <w:szCs w:val="20"/>
        </w:rPr>
        <w:t>zgodnie</w:t>
      </w:r>
      <w:r w:rsidRPr="00487E0E">
        <w:rPr>
          <w:rFonts w:cs="Calibri"/>
          <w:spacing w:val="-1"/>
          <w:szCs w:val="20"/>
        </w:rPr>
        <w:t xml:space="preserve"> </w:t>
      </w:r>
      <w:r w:rsidRPr="00487E0E">
        <w:rPr>
          <w:rFonts w:cs="Calibri"/>
          <w:szCs w:val="20"/>
        </w:rPr>
        <w:t>postanawiają,</w:t>
      </w:r>
      <w:r w:rsidRPr="00487E0E">
        <w:rPr>
          <w:rFonts w:cs="Calibri"/>
          <w:spacing w:val="-2"/>
          <w:szCs w:val="20"/>
        </w:rPr>
        <w:t xml:space="preserve"> </w:t>
      </w:r>
      <w:r w:rsidRPr="00487E0E">
        <w:rPr>
          <w:rFonts w:cs="Calibri"/>
          <w:szCs w:val="20"/>
        </w:rPr>
        <w:t>że</w:t>
      </w:r>
      <w:r w:rsidRPr="00487E0E">
        <w:rPr>
          <w:rFonts w:cs="Calibri"/>
          <w:spacing w:val="-2"/>
          <w:szCs w:val="20"/>
        </w:rPr>
        <w:t xml:space="preserve"> </w:t>
      </w:r>
      <w:r w:rsidRPr="00487E0E">
        <w:rPr>
          <w:rFonts w:cs="Calibri"/>
          <w:szCs w:val="20"/>
        </w:rPr>
        <w:t>będą</w:t>
      </w:r>
      <w:r w:rsidRPr="00487E0E">
        <w:rPr>
          <w:rFonts w:cs="Calibri"/>
          <w:spacing w:val="-2"/>
          <w:szCs w:val="20"/>
        </w:rPr>
        <w:t xml:space="preserve"> </w:t>
      </w:r>
      <w:r w:rsidRPr="00487E0E">
        <w:rPr>
          <w:rFonts w:cs="Calibri"/>
          <w:szCs w:val="20"/>
        </w:rPr>
        <w:t>stosowane</w:t>
      </w:r>
      <w:r w:rsidRPr="00487E0E">
        <w:rPr>
          <w:rFonts w:cs="Calibri"/>
          <w:spacing w:val="-3"/>
          <w:szCs w:val="20"/>
        </w:rPr>
        <w:t xml:space="preserve"> </w:t>
      </w:r>
      <w:r w:rsidRPr="00487E0E">
        <w:rPr>
          <w:rFonts w:cs="Calibri"/>
          <w:szCs w:val="20"/>
        </w:rPr>
        <w:t>następujące</w:t>
      </w:r>
      <w:r w:rsidRPr="00487E0E">
        <w:rPr>
          <w:rFonts w:cs="Calibri"/>
          <w:spacing w:val="-2"/>
          <w:szCs w:val="20"/>
        </w:rPr>
        <w:t xml:space="preserve"> </w:t>
      </w:r>
      <w:r w:rsidRPr="00487E0E">
        <w:rPr>
          <w:rFonts w:cs="Calibri"/>
          <w:szCs w:val="20"/>
        </w:rPr>
        <w:t>rodzaje</w:t>
      </w:r>
      <w:r w:rsidRPr="00487E0E">
        <w:rPr>
          <w:rFonts w:cs="Calibri"/>
          <w:spacing w:val="-1"/>
          <w:szCs w:val="20"/>
        </w:rPr>
        <w:t xml:space="preserve"> </w:t>
      </w:r>
      <w:r w:rsidRPr="00487E0E">
        <w:rPr>
          <w:rFonts w:cs="Calibri"/>
          <w:szCs w:val="20"/>
        </w:rPr>
        <w:t>odbiorów</w:t>
      </w:r>
      <w:r w:rsidRPr="00487E0E">
        <w:rPr>
          <w:rFonts w:cs="Calibri"/>
          <w:spacing w:val="-3"/>
          <w:szCs w:val="20"/>
        </w:rPr>
        <w:t xml:space="preserve"> </w:t>
      </w:r>
      <w:r w:rsidRPr="00487E0E">
        <w:rPr>
          <w:rFonts w:cs="Calibri"/>
          <w:szCs w:val="20"/>
        </w:rPr>
        <w:t>robót:</w:t>
      </w:r>
    </w:p>
    <w:p w14:paraId="5108F761" w14:textId="5219A02E" w:rsidR="00195922" w:rsidRPr="00195922" w:rsidRDefault="00195922" w:rsidP="003F3978">
      <w:pPr>
        <w:pStyle w:val="Akapitzlist"/>
        <w:widowControl w:val="0"/>
        <w:numPr>
          <w:ilvl w:val="1"/>
          <w:numId w:val="9"/>
        </w:numPr>
        <w:autoSpaceDE w:val="0"/>
        <w:autoSpaceDN w:val="0"/>
        <w:spacing w:after="0"/>
        <w:ind w:left="709" w:right="181" w:hanging="261"/>
        <w:contextualSpacing w:val="0"/>
        <w:jc w:val="both"/>
        <w:rPr>
          <w:rFonts w:cs="Calibri"/>
          <w:szCs w:val="20"/>
        </w:rPr>
      </w:pPr>
      <w:r w:rsidRPr="00195922">
        <w:rPr>
          <w:rFonts w:cs="Calibri"/>
          <w:szCs w:val="20"/>
        </w:rPr>
        <w:t>odbiór</w:t>
      </w:r>
      <w:r w:rsidRPr="00195922">
        <w:rPr>
          <w:rFonts w:cs="Calibri"/>
          <w:spacing w:val="38"/>
          <w:szCs w:val="20"/>
        </w:rPr>
        <w:t xml:space="preserve"> </w:t>
      </w:r>
      <w:r w:rsidRPr="00195922">
        <w:rPr>
          <w:rFonts w:cs="Calibri"/>
          <w:szCs w:val="20"/>
        </w:rPr>
        <w:t>częściowy</w:t>
      </w:r>
      <w:r w:rsidRPr="00195922">
        <w:rPr>
          <w:rFonts w:cs="Calibri"/>
          <w:spacing w:val="42"/>
          <w:szCs w:val="20"/>
        </w:rPr>
        <w:t xml:space="preserve"> </w:t>
      </w:r>
      <w:r w:rsidRPr="00195922">
        <w:rPr>
          <w:rFonts w:cs="Calibri"/>
          <w:szCs w:val="20"/>
        </w:rPr>
        <w:t>stanowiący</w:t>
      </w:r>
      <w:r w:rsidRPr="00195922">
        <w:rPr>
          <w:rFonts w:cs="Calibri"/>
          <w:spacing w:val="42"/>
          <w:szCs w:val="20"/>
        </w:rPr>
        <w:t xml:space="preserve"> </w:t>
      </w:r>
      <w:r w:rsidRPr="00195922">
        <w:rPr>
          <w:rFonts w:cs="Calibri"/>
          <w:szCs w:val="20"/>
        </w:rPr>
        <w:t>podstawę</w:t>
      </w:r>
      <w:r w:rsidRPr="00195922">
        <w:rPr>
          <w:rFonts w:cs="Calibri"/>
          <w:spacing w:val="42"/>
          <w:szCs w:val="20"/>
        </w:rPr>
        <w:t xml:space="preserve"> </w:t>
      </w:r>
      <w:r w:rsidRPr="00195922">
        <w:rPr>
          <w:rFonts w:cs="Calibri"/>
          <w:szCs w:val="20"/>
        </w:rPr>
        <w:t>do</w:t>
      </w:r>
      <w:r w:rsidRPr="00195922">
        <w:rPr>
          <w:rFonts w:cs="Calibri"/>
          <w:spacing w:val="45"/>
          <w:szCs w:val="20"/>
        </w:rPr>
        <w:t xml:space="preserve"> </w:t>
      </w:r>
      <w:r w:rsidRPr="00195922">
        <w:rPr>
          <w:rFonts w:cs="Calibri"/>
          <w:szCs w:val="20"/>
        </w:rPr>
        <w:t>wystawiania</w:t>
      </w:r>
      <w:r w:rsidRPr="00195922">
        <w:rPr>
          <w:rFonts w:cs="Calibri"/>
          <w:spacing w:val="42"/>
          <w:szCs w:val="20"/>
        </w:rPr>
        <w:t xml:space="preserve"> </w:t>
      </w:r>
      <w:r w:rsidRPr="00195922">
        <w:rPr>
          <w:rFonts w:cs="Calibri"/>
          <w:szCs w:val="20"/>
        </w:rPr>
        <w:t>faktury</w:t>
      </w:r>
      <w:r w:rsidRPr="00195922">
        <w:rPr>
          <w:rFonts w:cs="Calibri"/>
          <w:spacing w:val="42"/>
          <w:szCs w:val="20"/>
        </w:rPr>
        <w:t xml:space="preserve"> </w:t>
      </w:r>
      <w:r w:rsidRPr="00195922">
        <w:rPr>
          <w:rFonts w:cs="Calibri"/>
          <w:szCs w:val="20"/>
        </w:rPr>
        <w:t>częściowej</w:t>
      </w:r>
      <w:r w:rsidRPr="00195922">
        <w:rPr>
          <w:rFonts w:cs="Calibri"/>
          <w:spacing w:val="44"/>
          <w:szCs w:val="20"/>
        </w:rPr>
        <w:t xml:space="preserve"> </w:t>
      </w:r>
      <w:r w:rsidRPr="00195922">
        <w:rPr>
          <w:rFonts w:cs="Calibri"/>
          <w:szCs w:val="20"/>
        </w:rPr>
        <w:t>za</w:t>
      </w:r>
      <w:r w:rsidRPr="00195922">
        <w:rPr>
          <w:rFonts w:cs="Calibri"/>
          <w:spacing w:val="42"/>
          <w:szCs w:val="20"/>
        </w:rPr>
        <w:t xml:space="preserve"> </w:t>
      </w:r>
      <w:r w:rsidRPr="00195922">
        <w:rPr>
          <w:rFonts w:cs="Calibri"/>
          <w:szCs w:val="20"/>
        </w:rPr>
        <w:t>wyko</w:t>
      </w:r>
      <w:r>
        <w:rPr>
          <w:rFonts w:cs="Calibri"/>
          <w:szCs w:val="20"/>
        </w:rPr>
        <w:t>nanie części robót,</w:t>
      </w:r>
    </w:p>
    <w:p w14:paraId="7F4C4716" w14:textId="050FFA7B" w:rsidR="00114322" w:rsidRPr="00195922" w:rsidRDefault="00D86E1A" w:rsidP="003F3978">
      <w:pPr>
        <w:pStyle w:val="Akapitzlist"/>
        <w:widowControl w:val="0"/>
        <w:numPr>
          <w:ilvl w:val="1"/>
          <w:numId w:val="9"/>
        </w:numPr>
        <w:autoSpaceDE w:val="0"/>
        <w:autoSpaceDN w:val="0"/>
        <w:spacing w:after="0"/>
        <w:ind w:left="709" w:right="181" w:hanging="261"/>
        <w:contextualSpacing w:val="0"/>
        <w:jc w:val="both"/>
        <w:rPr>
          <w:rFonts w:cs="Calibri"/>
          <w:szCs w:val="20"/>
        </w:rPr>
      </w:pPr>
      <w:r w:rsidRPr="00195922">
        <w:rPr>
          <w:rFonts w:cs="Calibri"/>
          <w:szCs w:val="20"/>
        </w:rPr>
        <w:t>odbiory</w:t>
      </w:r>
      <w:r w:rsidRPr="00195922">
        <w:rPr>
          <w:rFonts w:cs="Calibri"/>
          <w:spacing w:val="-5"/>
          <w:szCs w:val="20"/>
        </w:rPr>
        <w:t xml:space="preserve"> </w:t>
      </w:r>
      <w:r w:rsidRPr="00195922">
        <w:rPr>
          <w:rFonts w:cs="Calibri"/>
          <w:szCs w:val="20"/>
        </w:rPr>
        <w:t>robót</w:t>
      </w:r>
      <w:r w:rsidRPr="00195922">
        <w:rPr>
          <w:rFonts w:cs="Calibri"/>
          <w:spacing w:val="-1"/>
          <w:szCs w:val="20"/>
        </w:rPr>
        <w:t xml:space="preserve"> </w:t>
      </w:r>
      <w:r w:rsidRPr="00195922">
        <w:rPr>
          <w:rFonts w:cs="Calibri"/>
          <w:szCs w:val="20"/>
        </w:rPr>
        <w:t>zanikających</w:t>
      </w:r>
      <w:r w:rsidRPr="00195922">
        <w:rPr>
          <w:rFonts w:cs="Calibri"/>
          <w:spacing w:val="-1"/>
          <w:szCs w:val="20"/>
        </w:rPr>
        <w:t xml:space="preserve"> </w:t>
      </w:r>
      <w:r w:rsidRPr="00195922">
        <w:rPr>
          <w:rFonts w:cs="Calibri"/>
          <w:szCs w:val="20"/>
        </w:rPr>
        <w:t>i</w:t>
      </w:r>
      <w:r w:rsidRPr="00195922">
        <w:rPr>
          <w:rFonts w:cs="Calibri"/>
          <w:spacing w:val="-2"/>
          <w:szCs w:val="20"/>
        </w:rPr>
        <w:t xml:space="preserve"> </w:t>
      </w:r>
      <w:r w:rsidRPr="00195922">
        <w:rPr>
          <w:rFonts w:cs="Calibri"/>
          <w:szCs w:val="20"/>
        </w:rPr>
        <w:t>ulegających</w:t>
      </w:r>
      <w:r w:rsidRPr="00195922">
        <w:rPr>
          <w:rFonts w:cs="Calibri"/>
          <w:spacing w:val="-1"/>
          <w:szCs w:val="20"/>
        </w:rPr>
        <w:t xml:space="preserve"> </w:t>
      </w:r>
      <w:r w:rsidRPr="00195922">
        <w:rPr>
          <w:rFonts w:cs="Calibri"/>
          <w:szCs w:val="20"/>
        </w:rPr>
        <w:t xml:space="preserve">zakryciu, </w:t>
      </w:r>
    </w:p>
    <w:p w14:paraId="283A3F63" w14:textId="2C500B22" w:rsidR="00D86E1A" w:rsidRPr="00487E0E" w:rsidRDefault="00D86E1A" w:rsidP="00B5425B">
      <w:pPr>
        <w:pStyle w:val="Akapitzlist"/>
        <w:widowControl w:val="0"/>
        <w:numPr>
          <w:ilvl w:val="1"/>
          <w:numId w:val="9"/>
        </w:numPr>
        <w:autoSpaceDE w:val="0"/>
        <w:autoSpaceDN w:val="0"/>
        <w:spacing w:after="0"/>
        <w:ind w:left="709" w:right="181" w:hanging="261"/>
        <w:contextualSpacing w:val="0"/>
        <w:jc w:val="both"/>
        <w:rPr>
          <w:rFonts w:cs="Calibri"/>
          <w:szCs w:val="20"/>
        </w:rPr>
      </w:pPr>
      <w:r w:rsidRPr="00487E0E">
        <w:rPr>
          <w:rFonts w:cs="Calibri"/>
          <w:szCs w:val="20"/>
        </w:rPr>
        <w:t>odbiór</w:t>
      </w:r>
      <w:r w:rsidRPr="00487E0E">
        <w:rPr>
          <w:rFonts w:cs="Calibri"/>
          <w:spacing w:val="-9"/>
          <w:szCs w:val="20"/>
        </w:rPr>
        <w:t xml:space="preserve"> </w:t>
      </w:r>
      <w:r w:rsidRPr="00487E0E">
        <w:rPr>
          <w:rFonts w:cs="Calibri"/>
          <w:szCs w:val="20"/>
        </w:rPr>
        <w:t>końcowy.</w:t>
      </w:r>
    </w:p>
    <w:p w14:paraId="5D9E7548" w14:textId="5FFC6E35" w:rsidR="00D86E1A" w:rsidRPr="00487E0E" w:rsidRDefault="00195922" w:rsidP="00214173">
      <w:pPr>
        <w:pStyle w:val="Akapitzlist"/>
        <w:widowControl w:val="0"/>
        <w:numPr>
          <w:ilvl w:val="0"/>
          <w:numId w:val="9"/>
        </w:numPr>
        <w:tabs>
          <w:tab w:val="left" w:pos="382"/>
        </w:tabs>
        <w:autoSpaceDE w:val="0"/>
        <w:autoSpaceDN w:val="0"/>
        <w:spacing w:after="0"/>
        <w:ind w:left="426" w:right="180" w:hanging="314"/>
        <w:contextualSpacing w:val="0"/>
        <w:jc w:val="both"/>
        <w:rPr>
          <w:rFonts w:cs="Calibri"/>
          <w:szCs w:val="20"/>
        </w:rPr>
      </w:pPr>
      <w:r>
        <w:rPr>
          <w:rFonts w:cs="Calibri"/>
          <w:szCs w:val="20"/>
        </w:rPr>
        <w:t>Odbiór częściowy oraz o</w:t>
      </w:r>
      <w:r w:rsidR="00D86E1A" w:rsidRPr="00487E0E">
        <w:rPr>
          <w:rFonts w:cs="Calibri"/>
          <w:szCs w:val="20"/>
        </w:rPr>
        <w:t>dbiory robót zanikających i ulegających zakryciu, dokonywane będą</w:t>
      </w:r>
      <w:r w:rsidR="00D86E1A" w:rsidRPr="00487E0E">
        <w:rPr>
          <w:rFonts w:cs="Calibri"/>
          <w:spacing w:val="1"/>
          <w:szCs w:val="20"/>
        </w:rPr>
        <w:t xml:space="preserve"> </w:t>
      </w:r>
      <w:r w:rsidR="00D86E1A" w:rsidRPr="00487E0E">
        <w:rPr>
          <w:rFonts w:cs="Calibri"/>
          <w:szCs w:val="20"/>
        </w:rPr>
        <w:t>przez przedstawiciela Zamawiającego. Wykonawca winien</w:t>
      </w:r>
      <w:r w:rsidR="00D86E1A" w:rsidRPr="00487E0E">
        <w:rPr>
          <w:rFonts w:cs="Calibri"/>
          <w:spacing w:val="1"/>
          <w:szCs w:val="20"/>
        </w:rPr>
        <w:t xml:space="preserve"> </w:t>
      </w:r>
      <w:r w:rsidR="00D86E1A" w:rsidRPr="00487E0E">
        <w:rPr>
          <w:rFonts w:cs="Calibri"/>
          <w:szCs w:val="20"/>
        </w:rPr>
        <w:t>zgłaszać</w:t>
      </w:r>
      <w:r w:rsidR="00D86E1A" w:rsidRPr="00487E0E">
        <w:rPr>
          <w:rFonts w:cs="Calibri"/>
          <w:spacing w:val="-1"/>
          <w:szCs w:val="20"/>
        </w:rPr>
        <w:t xml:space="preserve"> </w:t>
      </w:r>
      <w:r w:rsidR="00D86E1A" w:rsidRPr="00487E0E">
        <w:rPr>
          <w:rFonts w:cs="Calibri"/>
          <w:szCs w:val="20"/>
        </w:rPr>
        <w:t>gotowość</w:t>
      </w:r>
      <w:r w:rsidR="00D86E1A" w:rsidRPr="00487E0E">
        <w:rPr>
          <w:rFonts w:cs="Calibri"/>
          <w:spacing w:val="-3"/>
          <w:szCs w:val="20"/>
        </w:rPr>
        <w:t xml:space="preserve"> </w:t>
      </w:r>
      <w:r w:rsidR="00D86E1A" w:rsidRPr="00487E0E">
        <w:rPr>
          <w:rFonts w:cs="Calibri"/>
          <w:szCs w:val="20"/>
        </w:rPr>
        <w:t>do</w:t>
      </w:r>
      <w:r w:rsidR="00D86E1A" w:rsidRPr="00487E0E">
        <w:rPr>
          <w:rFonts w:cs="Calibri"/>
          <w:spacing w:val="-1"/>
          <w:szCs w:val="20"/>
        </w:rPr>
        <w:t xml:space="preserve"> </w:t>
      </w:r>
      <w:r w:rsidR="00D86E1A" w:rsidRPr="00487E0E">
        <w:rPr>
          <w:rFonts w:cs="Calibri"/>
          <w:szCs w:val="20"/>
        </w:rPr>
        <w:t>odbiorów,</w:t>
      </w:r>
      <w:r w:rsidR="00D86E1A" w:rsidRPr="00487E0E">
        <w:rPr>
          <w:rFonts w:cs="Calibri"/>
          <w:spacing w:val="-2"/>
          <w:szCs w:val="20"/>
        </w:rPr>
        <w:t xml:space="preserve"> </w:t>
      </w:r>
      <w:r w:rsidR="00D86E1A" w:rsidRPr="00487E0E">
        <w:rPr>
          <w:rFonts w:cs="Calibri"/>
          <w:szCs w:val="20"/>
        </w:rPr>
        <w:t>o</w:t>
      </w:r>
      <w:r w:rsidR="00D86E1A" w:rsidRPr="00487E0E">
        <w:rPr>
          <w:rFonts w:cs="Calibri"/>
          <w:spacing w:val="-1"/>
          <w:szCs w:val="20"/>
        </w:rPr>
        <w:t xml:space="preserve"> </w:t>
      </w:r>
      <w:r w:rsidR="00D86E1A" w:rsidRPr="00487E0E">
        <w:rPr>
          <w:rFonts w:cs="Calibri"/>
          <w:szCs w:val="20"/>
        </w:rPr>
        <w:t>których</w:t>
      </w:r>
      <w:r w:rsidR="00D86E1A" w:rsidRPr="00487E0E">
        <w:rPr>
          <w:rFonts w:cs="Calibri"/>
          <w:spacing w:val="-2"/>
          <w:szCs w:val="20"/>
        </w:rPr>
        <w:t xml:space="preserve"> </w:t>
      </w:r>
      <w:r w:rsidR="00D86E1A" w:rsidRPr="00487E0E">
        <w:rPr>
          <w:rFonts w:cs="Calibri"/>
          <w:szCs w:val="20"/>
        </w:rPr>
        <w:t>mowa wyżej,</w:t>
      </w:r>
      <w:r w:rsidR="00D86E1A" w:rsidRPr="00487E0E">
        <w:rPr>
          <w:rFonts w:cs="Calibri"/>
          <w:spacing w:val="-2"/>
          <w:szCs w:val="20"/>
        </w:rPr>
        <w:t xml:space="preserve"> </w:t>
      </w:r>
      <w:r w:rsidR="00D86E1A" w:rsidRPr="00487E0E">
        <w:rPr>
          <w:rFonts w:cs="Calibri"/>
          <w:szCs w:val="20"/>
        </w:rPr>
        <w:t>wpisem</w:t>
      </w:r>
      <w:r w:rsidR="00D86E1A" w:rsidRPr="00487E0E">
        <w:rPr>
          <w:rFonts w:cs="Calibri"/>
          <w:spacing w:val="-1"/>
          <w:szCs w:val="20"/>
        </w:rPr>
        <w:t xml:space="preserve"> </w:t>
      </w:r>
      <w:r w:rsidR="00D86E1A" w:rsidRPr="00487E0E">
        <w:rPr>
          <w:rFonts w:cs="Calibri"/>
          <w:szCs w:val="20"/>
        </w:rPr>
        <w:t>do</w:t>
      </w:r>
      <w:r w:rsidR="00D86E1A" w:rsidRPr="00487E0E">
        <w:rPr>
          <w:rFonts w:cs="Calibri"/>
          <w:spacing w:val="-2"/>
          <w:szCs w:val="20"/>
        </w:rPr>
        <w:t xml:space="preserve"> </w:t>
      </w:r>
      <w:r w:rsidR="00D86E1A" w:rsidRPr="00487E0E">
        <w:rPr>
          <w:rFonts w:cs="Calibri"/>
          <w:szCs w:val="20"/>
        </w:rPr>
        <w:t>dziennika</w:t>
      </w:r>
      <w:r w:rsidR="00D86E1A" w:rsidRPr="00487E0E">
        <w:rPr>
          <w:rFonts w:cs="Calibri"/>
          <w:spacing w:val="-2"/>
          <w:szCs w:val="20"/>
        </w:rPr>
        <w:t xml:space="preserve"> </w:t>
      </w:r>
      <w:r w:rsidR="00D86E1A" w:rsidRPr="00487E0E">
        <w:rPr>
          <w:rFonts w:cs="Calibri"/>
          <w:szCs w:val="20"/>
        </w:rPr>
        <w:t xml:space="preserve">budowy </w:t>
      </w:r>
      <w:r w:rsidR="003D5798" w:rsidRPr="00487E0E">
        <w:rPr>
          <w:rFonts w:cs="Calibri"/>
          <w:szCs w:val="20"/>
        </w:rPr>
        <w:t xml:space="preserve">lub </w:t>
      </w:r>
      <w:r w:rsidR="00D86E1A" w:rsidRPr="00487E0E">
        <w:rPr>
          <w:rFonts w:cs="Calibri"/>
          <w:szCs w:val="20"/>
        </w:rPr>
        <w:t>pisemnie bezpośrednio w</w:t>
      </w:r>
      <w:r w:rsidR="00D86E1A" w:rsidRPr="00487E0E">
        <w:rPr>
          <w:rFonts w:cs="Calibri"/>
          <w:spacing w:val="1"/>
          <w:szCs w:val="20"/>
        </w:rPr>
        <w:t xml:space="preserve"> </w:t>
      </w:r>
      <w:r w:rsidR="00D86E1A" w:rsidRPr="00487E0E">
        <w:rPr>
          <w:rFonts w:cs="Calibri"/>
          <w:szCs w:val="20"/>
        </w:rPr>
        <w:t>siedzibie</w:t>
      </w:r>
      <w:r w:rsidR="00D86E1A" w:rsidRPr="00487E0E">
        <w:rPr>
          <w:rFonts w:cs="Calibri"/>
          <w:spacing w:val="-2"/>
          <w:szCs w:val="20"/>
        </w:rPr>
        <w:t xml:space="preserve"> </w:t>
      </w:r>
      <w:r w:rsidR="00D86E1A" w:rsidRPr="00487E0E">
        <w:rPr>
          <w:rFonts w:cs="Calibri"/>
          <w:szCs w:val="20"/>
        </w:rPr>
        <w:t>Zamawiającego.</w:t>
      </w:r>
    </w:p>
    <w:p w14:paraId="23062D77" w14:textId="77777777" w:rsidR="00D86E1A" w:rsidRPr="00487E0E" w:rsidRDefault="00D86E1A" w:rsidP="00214173">
      <w:pPr>
        <w:pStyle w:val="Akapitzlist"/>
        <w:widowControl w:val="0"/>
        <w:numPr>
          <w:ilvl w:val="0"/>
          <w:numId w:val="9"/>
        </w:numPr>
        <w:tabs>
          <w:tab w:val="left" w:pos="363"/>
        </w:tabs>
        <w:autoSpaceDE w:val="0"/>
        <w:autoSpaceDN w:val="0"/>
        <w:spacing w:before="1" w:after="0"/>
        <w:ind w:left="426" w:right="174" w:hanging="284"/>
        <w:contextualSpacing w:val="0"/>
        <w:jc w:val="both"/>
        <w:rPr>
          <w:rFonts w:cs="Calibri"/>
          <w:szCs w:val="20"/>
        </w:rPr>
      </w:pPr>
      <w:r w:rsidRPr="00487E0E">
        <w:rPr>
          <w:rFonts w:cs="Calibri"/>
          <w:szCs w:val="20"/>
        </w:rPr>
        <w:t xml:space="preserve">Wykonawca zgłosi Zamawiającemu gotowość do odbioru końcowego, pisemnie bezpośrednio </w:t>
      </w:r>
      <w:r w:rsidRPr="00487E0E">
        <w:rPr>
          <w:rFonts w:cs="Calibri"/>
          <w:szCs w:val="20"/>
        </w:rPr>
        <w:br/>
        <w:t>w</w:t>
      </w:r>
      <w:r w:rsidRPr="00487E0E">
        <w:rPr>
          <w:rFonts w:cs="Calibri"/>
          <w:spacing w:val="1"/>
          <w:szCs w:val="20"/>
        </w:rPr>
        <w:t xml:space="preserve"> </w:t>
      </w:r>
      <w:r w:rsidRPr="00487E0E">
        <w:rPr>
          <w:rFonts w:cs="Calibri"/>
          <w:szCs w:val="20"/>
        </w:rPr>
        <w:t>siedzibie</w:t>
      </w:r>
      <w:r w:rsidRPr="00487E0E">
        <w:rPr>
          <w:rFonts w:cs="Calibri"/>
          <w:spacing w:val="-2"/>
          <w:szCs w:val="20"/>
        </w:rPr>
        <w:t xml:space="preserve"> </w:t>
      </w:r>
      <w:r w:rsidRPr="00487E0E">
        <w:rPr>
          <w:rFonts w:cs="Calibri"/>
          <w:szCs w:val="20"/>
        </w:rPr>
        <w:t>Zamawiającego.</w:t>
      </w:r>
    </w:p>
    <w:p w14:paraId="3F0AEDB2" w14:textId="14C924FD" w:rsidR="00D86E1A" w:rsidRPr="00487E0E" w:rsidRDefault="00D86E1A" w:rsidP="00214173">
      <w:pPr>
        <w:pStyle w:val="Akapitzlist"/>
        <w:widowControl w:val="0"/>
        <w:numPr>
          <w:ilvl w:val="0"/>
          <w:numId w:val="9"/>
        </w:numPr>
        <w:tabs>
          <w:tab w:val="left" w:pos="406"/>
        </w:tabs>
        <w:autoSpaceDE w:val="0"/>
        <w:autoSpaceDN w:val="0"/>
        <w:spacing w:after="0"/>
        <w:ind w:left="426" w:right="116" w:hanging="314"/>
        <w:contextualSpacing w:val="0"/>
        <w:jc w:val="both"/>
        <w:rPr>
          <w:rFonts w:cs="Calibri"/>
          <w:szCs w:val="20"/>
        </w:rPr>
      </w:pPr>
      <w:r w:rsidRPr="00487E0E">
        <w:rPr>
          <w:rFonts w:cs="Calibri"/>
          <w:szCs w:val="20"/>
        </w:rPr>
        <w:t>Podstawą zgłoszenia przez Wykonawcę gotowości do odbioru końcowego, będzie faktyczne</w:t>
      </w:r>
      <w:r w:rsidRPr="00487E0E">
        <w:rPr>
          <w:rFonts w:cs="Calibri"/>
          <w:spacing w:val="1"/>
          <w:szCs w:val="20"/>
        </w:rPr>
        <w:t xml:space="preserve"> </w:t>
      </w:r>
      <w:r w:rsidRPr="00487E0E">
        <w:rPr>
          <w:rFonts w:cs="Calibri"/>
          <w:szCs w:val="20"/>
        </w:rPr>
        <w:t xml:space="preserve">wykonanie robót, potwierdzone w dzienniku budowy wpisem dokonanym przez kierownika </w:t>
      </w:r>
      <w:r w:rsidRPr="00487E0E">
        <w:rPr>
          <w:rFonts w:cs="Calibri"/>
          <w:spacing w:val="-1"/>
          <w:szCs w:val="20"/>
        </w:rPr>
        <w:t>robót</w:t>
      </w:r>
      <w:r w:rsidRPr="00487E0E">
        <w:rPr>
          <w:rFonts w:cs="Calibri"/>
          <w:spacing w:val="-14"/>
          <w:szCs w:val="20"/>
        </w:rPr>
        <w:t xml:space="preserve"> </w:t>
      </w:r>
      <w:r w:rsidRPr="00487E0E">
        <w:rPr>
          <w:rFonts w:cs="Calibri"/>
          <w:spacing w:val="-1"/>
          <w:szCs w:val="20"/>
        </w:rPr>
        <w:t>potwierdzonym</w:t>
      </w:r>
      <w:r w:rsidRPr="00487E0E">
        <w:rPr>
          <w:rFonts w:cs="Calibri"/>
          <w:spacing w:val="-12"/>
          <w:szCs w:val="20"/>
        </w:rPr>
        <w:t xml:space="preserve"> </w:t>
      </w:r>
      <w:r w:rsidRPr="00487E0E">
        <w:rPr>
          <w:rFonts w:cs="Calibri"/>
          <w:szCs w:val="20"/>
        </w:rPr>
        <w:t>przez</w:t>
      </w:r>
      <w:r w:rsidRPr="00487E0E">
        <w:rPr>
          <w:rFonts w:cs="Calibri"/>
          <w:spacing w:val="-9"/>
          <w:szCs w:val="20"/>
        </w:rPr>
        <w:t xml:space="preserve"> </w:t>
      </w:r>
      <w:r w:rsidRPr="00487E0E">
        <w:rPr>
          <w:rFonts w:cs="Calibri"/>
          <w:szCs w:val="20"/>
        </w:rPr>
        <w:t>przedstawiciela</w:t>
      </w:r>
      <w:r w:rsidRPr="00487E0E">
        <w:rPr>
          <w:rFonts w:cs="Calibri"/>
          <w:spacing w:val="-10"/>
          <w:szCs w:val="20"/>
        </w:rPr>
        <w:t xml:space="preserve"> </w:t>
      </w:r>
      <w:r w:rsidRPr="00487E0E">
        <w:rPr>
          <w:rFonts w:cs="Calibri"/>
          <w:szCs w:val="20"/>
        </w:rPr>
        <w:t>Zamawiającego.</w:t>
      </w:r>
    </w:p>
    <w:p w14:paraId="214D99BC" w14:textId="77777777" w:rsidR="00D86E1A" w:rsidRPr="00487E0E" w:rsidRDefault="00D86E1A" w:rsidP="00214173">
      <w:pPr>
        <w:pStyle w:val="Akapitzlist"/>
        <w:widowControl w:val="0"/>
        <w:numPr>
          <w:ilvl w:val="0"/>
          <w:numId w:val="9"/>
        </w:numPr>
        <w:tabs>
          <w:tab w:val="left" w:pos="353"/>
        </w:tabs>
        <w:autoSpaceDE w:val="0"/>
        <w:autoSpaceDN w:val="0"/>
        <w:spacing w:after="0"/>
        <w:ind w:hanging="241"/>
        <w:contextualSpacing w:val="0"/>
        <w:jc w:val="both"/>
        <w:rPr>
          <w:rFonts w:cs="Calibri"/>
          <w:szCs w:val="20"/>
        </w:rPr>
      </w:pPr>
      <w:r w:rsidRPr="00487E0E">
        <w:rPr>
          <w:rFonts w:cs="Calibri"/>
          <w:szCs w:val="20"/>
        </w:rPr>
        <w:t>Do</w:t>
      </w:r>
      <w:r w:rsidRPr="00487E0E">
        <w:rPr>
          <w:rFonts w:cs="Calibri"/>
          <w:spacing w:val="-5"/>
          <w:szCs w:val="20"/>
        </w:rPr>
        <w:t xml:space="preserve"> </w:t>
      </w:r>
      <w:r w:rsidRPr="00487E0E">
        <w:rPr>
          <w:rFonts w:cs="Calibri"/>
          <w:szCs w:val="20"/>
        </w:rPr>
        <w:t>odbioru</w:t>
      </w:r>
      <w:r w:rsidRPr="00487E0E">
        <w:rPr>
          <w:rFonts w:cs="Calibri"/>
          <w:spacing w:val="-4"/>
          <w:szCs w:val="20"/>
        </w:rPr>
        <w:t xml:space="preserve"> </w:t>
      </w:r>
      <w:r w:rsidRPr="00487E0E">
        <w:rPr>
          <w:rFonts w:cs="Calibri"/>
          <w:szCs w:val="20"/>
        </w:rPr>
        <w:t>końcowego</w:t>
      </w:r>
      <w:r w:rsidRPr="00487E0E">
        <w:rPr>
          <w:rFonts w:cs="Calibri"/>
          <w:spacing w:val="-8"/>
          <w:szCs w:val="20"/>
        </w:rPr>
        <w:t xml:space="preserve"> </w:t>
      </w:r>
      <w:r w:rsidRPr="00487E0E">
        <w:rPr>
          <w:rFonts w:cs="Calibri"/>
          <w:szCs w:val="20"/>
        </w:rPr>
        <w:t>Wykonawca</w:t>
      </w:r>
      <w:r w:rsidRPr="00487E0E">
        <w:rPr>
          <w:rFonts w:cs="Calibri"/>
          <w:spacing w:val="-5"/>
          <w:szCs w:val="20"/>
        </w:rPr>
        <w:t xml:space="preserve"> </w:t>
      </w:r>
      <w:r w:rsidRPr="00487E0E">
        <w:rPr>
          <w:rFonts w:cs="Calibri"/>
          <w:szCs w:val="20"/>
        </w:rPr>
        <w:t>przekaże</w:t>
      </w:r>
      <w:r w:rsidRPr="00487E0E">
        <w:rPr>
          <w:rFonts w:cs="Calibri"/>
          <w:spacing w:val="-2"/>
          <w:szCs w:val="20"/>
        </w:rPr>
        <w:t xml:space="preserve"> </w:t>
      </w:r>
      <w:r w:rsidRPr="00487E0E">
        <w:rPr>
          <w:rFonts w:cs="Calibri"/>
          <w:szCs w:val="20"/>
        </w:rPr>
        <w:t>Zamawiającemu</w:t>
      </w:r>
      <w:r w:rsidRPr="00487E0E">
        <w:rPr>
          <w:rFonts w:cs="Calibri"/>
          <w:spacing w:val="-4"/>
          <w:szCs w:val="20"/>
        </w:rPr>
        <w:t xml:space="preserve"> </w:t>
      </w:r>
      <w:r w:rsidRPr="00487E0E">
        <w:rPr>
          <w:rFonts w:cs="Calibri"/>
          <w:szCs w:val="20"/>
        </w:rPr>
        <w:t>następujące</w:t>
      </w:r>
      <w:r w:rsidRPr="00487E0E">
        <w:rPr>
          <w:rFonts w:cs="Calibri"/>
          <w:spacing w:val="-5"/>
          <w:szCs w:val="20"/>
        </w:rPr>
        <w:t xml:space="preserve"> </w:t>
      </w:r>
      <w:r w:rsidRPr="00487E0E">
        <w:rPr>
          <w:rFonts w:cs="Calibri"/>
          <w:szCs w:val="20"/>
        </w:rPr>
        <w:t>dokumenty:</w:t>
      </w:r>
    </w:p>
    <w:p w14:paraId="390F937E" w14:textId="77777777" w:rsidR="00D86E1A" w:rsidRPr="00487E0E" w:rsidRDefault="00D86E1A" w:rsidP="00B5425B">
      <w:pPr>
        <w:pStyle w:val="Akapitzlist"/>
        <w:widowControl w:val="0"/>
        <w:numPr>
          <w:ilvl w:val="1"/>
          <w:numId w:val="9"/>
        </w:numPr>
        <w:autoSpaceDE w:val="0"/>
        <w:autoSpaceDN w:val="0"/>
        <w:spacing w:after="0"/>
        <w:ind w:left="709" w:hanging="283"/>
        <w:contextualSpacing w:val="0"/>
        <w:jc w:val="both"/>
        <w:rPr>
          <w:rFonts w:cs="Calibri"/>
          <w:szCs w:val="20"/>
        </w:rPr>
      </w:pPr>
      <w:r w:rsidRPr="00487E0E">
        <w:rPr>
          <w:rFonts w:cs="Calibri"/>
          <w:szCs w:val="20"/>
        </w:rPr>
        <w:t>wewnętrzny dziennik</w:t>
      </w:r>
      <w:r w:rsidRPr="00487E0E">
        <w:rPr>
          <w:rFonts w:cs="Calibri"/>
          <w:spacing w:val="-9"/>
          <w:szCs w:val="20"/>
        </w:rPr>
        <w:t xml:space="preserve"> </w:t>
      </w:r>
      <w:r w:rsidRPr="00487E0E">
        <w:rPr>
          <w:rFonts w:cs="Calibri"/>
          <w:szCs w:val="20"/>
        </w:rPr>
        <w:t>budowy,</w:t>
      </w:r>
    </w:p>
    <w:p w14:paraId="259A2C94" w14:textId="5B673CE1" w:rsidR="00D86E1A" w:rsidRPr="00487E0E" w:rsidRDefault="00D86E1A" w:rsidP="00B5425B">
      <w:pPr>
        <w:pStyle w:val="Akapitzlist"/>
        <w:widowControl w:val="0"/>
        <w:numPr>
          <w:ilvl w:val="1"/>
          <w:numId w:val="9"/>
        </w:numPr>
        <w:autoSpaceDE w:val="0"/>
        <w:autoSpaceDN w:val="0"/>
        <w:spacing w:after="0"/>
        <w:ind w:left="709" w:hanging="283"/>
        <w:contextualSpacing w:val="0"/>
        <w:jc w:val="both"/>
        <w:rPr>
          <w:rFonts w:cs="Calibri"/>
          <w:szCs w:val="20"/>
        </w:rPr>
      </w:pPr>
      <w:r w:rsidRPr="00487E0E">
        <w:rPr>
          <w:rFonts w:cs="Calibri"/>
          <w:szCs w:val="20"/>
        </w:rPr>
        <w:t>dokumentację</w:t>
      </w:r>
      <w:r w:rsidRPr="00487E0E">
        <w:rPr>
          <w:rFonts w:cs="Calibri"/>
          <w:spacing w:val="-2"/>
          <w:szCs w:val="20"/>
        </w:rPr>
        <w:t xml:space="preserve"> </w:t>
      </w:r>
      <w:r w:rsidRPr="00487E0E">
        <w:rPr>
          <w:rFonts w:cs="Calibri"/>
          <w:szCs w:val="20"/>
        </w:rPr>
        <w:t>powykonawczą,</w:t>
      </w:r>
      <w:r w:rsidRPr="00487E0E">
        <w:rPr>
          <w:rFonts w:cs="Calibri"/>
          <w:spacing w:val="-2"/>
          <w:szCs w:val="20"/>
        </w:rPr>
        <w:t xml:space="preserve"> </w:t>
      </w:r>
      <w:r w:rsidRPr="00487E0E">
        <w:rPr>
          <w:rFonts w:cs="Calibri"/>
          <w:szCs w:val="20"/>
        </w:rPr>
        <w:t>opisaną</w:t>
      </w:r>
      <w:r w:rsidRPr="00487E0E">
        <w:rPr>
          <w:rFonts w:cs="Calibri"/>
          <w:spacing w:val="-3"/>
          <w:szCs w:val="20"/>
        </w:rPr>
        <w:t xml:space="preserve"> </w:t>
      </w:r>
      <w:r w:rsidRPr="00487E0E">
        <w:rPr>
          <w:rFonts w:cs="Calibri"/>
          <w:szCs w:val="20"/>
        </w:rPr>
        <w:t>i</w:t>
      </w:r>
      <w:r w:rsidRPr="00487E0E">
        <w:rPr>
          <w:rFonts w:cs="Calibri"/>
          <w:spacing w:val="-1"/>
          <w:szCs w:val="20"/>
        </w:rPr>
        <w:t xml:space="preserve"> </w:t>
      </w:r>
      <w:r w:rsidRPr="00487E0E">
        <w:rPr>
          <w:rFonts w:cs="Calibri"/>
          <w:szCs w:val="20"/>
        </w:rPr>
        <w:t>skompletowaną</w:t>
      </w:r>
      <w:r w:rsidRPr="00487E0E">
        <w:rPr>
          <w:rFonts w:cs="Calibri"/>
          <w:spacing w:val="-3"/>
          <w:szCs w:val="20"/>
        </w:rPr>
        <w:t xml:space="preserve"> </w:t>
      </w:r>
      <w:r w:rsidRPr="00487E0E">
        <w:rPr>
          <w:rFonts w:cs="Calibri"/>
          <w:szCs w:val="20"/>
        </w:rPr>
        <w:t>w</w:t>
      </w:r>
      <w:r w:rsidRPr="00487E0E">
        <w:rPr>
          <w:rFonts w:cs="Calibri"/>
          <w:spacing w:val="-3"/>
          <w:szCs w:val="20"/>
        </w:rPr>
        <w:t xml:space="preserve"> </w:t>
      </w:r>
      <w:r w:rsidR="00D51EC5" w:rsidRPr="00487E0E">
        <w:rPr>
          <w:rFonts w:cs="Calibri"/>
          <w:spacing w:val="-3"/>
          <w:szCs w:val="20"/>
        </w:rPr>
        <w:t>czterech</w:t>
      </w:r>
      <w:r w:rsidRPr="00487E0E">
        <w:rPr>
          <w:rFonts w:cs="Calibri"/>
          <w:spacing w:val="1"/>
          <w:szCs w:val="20"/>
        </w:rPr>
        <w:t xml:space="preserve"> </w:t>
      </w:r>
      <w:r w:rsidRPr="00487E0E">
        <w:rPr>
          <w:rFonts w:cs="Calibri"/>
          <w:szCs w:val="20"/>
        </w:rPr>
        <w:t>egzemplarzach,</w:t>
      </w:r>
    </w:p>
    <w:p w14:paraId="561FA69A" w14:textId="3F208D21" w:rsidR="00D86E1A" w:rsidRPr="00487E0E" w:rsidRDefault="00D86E1A" w:rsidP="00B5425B">
      <w:pPr>
        <w:pStyle w:val="Akapitzlist"/>
        <w:widowControl w:val="0"/>
        <w:numPr>
          <w:ilvl w:val="1"/>
          <w:numId w:val="9"/>
        </w:numPr>
        <w:autoSpaceDE w:val="0"/>
        <w:autoSpaceDN w:val="0"/>
        <w:spacing w:after="0"/>
        <w:ind w:left="709" w:right="173" w:hanging="283"/>
        <w:contextualSpacing w:val="0"/>
        <w:jc w:val="both"/>
        <w:rPr>
          <w:rFonts w:cs="Calibri"/>
          <w:szCs w:val="20"/>
        </w:rPr>
      </w:pPr>
      <w:r w:rsidRPr="00487E0E">
        <w:rPr>
          <w:rFonts w:cs="Calibri"/>
          <w:szCs w:val="20"/>
        </w:rPr>
        <w:t>oświadczenie</w:t>
      </w:r>
      <w:r w:rsidRPr="00487E0E">
        <w:rPr>
          <w:rFonts w:cs="Calibri"/>
          <w:spacing w:val="16"/>
          <w:szCs w:val="20"/>
        </w:rPr>
        <w:t xml:space="preserve"> </w:t>
      </w:r>
      <w:r w:rsidRPr="00487E0E">
        <w:rPr>
          <w:rFonts w:cs="Calibri"/>
          <w:szCs w:val="20"/>
        </w:rPr>
        <w:t>Kierownika</w:t>
      </w:r>
      <w:r w:rsidRPr="00487E0E">
        <w:rPr>
          <w:rFonts w:cs="Calibri"/>
          <w:spacing w:val="14"/>
          <w:szCs w:val="20"/>
        </w:rPr>
        <w:t xml:space="preserve"> </w:t>
      </w:r>
      <w:r w:rsidRPr="00487E0E">
        <w:rPr>
          <w:rFonts w:cs="Calibri"/>
          <w:szCs w:val="20"/>
        </w:rPr>
        <w:t>robót</w:t>
      </w:r>
      <w:r w:rsidRPr="00487E0E">
        <w:rPr>
          <w:rFonts w:cs="Calibri"/>
          <w:spacing w:val="17"/>
          <w:szCs w:val="20"/>
        </w:rPr>
        <w:t xml:space="preserve"> </w:t>
      </w:r>
      <w:r w:rsidRPr="00487E0E">
        <w:rPr>
          <w:rFonts w:cs="Calibri"/>
          <w:szCs w:val="20"/>
        </w:rPr>
        <w:t>o</w:t>
      </w:r>
      <w:r w:rsidRPr="00487E0E">
        <w:rPr>
          <w:rFonts w:cs="Calibri"/>
          <w:spacing w:val="15"/>
          <w:szCs w:val="20"/>
        </w:rPr>
        <w:t xml:space="preserve"> </w:t>
      </w:r>
      <w:r w:rsidRPr="00487E0E">
        <w:rPr>
          <w:rFonts w:cs="Calibri"/>
          <w:szCs w:val="20"/>
        </w:rPr>
        <w:t>zgodności</w:t>
      </w:r>
      <w:r w:rsidRPr="00487E0E">
        <w:rPr>
          <w:rFonts w:cs="Calibri"/>
          <w:spacing w:val="16"/>
          <w:szCs w:val="20"/>
        </w:rPr>
        <w:t xml:space="preserve"> </w:t>
      </w:r>
      <w:r w:rsidRPr="00487E0E">
        <w:rPr>
          <w:rFonts w:cs="Calibri"/>
          <w:szCs w:val="20"/>
        </w:rPr>
        <w:t>wykonania</w:t>
      </w:r>
      <w:r w:rsidRPr="00487E0E">
        <w:rPr>
          <w:rFonts w:cs="Calibri"/>
          <w:spacing w:val="17"/>
          <w:szCs w:val="20"/>
        </w:rPr>
        <w:t xml:space="preserve"> </w:t>
      </w:r>
      <w:r w:rsidRPr="00487E0E">
        <w:rPr>
          <w:rFonts w:cs="Calibri"/>
          <w:szCs w:val="20"/>
        </w:rPr>
        <w:t>robót</w:t>
      </w:r>
      <w:r w:rsidRPr="00487E0E">
        <w:rPr>
          <w:rFonts w:cs="Calibri"/>
          <w:spacing w:val="15"/>
          <w:szCs w:val="20"/>
        </w:rPr>
        <w:t xml:space="preserve"> </w:t>
      </w:r>
      <w:r w:rsidRPr="00487E0E">
        <w:rPr>
          <w:rFonts w:cs="Calibri"/>
          <w:szCs w:val="20"/>
        </w:rPr>
        <w:t>z</w:t>
      </w:r>
      <w:r w:rsidRPr="00487E0E">
        <w:rPr>
          <w:rFonts w:cs="Calibri"/>
          <w:spacing w:val="6"/>
          <w:szCs w:val="20"/>
        </w:rPr>
        <w:t xml:space="preserve"> </w:t>
      </w:r>
      <w:r w:rsidRPr="00487E0E">
        <w:rPr>
          <w:rFonts w:cs="Calibri"/>
          <w:szCs w:val="20"/>
        </w:rPr>
        <w:t>dokumentacją</w:t>
      </w:r>
      <w:r w:rsidRPr="00487E0E">
        <w:rPr>
          <w:rFonts w:cs="Calibri"/>
          <w:spacing w:val="-57"/>
          <w:szCs w:val="20"/>
        </w:rPr>
        <w:t xml:space="preserve"> </w:t>
      </w:r>
      <w:r w:rsidRPr="00487E0E">
        <w:rPr>
          <w:rFonts w:cs="Calibri"/>
          <w:szCs w:val="20"/>
        </w:rPr>
        <w:t>projektową,</w:t>
      </w:r>
      <w:r w:rsidRPr="00487E0E">
        <w:rPr>
          <w:rFonts w:cs="Calibri"/>
          <w:spacing w:val="-1"/>
          <w:szCs w:val="20"/>
        </w:rPr>
        <w:t xml:space="preserve"> </w:t>
      </w:r>
      <w:r w:rsidRPr="00487E0E">
        <w:rPr>
          <w:rFonts w:cs="Calibri"/>
          <w:szCs w:val="20"/>
        </w:rPr>
        <w:t>obowiązującymi przepisami i normami,</w:t>
      </w:r>
    </w:p>
    <w:p w14:paraId="17473BA3" w14:textId="2AB22BB1" w:rsidR="00D86E1A" w:rsidRPr="00487E0E" w:rsidRDefault="00D86E1A" w:rsidP="00B5425B">
      <w:pPr>
        <w:pStyle w:val="Akapitzlist"/>
        <w:widowControl w:val="0"/>
        <w:numPr>
          <w:ilvl w:val="1"/>
          <w:numId w:val="9"/>
        </w:numPr>
        <w:autoSpaceDE w:val="0"/>
        <w:autoSpaceDN w:val="0"/>
        <w:spacing w:after="0"/>
        <w:ind w:left="709" w:right="173" w:hanging="283"/>
        <w:contextualSpacing w:val="0"/>
        <w:jc w:val="both"/>
        <w:rPr>
          <w:rFonts w:cs="Calibri"/>
          <w:szCs w:val="20"/>
        </w:rPr>
      </w:pPr>
      <w:r w:rsidRPr="00487E0E">
        <w:rPr>
          <w:rFonts w:cs="Calibri"/>
        </w:rPr>
        <w:t>dokumenty</w:t>
      </w:r>
      <w:r w:rsidRPr="00487E0E">
        <w:rPr>
          <w:rFonts w:cs="Calibri"/>
          <w:spacing w:val="20"/>
        </w:rPr>
        <w:t xml:space="preserve"> </w:t>
      </w:r>
      <w:r w:rsidRPr="00487E0E">
        <w:rPr>
          <w:rFonts w:cs="Calibri"/>
        </w:rPr>
        <w:t>potwierdzające,</w:t>
      </w:r>
      <w:r w:rsidRPr="00487E0E">
        <w:rPr>
          <w:rFonts w:cs="Calibri"/>
          <w:spacing w:val="26"/>
        </w:rPr>
        <w:t xml:space="preserve"> </w:t>
      </w:r>
      <w:r w:rsidRPr="00487E0E">
        <w:rPr>
          <w:rFonts w:cs="Calibri"/>
        </w:rPr>
        <w:t>że</w:t>
      </w:r>
      <w:r w:rsidRPr="00487E0E">
        <w:rPr>
          <w:rFonts w:cs="Calibri"/>
          <w:spacing w:val="25"/>
        </w:rPr>
        <w:t xml:space="preserve"> </w:t>
      </w:r>
      <w:r w:rsidRPr="00487E0E">
        <w:rPr>
          <w:rFonts w:cs="Calibri"/>
        </w:rPr>
        <w:t>wbudowane</w:t>
      </w:r>
      <w:r w:rsidRPr="00487E0E">
        <w:rPr>
          <w:rFonts w:cs="Calibri"/>
          <w:spacing w:val="24"/>
        </w:rPr>
        <w:t xml:space="preserve"> </w:t>
      </w:r>
      <w:r w:rsidRPr="00487E0E">
        <w:rPr>
          <w:rFonts w:cs="Calibri"/>
        </w:rPr>
        <w:t>wyroby</w:t>
      </w:r>
      <w:r w:rsidRPr="00487E0E">
        <w:rPr>
          <w:rFonts w:cs="Calibri"/>
          <w:spacing w:val="21"/>
        </w:rPr>
        <w:t xml:space="preserve"> </w:t>
      </w:r>
      <w:r w:rsidRPr="00487E0E">
        <w:rPr>
          <w:rFonts w:cs="Calibri"/>
        </w:rPr>
        <w:t>budowlane</w:t>
      </w:r>
      <w:r w:rsidRPr="00487E0E">
        <w:rPr>
          <w:rFonts w:cs="Calibri"/>
          <w:spacing w:val="25"/>
        </w:rPr>
        <w:t xml:space="preserve"> </w:t>
      </w:r>
      <w:r w:rsidRPr="00487E0E">
        <w:rPr>
          <w:rFonts w:cs="Calibri"/>
        </w:rPr>
        <w:t>są</w:t>
      </w:r>
      <w:r w:rsidRPr="00487E0E">
        <w:rPr>
          <w:rFonts w:cs="Calibri"/>
          <w:spacing w:val="25"/>
        </w:rPr>
        <w:t xml:space="preserve"> </w:t>
      </w:r>
      <w:r w:rsidRPr="00487E0E">
        <w:rPr>
          <w:rFonts w:cs="Calibri"/>
        </w:rPr>
        <w:t>zgodne</w:t>
      </w:r>
      <w:r w:rsidRPr="00487E0E">
        <w:rPr>
          <w:rFonts w:cs="Calibri"/>
          <w:spacing w:val="26"/>
        </w:rPr>
        <w:t xml:space="preserve"> </w:t>
      </w:r>
      <w:r w:rsidRPr="00487E0E">
        <w:rPr>
          <w:rFonts w:cs="Calibri"/>
        </w:rPr>
        <w:t>z</w:t>
      </w:r>
      <w:r w:rsidRPr="00487E0E">
        <w:rPr>
          <w:rFonts w:cs="Calibri"/>
          <w:spacing w:val="27"/>
        </w:rPr>
        <w:t xml:space="preserve"> </w:t>
      </w:r>
      <w:r w:rsidRPr="00487E0E">
        <w:rPr>
          <w:rFonts w:cs="Calibri"/>
        </w:rPr>
        <w:t>art.</w:t>
      </w:r>
      <w:r w:rsidRPr="00487E0E">
        <w:rPr>
          <w:rFonts w:cs="Calibri"/>
          <w:spacing w:val="25"/>
        </w:rPr>
        <w:t xml:space="preserve"> </w:t>
      </w:r>
      <w:r w:rsidRPr="00487E0E">
        <w:rPr>
          <w:rFonts w:cs="Calibri"/>
        </w:rPr>
        <w:t>10</w:t>
      </w:r>
      <w:r w:rsidRPr="00487E0E">
        <w:rPr>
          <w:rFonts w:cs="Calibri"/>
          <w:spacing w:val="26"/>
        </w:rPr>
        <w:t xml:space="preserve"> </w:t>
      </w:r>
      <w:r w:rsidRPr="00487E0E">
        <w:rPr>
          <w:rFonts w:cs="Calibri"/>
        </w:rPr>
        <w:t>ustawy</w:t>
      </w:r>
      <w:r w:rsidR="00413737" w:rsidRPr="00487E0E">
        <w:rPr>
          <w:rFonts w:cs="Calibri"/>
        </w:rPr>
        <w:t xml:space="preserve"> </w:t>
      </w:r>
      <w:r w:rsidRPr="00487E0E">
        <w:rPr>
          <w:rFonts w:cs="Calibri"/>
          <w:spacing w:val="-57"/>
        </w:rPr>
        <w:t xml:space="preserve"> </w:t>
      </w:r>
      <w:r w:rsidRPr="00487E0E">
        <w:rPr>
          <w:rFonts w:cs="Calibri"/>
        </w:rPr>
        <w:t>Prawo</w:t>
      </w:r>
      <w:r w:rsidRPr="00487E0E">
        <w:rPr>
          <w:rFonts w:cs="Calibri"/>
          <w:spacing w:val="-1"/>
        </w:rPr>
        <w:t xml:space="preserve"> </w:t>
      </w:r>
      <w:r w:rsidRPr="00487E0E">
        <w:rPr>
          <w:rFonts w:cs="Calibri"/>
        </w:rPr>
        <w:t>budowlane (opisane</w:t>
      </w:r>
      <w:r w:rsidRPr="00487E0E">
        <w:rPr>
          <w:rFonts w:cs="Calibri"/>
          <w:spacing w:val="-1"/>
        </w:rPr>
        <w:t xml:space="preserve"> </w:t>
      </w:r>
      <w:r w:rsidRPr="00487E0E">
        <w:rPr>
          <w:rFonts w:cs="Calibri"/>
        </w:rPr>
        <w:t>i ostemplowane</w:t>
      </w:r>
      <w:r w:rsidRPr="00487E0E">
        <w:rPr>
          <w:rFonts w:cs="Calibri"/>
          <w:spacing w:val="-2"/>
        </w:rPr>
        <w:t xml:space="preserve"> </w:t>
      </w:r>
      <w:r w:rsidRPr="00487E0E">
        <w:rPr>
          <w:rFonts w:cs="Calibri"/>
        </w:rPr>
        <w:t>przez</w:t>
      </w:r>
      <w:r w:rsidRPr="00487E0E">
        <w:rPr>
          <w:rFonts w:cs="Calibri"/>
          <w:spacing w:val="1"/>
        </w:rPr>
        <w:t xml:space="preserve"> </w:t>
      </w:r>
      <w:r w:rsidRPr="00487E0E">
        <w:rPr>
          <w:rFonts w:cs="Calibri"/>
        </w:rPr>
        <w:t>Kierownika robót)</w:t>
      </w:r>
      <w:r w:rsidR="00583962" w:rsidRPr="00487E0E">
        <w:rPr>
          <w:rFonts w:cs="Calibri"/>
        </w:rPr>
        <w:t>,</w:t>
      </w:r>
    </w:p>
    <w:p w14:paraId="22C79FF4" w14:textId="1906E931" w:rsidR="00D86E1A" w:rsidRPr="00487E0E" w:rsidRDefault="00D86E1A" w:rsidP="00B5425B">
      <w:pPr>
        <w:pStyle w:val="Akapitzlist"/>
        <w:widowControl w:val="0"/>
        <w:numPr>
          <w:ilvl w:val="1"/>
          <w:numId w:val="9"/>
        </w:numPr>
        <w:autoSpaceDE w:val="0"/>
        <w:autoSpaceDN w:val="0"/>
        <w:spacing w:after="0"/>
        <w:ind w:left="709" w:right="173" w:hanging="283"/>
        <w:contextualSpacing w:val="0"/>
        <w:jc w:val="both"/>
        <w:rPr>
          <w:rFonts w:cs="Calibri"/>
          <w:szCs w:val="20"/>
        </w:rPr>
      </w:pPr>
      <w:r w:rsidRPr="00487E0E">
        <w:rPr>
          <w:rFonts w:cs="Calibri"/>
        </w:rPr>
        <w:t>certyfikaty,</w:t>
      </w:r>
      <w:r w:rsidRPr="00487E0E">
        <w:rPr>
          <w:rFonts w:cs="Calibri"/>
          <w:spacing w:val="-11"/>
        </w:rPr>
        <w:t xml:space="preserve"> </w:t>
      </w:r>
      <w:r w:rsidRPr="00487E0E">
        <w:rPr>
          <w:rFonts w:cs="Calibri"/>
        </w:rPr>
        <w:t>atesty,</w:t>
      </w:r>
      <w:r w:rsidRPr="00487E0E">
        <w:rPr>
          <w:rFonts w:cs="Calibri"/>
          <w:spacing w:val="-12"/>
        </w:rPr>
        <w:t xml:space="preserve"> </w:t>
      </w:r>
      <w:r w:rsidRPr="00487E0E">
        <w:rPr>
          <w:rFonts w:cs="Calibri"/>
        </w:rPr>
        <w:t>aprobaty zastosowanych materiałów, urządzeń i instalacji.</w:t>
      </w:r>
    </w:p>
    <w:p w14:paraId="5F500EE8" w14:textId="77777777" w:rsidR="00D86E1A" w:rsidRPr="00487E0E" w:rsidRDefault="00D86E1A" w:rsidP="00214173">
      <w:pPr>
        <w:pStyle w:val="Akapitzlist"/>
        <w:widowControl w:val="0"/>
        <w:numPr>
          <w:ilvl w:val="0"/>
          <w:numId w:val="9"/>
        </w:numPr>
        <w:tabs>
          <w:tab w:val="left" w:pos="406"/>
        </w:tabs>
        <w:autoSpaceDE w:val="0"/>
        <w:autoSpaceDN w:val="0"/>
        <w:spacing w:after="0"/>
        <w:ind w:left="426" w:right="169" w:hanging="314"/>
        <w:contextualSpacing w:val="0"/>
        <w:jc w:val="both"/>
        <w:rPr>
          <w:rFonts w:cs="Calibri"/>
          <w:szCs w:val="20"/>
        </w:rPr>
      </w:pPr>
      <w:r w:rsidRPr="00487E0E">
        <w:rPr>
          <w:rFonts w:cs="Calibri"/>
          <w:szCs w:val="20"/>
        </w:rPr>
        <w:t>Zamawiający wyznaczy termin odbioru końcowego w terminie 14 dni roboczych od daty</w:t>
      </w:r>
      <w:r w:rsidRPr="00487E0E">
        <w:rPr>
          <w:rFonts w:cs="Calibri"/>
          <w:spacing w:val="1"/>
          <w:szCs w:val="20"/>
        </w:rPr>
        <w:t xml:space="preserve"> </w:t>
      </w:r>
      <w:r w:rsidRPr="00487E0E">
        <w:rPr>
          <w:rFonts w:cs="Calibri"/>
          <w:szCs w:val="20"/>
        </w:rPr>
        <w:t>zawiadomienia</w:t>
      </w:r>
      <w:r w:rsidRPr="00487E0E">
        <w:rPr>
          <w:rFonts w:cs="Calibri"/>
          <w:spacing w:val="-1"/>
          <w:szCs w:val="20"/>
        </w:rPr>
        <w:t xml:space="preserve"> </w:t>
      </w:r>
      <w:r w:rsidRPr="00487E0E">
        <w:rPr>
          <w:rFonts w:cs="Calibri"/>
          <w:szCs w:val="20"/>
        </w:rPr>
        <w:t>go o osiągnięciu gotowości</w:t>
      </w:r>
      <w:r w:rsidRPr="00487E0E">
        <w:rPr>
          <w:rFonts w:cs="Calibri"/>
          <w:spacing w:val="-1"/>
          <w:szCs w:val="20"/>
        </w:rPr>
        <w:t xml:space="preserve"> </w:t>
      </w:r>
      <w:r w:rsidRPr="00487E0E">
        <w:rPr>
          <w:rFonts w:cs="Calibri"/>
          <w:szCs w:val="20"/>
        </w:rPr>
        <w:t>do odbioru końcowego.</w:t>
      </w:r>
    </w:p>
    <w:p w14:paraId="1D58CE1F" w14:textId="77777777" w:rsidR="00D86E1A" w:rsidRPr="00487E0E" w:rsidRDefault="00D86E1A" w:rsidP="00214173">
      <w:pPr>
        <w:pStyle w:val="Akapitzlist"/>
        <w:widowControl w:val="0"/>
        <w:numPr>
          <w:ilvl w:val="0"/>
          <w:numId w:val="9"/>
        </w:numPr>
        <w:tabs>
          <w:tab w:val="left" w:pos="394"/>
        </w:tabs>
        <w:autoSpaceDE w:val="0"/>
        <w:autoSpaceDN w:val="0"/>
        <w:spacing w:after="0"/>
        <w:ind w:left="426" w:right="178" w:hanging="314"/>
        <w:contextualSpacing w:val="0"/>
        <w:jc w:val="both"/>
        <w:rPr>
          <w:rFonts w:cs="Calibri"/>
          <w:szCs w:val="20"/>
        </w:rPr>
      </w:pPr>
      <w:r w:rsidRPr="00487E0E">
        <w:rPr>
          <w:rFonts w:cs="Calibri"/>
          <w:szCs w:val="20"/>
        </w:rPr>
        <w:t>Zamawiający zobowiązany jest do dokonania lub odmowy dokonania odbioru końcowego, w</w:t>
      </w:r>
      <w:r w:rsidRPr="00487E0E">
        <w:rPr>
          <w:rFonts w:cs="Calibri"/>
          <w:spacing w:val="1"/>
          <w:szCs w:val="20"/>
        </w:rPr>
        <w:t xml:space="preserve"> </w:t>
      </w:r>
      <w:r w:rsidRPr="00487E0E">
        <w:rPr>
          <w:rFonts w:cs="Calibri"/>
          <w:szCs w:val="20"/>
        </w:rPr>
        <w:t>terminie</w:t>
      </w:r>
      <w:r w:rsidRPr="00487E0E">
        <w:rPr>
          <w:rFonts w:cs="Calibri"/>
          <w:spacing w:val="-1"/>
          <w:szCs w:val="20"/>
        </w:rPr>
        <w:t xml:space="preserve"> </w:t>
      </w:r>
      <w:r w:rsidRPr="00487E0E">
        <w:rPr>
          <w:rFonts w:cs="Calibri"/>
          <w:szCs w:val="20"/>
        </w:rPr>
        <w:t>14 dni od dnia rozpoczęcia tego odbioru.</w:t>
      </w:r>
    </w:p>
    <w:p w14:paraId="72E84E0E" w14:textId="1293858C" w:rsidR="00D86E1A" w:rsidRPr="00487E0E" w:rsidRDefault="00D86E1A" w:rsidP="00214173">
      <w:pPr>
        <w:pStyle w:val="Akapitzlist"/>
        <w:widowControl w:val="0"/>
        <w:numPr>
          <w:ilvl w:val="0"/>
          <w:numId w:val="9"/>
        </w:numPr>
        <w:tabs>
          <w:tab w:val="left" w:pos="284"/>
        </w:tabs>
        <w:autoSpaceDE w:val="0"/>
        <w:autoSpaceDN w:val="0"/>
        <w:spacing w:after="0"/>
        <w:ind w:left="426" w:right="171" w:hanging="284"/>
        <w:contextualSpacing w:val="0"/>
        <w:jc w:val="both"/>
        <w:rPr>
          <w:rFonts w:cs="Calibri"/>
          <w:szCs w:val="20"/>
        </w:rPr>
      </w:pPr>
      <w:r w:rsidRPr="00487E0E">
        <w:rPr>
          <w:rFonts w:cs="Calibri"/>
          <w:szCs w:val="20"/>
        </w:rPr>
        <w:t>Za</w:t>
      </w:r>
      <w:r w:rsidRPr="00487E0E">
        <w:rPr>
          <w:rFonts w:cs="Calibri"/>
          <w:spacing w:val="-11"/>
          <w:szCs w:val="20"/>
        </w:rPr>
        <w:t xml:space="preserve"> </w:t>
      </w:r>
      <w:r w:rsidRPr="00487E0E">
        <w:rPr>
          <w:rFonts w:cs="Calibri"/>
          <w:szCs w:val="20"/>
        </w:rPr>
        <w:t>datę</w:t>
      </w:r>
      <w:r w:rsidRPr="00487E0E">
        <w:rPr>
          <w:rFonts w:cs="Calibri"/>
          <w:spacing w:val="-10"/>
          <w:szCs w:val="20"/>
        </w:rPr>
        <w:t xml:space="preserve"> </w:t>
      </w:r>
      <w:r w:rsidRPr="00487E0E">
        <w:rPr>
          <w:rFonts w:cs="Calibri"/>
          <w:szCs w:val="20"/>
        </w:rPr>
        <w:t>wykonania</w:t>
      </w:r>
      <w:r w:rsidRPr="00487E0E">
        <w:rPr>
          <w:rFonts w:cs="Calibri"/>
          <w:spacing w:val="-11"/>
          <w:szCs w:val="20"/>
        </w:rPr>
        <w:t xml:space="preserve"> </w:t>
      </w:r>
      <w:r w:rsidRPr="00487E0E">
        <w:rPr>
          <w:rFonts w:cs="Calibri"/>
          <w:szCs w:val="20"/>
        </w:rPr>
        <w:t>przez</w:t>
      </w:r>
      <w:r w:rsidRPr="00487E0E">
        <w:rPr>
          <w:rFonts w:cs="Calibri"/>
          <w:spacing w:val="-10"/>
          <w:szCs w:val="20"/>
        </w:rPr>
        <w:t xml:space="preserve"> </w:t>
      </w:r>
      <w:r w:rsidRPr="00487E0E">
        <w:rPr>
          <w:rFonts w:cs="Calibri"/>
          <w:szCs w:val="20"/>
        </w:rPr>
        <w:t>Wykonawcę</w:t>
      </w:r>
      <w:r w:rsidRPr="00487E0E">
        <w:rPr>
          <w:rFonts w:cs="Calibri"/>
          <w:spacing w:val="-11"/>
          <w:szCs w:val="20"/>
        </w:rPr>
        <w:t xml:space="preserve"> </w:t>
      </w:r>
      <w:r w:rsidRPr="00487E0E">
        <w:rPr>
          <w:rFonts w:cs="Calibri"/>
          <w:szCs w:val="20"/>
        </w:rPr>
        <w:t>zobowiązania</w:t>
      </w:r>
      <w:r w:rsidRPr="00487E0E">
        <w:rPr>
          <w:rFonts w:cs="Calibri"/>
          <w:spacing w:val="-10"/>
          <w:szCs w:val="20"/>
        </w:rPr>
        <w:t xml:space="preserve"> </w:t>
      </w:r>
      <w:r w:rsidRPr="00487E0E">
        <w:rPr>
          <w:rFonts w:cs="Calibri"/>
          <w:szCs w:val="20"/>
        </w:rPr>
        <w:t>wynikającego</w:t>
      </w:r>
      <w:r w:rsidRPr="00487E0E">
        <w:rPr>
          <w:rFonts w:cs="Calibri"/>
          <w:spacing w:val="-10"/>
          <w:szCs w:val="20"/>
        </w:rPr>
        <w:t xml:space="preserve"> </w:t>
      </w:r>
      <w:r w:rsidRPr="00487E0E">
        <w:rPr>
          <w:rFonts w:cs="Calibri"/>
          <w:szCs w:val="20"/>
        </w:rPr>
        <w:t>z</w:t>
      </w:r>
      <w:r w:rsidRPr="00487E0E">
        <w:rPr>
          <w:rFonts w:cs="Calibri"/>
          <w:spacing w:val="-8"/>
          <w:szCs w:val="20"/>
        </w:rPr>
        <w:t xml:space="preserve"> </w:t>
      </w:r>
      <w:r w:rsidRPr="00487E0E">
        <w:rPr>
          <w:rFonts w:cs="Calibri"/>
          <w:szCs w:val="20"/>
        </w:rPr>
        <w:t>niniejszej</w:t>
      </w:r>
      <w:r w:rsidRPr="00487E0E">
        <w:rPr>
          <w:rFonts w:cs="Calibri"/>
          <w:spacing w:val="-10"/>
          <w:szCs w:val="20"/>
        </w:rPr>
        <w:t xml:space="preserve"> </w:t>
      </w:r>
      <w:r w:rsidRPr="00487E0E">
        <w:rPr>
          <w:rFonts w:cs="Calibri"/>
          <w:szCs w:val="20"/>
        </w:rPr>
        <w:t>Umowy,</w:t>
      </w:r>
      <w:r w:rsidRPr="00487E0E">
        <w:rPr>
          <w:rFonts w:cs="Calibri"/>
          <w:spacing w:val="-9"/>
          <w:szCs w:val="20"/>
        </w:rPr>
        <w:t xml:space="preserve"> </w:t>
      </w:r>
      <w:r w:rsidRPr="00487E0E">
        <w:rPr>
          <w:rFonts w:cs="Calibri"/>
          <w:szCs w:val="20"/>
        </w:rPr>
        <w:t>uznaje</w:t>
      </w:r>
      <w:r w:rsidRPr="00487E0E">
        <w:rPr>
          <w:rFonts w:cs="Calibri"/>
          <w:spacing w:val="-11"/>
          <w:szCs w:val="20"/>
        </w:rPr>
        <w:t xml:space="preserve"> </w:t>
      </w:r>
      <w:r w:rsidRPr="00487E0E">
        <w:rPr>
          <w:rFonts w:cs="Calibri"/>
          <w:szCs w:val="20"/>
        </w:rPr>
        <w:t>się</w:t>
      </w:r>
      <w:r w:rsidRPr="00487E0E">
        <w:rPr>
          <w:rFonts w:cs="Calibri"/>
          <w:spacing w:val="-57"/>
          <w:szCs w:val="20"/>
        </w:rPr>
        <w:t xml:space="preserve"> </w:t>
      </w:r>
      <w:r w:rsidR="006B17AA" w:rsidRPr="00487E0E">
        <w:rPr>
          <w:rFonts w:cs="Calibri"/>
          <w:spacing w:val="-57"/>
          <w:szCs w:val="20"/>
        </w:rPr>
        <w:t xml:space="preserve">           </w:t>
      </w:r>
      <w:r w:rsidR="006B17AA" w:rsidRPr="00487E0E">
        <w:rPr>
          <w:rFonts w:cs="Calibri"/>
          <w:spacing w:val="-57"/>
          <w:szCs w:val="20"/>
        </w:rPr>
        <w:br/>
      </w:r>
      <w:r w:rsidR="000D5E12" w:rsidRPr="00487E0E">
        <w:rPr>
          <w:rFonts w:cs="Calibri"/>
          <w:szCs w:val="20"/>
        </w:rPr>
        <w:t xml:space="preserve">datę </w:t>
      </w:r>
      <w:r w:rsidRPr="00487E0E">
        <w:rPr>
          <w:rFonts w:cs="Calibri"/>
          <w:szCs w:val="20"/>
        </w:rPr>
        <w:t xml:space="preserve">faktycznego wykonania robót </w:t>
      </w:r>
      <w:r w:rsidR="00D51EC5" w:rsidRPr="00487E0E">
        <w:rPr>
          <w:rFonts w:cs="Calibri"/>
          <w:szCs w:val="20"/>
        </w:rPr>
        <w:t xml:space="preserve">– </w:t>
      </w:r>
      <w:r w:rsidRPr="00487E0E">
        <w:rPr>
          <w:rFonts w:cs="Calibri"/>
          <w:szCs w:val="20"/>
        </w:rPr>
        <w:t>wpis w dzienniku budowy, stwierdzoną w protokole odbioru</w:t>
      </w:r>
      <w:r w:rsidRPr="00487E0E">
        <w:rPr>
          <w:rFonts w:cs="Calibri"/>
          <w:spacing w:val="1"/>
          <w:szCs w:val="20"/>
        </w:rPr>
        <w:t xml:space="preserve"> </w:t>
      </w:r>
      <w:r w:rsidR="000D5E12" w:rsidRPr="00487E0E">
        <w:rPr>
          <w:rFonts w:cs="Calibri"/>
          <w:szCs w:val="20"/>
        </w:rPr>
        <w:t>końcowego.</w:t>
      </w:r>
    </w:p>
    <w:p w14:paraId="55076446" w14:textId="6B777D5E" w:rsidR="00D86E1A" w:rsidRPr="00487E0E" w:rsidRDefault="00D86E1A" w:rsidP="00214173">
      <w:pPr>
        <w:pStyle w:val="Akapitzlist"/>
        <w:widowControl w:val="0"/>
        <w:numPr>
          <w:ilvl w:val="0"/>
          <w:numId w:val="9"/>
        </w:numPr>
        <w:tabs>
          <w:tab w:val="left" w:pos="399"/>
        </w:tabs>
        <w:autoSpaceDE w:val="0"/>
        <w:autoSpaceDN w:val="0"/>
        <w:spacing w:after="0"/>
        <w:ind w:left="426" w:right="176" w:hanging="314"/>
        <w:contextualSpacing w:val="0"/>
        <w:jc w:val="both"/>
        <w:rPr>
          <w:rFonts w:cs="Calibri"/>
          <w:szCs w:val="20"/>
        </w:rPr>
      </w:pPr>
      <w:r w:rsidRPr="00487E0E">
        <w:rPr>
          <w:rFonts w:cs="Calibri"/>
          <w:szCs w:val="20"/>
        </w:rPr>
        <w:t>W przypadku stwierdzenia w trakcie odbioru wad lub usterek, Zamawiający może odmówić</w:t>
      </w:r>
      <w:r w:rsidRPr="00487E0E">
        <w:rPr>
          <w:rFonts w:cs="Calibri"/>
          <w:spacing w:val="1"/>
          <w:szCs w:val="20"/>
        </w:rPr>
        <w:t xml:space="preserve"> </w:t>
      </w:r>
      <w:r w:rsidRPr="00487E0E">
        <w:rPr>
          <w:rFonts w:cs="Calibri"/>
          <w:szCs w:val="20"/>
        </w:rPr>
        <w:t>odbioru do czasu ich usunięcia</w:t>
      </w:r>
      <w:r w:rsidR="00DD5C36" w:rsidRPr="00487E0E">
        <w:rPr>
          <w:rFonts w:cs="Calibri"/>
          <w:szCs w:val="20"/>
        </w:rPr>
        <w:t>,</w:t>
      </w:r>
      <w:r w:rsidRPr="00487E0E">
        <w:rPr>
          <w:rFonts w:cs="Calibri"/>
          <w:szCs w:val="20"/>
        </w:rPr>
        <w:t xml:space="preserve"> a Wykonawca usunie je na własny koszt w terminie wyznaczonym</w:t>
      </w:r>
      <w:r w:rsidRPr="00487E0E">
        <w:rPr>
          <w:rFonts w:cs="Calibri"/>
          <w:spacing w:val="1"/>
          <w:szCs w:val="20"/>
        </w:rPr>
        <w:t xml:space="preserve"> </w:t>
      </w:r>
      <w:r w:rsidRPr="00487E0E">
        <w:rPr>
          <w:rFonts w:cs="Calibri"/>
          <w:szCs w:val="20"/>
        </w:rPr>
        <w:t>przez Zamawiającego.</w:t>
      </w:r>
    </w:p>
    <w:p w14:paraId="179EAE91" w14:textId="795D8B2F" w:rsidR="00D86E1A" w:rsidRPr="00487E0E" w:rsidRDefault="00FE7E2E" w:rsidP="00214173">
      <w:pPr>
        <w:pStyle w:val="Akapitzlist"/>
        <w:widowControl w:val="0"/>
        <w:numPr>
          <w:ilvl w:val="0"/>
          <w:numId w:val="9"/>
        </w:numPr>
        <w:tabs>
          <w:tab w:val="left" w:pos="142"/>
        </w:tabs>
        <w:autoSpaceDE w:val="0"/>
        <w:autoSpaceDN w:val="0"/>
        <w:spacing w:after="0"/>
        <w:ind w:left="426" w:right="174" w:hanging="314"/>
        <w:contextualSpacing w:val="0"/>
        <w:jc w:val="both"/>
        <w:rPr>
          <w:rFonts w:cs="Calibri"/>
          <w:szCs w:val="20"/>
        </w:rPr>
      </w:pPr>
      <w:r w:rsidRPr="00487E0E">
        <w:rPr>
          <w:rFonts w:cs="Calibri"/>
          <w:szCs w:val="20"/>
        </w:rPr>
        <w:t>W okresie gwarancji oraz przy przeglądzie gwarancyjnym, w</w:t>
      </w:r>
      <w:r w:rsidRPr="00487E0E">
        <w:rPr>
          <w:rFonts w:cs="Calibri"/>
          <w:spacing w:val="-9"/>
          <w:szCs w:val="20"/>
        </w:rPr>
        <w:t xml:space="preserve"> </w:t>
      </w:r>
      <w:r w:rsidR="00D86E1A" w:rsidRPr="00487E0E">
        <w:rPr>
          <w:rFonts w:cs="Calibri"/>
          <w:szCs w:val="20"/>
        </w:rPr>
        <w:t>razie</w:t>
      </w:r>
      <w:r w:rsidR="00D86E1A" w:rsidRPr="00487E0E">
        <w:rPr>
          <w:rFonts w:cs="Calibri"/>
          <w:spacing w:val="-6"/>
          <w:szCs w:val="20"/>
        </w:rPr>
        <w:t xml:space="preserve"> </w:t>
      </w:r>
      <w:r w:rsidR="00D86E1A" w:rsidRPr="00487E0E">
        <w:rPr>
          <w:rFonts w:cs="Calibri"/>
          <w:szCs w:val="20"/>
        </w:rPr>
        <w:t>nieusunięcia</w:t>
      </w:r>
      <w:r w:rsidR="00D86E1A" w:rsidRPr="00487E0E">
        <w:rPr>
          <w:rFonts w:cs="Calibri"/>
          <w:spacing w:val="-6"/>
          <w:szCs w:val="20"/>
        </w:rPr>
        <w:t xml:space="preserve"> </w:t>
      </w:r>
      <w:r w:rsidR="00D86E1A" w:rsidRPr="00487E0E">
        <w:rPr>
          <w:rFonts w:cs="Calibri"/>
          <w:szCs w:val="20"/>
        </w:rPr>
        <w:t>w</w:t>
      </w:r>
      <w:r w:rsidR="00D86E1A" w:rsidRPr="00487E0E">
        <w:rPr>
          <w:rFonts w:cs="Calibri"/>
          <w:spacing w:val="-6"/>
          <w:szCs w:val="20"/>
        </w:rPr>
        <w:t xml:space="preserve"> </w:t>
      </w:r>
      <w:r w:rsidR="00D86E1A" w:rsidRPr="00487E0E">
        <w:rPr>
          <w:rFonts w:cs="Calibri"/>
          <w:szCs w:val="20"/>
        </w:rPr>
        <w:t>ustalonym</w:t>
      </w:r>
      <w:r w:rsidR="00D86E1A" w:rsidRPr="00487E0E">
        <w:rPr>
          <w:rFonts w:cs="Calibri"/>
          <w:spacing w:val="-5"/>
          <w:szCs w:val="20"/>
        </w:rPr>
        <w:t xml:space="preserve"> </w:t>
      </w:r>
      <w:r w:rsidR="00D86E1A" w:rsidRPr="00487E0E">
        <w:rPr>
          <w:rFonts w:cs="Calibri"/>
          <w:szCs w:val="20"/>
        </w:rPr>
        <w:t>terminie</w:t>
      </w:r>
      <w:r w:rsidR="00D86E1A" w:rsidRPr="00487E0E">
        <w:rPr>
          <w:rFonts w:cs="Calibri"/>
          <w:spacing w:val="-6"/>
          <w:szCs w:val="20"/>
        </w:rPr>
        <w:t xml:space="preserve"> </w:t>
      </w:r>
      <w:r w:rsidR="00D86E1A" w:rsidRPr="00487E0E">
        <w:rPr>
          <w:rFonts w:cs="Calibri"/>
          <w:szCs w:val="20"/>
        </w:rPr>
        <w:t>przez</w:t>
      </w:r>
      <w:r w:rsidR="00D86E1A" w:rsidRPr="00487E0E">
        <w:rPr>
          <w:rFonts w:cs="Calibri"/>
          <w:spacing w:val="-9"/>
          <w:szCs w:val="20"/>
        </w:rPr>
        <w:t xml:space="preserve"> </w:t>
      </w:r>
      <w:r w:rsidR="00D86E1A" w:rsidRPr="00487E0E">
        <w:rPr>
          <w:rFonts w:cs="Calibri"/>
          <w:szCs w:val="20"/>
        </w:rPr>
        <w:t>Wykonawcę</w:t>
      </w:r>
      <w:r w:rsidR="00D86E1A" w:rsidRPr="00487E0E">
        <w:rPr>
          <w:rFonts w:cs="Calibri"/>
          <w:spacing w:val="-7"/>
          <w:szCs w:val="20"/>
        </w:rPr>
        <w:t xml:space="preserve"> </w:t>
      </w:r>
      <w:r w:rsidR="00D86E1A" w:rsidRPr="00487E0E">
        <w:rPr>
          <w:rFonts w:cs="Calibri"/>
          <w:szCs w:val="20"/>
        </w:rPr>
        <w:t>wad</w:t>
      </w:r>
      <w:r w:rsidR="00D86E1A" w:rsidRPr="00487E0E">
        <w:rPr>
          <w:rFonts w:cs="Calibri"/>
          <w:spacing w:val="-6"/>
          <w:szCs w:val="20"/>
        </w:rPr>
        <w:t xml:space="preserve"> </w:t>
      </w:r>
      <w:r w:rsidR="00D86E1A" w:rsidRPr="00487E0E">
        <w:rPr>
          <w:rFonts w:cs="Calibri"/>
          <w:szCs w:val="20"/>
        </w:rPr>
        <w:t>i</w:t>
      </w:r>
      <w:r w:rsidR="00D86E1A" w:rsidRPr="00487E0E">
        <w:rPr>
          <w:rFonts w:cs="Calibri"/>
          <w:spacing w:val="-5"/>
          <w:szCs w:val="20"/>
        </w:rPr>
        <w:t xml:space="preserve"> </w:t>
      </w:r>
      <w:r w:rsidR="00D86E1A" w:rsidRPr="00487E0E">
        <w:rPr>
          <w:rFonts w:cs="Calibri"/>
          <w:szCs w:val="20"/>
        </w:rPr>
        <w:t>usterek</w:t>
      </w:r>
      <w:r w:rsidR="00D86E1A" w:rsidRPr="00487E0E">
        <w:rPr>
          <w:rFonts w:cs="Calibri"/>
          <w:spacing w:val="-6"/>
          <w:szCs w:val="20"/>
        </w:rPr>
        <w:t xml:space="preserve"> </w:t>
      </w:r>
      <w:r w:rsidR="00D86E1A" w:rsidRPr="00487E0E">
        <w:rPr>
          <w:rFonts w:cs="Calibri"/>
          <w:szCs w:val="20"/>
        </w:rPr>
        <w:t>stwierdzonych</w:t>
      </w:r>
      <w:r w:rsidR="00D86E1A" w:rsidRPr="00487E0E">
        <w:rPr>
          <w:rFonts w:cs="Calibri"/>
          <w:spacing w:val="-6"/>
          <w:szCs w:val="20"/>
        </w:rPr>
        <w:t xml:space="preserve"> </w:t>
      </w:r>
      <w:r w:rsidR="00D86E1A" w:rsidRPr="00487E0E">
        <w:rPr>
          <w:rFonts w:cs="Calibri"/>
          <w:szCs w:val="20"/>
        </w:rPr>
        <w:t>przy</w:t>
      </w:r>
      <w:r w:rsidR="00D86E1A" w:rsidRPr="00487E0E">
        <w:rPr>
          <w:rFonts w:cs="Calibri"/>
          <w:spacing w:val="-58"/>
          <w:szCs w:val="20"/>
        </w:rPr>
        <w:t xml:space="preserve"> </w:t>
      </w:r>
      <w:r w:rsidR="00D86E1A" w:rsidRPr="00487E0E">
        <w:rPr>
          <w:rFonts w:cs="Calibri"/>
          <w:szCs w:val="20"/>
        </w:rPr>
        <w:t>odbiorze końcowym, Zamawiający jest</w:t>
      </w:r>
      <w:r w:rsidR="00D86E1A" w:rsidRPr="00487E0E">
        <w:rPr>
          <w:rFonts w:cs="Calibri"/>
          <w:spacing w:val="1"/>
          <w:szCs w:val="20"/>
        </w:rPr>
        <w:t xml:space="preserve"> </w:t>
      </w:r>
      <w:r w:rsidR="00D86E1A" w:rsidRPr="00487E0E">
        <w:rPr>
          <w:rFonts w:cs="Calibri"/>
          <w:szCs w:val="20"/>
        </w:rPr>
        <w:t>upoważniony</w:t>
      </w:r>
      <w:r w:rsidR="00D86E1A" w:rsidRPr="00487E0E">
        <w:rPr>
          <w:rFonts w:cs="Calibri"/>
          <w:spacing w:val="-6"/>
          <w:szCs w:val="20"/>
        </w:rPr>
        <w:t xml:space="preserve"> </w:t>
      </w:r>
      <w:r w:rsidR="00D86E1A" w:rsidRPr="00487E0E">
        <w:rPr>
          <w:rFonts w:cs="Calibri"/>
          <w:szCs w:val="20"/>
        </w:rPr>
        <w:t>do ich</w:t>
      </w:r>
      <w:r w:rsidR="00D86E1A" w:rsidRPr="00487E0E">
        <w:rPr>
          <w:rFonts w:cs="Calibri"/>
          <w:spacing w:val="-1"/>
          <w:szCs w:val="20"/>
        </w:rPr>
        <w:t xml:space="preserve"> </w:t>
      </w:r>
      <w:r w:rsidR="00D86E1A" w:rsidRPr="00487E0E">
        <w:rPr>
          <w:rFonts w:cs="Calibri"/>
          <w:szCs w:val="20"/>
        </w:rPr>
        <w:t>usunięcia na</w:t>
      </w:r>
      <w:r w:rsidR="00D86E1A" w:rsidRPr="00487E0E">
        <w:rPr>
          <w:rFonts w:cs="Calibri"/>
          <w:spacing w:val="-3"/>
          <w:szCs w:val="20"/>
        </w:rPr>
        <w:t xml:space="preserve"> </w:t>
      </w:r>
      <w:r w:rsidR="00D86E1A" w:rsidRPr="00487E0E">
        <w:rPr>
          <w:rFonts w:cs="Calibri"/>
          <w:szCs w:val="20"/>
        </w:rPr>
        <w:t>koszt</w:t>
      </w:r>
      <w:r w:rsidR="00D86E1A" w:rsidRPr="00487E0E">
        <w:rPr>
          <w:rFonts w:cs="Calibri"/>
          <w:spacing w:val="-5"/>
          <w:szCs w:val="20"/>
        </w:rPr>
        <w:t xml:space="preserve"> </w:t>
      </w:r>
      <w:r w:rsidR="00D86E1A" w:rsidRPr="00487E0E">
        <w:rPr>
          <w:rFonts w:cs="Calibri"/>
          <w:szCs w:val="20"/>
        </w:rPr>
        <w:t>Wykonawcy.</w:t>
      </w:r>
    </w:p>
    <w:p w14:paraId="3D9BC20C" w14:textId="77777777" w:rsidR="006C475E" w:rsidRPr="00487E0E" w:rsidRDefault="006C475E" w:rsidP="00214173">
      <w:pPr>
        <w:autoSpaceDE w:val="0"/>
        <w:autoSpaceDN w:val="0"/>
        <w:spacing w:after="0"/>
        <w:jc w:val="both"/>
        <w:rPr>
          <w:rFonts w:cstheme="minorHAnsi"/>
          <w:b/>
          <w:bCs/>
        </w:rPr>
      </w:pPr>
    </w:p>
    <w:p w14:paraId="1B702A3E" w14:textId="0A811151" w:rsidR="00413737" w:rsidRPr="00487E0E" w:rsidRDefault="00413737" w:rsidP="00B5425B">
      <w:pPr>
        <w:autoSpaceDE w:val="0"/>
        <w:autoSpaceDN w:val="0"/>
        <w:spacing w:after="0"/>
        <w:jc w:val="center"/>
        <w:rPr>
          <w:rFonts w:cstheme="minorHAnsi"/>
          <w:b/>
          <w:bCs/>
        </w:rPr>
      </w:pPr>
      <w:r w:rsidRPr="00487E0E">
        <w:rPr>
          <w:rFonts w:cstheme="minorHAnsi"/>
          <w:b/>
          <w:bCs/>
        </w:rPr>
        <w:t xml:space="preserve">§ </w:t>
      </w:r>
      <w:r w:rsidR="00223121" w:rsidRPr="00487E0E">
        <w:rPr>
          <w:rFonts w:cstheme="minorHAnsi"/>
          <w:b/>
          <w:bCs/>
        </w:rPr>
        <w:t>8</w:t>
      </w:r>
    </w:p>
    <w:p w14:paraId="391144DF" w14:textId="77777777" w:rsidR="00413737" w:rsidRPr="00487E0E" w:rsidRDefault="00413737" w:rsidP="00B5425B">
      <w:pPr>
        <w:autoSpaceDE w:val="0"/>
        <w:autoSpaceDN w:val="0"/>
        <w:spacing w:after="0"/>
        <w:jc w:val="center"/>
        <w:rPr>
          <w:rFonts w:cstheme="minorHAnsi"/>
          <w:b/>
          <w:bCs/>
        </w:rPr>
      </w:pPr>
      <w:r w:rsidRPr="00487E0E">
        <w:rPr>
          <w:rFonts w:cstheme="minorHAnsi"/>
          <w:b/>
          <w:bCs/>
        </w:rPr>
        <w:t>WADY PODCZAS ODBIORU</w:t>
      </w:r>
    </w:p>
    <w:p w14:paraId="2080AFC5" w14:textId="77777777" w:rsidR="00413737" w:rsidRPr="00487E0E" w:rsidRDefault="00413737" w:rsidP="00214173">
      <w:pPr>
        <w:numPr>
          <w:ilvl w:val="0"/>
          <w:numId w:val="41"/>
        </w:numPr>
        <w:autoSpaceDE w:val="0"/>
        <w:autoSpaceDN w:val="0"/>
        <w:adjustRightInd w:val="0"/>
        <w:spacing w:after="0"/>
        <w:ind w:left="426" w:hanging="426"/>
        <w:contextualSpacing/>
        <w:jc w:val="both"/>
        <w:rPr>
          <w:rFonts w:cstheme="minorHAnsi"/>
        </w:rPr>
      </w:pPr>
      <w:r w:rsidRPr="00487E0E">
        <w:rPr>
          <w:rFonts w:cstheme="minorHAnsi"/>
        </w:rPr>
        <w:t>Jeżeli w toku czynności odbioru zostaną stwierdzone wady, Zamawiającemu przysługują następujące uprawnienia:</w:t>
      </w:r>
    </w:p>
    <w:p w14:paraId="03E3D8C9" w14:textId="73FADE82" w:rsidR="00413737" w:rsidRPr="008F6486" w:rsidRDefault="00413737" w:rsidP="00214173">
      <w:pPr>
        <w:numPr>
          <w:ilvl w:val="0"/>
          <w:numId w:val="42"/>
        </w:numPr>
        <w:autoSpaceDE w:val="0"/>
        <w:autoSpaceDN w:val="0"/>
        <w:adjustRightInd w:val="0"/>
        <w:spacing w:after="0"/>
        <w:ind w:left="709" w:hanging="283"/>
        <w:contextualSpacing/>
        <w:jc w:val="both"/>
        <w:rPr>
          <w:rFonts w:cstheme="minorHAnsi"/>
        </w:rPr>
      </w:pPr>
      <w:r w:rsidRPr="00487E0E">
        <w:rPr>
          <w:rFonts w:cstheme="minorHAnsi"/>
        </w:rPr>
        <w:lastRenderedPageBreak/>
        <w:t>jeżeli wady nadają się do usunięcia</w:t>
      </w:r>
      <w:r w:rsidR="00B65E61" w:rsidRPr="00487E0E">
        <w:rPr>
          <w:rFonts w:cstheme="minorHAnsi"/>
        </w:rPr>
        <w:t xml:space="preserve"> (wada nieistotna)</w:t>
      </w:r>
      <w:r w:rsidRPr="00487E0E">
        <w:rPr>
          <w:rFonts w:cstheme="minorHAnsi"/>
        </w:rPr>
        <w:t>, Zamawiający może odmówić odbioru do czasu usunięcia wad lub odebrać przedmiot zamówienia wyznaczając termin ich usunięcia pod rygorem zapłaty kary umownej</w:t>
      </w:r>
      <w:r w:rsidR="008F6486" w:rsidRPr="008F6486">
        <w:rPr>
          <w:rFonts w:cstheme="minorHAnsi"/>
        </w:rPr>
        <w:t>, określonej w</w:t>
      </w:r>
      <w:r w:rsidR="008F6486">
        <w:rPr>
          <w:rFonts w:cstheme="minorHAnsi"/>
        </w:rPr>
        <w:t> </w:t>
      </w:r>
      <w:r w:rsidR="008F6486" w:rsidRPr="006F3208">
        <w:rPr>
          <w:rFonts w:cs="Calibri"/>
        </w:rPr>
        <w:t>§</w:t>
      </w:r>
      <w:r w:rsidR="008F6486">
        <w:rPr>
          <w:rFonts w:cs="Calibri"/>
        </w:rPr>
        <w:t> </w:t>
      </w:r>
      <w:r w:rsidR="008F6486" w:rsidRPr="006F3208">
        <w:rPr>
          <w:rFonts w:cs="Calibri"/>
        </w:rPr>
        <w:t>15 ust. 1 pkt 1 lit. e) umowy,</w:t>
      </w:r>
    </w:p>
    <w:p w14:paraId="57003DAE" w14:textId="47EA3EF0" w:rsidR="00413737" w:rsidRPr="00487E0E" w:rsidRDefault="00413737" w:rsidP="00214173">
      <w:pPr>
        <w:numPr>
          <w:ilvl w:val="0"/>
          <w:numId w:val="42"/>
        </w:numPr>
        <w:autoSpaceDE w:val="0"/>
        <w:autoSpaceDN w:val="0"/>
        <w:adjustRightInd w:val="0"/>
        <w:spacing w:after="0"/>
        <w:ind w:left="709" w:hanging="283"/>
        <w:contextualSpacing/>
        <w:jc w:val="both"/>
        <w:rPr>
          <w:rFonts w:cstheme="minorHAnsi"/>
        </w:rPr>
      </w:pPr>
      <w:r w:rsidRPr="00487E0E">
        <w:rPr>
          <w:rFonts w:cstheme="minorHAnsi"/>
        </w:rPr>
        <w:t>jeżeli wady nie nadają się do usunięcia</w:t>
      </w:r>
      <w:r w:rsidR="00B65E61" w:rsidRPr="00487E0E">
        <w:rPr>
          <w:rFonts w:cstheme="minorHAnsi"/>
        </w:rPr>
        <w:t xml:space="preserve"> (wada istotna)</w:t>
      </w:r>
      <w:r w:rsidRPr="00487E0E">
        <w:rPr>
          <w:rFonts w:cstheme="minorHAnsi"/>
        </w:rPr>
        <w:t>, Zamawiający może:</w:t>
      </w:r>
    </w:p>
    <w:p w14:paraId="06D3393C" w14:textId="6C01CE79" w:rsidR="000D5E12" w:rsidRPr="00487E0E" w:rsidRDefault="00413737" w:rsidP="00214173">
      <w:pPr>
        <w:pStyle w:val="Akapitzlist"/>
        <w:numPr>
          <w:ilvl w:val="0"/>
          <w:numId w:val="68"/>
        </w:numPr>
        <w:autoSpaceDE w:val="0"/>
        <w:autoSpaceDN w:val="0"/>
        <w:adjustRightInd w:val="0"/>
        <w:spacing w:after="0"/>
        <w:jc w:val="both"/>
        <w:rPr>
          <w:rFonts w:cstheme="minorHAnsi"/>
        </w:rPr>
      </w:pPr>
      <w:r w:rsidRPr="00487E0E">
        <w:rPr>
          <w:rFonts w:cstheme="minorHAnsi"/>
        </w:rPr>
        <w:t>obniżyć wynagrodzenie, jeżeli wady nie uniemożliwiają użytkowania przedmiotu odbioru zgodnie</w:t>
      </w:r>
      <w:r w:rsidR="00EE1088">
        <w:rPr>
          <w:rFonts w:cstheme="minorHAnsi"/>
        </w:rPr>
        <w:t xml:space="preserve"> </w:t>
      </w:r>
      <w:r w:rsidRPr="00487E0E">
        <w:rPr>
          <w:rFonts w:cstheme="minorHAnsi"/>
        </w:rPr>
        <w:t>z przeznaczeniem,</w:t>
      </w:r>
    </w:p>
    <w:p w14:paraId="42C71249" w14:textId="6FDB9EA2" w:rsidR="00413737" w:rsidRPr="00487E0E" w:rsidRDefault="00413737" w:rsidP="00214173">
      <w:pPr>
        <w:pStyle w:val="Akapitzlist"/>
        <w:numPr>
          <w:ilvl w:val="0"/>
          <w:numId w:val="68"/>
        </w:numPr>
        <w:autoSpaceDE w:val="0"/>
        <w:autoSpaceDN w:val="0"/>
        <w:adjustRightInd w:val="0"/>
        <w:spacing w:after="0"/>
        <w:jc w:val="both"/>
        <w:rPr>
          <w:rFonts w:cstheme="minorHAnsi"/>
        </w:rPr>
      </w:pPr>
      <w:r w:rsidRPr="00487E0E">
        <w:rPr>
          <w:rFonts w:cstheme="minorHAnsi"/>
        </w:rPr>
        <w:t>odstąpić od umowy lub żądać ponownego wykonania przedmiotu zamówienia, jeżeli wady uniemożliwiają użytkowanie przedmiotu zamówienia zgodnie z przeznaczeniem.</w:t>
      </w:r>
    </w:p>
    <w:p w14:paraId="6A155568" w14:textId="3B8EC8E3" w:rsidR="00413737" w:rsidRPr="00487E0E" w:rsidRDefault="00413737" w:rsidP="00214173">
      <w:pPr>
        <w:numPr>
          <w:ilvl w:val="0"/>
          <w:numId w:val="41"/>
        </w:numPr>
        <w:autoSpaceDE w:val="0"/>
        <w:autoSpaceDN w:val="0"/>
        <w:adjustRightInd w:val="0"/>
        <w:spacing w:after="0"/>
        <w:ind w:left="426" w:hanging="426"/>
        <w:contextualSpacing/>
        <w:jc w:val="both"/>
        <w:rPr>
          <w:rFonts w:cstheme="minorHAnsi"/>
        </w:rPr>
      </w:pPr>
      <w:r w:rsidRPr="00487E0E">
        <w:rPr>
          <w:rFonts w:cstheme="minorHAnsi"/>
        </w:rPr>
        <w:t>W przypadku odmowy usunięcia wad przez Wykonawcę, wady zostaną usunięte w ramach wykonawstwa zastępczego na koszt</w:t>
      </w:r>
      <w:r w:rsidR="009E44DA" w:rsidRPr="00487E0E">
        <w:rPr>
          <w:rFonts w:cstheme="minorHAnsi"/>
        </w:rPr>
        <w:t xml:space="preserve"> i ryzyko</w:t>
      </w:r>
      <w:r w:rsidRPr="00487E0E">
        <w:rPr>
          <w:rFonts w:cstheme="minorHAnsi"/>
        </w:rPr>
        <w:t xml:space="preserve"> </w:t>
      </w:r>
      <w:r w:rsidR="009E44DA" w:rsidRPr="00487E0E">
        <w:rPr>
          <w:rFonts w:cstheme="minorHAnsi"/>
        </w:rPr>
        <w:t>Wykonawcy</w:t>
      </w:r>
      <w:r w:rsidRPr="00487E0E">
        <w:rPr>
          <w:rFonts w:cstheme="minorHAnsi"/>
        </w:rPr>
        <w:t>.</w:t>
      </w:r>
    </w:p>
    <w:p w14:paraId="1AC0CB46" w14:textId="77777777" w:rsidR="00EE1088" w:rsidRPr="00487E0E" w:rsidRDefault="00EE1088" w:rsidP="00214173">
      <w:pPr>
        <w:autoSpaceDE w:val="0"/>
        <w:autoSpaceDN w:val="0"/>
        <w:spacing w:after="0"/>
        <w:jc w:val="both"/>
        <w:rPr>
          <w:rFonts w:cs="Calibri"/>
          <w:b/>
          <w:bCs/>
        </w:rPr>
      </w:pPr>
    </w:p>
    <w:p w14:paraId="24597F94" w14:textId="01D4BF99" w:rsidR="006C475E" w:rsidRPr="00487E0E" w:rsidRDefault="006C475E" w:rsidP="00A67032">
      <w:pPr>
        <w:autoSpaceDE w:val="0"/>
        <w:autoSpaceDN w:val="0"/>
        <w:spacing w:after="0"/>
        <w:jc w:val="center"/>
        <w:rPr>
          <w:rFonts w:cs="Calibri"/>
          <w:b/>
          <w:bCs/>
        </w:rPr>
      </w:pPr>
      <w:r w:rsidRPr="00487E0E">
        <w:rPr>
          <w:rFonts w:cs="Calibri"/>
          <w:b/>
          <w:bCs/>
        </w:rPr>
        <w:t xml:space="preserve">§ </w:t>
      </w:r>
      <w:r w:rsidR="00223121" w:rsidRPr="00487E0E">
        <w:rPr>
          <w:rFonts w:cs="Calibri"/>
          <w:b/>
          <w:bCs/>
        </w:rPr>
        <w:t>9</w:t>
      </w:r>
    </w:p>
    <w:p w14:paraId="1880243D" w14:textId="77777777" w:rsidR="006C475E" w:rsidRPr="00487E0E" w:rsidRDefault="006C475E" w:rsidP="00A67032">
      <w:pPr>
        <w:autoSpaceDE w:val="0"/>
        <w:autoSpaceDN w:val="0"/>
        <w:spacing w:after="0"/>
        <w:jc w:val="center"/>
        <w:rPr>
          <w:rFonts w:cs="Calibri"/>
          <w:b/>
          <w:bCs/>
        </w:rPr>
      </w:pPr>
      <w:r w:rsidRPr="00487E0E">
        <w:rPr>
          <w:rFonts w:cs="Calibri"/>
          <w:b/>
          <w:bCs/>
        </w:rPr>
        <w:t>PODWYKONAWCY</w:t>
      </w:r>
    </w:p>
    <w:p w14:paraId="06FAF8FA" w14:textId="77777777" w:rsidR="00737ADC" w:rsidRPr="00487E0E" w:rsidRDefault="00737ADC" w:rsidP="00214173">
      <w:pPr>
        <w:autoSpaceDE w:val="0"/>
        <w:autoSpaceDN w:val="0"/>
        <w:spacing w:after="0"/>
        <w:jc w:val="both"/>
        <w:rPr>
          <w:rFonts w:cs="Calibri"/>
          <w:b/>
          <w:bCs/>
        </w:rPr>
      </w:pPr>
    </w:p>
    <w:p w14:paraId="652E46DD" w14:textId="77777777" w:rsidR="006C475E" w:rsidRPr="00487E0E" w:rsidRDefault="006C475E" w:rsidP="00A67032">
      <w:pPr>
        <w:numPr>
          <w:ilvl w:val="0"/>
          <w:numId w:val="17"/>
        </w:numPr>
        <w:autoSpaceDE w:val="0"/>
        <w:autoSpaceDN w:val="0"/>
        <w:adjustRightInd w:val="0"/>
        <w:spacing w:after="0"/>
        <w:ind w:left="709" w:hanging="426"/>
        <w:contextualSpacing/>
        <w:jc w:val="both"/>
        <w:rPr>
          <w:rFonts w:cs="Calibri"/>
        </w:rPr>
      </w:pPr>
      <w:r w:rsidRPr="00487E0E">
        <w:rPr>
          <w:rFonts w:cs="Calibri"/>
        </w:rPr>
        <w:t xml:space="preserve">Wykonawca zobowiązuje się – zgodnie z oświadczeniem zawartym w ofercie, stanowiącej integralną część niniejszej umowy – do wykonania przedmiotu zamówienia siłami własnymi za wyjątkiem robót </w:t>
      </w:r>
      <w:r w:rsidRPr="00487E0E">
        <w:rPr>
          <w:rFonts w:cs="Calibri"/>
        </w:rPr>
        <w:br/>
        <w:t>w zakresie:</w:t>
      </w:r>
    </w:p>
    <w:p w14:paraId="3B618765" w14:textId="77777777" w:rsidR="006C475E" w:rsidRPr="00487E0E" w:rsidRDefault="006C475E" w:rsidP="00A67032">
      <w:pPr>
        <w:numPr>
          <w:ilvl w:val="0"/>
          <w:numId w:val="18"/>
        </w:numPr>
        <w:autoSpaceDE w:val="0"/>
        <w:autoSpaceDN w:val="0"/>
        <w:adjustRightInd w:val="0"/>
        <w:spacing w:after="0"/>
        <w:ind w:left="709" w:hanging="294"/>
        <w:contextualSpacing/>
        <w:jc w:val="both"/>
        <w:rPr>
          <w:rFonts w:cs="Calibri"/>
        </w:rPr>
      </w:pPr>
      <w:r w:rsidRPr="00487E0E">
        <w:rPr>
          <w:rFonts w:cs="Calibri"/>
        </w:rPr>
        <w:t>-------------------------------------------------------- ,</w:t>
      </w:r>
    </w:p>
    <w:p w14:paraId="2793F1E1" w14:textId="77777777" w:rsidR="006C475E" w:rsidRPr="00487E0E" w:rsidRDefault="006C475E" w:rsidP="00A67032">
      <w:pPr>
        <w:numPr>
          <w:ilvl w:val="0"/>
          <w:numId w:val="18"/>
        </w:numPr>
        <w:autoSpaceDE w:val="0"/>
        <w:autoSpaceDN w:val="0"/>
        <w:adjustRightInd w:val="0"/>
        <w:spacing w:after="0"/>
        <w:ind w:left="709" w:hanging="294"/>
        <w:contextualSpacing/>
        <w:jc w:val="both"/>
        <w:rPr>
          <w:rFonts w:cs="Calibri"/>
        </w:rPr>
      </w:pPr>
      <w:r w:rsidRPr="00487E0E">
        <w:rPr>
          <w:rFonts w:cs="Calibri"/>
        </w:rPr>
        <w:t>-------------------------------------------------------- ,</w:t>
      </w:r>
    </w:p>
    <w:p w14:paraId="71B30373" w14:textId="77777777" w:rsidR="006C475E" w:rsidRPr="00487E0E" w:rsidRDefault="006C475E" w:rsidP="00A67032">
      <w:pPr>
        <w:numPr>
          <w:ilvl w:val="0"/>
          <w:numId w:val="18"/>
        </w:numPr>
        <w:autoSpaceDE w:val="0"/>
        <w:autoSpaceDN w:val="0"/>
        <w:adjustRightInd w:val="0"/>
        <w:spacing w:after="0"/>
        <w:ind w:left="709" w:hanging="294"/>
        <w:contextualSpacing/>
        <w:jc w:val="both"/>
        <w:rPr>
          <w:rFonts w:cs="Calibri"/>
        </w:rPr>
      </w:pPr>
      <w:r w:rsidRPr="00487E0E">
        <w:rPr>
          <w:rFonts w:cs="Calibri"/>
        </w:rPr>
        <w:t>-------------------------------------------------------- ,</w:t>
      </w:r>
    </w:p>
    <w:p w14:paraId="7B985440" w14:textId="77777777" w:rsidR="006C475E" w:rsidRPr="00487E0E" w:rsidRDefault="006C475E" w:rsidP="00214173">
      <w:pPr>
        <w:tabs>
          <w:tab w:val="left" w:pos="426"/>
        </w:tabs>
        <w:autoSpaceDE w:val="0"/>
        <w:autoSpaceDN w:val="0"/>
        <w:spacing w:after="0"/>
        <w:ind w:firstLine="284"/>
        <w:jc w:val="both"/>
        <w:rPr>
          <w:rFonts w:cs="Calibri"/>
        </w:rPr>
      </w:pPr>
      <w:r w:rsidRPr="00487E0E">
        <w:rPr>
          <w:rFonts w:cs="Calibri"/>
        </w:rPr>
        <w:tab/>
        <w:t>które zostaną wykonane przy udziale podwykonawcy (podwykonawców).</w:t>
      </w:r>
      <w:r w:rsidRPr="00487E0E">
        <w:rPr>
          <w:rStyle w:val="Odwoanieprzypisudolnego"/>
          <w:rFonts w:cs="Calibri"/>
          <w:b/>
        </w:rPr>
        <w:footnoteReference w:id="2"/>
      </w:r>
    </w:p>
    <w:p w14:paraId="32F856AB" w14:textId="77777777" w:rsidR="003F3978" w:rsidRPr="006F3208"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zamierzający zawrzeć umowę</w:t>
      </w:r>
      <w:r w:rsidR="00AE60FD">
        <w:rPr>
          <w:rFonts w:cs="Calibri"/>
        </w:rPr>
        <w:br/>
      </w:r>
      <w:r w:rsidRPr="00487E0E">
        <w:rPr>
          <w:rFonts w:cs="Calibri"/>
        </w:rPr>
        <w:t xml:space="preserve"> </w:t>
      </w:r>
      <w:r w:rsidR="00AE60FD">
        <w:rPr>
          <w:rFonts w:cs="Calibri"/>
        </w:rPr>
        <w:t xml:space="preserve">o </w:t>
      </w:r>
      <w:r w:rsidRPr="00487E0E">
        <w:rPr>
          <w:rFonts w:cs="Calibri"/>
        </w:rPr>
        <w:t>podwykonawstwo, której przedmiotem są roboty budowlane, jest obowiązany, w trakcie realizacji zamówienia, do przedłożenia Zamawiającemu projektu tej umowy, przy czym podwykonawca lub dalszy podwykonawca jest obowiązany dołączyć zgodę Wykonawcy na zawarcie umowy</w:t>
      </w:r>
      <w:r w:rsidR="00DD5C36" w:rsidRPr="00487E0E">
        <w:rPr>
          <w:rFonts w:cs="Calibri"/>
        </w:rPr>
        <w:t xml:space="preserve"> </w:t>
      </w:r>
      <w:r w:rsidRPr="00487E0E">
        <w:rPr>
          <w:rFonts w:cs="Calibri"/>
        </w:rPr>
        <w:t>o podwykonawstwo o</w:t>
      </w:r>
      <w:r w:rsidR="00DD5C36" w:rsidRPr="00487E0E">
        <w:rPr>
          <w:rFonts w:cs="Calibri"/>
        </w:rPr>
        <w:t> </w:t>
      </w:r>
      <w:r w:rsidRPr="00487E0E">
        <w:rPr>
          <w:rFonts w:cs="Calibri"/>
        </w:rPr>
        <w:t>treści zgodnej z projektem umowy.</w:t>
      </w:r>
      <w:r w:rsidR="003F3978">
        <w:rPr>
          <w:rFonts w:cs="Calibri"/>
        </w:rPr>
        <w:t xml:space="preserve"> </w:t>
      </w:r>
      <w:r w:rsidR="003F3978">
        <w:rPr>
          <w:color w:val="000000"/>
        </w:rPr>
        <w:t>Każdy projekt umowy i umowa o podwykonawstwo:</w:t>
      </w:r>
    </w:p>
    <w:p w14:paraId="1DE516A9" w14:textId="018F3089" w:rsidR="006C475E" w:rsidRPr="006F3208" w:rsidRDefault="003F3978" w:rsidP="006F3208">
      <w:pPr>
        <w:pStyle w:val="Akapitzlist"/>
        <w:numPr>
          <w:ilvl w:val="0"/>
          <w:numId w:val="74"/>
        </w:numPr>
        <w:autoSpaceDE w:val="0"/>
        <w:autoSpaceDN w:val="0"/>
        <w:adjustRightInd w:val="0"/>
        <w:spacing w:after="0"/>
        <w:jc w:val="both"/>
        <w:rPr>
          <w:rFonts w:cs="Calibri"/>
        </w:rPr>
      </w:pPr>
      <w:r w:rsidRPr="006F3208">
        <w:rPr>
          <w:color w:val="000000"/>
        </w:rPr>
        <w:t xml:space="preserve"> musi zawierać postanowienia niesprzeczne z postanowieniami niniejszej umowy oraz będzie zawierać w szczególności:</w:t>
      </w:r>
    </w:p>
    <w:p w14:paraId="11453A06" w14:textId="595DC644" w:rsidR="003F3978" w:rsidRPr="006F3208" w:rsidRDefault="003F3978" w:rsidP="006F3208">
      <w:pPr>
        <w:pStyle w:val="Akapitzlist"/>
        <w:numPr>
          <w:ilvl w:val="1"/>
          <w:numId w:val="6"/>
        </w:numPr>
        <w:autoSpaceDE w:val="0"/>
        <w:autoSpaceDN w:val="0"/>
        <w:adjustRightInd w:val="0"/>
        <w:spacing w:after="0"/>
        <w:jc w:val="both"/>
        <w:rPr>
          <w:rFonts w:cs="Calibri"/>
        </w:rPr>
      </w:pPr>
      <w:r>
        <w:rPr>
          <w:color w:val="000000"/>
        </w:rPr>
        <w:t>określenie stron, z tym zastrzeżeniem, że w przypadku, gdy zamówienie publiczne zostało udzielone wykonawcom, którzy wspólnie ubiegali się o jego udzielenie (konsorcjum) i wspólnie występują w niniejszej umowie jako wykonawca, umowa o</w:t>
      </w:r>
      <w:r w:rsidR="00A00840">
        <w:rPr>
          <w:color w:val="000000"/>
        </w:rPr>
        <w:t> </w:t>
      </w:r>
      <w:r>
        <w:rPr>
          <w:color w:val="000000"/>
        </w:rPr>
        <w:t>podwykonawstwo powinna być zawarta z wszystkimi członkami konsorcjum, a nie tylko z jednym lub niektórymi z nich;</w:t>
      </w:r>
    </w:p>
    <w:p w14:paraId="67595051" w14:textId="246279B6" w:rsidR="003F3978" w:rsidRPr="003F3978" w:rsidRDefault="003F3978" w:rsidP="006F3208">
      <w:pPr>
        <w:pStyle w:val="Akapitzlist"/>
        <w:numPr>
          <w:ilvl w:val="1"/>
          <w:numId w:val="6"/>
        </w:numPr>
        <w:autoSpaceDE w:val="0"/>
        <w:autoSpaceDN w:val="0"/>
        <w:adjustRightInd w:val="0"/>
        <w:spacing w:after="0"/>
        <w:jc w:val="both"/>
        <w:rPr>
          <w:color w:val="000000"/>
        </w:rPr>
      </w:pPr>
      <w:r w:rsidRPr="006F3208">
        <w:rPr>
          <w:color w:val="000000"/>
        </w:rPr>
        <w:t>zakres robót przewidzianych do wykonania;</w:t>
      </w:r>
    </w:p>
    <w:p w14:paraId="7C6EC99D" w14:textId="52C9EBF3" w:rsidR="003F3978" w:rsidRPr="006F3208" w:rsidRDefault="003F3978" w:rsidP="006F3208">
      <w:pPr>
        <w:pStyle w:val="Akapitzlist"/>
        <w:numPr>
          <w:ilvl w:val="1"/>
          <w:numId w:val="6"/>
        </w:numPr>
        <w:autoSpaceDE w:val="0"/>
        <w:autoSpaceDN w:val="0"/>
        <w:adjustRightInd w:val="0"/>
        <w:spacing w:after="0"/>
        <w:jc w:val="both"/>
        <w:rPr>
          <w:rFonts w:cs="Calibri"/>
        </w:rPr>
      </w:pPr>
      <w:r>
        <w:rPr>
          <w:color w:val="000000"/>
        </w:rPr>
        <w:t>termin realizacji robót, który będzie zgodny z terminem wykonania niniejszej umowy oraz z harmonogramem rzeczowo-finansowym, o którym mowa w § 2 ust. 3 umowy;</w:t>
      </w:r>
    </w:p>
    <w:p w14:paraId="40E74307" w14:textId="06757C45" w:rsidR="003F3978" w:rsidRPr="006F3208" w:rsidRDefault="003F3978" w:rsidP="006F3208">
      <w:pPr>
        <w:pStyle w:val="Akapitzlist"/>
        <w:numPr>
          <w:ilvl w:val="1"/>
          <w:numId w:val="6"/>
        </w:numPr>
        <w:autoSpaceDE w:val="0"/>
        <w:autoSpaceDN w:val="0"/>
        <w:adjustRightInd w:val="0"/>
        <w:spacing w:after="0"/>
        <w:jc w:val="both"/>
        <w:rPr>
          <w:rFonts w:cs="Calibri"/>
        </w:rPr>
      </w:pPr>
      <w:r>
        <w:rPr>
          <w:color w:val="000000"/>
        </w:rPr>
        <w:t>terminy i zasady dokonywania odbioru;</w:t>
      </w:r>
    </w:p>
    <w:p w14:paraId="3A1E2B8E" w14:textId="0D38ACE2" w:rsidR="003F3978" w:rsidRPr="006F3208" w:rsidRDefault="003F3978" w:rsidP="006F3208">
      <w:pPr>
        <w:pStyle w:val="Akapitzlist"/>
        <w:numPr>
          <w:ilvl w:val="1"/>
          <w:numId w:val="6"/>
        </w:numPr>
        <w:autoSpaceDE w:val="0"/>
        <w:autoSpaceDN w:val="0"/>
        <w:adjustRightInd w:val="0"/>
        <w:spacing w:after="0"/>
        <w:jc w:val="both"/>
        <w:rPr>
          <w:rFonts w:cs="Calibri"/>
        </w:rPr>
      </w:pPr>
      <w:r>
        <w:rPr>
          <w:color w:val="000000"/>
        </w:rPr>
        <w:lastRenderedPageBreak/>
        <w:t>wynagrodzenie i zasady płatności za wykonanie robót, z zastrzeżeniem że nie będzie ono wyższe od wynagrodzenia za wykonanie tego samego zakresu robót należnego wykonawcy od zamawiającego (wynikającego z niniejszej umowy);</w:t>
      </w:r>
    </w:p>
    <w:p w14:paraId="7EB06468" w14:textId="6EF082E1" w:rsidR="003F3978" w:rsidRPr="006F3208" w:rsidRDefault="003F3978" w:rsidP="003F3978">
      <w:pPr>
        <w:pStyle w:val="Akapitzlist"/>
        <w:numPr>
          <w:ilvl w:val="1"/>
          <w:numId w:val="6"/>
        </w:numPr>
        <w:autoSpaceDE w:val="0"/>
        <w:autoSpaceDN w:val="0"/>
        <w:adjustRightInd w:val="0"/>
        <w:spacing w:after="0"/>
        <w:jc w:val="both"/>
        <w:rPr>
          <w:rFonts w:cs="Calibri"/>
        </w:rPr>
      </w:pPr>
      <w:r>
        <w:rPr>
          <w:color w:val="000000"/>
        </w:rPr>
        <w:t xml:space="preserve">wymóg zatrudnienia przez podwykonawcę na podstawie umowy o pracę osób wykonujących czynności, o których mowa w § </w:t>
      </w:r>
      <w:r w:rsidR="009622D1">
        <w:rPr>
          <w:color w:val="000000"/>
        </w:rPr>
        <w:t>14 ust. 1</w:t>
      </w:r>
      <w:r>
        <w:rPr>
          <w:color w:val="000000"/>
        </w:rPr>
        <w:t xml:space="preserve"> umowy, obowiązki w zakresie dokumentowania oraz sankcje z tytułu niespełnienia tego wymogu;</w:t>
      </w:r>
    </w:p>
    <w:p w14:paraId="557A07B3" w14:textId="6981AFD8" w:rsidR="003F3978" w:rsidRPr="006F3208" w:rsidRDefault="003F3978" w:rsidP="003F3978">
      <w:pPr>
        <w:pStyle w:val="Akapitzlist"/>
        <w:numPr>
          <w:ilvl w:val="1"/>
          <w:numId w:val="6"/>
        </w:numPr>
        <w:autoSpaceDE w:val="0"/>
        <w:autoSpaceDN w:val="0"/>
        <w:adjustRightInd w:val="0"/>
        <w:spacing w:after="0"/>
        <w:jc w:val="both"/>
        <w:rPr>
          <w:rFonts w:cs="Calibri"/>
        </w:rPr>
      </w:pPr>
      <w:r w:rsidRPr="006F3208">
        <w:rPr>
          <w:color w:val="000000"/>
        </w:rPr>
        <w:t>wymaganą treść postanowień projektu umowy i umowy o podwykonawstwo zawieranej z dalszym podwykonawcą, przy czym nie może ona być mniej korzystna dla dalszego podwykonawcy niż postanowienia niniejszej umowy</w:t>
      </w:r>
      <w:r>
        <w:rPr>
          <w:color w:val="000000"/>
        </w:rPr>
        <w:t>;</w:t>
      </w:r>
    </w:p>
    <w:p w14:paraId="0A3B9854" w14:textId="3C27D935" w:rsidR="003F3978" w:rsidRDefault="003F3978" w:rsidP="003F3978">
      <w:pPr>
        <w:autoSpaceDE w:val="0"/>
        <w:autoSpaceDN w:val="0"/>
        <w:adjustRightInd w:val="0"/>
        <w:spacing w:after="0"/>
        <w:ind w:left="851"/>
        <w:jc w:val="both"/>
        <w:rPr>
          <w:color w:val="000000"/>
        </w:rPr>
      </w:pPr>
      <w:r>
        <w:rPr>
          <w:rFonts w:cs="Calibri"/>
        </w:rPr>
        <w:t xml:space="preserve">2) </w:t>
      </w:r>
      <w:r>
        <w:rPr>
          <w:color w:val="000000"/>
        </w:rPr>
        <w:t>będzie uwzględniać, iż:</w:t>
      </w:r>
    </w:p>
    <w:p w14:paraId="5FC49680" w14:textId="1A86488B" w:rsidR="003F3978" w:rsidRPr="006F3208" w:rsidRDefault="003F3978" w:rsidP="006F3208">
      <w:pPr>
        <w:pStyle w:val="Akapitzlist"/>
        <w:numPr>
          <w:ilvl w:val="1"/>
          <w:numId w:val="76"/>
        </w:numPr>
        <w:autoSpaceDE w:val="0"/>
        <w:autoSpaceDN w:val="0"/>
        <w:adjustRightInd w:val="0"/>
        <w:spacing w:after="0"/>
        <w:ind w:left="2127"/>
        <w:jc w:val="both"/>
        <w:rPr>
          <w:color w:val="000000"/>
        </w:rPr>
      </w:pPr>
      <w:r w:rsidRPr="006F3208">
        <w:rPr>
          <w:color w:val="000000"/>
        </w:rPr>
        <w:t xml:space="preserve">umowa o podwykonawstwo </w:t>
      </w:r>
      <w:r w:rsidRPr="006F3208">
        <w:rPr>
          <w:color w:val="000000"/>
          <w:highlight w:val="white"/>
        </w:rPr>
        <w:t>nie może zawierać postanowień kształtujących prawa i</w:t>
      </w:r>
      <w:r w:rsidR="00BF0906">
        <w:rPr>
          <w:color w:val="000000"/>
          <w:highlight w:val="white"/>
        </w:rPr>
        <w:t> </w:t>
      </w:r>
      <w:r w:rsidRPr="006F3208">
        <w:rPr>
          <w:color w:val="000000"/>
          <w:highlight w:val="white"/>
        </w:rPr>
        <w:t>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6F3208">
        <w:rPr>
          <w:color w:val="000000"/>
        </w:rPr>
        <w:t>;</w:t>
      </w:r>
    </w:p>
    <w:p w14:paraId="1AA82216" w14:textId="427C9C77" w:rsidR="003F3978" w:rsidRPr="006F3208" w:rsidRDefault="003F3978" w:rsidP="006F3208">
      <w:pPr>
        <w:pStyle w:val="Akapitzlist"/>
        <w:numPr>
          <w:ilvl w:val="1"/>
          <w:numId w:val="76"/>
        </w:numPr>
        <w:autoSpaceDE w:val="0"/>
        <w:autoSpaceDN w:val="0"/>
        <w:adjustRightInd w:val="0"/>
        <w:spacing w:after="0"/>
        <w:ind w:left="2127"/>
        <w:jc w:val="both"/>
        <w:rPr>
          <w:color w:val="000000"/>
        </w:rPr>
      </w:pPr>
      <w:r w:rsidRPr="006F3208">
        <w:rPr>
          <w:color w:val="000000"/>
          <w:highlight w:val="white"/>
        </w:rPr>
        <w:t>termin zapłaty wynagrodzenia podwykonawcy lub dalszemu podwykonawcy, przewidziany w umowie o podwykonawstwo, nie może być dłuższy niż 30 dni od dnia doręczenia wykonawcy, podwykonawcy lub dalszemu podwykonawcy faktury lub rachunku</w:t>
      </w:r>
      <w:r w:rsidRPr="006F3208">
        <w:rPr>
          <w:color w:val="000000"/>
        </w:rPr>
        <w:t>;</w:t>
      </w:r>
    </w:p>
    <w:p w14:paraId="73309D60" w14:textId="5DCDCBE4"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6F3208">
        <w:rPr>
          <w:color w:val="000000"/>
        </w:rPr>
        <w:t>termin wykonania umowy o podwykonawstwo nie może wykraczać poza termin wykonania zamówienia, wskazany w § 2 lub termin wynikający z harmonogramu, o</w:t>
      </w:r>
      <w:r w:rsidR="00BF0906">
        <w:rPr>
          <w:color w:val="000000"/>
        </w:rPr>
        <w:t> </w:t>
      </w:r>
      <w:r w:rsidRPr="004D7A41">
        <w:rPr>
          <w:color w:val="000000"/>
        </w:rPr>
        <w:t>którym mowa w § 2 umowy;</w:t>
      </w:r>
    </w:p>
    <w:p w14:paraId="7A35EB5C" w14:textId="6CF0C030"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umowa o podwykonawstwo nie może zawierać postanowień uzależniających dokonanie zapłaty na rzecz podwykonawcy od odbioru robót przez Zamawiającego lub od zapłaty należności Wykonawcy przez Zamawiającego;</w:t>
      </w:r>
    </w:p>
    <w:p w14:paraId="5820C64B" w14:textId="4CEDAE95"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umowa o podwykonawstwo zawiera uregulowania, dotyczące zawierania umów na roboty budowlane, dostawy lub usługi z dalszymi podwykonawcami, w szczególności postanowienia warunkujące podpisanie tych umów od ich akceptacji i zgody Wykonawcy;</w:t>
      </w:r>
    </w:p>
    <w:p w14:paraId="5DB87F95" w14:textId="05B50C9E"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umowa o podwykonawstwo  zawiera postanowienia w zakresie wysokości wynagrodzenia podwykonawcy;</w:t>
      </w:r>
    </w:p>
    <w:p w14:paraId="1D493487" w14:textId="30816789"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 xml:space="preserve">załączony do umowy o podwykonawstwo harmonogram rzeczowo-finansowy jest zgodny </w:t>
      </w:r>
      <w:r w:rsidRPr="004D7A41">
        <w:rPr>
          <w:color w:val="000000"/>
        </w:rPr>
        <w:br/>
        <w:t>z harmonogramem rzeczowo-finansowym, o którym mowa § 2 ust. 3;</w:t>
      </w:r>
    </w:p>
    <w:p w14:paraId="7EDA120B" w14:textId="5BB18513"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umowa o podwykonawstwo zawiera klauzulę zatrudnienia spełniającą odpowiednio wymagania, o których mowa w § 14 umowy;</w:t>
      </w:r>
    </w:p>
    <w:p w14:paraId="23021541" w14:textId="7363628D"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kwoty wynagrodzenia przewidzianego dla podwykonawców nie mogą przewyższać kwoty wynagrodzenia Wykonawcy wynikającej z niniejszej umowy.</w:t>
      </w:r>
    </w:p>
    <w:p w14:paraId="78A30B29" w14:textId="424E33BA"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14 dni</w:t>
      </w:r>
      <w:r w:rsidR="00AE60FD">
        <w:rPr>
          <w:rFonts w:cs="Calibri"/>
        </w:rPr>
        <w:t xml:space="preserve"> od dnia otrzymania projektu umowy o podwykonawstwo, o której mowa w ust. 2</w:t>
      </w:r>
      <w:r w:rsidR="009B30CE">
        <w:rPr>
          <w:rFonts w:cs="Calibri"/>
        </w:rPr>
        <w:t>,</w:t>
      </w:r>
      <w:r w:rsidRPr="00487E0E">
        <w:rPr>
          <w:rFonts w:cs="Calibri"/>
        </w:rPr>
        <w:t xml:space="preserve"> pisemnego zastrzeżenia do przedłożonego projektu umowy o podwykonawstwo, której przedmiotem są roboty budowlane, </w:t>
      </w:r>
      <w:r w:rsidRPr="00487E0E">
        <w:rPr>
          <w:rFonts w:cs="Calibri"/>
        </w:rPr>
        <w:br/>
        <w:t>w przypadku zaistnienia chociażby jednego z opisanych poniżej przypadków:</w:t>
      </w:r>
    </w:p>
    <w:p w14:paraId="21F025D3" w14:textId="77777777"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lastRenderedPageBreak/>
        <w:t xml:space="preserve">termin zapłaty wynagrodzenia podwykonawcy lub dalszemu podwykonawcy przewidziany </w:t>
      </w:r>
      <w:r w:rsidRPr="00487E0E">
        <w:rPr>
          <w:rFonts w:cs="Calibr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4E7C1EF" w14:textId="77777777"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termin wykonania umowy o podwykonawstwo wykracza poza termin wykonania zamówienia, wskazany w § 2 lub termin wynikający z harmonogramu, o którym mowa w § 2 umowy,</w:t>
      </w:r>
    </w:p>
    <w:p w14:paraId="1A079CBB" w14:textId="77777777"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umowa o podwykonawstwo zawiera zapisy uzależniające dokonanie zapłaty na rzecz podwykonawcy od odbioru robót przez Zamawiającego lub od zapłaty należności Wykonawcy przez Zamawiającego,</w:t>
      </w:r>
    </w:p>
    <w:p w14:paraId="31148089" w14:textId="77777777"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umowa o podwykonawstwo nie zawiera uregulowań, dotyczących zawierania umów na roboty budowlane, dostawy lub usługi z dalszymi podwykonawcami, w szczególności zapisów warunkujących podpisanie tych umów od ich akceptacji i zgody Wykonawcy,</w:t>
      </w:r>
    </w:p>
    <w:p w14:paraId="7A93CFFF" w14:textId="77777777"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 xml:space="preserve">umowa o podwykonawstwo nie zawiera wysokości wynagrodzenia podwykonawcy, </w:t>
      </w:r>
    </w:p>
    <w:p w14:paraId="139F6DBD" w14:textId="73866A5E"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 xml:space="preserve">załączony do umowy o podwykonawstwo harmonogram rzeczowo-finansowy jest niezgodny </w:t>
      </w:r>
      <w:r w:rsidRPr="00487E0E">
        <w:rPr>
          <w:rFonts w:cs="Calibri"/>
        </w:rPr>
        <w:br/>
        <w:t xml:space="preserve">z harmonogramem rzeczowo-finansowym, o którym mowa § 2 ust. </w:t>
      </w:r>
      <w:r w:rsidR="00DD5C36" w:rsidRPr="00487E0E">
        <w:rPr>
          <w:rFonts w:cs="Calibri"/>
        </w:rPr>
        <w:t>3</w:t>
      </w:r>
      <w:r w:rsidRPr="00487E0E">
        <w:rPr>
          <w:rFonts w:cs="Calibri"/>
        </w:rPr>
        <w:t>,</w:t>
      </w:r>
    </w:p>
    <w:p w14:paraId="6641A820" w14:textId="1821926E" w:rsidR="006C475E" w:rsidRPr="00487E0E" w:rsidRDefault="006C475E" w:rsidP="00214173">
      <w:pPr>
        <w:numPr>
          <w:ilvl w:val="0"/>
          <w:numId w:val="19"/>
        </w:numPr>
        <w:autoSpaceDE w:val="0"/>
        <w:autoSpaceDN w:val="0"/>
        <w:adjustRightInd w:val="0"/>
        <w:spacing w:after="0"/>
        <w:ind w:hanging="294"/>
        <w:contextualSpacing/>
        <w:jc w:val="both"/>
        <w:rPr>
          <w:rFonts w:cs="Calibri"/>
          <w:color w:val="000000"/>
        </w:rPr>
      </w:pPr>
      <w:r w:rsidRPr="00487E0E">
        <w:rPr>
          <w:rFonts w:cs="Calibri"/>
          <w:color w:val="000000"/>
        </w:rPr>
        <w:t xml:space="preserve">umowa o podwykonawstwo nie zawiera klauzuli zatrudnienia spełniającej odpowiednio wymagania o których mowa </w:t>
      </w:r>
      <w:r w:rsidRPr="00487E0E">
        <w:rPr>
          <w:rFonts w:cs="Calibri"/>
        </w:rPr>
        <w:t>w § 1</w:t>
      </w:r>
      <w:r w:rsidR="00DD5C36" w:rsidRPr="00487E0E">
        <w:rPr>
          <w:rFonts w:cs="Calibri"/>
        </w:rPr>
        <w:t>4</w:t>
      </w:r>
      <w:r w:rsidRPr="00487E0E">
        <w:rPr>
          <w:rFonts w:cs="Calibri"/>
        </w:rPr>
        <w:t xml:space="preserve"> </w:t>
      </w:r>
      <w:r w:rsidRPr="00487E0E">
        <w:rPr>
          <w:rFonts w:cs="Calibri"/>
          <w:color w:val="000000"/>
        </w:rPr>
        <w:t>umowy</w:t>
      </w:r>
      <w:r w:rsidR="00DD5C36" w:rsidRPr="00487E0E">
        <w:rPr>
          <w:rFonts w:cs="Calibri"/>
          <w:color w:val="000000"/>
        </w:rPr>
        <w:t>,</w:t>
      </w:r>
    </w:p>
    <w:p w14:paraId="7FDBC3DD" w14:textId="768624F0"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 xml:space="preserve">kwoty wynagrodzenia przewidzianego dla podwykonawców przewyższają kwotę wynagrodzenia </w:t>
      </w:r>
      <w:r w:rsidR="00DD5C36" w:rsidRPr="00487E0E">
        <w:rPr>
          <w:rFonts w:cs="Calibri"/>
        </w:rPr>
        <w:t>W</w:t>
      </w:r>
      <w:r w:rsidRPr="00487E0E">
        <w:rPr>
          <w:rFonts w:cs="Calibri"/>
        </w:rPr>
        <w:t>ykonawcy wynikającą z niniejszej umowy</w:t>
      </w:r>
      <w:r w:rsidR="002B1D7C" w:rsidRPr="00487E0E">
        <w:rPr>
          <w:rFonts w:cs="Calibri"/>
        </w:rPr>
        <w:t>;</w:t>
      </w:r>
    </w:p>
    <w:p w14:paraId="3556397D" w14:textId="2631B114" w:rsidR="002B1D7C" w:rsidRPr="00487E0E" w:rsidRDefault="002B1D7C" w:rsidP="00214173">
      <w:pPr>
        <w:numPr>
          <w:ilvl w:val="0"/>
          <w:numId w:val="19"/>
        </w:numPr>
        <w:autoSpaceDE w:val="0"/>
        <w:autoSpaceDN w:val="0"/>
        <w:adjustRightInd w:val="0"/>
        <w:spacing w:after="0"/>
        <w:ind w:hanging="294"/>
        <w:contextualSpacing/>
        <w:jc w:val="both"/>
        <w:rPr>
          <w:rFonts w:cs="Calibri"/>
        </w:rPr>
      </w:pPr>
      <w:r w:rsidRPr="00487E0E">
        <w:rPr>
          <w:rFonts w:cs="Calibri"/>
        </w:rPr>
        <w:t>umowa o podwykonawstwo zawiera postanowienia kształtujące prawa i obowiązki podwykonawcy, w zakresie kar umownych oraz postanowień dotyczących warunków wypłaty wynagrodzenia, w</w:t>
      </w:r>
      <w:r w:rsidR="00A67032" w:rsidRPr="00487E0E">
        <w:rPr>
          <w:rFonts w:cs="Calibri"/>
        </w:rPr>
        <w:t> </w:t>
      </w:r>
      <w:r w:rsidRPr="00487E0E">
        <w:rPr>
          <w:rFonts w:cs="Calibri"/>
        </w:rPr>
        <w:t xml:space="preserve">sposób dla niego mniej korzystny niż prawa i obowiązki wykonawcy, ukształtowane postanowieniami umowy zawartej między </w:t>
      </w:r>
      <w:r w:rsidR="00DD5C36" w:rsidRPr="00487E0E">
        <w:rPr>
          <w:rFonts w:cs="Calibri"/>
        </w:rPr>
        <w:t>Z</w:t>
      </w:r>
      <w:r w:rsidRPr="00487E0E">
        <w:rPr>
          <w:rFonts w:cs="Calibri"/>
        </w:rPr>
        <w:t xml:space="preserve">amawiającym a </w:t>
      </w:r>
      <w:r w:rsidR="00DD5C36" w:rsidRPr="00487E0E">
        <w:rPr>
          <w:rFonts w:cs="Calibri"/>
        </w:rPr>
        <w:t>W</w:t>
      </w:r>
      <w:r w:rsidRPr="00487E0E">
        <w:rPr>
          <w:rFonts w:cs="Calibri"/>
        </w:rPr>
        <w:t>ykonawcą;</w:t>
      </w:r>
    </w:p>
    <w:p w14:paraId="33A930F3" w14:textId="30CF6BAE" w:rsidR="002B1D7C" w:rsidRPr="00487E0E" w:rsidRDefault="002B1D7C" w:rsidP="00214173">
      <w:pPr>
        <w:numPr>
          <w:ilvl w:val="0"/>
          <w:numId w:val="19"/>
        </w:numPr>
        <w:autoSpaceDE w:val="0"/>
        <w:autoSpaceDN w:val="0"/>
        <w:adjustRightInd w:val="0"/>
        <w:spacing w:after="0"/>
        <w:ind w:hanging="294"/>
        <w:contextualSpacing/>
        <w:jc w:val="both"/>
        <w:rPr>
          <w:rFonts w:cs="Calibri"/>
        </w:rPr>
      </w:pPr>
      <w:r w:rsidRPr="00487E0E">
        <w:rPr>
          <w:rFonts w:cs="Calibri"/>
        </w:rPr>
        <w:t>umowa o podwykonawstwo nie spełnia wymagań określonych w dokumentach zamówienia.</w:t>
      </w:r>
    </w:p>
    <w:p w14:paraId="2CF5F93C"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Niezgłoszenie pisemnych zastrzeżeń do przedłożonego projektu umowy o podwykonawstwo, której przedmiotem są roboty budowlane, w terminie wskazanym w ust. 3, uważa się za akceptację projektu umowy przez Zamawiającego.</w:t>
      </w:r>
    </w:p>
    <w:p w14:paraId="736747B0" w14:textId="435DC0BC"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przedkłada Zamawiającemu poświadczoną (przez siebie) za zgodność z oryginałem kopię zawartej umowy</w:t>
      </w:r>
      <w:r w:rsidR="00A67032" w:rsidRPr="00487E0E">
        <w:rPr>
          <w:rFonts w:cs="Calibri"/>
        </w:rPr>
        <w:t xml:space="preserve"> </w:t>
      </w:r>
      <w:r w:rsidRPr="00487E0E">
        <w:rPr>
          <w:rFonts w:cs="Calibri"/>
        </w:rPr>
        <w:t>o podwykonawstwo, której przedmiotem są roboty budowlane, w terminie 7 dni od dnia jej zawarcia.</w:t>
      </w:r>
    </w:p>
    <w:p w14:paraId="5C36236C" w14:textId="7F268E84"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Zamawiającemu przysługuje prawo do zgłoszenia w terminie 7 dni </w:t>
      </w:r>
      <w:r w:rsidR="009B30CE">
        <w:rPr>
          <w:rFonts w:cs="Calibri"/>
        </w:rPr>
        <w:t xml:space="preserve"> od dnia  otrzymania poświadczonej za zgodność oryginałem kopii zawartej umowy o podwykonawstwo, o której mowa w ust. 5, </w:t>
      </w:r>
      <w:r w:rsidRPr="00487E0E">
        <w:rPr>
          <w:rFonts w:cs="Calibri"/>
        </w:rPr>
        <w:t>pisemnego sprzeciwu do przedłożonej umowy o podwykonawstwo, której przedmiotem są roboty budowlane,</w:t>
      </w:r>
      <w:r w:rsidR="00DD5C36" w:rsidRPr="00487E0E">
        <w:rPr>
          <w:rFonts w:cs="Calibri"/>
        </w:rPr>
        <w:t xml:space="preserve"> </w:t>
      </w:r>
      <w:r w:rsidRPr="00487E0E">
        <w:rPr>
          <w:rFonts w:cs="Calibri"/>
        </w:rPr>
        <w:t>w</w:t>
      </w:r>
      <w:r w:rsidR="00A00840">
        <w:rPr>
          <w:rFonts w:cs="Calibri"/>
        </w:rPr>
        <w:t> </w:t>
      </w:r>
      <w:r w:rsidRPr="00487E0E">
        <w:rPr>
          <w:rFonts w:cs="Calibri"/>
        </w:rPr>
        <w:t>przypadkach, o których mowa w ust. 3.</w:t>
      </w:r>
    </w:p>
    <w:p w14:paraId="23F9C313"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Niezgłoszenie pisemnego sprzeciwu do przedłożonej umowy o podwykonawstwo, której przedmiotem są roboty budowlane, w terminie określonym w ust. 6, uważa się za akceptację umowy przez Zamawiającego.</w:t>
      </w:r>
    </w:p>
    <w:p w14:paraId="3FBD6567" w14:textId="3E46B970"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na roboty budowlane przedkłada Zamawiającemu poświadczoną za zgodność z oryginałem kopię zawartej umowy</w:t>
      </w:r>
      <w:r w:rsidR="008655B6" w:rsidRPr="00487E0E">
        <w:rPr>
          <w:rFonts w:cs="Calibri"/>
        </w:rPr>
        <w:t xml:space="preserve"> </w:t>
      </w:r>
      <w:r w:rsidRPr="00487E0E">
        <w:rPr>
          <w:rFonts w:cs="Calibri"/>
        </w:rPr>
        <w:t xml:space="preserve">o podwykonawstwo, której przedmiotem są dostawy lub usługi, w terminie 7 dni od dnia jej zawarcia, z wyłączeniem umów o podwykonawstwo o wartości mniejszej niż 0,5% wynagrodzenia, o którym mowa w § 3 ust. </w:t>
      </w:r>
      <w:r w:rsidR="008655B6" w:rsidRPr="00487E0E">
        <w:rPr>
          <w:rFonts w:cs="Calibri"/>
        </w:rPr>
        <w:t>1</w:t>
      </w:r>
      <w:r w:rsidR="007247B2" w:rsidRPr="00487E0E">
        <w:rPr>
          <w:rFonts w:cs="Calibri"/>
        </w:rPr>
        <w:t xml:space="preserve">. </w:t>
      </w:r>
    </w:p>
    <w:p w14:paraId="5FE7EE6B" w14:textId="2F271FD0" w:rsidR="006C475E" w:rsidRPr="00487E0E" w:rsidRDefault="007247B2"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Wyłączenie</w:t>
      </w:r>
      <w:r w:rsidR="006C475E" w:rsidRPr="00487E0E">
        <w:rPr>
          <w:rFonts w:cs="Calibri"/>
        </w:rPr>
        <w:t xml:space="preserve">, o </w:t>
      </w:r>
      <w:r w:rsidRPr="00487E0E">
        <w:rPr>
          <w:rFonts w:cs="Calibri"/>
        </w:rPr>
        <w:t xml:space="preserve">którym </w:t>
      </w:r>
      <w:r w:rsidR="006C475E" w:rsidRPr="00487E0E">
        <w:rPr>
          <w:rFonts w:cs="Calibri"/>
        </w:rPr>
        <w:t xml:space="preserve">mowa w ust. 8, nie </w:t>
      </w:r>
      <w:r w:rsidRPr="00487E0E">
        <w:rPr>
          <w:rFonts w:cs="Calibri"/>
        </w:rPr>
        <w:t xml:space="preserve">dotyczy </w:t>
      </w:r>
      <w:r w:rsidR="006C475E" w:rsidRPr="00487E0E">
        <w:rPr>
          <w:rFonts w:cs="Calibri"/>
        </w:rPr>
        <w:t>umów o podwykonawstwo o wartości większej niż 50.000,00 złotych brutto.</w:t>
      </w:r>
    </w:p>
    <w:p w14:paraId="5FB25C15" w14:textId="7E45E7BB" w:rsidR="006C475E" w:rsidRPr="00487E0E" w:rsidRDefault="006C475E" w:rsidP="00214173">
      <w:pPr>
        <w:numPr>
          <w:ilvl w:val="0"/>
          <w:numId w:val="16"/>
        </w:numPr>
        <w:autoSpaceDE w:val="0"/>
        <w:autoSpaceDN w:val="0"/>
        <w:adjustRightInd w:val="0"/>
        <w:spacing w:after="0"/>
        <w:ind w:left="426" w:hanging="426"/>
        <w:contextualSpacing/>
        <w:jc w:val="both"/>
        <w:rPr>
          <w:rFonts w:cs="Calibri"/>
          <w:b/>
        </w:rPr>
      </w:pPr>
      <w:r w:rsidRPr="00487E0E">
        <w:rPr>
          <w:rFonts w:cs="Calibri"/>
        </w:rPr>
        <w:lastRenderedPageBreak/>
        <w:t>W przypadku, o któr</w:t>
      </w:r>
      <w:r w:rsidR="000D5E12" w:rsidRPr="00487E0E">
        <w:rPr>
          <w:rFonts w:cs="Calibri"/>
        </w:rPr>
        <w:t xml:space="preserve">ym mowa w ust. 8, jeżeli umowa o podwykonawstwo </w:t>
      </w:r>
      <w:r w:rsidRPr="00487E0E">
        <w:rPr>
          <w:rFonts w:cs="Calibri"/>
        </w:rPr>
        <w:t xml:space="preserve">wymaga zmiany </w:t>
      </w:r>
      <w:r w:rsidRPr="00487E0E">
        <w:rPr>
          <w:rFonts w:cs="Calibri"/>
        </w:rPr>
        <w:br/>
        <w:t>w związku z art. 464</w:t>
      </w:r>
      <w:r w:rsidR="00C22268">
        <w:rPr>
          <w:rFonts w:cs="Calibri"/>
        </w:rPr>
        <w:t xml:space="preserve"> ust. 10</w:t>
      </w:r>
      <w:r w:rsidRPr="00487E0E">
        <w:rPr>
          <w:rFonts w:cs="Calibri"/>
        </w:rPr>
        <w:t xml:space="preserve"> ustawy </w:t>
      </w:r>
      <w:proofErr w:type="spellStart"/>
      <w:r w:rsidRPr="00487E0E">
        <w:rPr>
          <w:rFonts w:cs="Calibri"/>
        </w:rPr>
        <w:t>Pzp</w:t>
      </w:r>
      <w:proofErr w:type="spellEnd"/>
      <w:r w:rsidRPr="00487E0E">
        <w:rPr>
          <w:rFonts w:cs="Calibri"/>
        </w:rPr>
        <w:t xml:space="preserve">, Zamawiający poinformuje o tym Wykonawcę i wezwie go do doprowadzenia do zmiany tej umowy w terminie nie dłuższym niż 3 dni od dnia otrzymania informacji. </w:t>
      </w:r>
    </w:p>
    <w:p w14:paraId="588369F8"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Wszystkie umowy o podwykonawstwo wymagają formy pisemnej.</w:t>
      </w:r>
    </w:p>
    <w:p w14:paraId="44852EDA" w14:textId="73D634CB"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Postanowienia, zawarte w ust. 2-11, stosuje się odpowiednio do zawierania umów</w:t>
      </w:r>
      <w:r w:rsidRPr="00487E0E">
        <w:rPr>
          <w:rFonts w:cs="Calibri"/>
        </w:rPr>
        <w:br/>
        <w:t>o podwykonawstwo z dalszymi podwykonawcami.</w:t>
      </w:r>
      <w:r w:rsidR="00B9688C">
        <w:rPr>
          <w:rFonts w:cs="Calibri"/>
        </w:rPr>
        <w:t xml:space="preserve"> Postanowienia dotyczące podwykonawcy odnoszą się wprost również do dalszego podwykonawcy oraz umów zawartych między podwykonawcą i dalszym podwykonawcą lub między dalszymi podwykonawcami. </w:t>
      </w:r>
    </w:p>
    <w:p w14:paraId="44634048" w14:textId="77777777" w:rsidR="006C475E" w:rsidRPr="006F3208" w:rsidRDefault="006C475E" w:rsidP="00214173">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Postanowienia, zawarte w ust. 2-11, stosuje się odpowiednio do zmian umów o podwykonawstwo.</w:t>
      </w:r>
    </w:p>
    <w:p w14:paraId="2EA5D0E4" w14:textId="4C2795DF" w:rsidR="006C475E" w:rsidRPr="006F3208" w:rsidRDefault="00DA450E" w:rsidP="00214173">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 xml:space="preserve"> </w:t>
      </w: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owierzenie wykonania części zamówienia podwykonawcom nie zwalnia wykonawcy z</w:t>
      </w:r>
      <w:r w:rsidR="00BF0906" w:rsidRPr="006F3208">
        <w:rPr>
          <w:rFonts w:asciiTheme="minorHAnsi" w:hAnsiTheme="minorHAnsi" w:cstheme="minorHAnsi"/>
          <w:color w:val="000000" w:themeColor="text1"/>
          <w:shd w:val="clear" w:color="auto" w:fill="FFFFFF"/>
        </w:rPr>
        <w:t> </w:t>
      </w:r>
      <w:r w:rsidRPr="006F3208">
        <w:rPr>
          <w:rFonts w:asciiTheme="minorHAnsi" w:hAnsiTheme="minorHAnsi" w:cstheme="minorHAnsi"/>
          <w:color w:val="000000" w:themeColor="text1"/>
          <w:shd w:val="clear" w:color="auto" w:fill="FFFFFF"/>
        </w:rPr>
        <w:t xml:space="preserve">odpowiedzialności za należyte wykonanie tego zamówienia. Wykonawca ponosi pełną odpowiedzialność za roboty budowlane, które wykonuje przy pomocy wykonawców jak za własne działanie lub zaniechanie. </w:t>
      </w:r>
    </w:p>
    <w:p w14:paraId="2A4B804A" w14:textId="77777777" w:rsidR="006C475E" w:rsidRPr="006F3208" w:rsidRDefault="006C475E" w:rsidP="00214173">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Wykonawca przyjmuje na siebie pełnienie funkcji koordynatora w stosunku do robót budowlanych, realizowanych przez podwykonawców.</w:t>
      </w:r>
    </w:p>
    <w:p w14:paraId="2D8558F9"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robót budowlanych podwykonawcy </w:t>
      </w:r>
      <w:r w:rsidRPr="00487E0E">
        <w:rPr>
          <w:rFonts w:cs="Calibri"/>
        </w:rPr>
        <w:t>nie zmienia zobowiązań Wykonawcy wobec Zamawiającego za wykonanie tej części zamówienia.</w:t>
      </w:r>
    </w:p>
    <w:p w14:paraId="6FB303DF"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Wykonawca jest odpowiedzialny za działanie, zaniechanie, uchybienia i zaniedbania podwykonawcy </w:t>
      </w:r>
      <w:r w:rsidR="00737ADC" w:rsidRPr="00487E0E">
        <w:rPr>
          <w:rFonts w:cs="Calibri"/>
        </w:rPr>
        <w:br/>
      </w:r>
      <w:r w:rsidRPr="00487E0E">
        <w:rPr>
          <w:rFonts w:cs="Calibri"/>
        </w:rPr>
        <w:t>i jego pracowników w takim samym stopniu, jakby to były działania, uchybienia lub zaniedbania jego własnych pracowników.</w:t>
      </w:r>
    </w:p>
    <w:p w14:paraId="41A883CA" w14:textId="412DB152" w:rsidR="006C475E" w:rsidRPr="00487E0E" w:rsidRDefault="006C475E" w:rsidP="00214173">
      <w:pPr>
        <w:numPr>
          <w:ilvl w:val="0"/>
          <w:numId w:val="16"/>
        </w:numPr>
        <w:autoSpaceDE w:val="0"/>
        <w:autoSpaceDN w:val="0"/>
        <w:adjustRightInd w:val="0"/>
        <w:spacing w:after="0"/>
        <w:ind w:left="426" w:hanging="426"/>
        <w:contextualSpacing/>
        <w:jc w:val="both"/>
        <w:rPr>
          <w:rFonts w:cs="Calibri"/>
          <w:color w:val="000000"/>
        </w:rPr>
      </w:pPr>
      <w:r w:rsidRPr="00487E0E">
        <w:rPr>
          <w:rFonts w:cs="Calibri"/>
        </w:rPr>
        <w:t xml:space="preserve">Jakakolwiek przerwa w realizacji robót budowlanych, wynikająca z braku podwykonawcy, jeżeli doprowadzi do opóźnienia wykonania przedmiotu umowy, będzie traktowana jako przerwa wynikła </w:t>
      </w:r>
      <w:r w:rsidR="00737ADC" w:rsidRPr="00487E0E">
        <w:rPr>
          <w:rFonts w:cs="Calibri"/>
        </w:rPr>
        <w:br/>
      </w:r>
      <w:r w:rsidRPr="00487E0E">
        <w:rPr>
          <w:rFonts w:cs="Calibri"/>
        </w:rPr>
        <w:t xml:space="preserve">z </w:t>
      </w:r>
      <w:r w:rsidRPr="00487E0E">
        <w:rPr>
          <w:rFonts w:cs="Calibri"/>
          <w:color w:val="000000"/>
        </w:rPr>
        <w:t xml:space="preserve">przyczyn zależnych od Wykonawcy i będzie stanowić podstawę do naliczenia Wykonawcy kar umownych, o których mowa w </w:t>
      </w:r>
      <w:r w:rsidRPr="00487E0E">
        <w:rPr>
          <w:rFonts w:cs="Calibri"/>
        </w:rPr>
        <w:t>§</w:t>
      </w:r>
      <w:r w:rsidR="00D67F84" w:rsidRPr="00487E0E">
        <w:rPr>
          <w:rFonts w:cs="Calibri"/>
        </w:rPr>
        <w:t xml:space="preserve"> 15 </w:t>
      </w:r>
      <w:r w:rsidRPr="00487E0E">
        <w:rPr>
          <w:rFonts w:cs="Calibri"/>
        </w:rPr>
        <w:t>ust. 1 pkt 1) lit. a)</w:t>
      </w:r>
      <w:r w:rsidR="00A67032" w:rsidRPr="00487E0E">
        <w:rPr>
          <w:rFonts w:cs="Calibri"/>
        </w:rPr>
        <w:t xml:space="preserve"> umowy.</w:t>
      </w:r>
    </w:p>
    <w:p w14:paraId="78D4A6EF" w14:textId="25F742CF"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w:t>
      </w:r>
      <w:r w:rsidR="00A67032" w:rsidRPr="00487E0E">
        <w:rPr>
          <w:rFonts w:cs="Calibri"/>
        </w:rPr>
        <w:t xml:space="preserve"> </w:t>
      </w:r>
      <w:r w:rsidRPr="00487E0E">
        <w:rPr>
          <w:rFonts w:cs="Calibri"/>
        </w:rPr>
        <w:t>samodzielnie spełnia je w stopniu nie mniejszym niż podwykonawca, na którego zasoby Wykonawca powoływał się w trakcie postępowania o udzielenie zamówienia.</w:t>
      </w:r>
    </w:p>
    <w:p w14:paraId="111514C4" w14:textId="77777777" w:rsidR="00384C38"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0CA5314" w14:textId="77777777" w:rsidR="008C6972" w:rsidRPr="00487E0E" w:rsidRDefault="008C6972" w:rsidP="00214173">
      <w:pPr>
        <w:autoSpaceDE w:val="0"/>
        <w:autoSpaceDN w:val="0"/>
        <w:adjustRightInd w:val="0"/>
        <w:spacing w:after="0" w:line="240" w:lineRule="auto"/>
        <w:jc w:val="both"/>
        <w:rPr>
          <w:rFonts w:cs="Calibri"/>
          <w:b/>
          <w:bCs/>
        </w:rPr>
      </w:pPr>
    </w:p>
    <w:p w14:paraId="1CE22918" w14:textId="564059DB" w:rsidR="006C475E" w:rsidRPr="00487E0E" w:rsidRDefault="006C475E" w:rsidP="00A67032">
      <w:pPr>
        <w:shd w:val="clear" w:color="auto" w:fill="FFFFFF"/>
        <w:spacing w:after="0"/>
        <w:jc w:val="center"/>
        <w:rPr>
          <w:rFonts w:cs="Calibri"/>
          <w:b/>
          <w:spacing w:val="-11"/>
        </w:rPr>
      </w:pPr>
      <w:bookmarkStart w:id="4" w:name="_Hlk106104285"/>
      <w:r w:rsidRPr="00487E0E">
        <w:rPr>
          <w:rFonts w:cs="Calibri"/>
          <w:b/>
          <w:spacing w:val="-11"/>
        </w:rPr>
        <w:t>§</w:t>
      </w:r>
      <w:bookmarkEnd w:id="4"/>
      <w:r w:rsidRPr="00487E0E">
        <w:rPr>
          <w:rFonts w:cs="Calibri"/>
          <w:b/>
          <w:spacing w:val="-11"/>
        </w:rPr>
        <w:t xml:space="preserve"> </w:t>
      </w:r>
      <w:r w:rsidR="00223121" w:rsidRPr="00487E0E">
        <w:rPr>
          <w:rFonts w:cs="Calibri"/>
          <w:b/>
          <w:spacing w:val="-11"/>
        </w:rPr>
        <w:t>10</w:t>
      </w:r>
    </w:p>
    <w:p w14:paraId="2B4F36E4" w14:textId="19CAC6D5" w:rsidR="006C475E" w:rsidRPr="00487E0E" w:rsidRDefault="006C475E" w:rsidP="00A67032">
      <w:pPr>
        <w:shd w:val="clear" w:color="auto" w:fill="FFFFFF"/>
        <w:spacing w:after="0"/>
        <w:jc w:val="center"/>
        <w:rPr>
          <w:rFonts w:cs="Calibri"/>
          <w:b/>
          <w:spacing w:val="-11"/>
        </w:rPr>
      </w:pPr>
      <w:r w:rsidRPr="00487E0E">
        <w:rPr>
          <w:rFonts w:cs="Calibri"/>
          <w:b/>
          <w:spacing w:val="-11"/>
        </w:rPr>
        <w:t>PERSONEL</w:t>
      </w:r>
    </w:p>
    <w:p w14:paraId="18F99303" w14:textId="77777777" w:rsidR="00737ADC" w:rsidRPr="00487E0E" w:rsidRDefault="00737ADC" w:rsidP="00214173">
      <w:pPr>
        <w:shd w:val="clear" w:color="auto" w:fill="FFFFFF"/>
        <w:spacing w:after="0"/>
        <w:jc w:val="both"/>
        <w:rPr>
          <w:rFonts w:cs="Calibri"/>
          <w:b/>
          <w:spacing w:val="-11"/>
        </w:rPr>
      </w:pPr>
    </w:p>
    <w:p w14:paraId="398986D3"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Osobami upoważnionymi do bieżących kontaktów w ramach realizacji niniejszej umowy:</w:t>
      </w:r>
    </w:p>
    <w:p w14:paraId="6C0610FC" w14:textId="77777777" w:rsidR="006C475E" w:rsidRPr="00487E0E" w:rsidRDefault="006C475E" w:rsidP="00214173">
      <w:pPr>
        <w:numPr>
          <w:ilvl w:val="0"/>
          <w:numId w:val="12"/>
        </w:numPr>
        <w:autoSpaceDE w:val="0"/>
        <w:autoSpaceDN w:val="0"/>
        <w:adjustRightInd w:val="0"/>
        <w:spacing w:after="0"/>
        <w:contextualSpacing/>
        <w:jc w:val="both"/>
        <w:rPr>
          <w:rFonts w:cs="Calibri"/>
        </w:rPr>
      </w:pPr>
      <w:r w:rsidRPr="00487E0E">
        <w:rPr>
          <w:rFonts w:cs="Calibri"/>
        </w:rPr>
        <w:t xml:space="preserve">ze strony Zamawiającego jest: </w:t>
      </w:r>
    </w:p>
    <w:p w14:paraId="6BAEA25D" w14:textId="4B0521F7" w:rsidR="00A67032" w:rsidRPr="00487E0E" w:rsidRDefault="006C475E" w:rsidP="00A67032">
      <w:pPr>
        <w:pStyle w:val="Akapitzlist"/>
        <w:numPr>
          <w:ilvl w:val="0"/>
          <w:numId w:val="13"/>
        </w:numPr>
        <w:autoSpaceDE w:val="0"/>
        <w:autoSpaceDN w:val="0"/>
        <w:adjustRightInd w:val="0"/>
        <w:spacing w:after="0"/>
        <w:ind w:left="1276" w:hanging="284"/>
        <w:jc w:val="both"/>
        <w:rPr>
          <w:rFonts w:cs="Calibri"/>
        </w:rPr>
      </w:pPr>
      <w:r w:rsidRPr="00487E0E">
        <w:rPr>
          <w:rFonts w:cs="Calibri"/>
        </w:rPr>
        <w:t>Marcin Pawelec</w:t>
      </w:r>
      <w:r w:rsidR="00817142">
        <w:rPr>
          <w:rFonts w:cs="Calibri"/>
        </w:rPr>
        <w:t>,</w:t>
      </w:r>
      <w:r w:rsidRPr="00487E0E">
        <w:rPr>
          <w:rFonts w:cs="Calibri"/>
        </w:rPr>
        <w:t xml:space="preserve"> nr tel.: 77 42 70</w:t>
      </w:r>
      <w:r w:rsidR="00A67032" w:rsidRPr="00487E0E">
        <w:rPr>
          <w:rFonts w:cs="Calibri"/>
        </w:rPr>
        <w:t> </w:t>
      </w:r>
      <w:r w:rsidRPr="00487E0E">
        <w:rPr>
          <w:rFonts w:cs="Calibri"/>
        </w:rPr>
        <w:t>593;</w:t>
      </w:r>
    </w:p>
    <w:p w14:paraId="5D16424D" w14:textId="6F68AA96" w:rsidR="00A67032" w:rsidRPr="00487E0E" w:rsidRDefault="006C475E" w:rsidP="00A67032">
      <w:pPr>
        <w:pStyle w:val="Akapitzlist"/>
        <w:numPr>
          <w:ilvl w:val="0"/>
          <w:numId w:val="13"/>
        </w:numPr>
        <w:autoSpaceDE w:val="0"/>
        <w:autoSpaceDN w:val="0"/>
        <w:adjustRightInd w:val="0"/>
        <w:spacing w:after="0"/>
        <w:ind w:left="1276" w:hanging="284"/>
        <w:jc w:val="both"/>
        <w:rPr>
          <w:rFonts w:cs="Calibri"/>
        </w:rPr>
      </w:pPr>
      <w:r w:rsidRPr="00487E0E">
        <w:rPr>
          <w:rFonts w:cs="Calibri"/>
        </w:rPr>
        <w:lastRenderedPageBreak/>
        <w:t>Łukasz Kochanek</w:t>
      </w:r>
      <w:r w:rsidR="00817142">
        <w:rPr>
          <w:rFonts w:cs="Calibri"/>
        </w:rPr>
        <w:t>,</w:t>
      </w:r>
      <w:r w:rsidRPr="00487E0E">
        <w:rPr>
          <w:rFonts w:cs="Calibri"/>
        </w:rPr>
        <w:t xml:space="preserve"> nr tel.: 77 42 70</w:t>
      </w:r>
      <w:r w:rsidR="00817142">
        <w:rPr>
          <w:rFonts w:cs="Calibri"/>
        </w:rPr>
        <w:t> </w:t>
      </w:r>
      <w:r w:rsidRPr="00487E0E">
        <w:rPr>
          <w:rFonts w:cs="Calibri"/>
        </w:rPr>
        <w:t>547</w:t>
      </w:r>
      <w:r w:rsidR="00817142">
        <w:rPr>
          <w:rFonts w:cs="Calibri"/>
        </w:rPr>
        <w:t>;</w:t>
      </w:r>
    </w:p>
    <w:p w14:paraId="2FAD61BD" w14:textId="2223685C" w:rsidR="006C475E" w:rsidRDefault="006C475E" w:rsidP="00A67032">
      <w:pPr>
        <w:pStyle w:val="Akapitzlist"/>
        <w:numPr>
          <w:ilvl w:val="0"/>
          <w:numId w:val="13"/>
        </w:numPr>
        <w:autoSpaceDE w:val="0"/>
        <w:autoSpaceDN w:val="0"/>
        <w:adjustRightInd w:val="0"/>
        <w:spacing w:after="0"/>
        <w:ind w:left="1276" w:hanging="284"/>
        <w:jc w:val="both"/>
        <w:rPr>
          <w:rFonts w:cs="Calibri"/>
        </w:rPr>
      </w:pPr>
      <w:r w:rsidRPr="00487E0E">
        <w:rPr>
          <w:rFonts w:cs="Calibri"/>
        </w:rPr>
        <w:t>Patrycja Zawadzka</w:t>
      </w:r>
      <w:r w:rsidR="00817142">
        <w:rPr>
          <w:rFonts w:cs="Calibri"/>
        </w:rPr>
        <w:t>,</w:t>
      </w:r>
      <w:r w:rsidRPr="00487E0E">
        <w:rPr>
          <w:rFonts w:cs="Calibri"/>
        </w:rPr>
        <w:t xml:space="preserve"> nr tel.: 77 42 70</w:t>
      </w:r>
      <w:r w:rsidR="00817142">
        <w:rPr>
          <w:rFonts w:cs="Calibri"/>
        </w:rPr>
        <w:t> </w:t>
      </w:r>
      <w:r w:rsidRPr="00487E0E">
        <w:rPr>
          <w:rFonts w:cs="Calibri"/>
        </w:rPr>
        <w:t>597</w:t>
      </w:r>
      <w:r w:rsidR="00817142">
        <w:rPr>
          <w:rFonts w:cs="Calibri"/>
        </w:rPr>
        <w:t>;</w:t>
      </w:r>
    </w:p>
    <w:p w14:paraId="62867517" w14:textId="033EFAAD" w:rsidR="00817142" w:rsidRPr="00487E0E" w:rsidRDefault="00817142" w:rsidP="00A67032">
      <w:pPr>
        <w:pStyle w:val="Akapitzlist"/>
        <w:numPr>
          <w:ilvl w:val="0"/>
          <w:numId w:val="13"/>
        </w:numPr>
        <w:autoSpaceDE w:val="0"/>
        <w:autoSpaceDN w:val="0"/>
        <w:adjustRightInd w:val="0"/>
        <w:spacing w:after="0"/>
        <w:ind w:left="1276" w:hanging="284"/>
        <w:jc w:val="both"/>
        <w:rPr>
          <w:rFonts w:cs="Calibri"/>
        </w:rPr>
      </w:pPr>
      <w:r>
        <w:rPr>
          <w:rFonts w:cs="Calibri"/>
        </w:rPr>
        <w:t xml:space="preserve">Karolina Kulig, nr tel.: </w:t>
      </w:r>
      <w:r w:rsidRPr="00487E0E">
        <w:rPr>
          <w:rFonts w:cs="Calibri"/>
        </w:rPr>
        <w:t>77 42 70</w:t>
      </w:r>
      <w:r>
        <w:rPr>
          <w:rFonts w:cs="Calibri"/>
        </w:rPr>
        <w:t> </w:t>
      </w:r>
      <w:r w:rsidRPr="00487E0E">
        <w:rPr>
          <w:rFonts w:cs="Calibri"/>
        </w:rPr>
        <w:t>597</w:t>
      </w:r>
      <w:r>
        <w:rPr>
          <w:rFonts w:cs="Calibri"/>
        </w:rPr>
        <w:t>.</w:t>
      </w:r>
    </w:p>
    <w:p w14:paraId="29869597" w14:textId="12971398" w:rsidR="006C475E" w:rsidRPr="00A36C9E" w:rsidRDefault="006C475E" w:rsidP="00A36C9E">
      <w:pPr>
        <w:numPr>
          <w:ilvl w:val="0"/>
          <w:numId w:val="12"/>
        </w:numPr>
        <w:autoSpaceDE w:val="0"/>
        <w:autoSpaceDN w:val="0"/>
        <w:adjustRightInd w:val="0"/>
        <w:spacing w:after="0"/>
        <w:contextualSpacing/>
        <w:jc w:val="both"/>
        <w:rPr>
          <w:rFonts w:cs="Calibri"/>
        </w:rPr>
      </w:pPr>
      <w:r w:rsidRPr="00487E0E">
        <w:rPr>
          <w:rFonts w:cs="Calibri"/>
        </w:rPr>
        <w:t>ze strony Wykonawcy jest:</w:t>
      </w:r>
      <w:r w:rsidR="008655B6" w:rsidRPr="00487E0E">
        <w:rPr>
          <w:rFonts w:cs="Calibri"/>
        </w:rPr>
        <w:t xml:space="preserve"> …………………………………………..</w:t>
      </w:r>
      <w:r w:rsidRPr="00487E0E">
        <w:rPr>
          <w:rFonts w:cs="Calibri"/>
        </w:rPr>
        <w:t>…………….; nr tel.:</w:t>
      </w:r>
      <w:r w:rsidR="008655B6" w:rsidRPr="00487E0E">
        <w:rPr>
          <w:rFonts w:cs="Calibri"/>
        </w:rPr>
        <w:t xml:space="preserve"> ………………..</w:t>
      </w:r>
      <w:r w:rsidRPr="00487E0E">
        <w:rPr>
          <w:rFonts w:cs="Calibri"/>
        </w:rPr>
        <w:t>……………………</w:t>
      </w:r>
    </w:p>
    <w:p w14:paraId="2B259DB8"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b/>
          <w:u w:val="single"/>
        </w:rPr>
      </w:pPr>
      <w:r w:rsidRPr="00487E0E">
        <w:rPr>
          <w:rFonts w:cs="Calibri"/>
        </w:rPr>
        <w:t xml:space="preserve">Wykonawca zobowiązany jest zapewnić wykonanie i kierowanie robotami objętymi Umową przez osoby posiadające stosowne kwalifikacje zawodowe i uprawnienia budowlane. </w:t>
      </w:r>
    </w:p>
    <w:p w14:paraId="5D2069D8"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Wykonawca ustanawia:</w:t>
      </w:r>
    </w:p>
    <w:p w14:paraId="3F8960AE" w14:textId="44780F7B" w:rsidR="006C475E" w:rsidRPr="00487E0E" w:rsidRDefault="006C475E" w:rsidP="00214173">
      <w:pPr>
        <w:pStyle w:val="Akapitzlist"/>
        <w:numPr>
          <w:ilvl w:val="0"/>
          <w:numId w:val="14"/>
        </w:numPr>
        <w:autoSpaceDE w:val="0"/>
        <w:autoSpaceDN w:val="0"/>
        <w:adjustRightInd w:val="0"/>
        <w:spacing w:after="0"/>
        <w:jc w:val="both"/>
        <w:rPr>
          <w:rFonts w:cs="Calibri"/>
        </w:rPr>
      </w:pPr>
      <w:r w:rsidRPr="00487E0E">
        <w:rPr>
          <w:rFonts w:cs="Calibri"/>
        </w:rPr>
        <w:t>kierownika budowy branży budowlanej w osobie: …………</w:t>
      </w:r>
      <w:r w:rsidR="00F1408A" w:rsidRPr="00487E0E">
        <w:rPr>
          <w:rFonts w:cs="Calibri"/>
        </w:rPr>
        <w:t>……………………</w:t>
      </w:r>
      <w:r w:rsidR="00EB199B" w:rsidRPr="00487E0E">
        <w:rPr>
          <w:rFonts w:cs="Calibri"/>
        </w:rPr>
        <w:t>……………….</w:t>
      </w:r>
      <w:r w:rsidR="00F1408A" w:rsidRPr="00487E0E">
        <w:rPr>
          <w:rFonts w:cs="Calibri"/>
        </w:rPr>
        <w:t>….</w:t>
      </w:r>
      <w:r w:rsidRPr="00487E0E">
        <w:rPr>
          <w:rFonts w:cs="Calibri"/>
        </w:rPr>
        <w:t xml:space="preserve">…………………;                                         </w:t>
      </w:r>
    </w:p>
    <w:p w14:paraId="144ECB8E" w14:textId="79D01845" w:rsidR="006C475E" w:rsidRPr="00487E0E" w:rsidRDefault="006C475E" w:rsidP="00214173">
      <w:pPr>
        <w:pStyle w:val="Akapitzlist"/>
        <w:autoSpaceDE w:val="0"/>
        <w:autoSpaceDN w:val="0"/>
        <w:adjustRightInd w:val="0"/>
        <w:spacing w:after="0"/>
        <w:jc w:val="both"/>
        <w:rPr>
          <w:rFonts w:cs="Calibri"/>
          <w:lang w:val="de-DE"/>
        </w:rPr>
      </w:pPr>
      <w:r w:rsidRPr="00487E0E">
        <w:rPr>
          <w:rFonts w:cs="Calibri"/>
        </w:rPr>
        <w:t xml:space="preserve"> </w:t>
      </w:r>
      <w:proofErr w:type="spellStart"/>
      <w:r w:rsidRPr="00487E0E">
        <w:rPr>
          <w:rFonts w:cs="Calibri"/>
          <w:lang w:val="de-DE"/>
        </w:rPr>
        <w:t>nr</w:t>
      </w:r>
      <w:proofErr w:type="spellEnd"/>
      <w:r w:rsidRPr="00487E0E">
        <w:rPr>
          <w:rFonts w:cs="Calibri"/>
          <w:lang w:val="de-DE"/>
        </w:rPr>
        <w:t xml:space="preserve"> tel.: ………</w:t>
      </w:r>
      <w:r w:rsidR="00F1408A" w:rsidRPr="00487E0E">
        <w:rPr>
          <w:rFonts w:cs="Calibri"/>
          <w:lang w:val="de-DE"/>
        </w:rPr>
        <w:t>……</w:t>
      </w:r>
      <w:r w:rsidR="00EB199B" w:rsidRPr="00487E0E">
        <w:rPr>
          <w:rFonts w:cs="Calibri"/>
          <w:lang w:val="de-DE"/>
        </w:rPr>
        <w:t>..</w:t>
      </w:r>
      <w:r w:rsidR="00F1408A" w:rsidRPr="00487E0E">
        <w:rPr>
          <w:rFonts w:cs="Calibri"/>
          <w:lang w:val="de-DE"/>
        </w:rPr>
        <w:t>……….</w:t>
      </w:r>
      <w:r w:rsidRPr="00487E0E">
        <w:rPr>
          <w:rFonts w:cs="Calibri"/>
          <w:lang w:val="de-DE"/>
        </w:rPr>
        <w:t xml:space="preserve">………; </w:t>
      </w:r>
      <w:proofErr w:type="spellStart"/>
      <w:r w:rsidRPr="00487E0E">
        <w:rPr>
          <w:rFonts w:cs="Calibri"/>
          <w:lang w:val="de-DE"/>
        </w:rPr>
        <w:t>upr</w:t>
      </w:r>
      <w:proofErr w:type="spellEnd"/>
      <w:r w:rsidRPr="00487E0E">
        <w:rPr>
          <w:rFonts w:cs="Calibri"/>
          <w:lang w:val="de-DE"/>
        </w:rPr>
        <w:t xml:space="preserve">. </w:t>
      </w:r>
      <w:proofErr w:type="spellStart"/>
      <w:r w:rsidRPr="00487E0E">
        <w:rPr>
          <w:rFonts w:cs="Calibri"/>
          <w:lang w:val="de-DE"/>
        </w:rPr>
        <w:t>bud</w:t>
      </w:r>
      <w:proofErr w:type="spellEnd"/>
      <w:r w:rsidRPr="00487E0E">
        <w:rPr>
          <w:rFonts w:cs="Calibri"/>
          <w:lang w:val="de-DE"/>
        </w:rPr>
        <w:t xml:space="preserve">. </w:t>
      </w:r>
      <w:proofErr w:type="spellStart"/>
      <w:r w:rsidRPr="00487E0E">
        <w:rPr>
          <w:rFonts w:cs="Calibri"/>
          <w:lang w:val="de-DE"/>
        </w:rPr>
        <w:t>nr</w:t>
      </w:r>
      <w:proofErr w:type="spellEnd"/>
      <w:r w:rsidRPr="00487E0E">
        <w:rPr>
          <w:rFonts w:cs="Calibri"/>
          <w:lang w:val="de-DE"/>
        </w:rPr>
        <w:t>: ……………………</w:t>
      </w:r>
      <w:r w:rsidR="00EB199B" w:rsidRPr="00487E0E">
        <w:rPr>
          <w:rFonts w:cs="Calibri"/>
          <w:lang w:val="de-DE"/>
        </w:rPr>
        <w:t>…………………………………………..</w:t>
      </w:r>
      <w:r w:rsidR="00F1408A" w:rsidRPr="00487E0E">
        <w:rPr>
          <w:rFonts w:cs="Calibri"/>
          <w:lang w:val="de-DE"/>
        </w:rPr>
        <w:t>……………….</w:t>
      </w:r>
      <w:r w:rsidRPr="00487E0E">
        <w:rPr>
          <w:rFonts w:cs="Calibri"/>
          <w:lang w:val="de-DE"/>
        </w:rPr>
        <w:t>.</w:t>
      </w:r>
    </w:p>
    <w:p w14:paraId="2DE3BFFC" w14:textId="59778E3C" w:rsidR="006C475E" w:rsidRPr="00487E0E" w:rsidRDefault="006C475E" w:rsidP="00214173">
      <w:pPr>
        <w:pStyle w:val="Akapitzlist"/>
        <w:numPr>
          <w:ilvl w:val="0"/>
          <w:numId w:val="14"/>
        </w:numPr>
        <w:autoSpaceDE w:val="0"/>
        <w:autoSpaceDN w:val="0"/>
        <w:adjustRightInd w:val="0"/>
        <w:spacing w:after="0"/>
        <w:jc w:val="both"/>
        <w:rPr>
          <w:rFonts w:cs="Calibri"/>
        </w:rPr>
      </w:pPr>
      <w:r w:rsidRPr="00487E0E">
        <w:rPr>
          <w:rFonts w:cs="Calibri"/>
        </w:rPr>
        <w:t xml:space="preserve">kierownika robót branży elektrycznego w osobie: </w:t>
      </w:r>
      <w:r w:rsidR="00F1408A" w:rsidRPr="00487E0E">
        <w:rPr>
          <w:rFonts w:cs="Calibri"/>
        </w:rPr>
        <w:t>………………</w:t>
      </w:r>
      <w:r w:rsidR="00EB199B" w:rsidRPr="00487E0E">
        <w:rPr>
          <w:rFonts w:cs="Calibri"/>
        </w:rPr>
        <w:t>………………..</w:t>
      </w:r>
      <w:r w:rsidR="00F1408A" w:rsidRPr="00487E0E">
        <w:rPr>
          <w:rFonts w:cs="Calibri"/>
        </w:rPr>
        <w:t>…………………………………….;</w:t>
      </w:r>
    </w:p>
    <w:p w14:paraId="1548DF45" w14:textId="12A9C231" w:rsidR="006C475E" w:rsidRPr="00487E0E" w:rsidRDefault="006C475E" w:rsidP="00214173">
      <w:pPr>
        <w:autoSpaceDE w:val="0"/>
        <w:autoSpaceDN w:val="0"/>
        <w:adjustRightInd w:val="0"/>
        <w:spacing w:after="0"/>
        <w:jc w:val="both"/>
        <w:rPr>
          <w:rFonts w:cs="Calibri"/>
          <w:lang w:val="de-DE"/>
        </w:rPr>
      </w:pPr>
      <w:r w:rsidRPr="00487E0E">
        <w:rPr>
          <w:rFonts w:cs="Calibri"/>
        </w:rPr>
        <w:t xml:space="preserve">              </w:t>
      </w:r>
      <w:proofErr w:type="spellStart"/>
      <w:r w:rsidRPr="00487E0E">
        <w:rPr>
          <w:rFonts w:cs="Calibri"/>
          <w:lang w:val="de-DE"/>
        </w:rPr>
        <w:t>nr</w:t>
      </w:r>
      <w:proofErr w:type="spellEnd"/>
      <w:r w:rsidRPr="00487E0E">
        <w:rPr>
          <w:rFonts w:cs="Calibri"/>
          <w:lang w:val="de-DE"/>
        </w:rPr>
        <w:t xml:space="preserve"> tel.: ……</w:t>
      </w:r>
      <w:r w:rsidR="00F1408A" w:rsidRPr="00487E0E">
        <w:rPr>
          <w:rFonts w:cs="Calibri"/>
          <w:lang w:val="de-DE"/>
        </w:rPr>
        <w:t>…………</w:t>
      </w:r>
      <w:r w:rsidRPr="00487E0E">
        <w:rPr>
          <w:rFonts w:cs="Calibri"/>
          <w:lang w:val="de-DE"/>
        </w:rPr>
        <w:t xml:space="preserve">……………..; </w:t>
      </w:r>
      <w:proofErr w:type="spellStart"/>
      <w:r w:rsidRPr="00487E0E">
        <w:rPr>
          <w:rFonts w:cs="Calibri"/>
          <w:lang w:val="de-DE"/>
        </w:rPr>
        <w:t>upr</w:t>
      </w:r>
      <w:proofErr w:type="spellEnd"/>
      <w:r w:rsidRPr="00487E0E">
        <w:rPr>
          <w:rFonts w:cs="Calibri"/>
          <w:lang w:val="de-DE"/>
        </w:rPr>
        <w:t xml:space="preserve">. </w:t>
      </w:r>
      <w:proofErr w:type="spellStart"/>
      <w:r w:rsidRPr="00487E0E">
        <w:rPr>
          <w:rFonts w:cs="Calibri"/>
          <w:lang w:val="de-DE"/>
        </w:rPr>
        <w:t>bud</w:t>
      </w:r>
      <w:proofErr w:type="spellEnd"/>
      <w:r w:rsidRPr="00487E0E">
        <w:rPr>
          <w:rFonts w:cs="Calibri"/>
          <w:lang w:val="de-DE"/>
        </w:rPr>
        <w:t xml:space="preserve">. </w:t>
      </w:r>
      <w:proofErr w:type="spellStart"/>
      <w:r w:rsidRPr="00487E0E">
        <w:rPr>
          <w:rFonts w:cs="Calibri"/>
          <w:lang w:val="de-DE"/>
        </w:rPr>
        <w:t>nr</w:t>
      </w:r>
      <w:proofErr w:type="spellEnd"/>
      <w:r w:rsidRPr="00487E0E">
        <w:rPr>
          <w:rFonts w:cs="Calibri"/>
          <w:lang w:val="de-DE"/>
        </w:rPr>
        <w:t>: ……………</w:t>
      </w:r>
      <w:r w:rsidR="00EB199B" w:rsidRPr="00487E0E">
        <w:rPr>
          <w:rFonts w:cs="Calibri"/>
          <w:lang w:val="de-DE"/>
        </w:rPr>
        <w:t>…………………………………………….</w:t>
      </w:r>
      <w:r w:rsidRPr="00487E0E">
        <w:rPr>
          <w:rFonts w:cs="Calibri"/>
          <w:lang w:val="de-DE"/>
        </w:rPr>
        <w:t>………</w:t>
      </w:r>
      <w:r w:rsidR="00F1408A" w:rsidRPr="00487E0E">
        <w:rPr>
          <w:rFonts w:cs="Calibri"/>
          <w:lang w:val="de-DE"/>
        </w:rPr>
        <w:t>………………..</w:t>
      </w:r>
      <w:r w:rsidRPr="00487E0E">
        <w:rPr>
          <w:rFonts w:cs="Calibri"/>
          <w:lang w:val="de-DE"/>
        </w:rPr>
        <w:t>.</w:t>
      </w:r>
    </w:p>
    <w:p w14:paraId="27AA20CD" w14:textId="266CA2E0" w:rsidR="006C475E" w:rsidRPr="00487E0E" w:rsidRDefault="006C475E" w:rsidP="00214173">
      <w:pPr>
        <w:pStyle w:val="Akapitzlist"/>
        <w:numPr>
          <w:ilvl w:val="0"/>
          <w:numId w:val="14"/>
        </w:numPr>
        <w:autoSpaceDE w:val="0"/>
        <w:autoSpaceDN w:val="0"/>
        <w:adjustRightInd w:val="0"/>
        <w:spacing w:after="0"/>
        <w:jc w:val="both"/>
        <w:rPr>
          <w:rFonts w:cs="Calibri"/>
        </w:rPr>
      </w:pPr>
      <w:r w:rsidRPr="00487E0E">
        <w:rPr>
          <w:rFonts w:cs="Calibri"/>
        </w:rPr>
        <w:t xml:space="preserve">kierownika robót branży </w:t>
      </w:r>
      <w:r w:rsidR="003B4BC2" w:rsidRPr="00487E0E">
        <w:rPr>
          <w:rFonts w:cs="Calibri"/>
        </w:rPr>
        <w:t>instalacyjnej</w:t>
      </w:r>
      <w:r w:rsidRPr="00487E0E">
        <w:rPr>
          <w:rFonts w:cs="Calibri"/>
        </w:rPr>
        <w:t xml:space="preserve"> w osobie: ………</w:t>
      </w:r>
      <w:r w:rsidR="00EB199B" w:rsidRPr="00487E0E">
        <w:rPr>
          <w:rFonts w:cs="Calibri"/>
        </w:rPr>
        <w:t>………………..</w:t>
      </w:r>
      <w:r w:rsidRPr="00487E0E">
        <w:rPr>
          <w:rFonts w:cs="Calibri"/>
        </w:rPr>
        <w:t>…………</w:t>
      </w:r>
      <w:r w:rsidR="00F1408A" w:rsidRPr="00487E0E">
        <w:rPr>
          <w:rFonts w:cs="Calibri"/>
        </w:rPr>
        <w:t>……………………………….</w:t>
      </w:r>
      <w:r w:rsidRPr="00487E0E">
        <w:rPr>
          <w:rFonts w:cs="Calibri"/>
        </w:rPr>
        <w:t>……;</w:t>
      </w:r>
    </w:p>
    <w:p w14:paraId="44B91DEE" w14:textId="0E508541" w:rsidR="006C475E" w:rsidRPr="00ED642D" w:rsidRDefault="006C475E" w:rsidP="00214173">
      <w:pPr>
        <w:pStyle w:val="Akapitzlist"/>
        <w:autoSpaceDE w:val="0"/>
        <w:autoSpaceDN w:val="0"/>
        <w:adjustRightInd w:val="0"/>
        <w:spacing w:after="0"/>
        <w:jc w:val="both"/>
        <w:rPr>
          <w:rFonts w:cs="Calibri"/>
          <w:lang w:val="en-US"/>
        </w:rPr>
      </w:pPr>
      <w:r w:rsidRPr="00ED642D">
        <w:rPr>
          <w:rFonts w:cs="Calibri"/>
          <w:lang w:val="en-US"/>
        </w:rPr>
        <w:t>nr tel.: ………</w:t>
      </w:r>
      <w:r w:rsidR="00F1408A" w:rsidRPr="00ED642D">
        <w:rPr>
          <w:rFonts w:cs="Calibri"/>
          <w:lang w:val="en-US"/>
        </w:rPr>
        <w:t>………..</w:t>
      </w:r>
      <w:r w:rsidRPr="00ED642D">
        <w:rPr>
          <w:rFonts w:cs="Calibri"/>
          <w:lang w:val="en-US"/>
        </w:rPr>
        <w:t xml:space="preserve">…………...; </w:t>
      </w:r>
      <w:proofErr w:type="spellStart"/>
      <w:r w:rsidRPr="00ED642D">
        <w:rPr>
          <w:rFonts w:cs="Calibri"/>
          <w:lang w:val="en-US"/>
        </w:rPr>
        <w:t>upr</w:t>
      </w:r>
      <w:proofErr w:type="spellEnd"/>
      <w:r w:rsidRPr="00ED642D">
        <w:rPr>
          <w:rFonts w:cs="Calibri"/>
          <w:lang w:val="en-US"/>
        </w:rPr>
        <w:t>. bud. nr: ……………………</w:t>
      </w:r>
      <w:r w:rsidR="00F1408A" w:rsidRPr="00ED642D">
        <w:rPr>
          <w:rFonts w:cs="Calibri"/>
          <w:lang w:val="en-US"/>
        </w:rPr>
        <w:t>…</w:t>
      </w:r>
      <w:r w:rsidR="00EB199B" w:rsidRPr="00ED642D">
        <w:rPr>
          <w:rFonts w:cs="Calibri"/>
          <w:lang w:val="en-US"/>
        </w:rPr>
        <w:t>…………………………………………….</w:t>
      </w:r>
      <w:r w:rsidR="00F1408A" w:rsidRPr="00ED642D">
        <w:rPr>
          <w:rFonts w:cs="Calibri"/>
          <w:lang w:val="en-US"/>
        </w:rPr>
        <w:t>……………..</w:t>
      </w:r>
      <w:r w:rsidRPr="00ED642D">
        <w:rPr>
          <w:rFonts w:cs="Calibri"/>
          <w:lang w:val="en-US"/>
        </w:rPr>
        <w:t>.</w:t>
      </w:r>
    </w:p>
    <w:p w14:paraId="0CBE1BEA"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74419B6C" w14:textId="72EEFC36"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Wykonawca jest obowiązany z własnej inicjatywy zaproponować nowy skład personelu</w:t>
      </w:r>
      <w:r w:rsidR="00EB199B" w:rsidRPr="00487E0E">
        <w:rPr>
          <w:rFonts w:cs="Calibri"/>
        </w:rPr>
        <w:t xml:space="preserve"> </w:t>
      </w:r>
      <w:r w:rsidRPr="00487E0E">
        <w:rPr>
          <w:rFonts w:cs="Calibri"/>
        </w:rPr>
        <w:t>w następujących przypadkach: urlopu, śmierci, choroby lub innych przyczyn i zdarzeń losowych.</w:t>
      </w:r>
    </w:p>
    <w:p w14:paraId="13F48003"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25DFBDA5" w14:textId="451A9F2C"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t>
      </w:r>
      <w:r w:rsidR="00EB199B" w:rsidRPr="00487E0E">
        <w:rPr>
          <w:rFonts w:cs="Calibri"/>
        </w:rPr>
        <w:t>W</w:t>
      </w:r>
      <w:r w:rsidRPr="00487E0E">
        <w:rPr>
          <w:rFonts w:cs="Calibri"/>
        </w:rPr>
        <w:t xml:space="preserve">ykonawcy jest wówczas zastąpienie tej osoby w ciągu 14 dni inną osobą spełniająca wymagania zawarte w SWZ </w:t>
      </w:r>
      <w:r w:rsidRPr="00487E0E">
        <w:rPr>
          <w:rFonts w:cs="Calibri"/>
        </w:rPr>
        <w:br/>
        <w:t>i niniejszej umowie.</w:t>
      </w:r>
    </w:p>
    <w:p w14:paraId="137B3285"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Kierownik budowy działać będzie w granicach umocowania określonego w ustawie Prawo budowlane.</w:t>
      </w:r>
    </w:p>
    <w:p w14:paraId="784DC80B"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Kierownik budowy zobowiązany jest do:</w:t>
      </w:r>
    </w:p>
    <w:p w14:paraId="5B0042E2" w14:textId="77777777" w:rsidR="006C475E" w:rsidRPr="00487E0E" w:rsidRDefault="006C475E" w:rsidP="00214173">
      <w:pPr>
        <w:numPr>
          <w:ilvl w:val="0"/>
          <w:numId w:val="15"/>
        </w:numPr>
        <w:overflowPunct w:val="0"/>
        <w:autoSpaceDE w:val="0"/>
        <w:autoSpaceDN w:val="0"/>
        <w:adjustRightInd w:val="0"/>
        <w:spacing w:after="0"/>
        <w:ind w:hanging="294"/>
        <w:jc w:val="both"/>
        <w:textAlignment w:val="baseline"/>
        <w:rPr>
          <w:rFonts w:cs="Calibri"/>
        </w:rPr>
      </w:pPr>
      <w:r w:rsidRPr="00487E0E">
        <w:rPr>
          <w:rFonts w:cs="Calibri"/>
        </w:rPr>
        <w:t xml:space="preserve">prowadzenia dziennika budowy, </w:t>
      </w:r>
    </w:p>
    <w:p w14:paraId="3412BFBA" w14:textId="6AAD1C42" w:rsidR="006C475E" w:rsidRPr="00487E0E" w:rsidRDefault="006C475E" w:rsidP="00214173">
      <w:pPr>
        <w:numPr>
          <w:ilvl w:val="0"/>
          <w:numId w:val="15"/>
        </w:numPr>
        <w:overflowPunct w:val="0"/>
        <w:autoSpaceDE w:val="0"/>
        <w:autoSpaceDN w:val="0"/>
        <w:adjustRightInd w:val="0"/>
        <w:spacing w:after="0"/>
        <w:ind w:hanging="294"/>
        <w:jc w:val="both"/>
        <w:textAlignment w:val="baseline"/>
        <w:rPr>
          <w:rFonts w:cs="Calibri"/>
        </w:rPr>
      </w:pPr>
      <w:r w:rsidRPr="00487E0E">
        <w:rPr>
          <w:rFonts w:cs="Calibri"/>
        </w:rPr>
        <w:t xml:space="preserve">przedkładanie </w:t>
      </w:r>
      <w:r w:rsidR="00EB199B" w:rsidRPr="00487E0E">
        <w:rPr>
          <w:rFonts w:cs="Calibri"/>
        </w:rPr>
        <w:t>Zamawiającemu</w:t>
      </w:r>
      <w:r w:rsidRPr="00487E0E">
        <w:rPr>
          <w:rFonts w:cs="Calibri"/>
        </w:rPr>
        <w:t xml:space="preserve"> wniosków o zatwierdzanie do wbudowania materiałów,</w:t>
      </w:r>
    </w:p>
    <w:p w14:paraId="4E52246D" w14:textId="2C90AA29" w:rsidR="006C475E" w:rsidRPr="00487E0E" w:rsidRDefault="006C475E" w:rsidP="00214173">
      <w:pPr>
        <w:numPr>
          <w:ilvl w:val="0"/>
          <w:numId w:val="15"/>
        </w:numPr>
        <w:overflowPunct w:val="0"/>
        <w:autoSpaceDE w:val="0"/>
        <w:autoSpaceDN w:val="0"/>
        <w:adjustRightInd w:val="0"/>
        <w:spacing w:after="0"/>
        <w:ind w:hanging="294"/>
        <w:jc w:val="both"/>
        <w:textAlignment w:val="baseline"/>
        <w:rPr>
          <w:rFonts w:cs="Calibri"/>
        </w:rPr>
      </w:pPr>
      <w:r w:rsidRPr="00487E0E">
        <w:rPr>
          <w:rFonts w:cs="Calibri"/>
        </w:rPr>
        <w:t xml:space="preserve">zgłaszanie </w:t>
      </w:r>
      <w:r w:rsidR="005F6064">
        <w:rPr>
          <w:rFonts w:cs="Calibri"/>
        </w:rPr>
        <w:t>Zamawiającemu</w:t>
      </w:r>
      <w:r w:rsidRPr="00487E0E">
        <w:rPr>
          <w:rFonts w:cs="Calibri"/>
        </w:rPr>
        <w:t xml:space="preserve"> do sprawdzenia lub odbioru wykonane roboty ulegające zakryciu bądź zanikające oraz zapewnienie dokonania wymaganych przepisami lub ustalonych w dokumentacji projektowej prób i badań przed zgłoszeniem ich do odbioru,</w:t>
      </w:r>
    </w:p>
    <w:p w14:paraId="404C4BFB" w14:textId="6438073E" w:rsidR="006C475E" w:rsidRPr="00487E0E" w:rsidRDefault="006C475E" w:rsidP="00214173">
      <w:pPr>
        <w:numPr>
          <w:ilvl w:val="0"/>
          <w:numId w:val="15"/>
        </w:numPr>
        <w:overflowPunct w:val="0"/>
        <w:autoSpaceDE w:val="0"/>
        <w:autoSpaceDN w:val="0"/>
        <w:adjustRightInd w:val="0"/>
        <w:spacing w:after="0"/>
        <w:ind w:hanging="294"/>
        <w:jc w:val="both"/>
        <w:textAlignment w:val="baseline"/>
        <w:rPr>
          <w:rFonts w:cs="Calibri"/>
        </w:rPr>
      </w:pPr>
      <w:r w:rsidRPr="00487E0E">
        <w:rPr>
          <w:rFonts w:cs="Calibri"/>
        </w:rPr>
        <w:t xml:space="preserve">pisemnego (wpis do dziennika budowy) oraz drogą telefoniczną i elektroniczną informowania </w:t>
      </w:r>
      <w:r w:rsidR="00D30317">
        <w:rPr>
          <w:rFonts w:cs="Calibri"/>
        </w:rPr>
        <w:t>przedstawiciela Zamawiającego</w:t>
      </w:r>
      <w:r w:rsidRPr="00487E0E">
        <w:rPr>
          <w:rFonts w:cs="Calibri"/>
        </w:rPr>
        <w:t xml:space="preserve"> (z przekazaniem informacji do wiadomości Zarządzającemu Projektem) o terminie zakrycia robót ulegających zakryciu oraz terminie odbioru robót zanikających (jeżeli Wykonawca nie poinformował o tych faktach </w:t>
      </w:r>
      <w:r w:rsidR="00D30317">
        <w:rPr>
          <w:rFonts w:cs="Calibri"/>
        </w:rPr>
        <w:t>przedstawiciela Zamawiającego</w:t>
      </w:r>
      <w:r w:rsidRPr="00487E0E">
        <w:rPr>
          <w:rFonts w:cs="Calibri"/>
        </w:rPr>
        <w:t xml:space="preserve"> zobowiązany jest odkryć roboty lub wykonać otwory niezbędne do zbadania robót, a następnie przywrócić roboty do stanu poprzedniego)</w:t>
      </w:r>
      <w:r w:rsidR="00A36C9E">
        <w:rPr>
          <w:rFonts w:cs="Calibri"/>
        </w:rPr>
        <w:t>.</w:t>
      </w:r>
    </w:p>
    <w:p w14:paraId="4A0BA29E" w14:textId="77777777" w:rsidR="00737ADC" w:rsidRPr="00487E0E" w:rsidRDefault="00737ADC" w:rsidP="00214173">
      <w:pPr>
        <w:overflowPunct w:val="0"/>
        <w:autoSpaceDE w:val="0"/>
        <w:autoSpaceDN w:val="0"/>
        <w:adjustRightInd w:val="0"/>
        <w:spacing w:after="0"/>
        <w:ind w:left="720"/>
        <w:jc w:val="both"/>
        <w:textAlignment w:val="baseline"/>
        <w:rPr>
          <w:rFonts w:cs="Calibri"/>
        </w:rPr>
      </w:pPr>
    </w:p>
    <w:p w14:paraId="3B6A5759" w14:textId="65586351" w:rsidR="006C475E" w:rsidRPr="00487E0E" w:rsidRDefault="006C475E" w:rsidP="00A67032">
      <w:pPr>
        <w:autoSpaceDE w:val="0"/>
        <w:autoSpaceDN w:val="0"/>
        <w:spacing w:after="0"/>
        <w:jc w:val="center"/>
        <w:rPr>
          <w:rFonts w:cstheme="minorHAnsi"/>
          <w:b/>
          <w:bCs/>
          <w:color w:val="000000" w:themeColor="text1"/>
        </w:rPr>
      </w:pPr>
      <w:r w:rsidRPr="00487E0E">
        <w:rPr>
          <w:rFonts w:cstheme="minorHAnsi"/>
          <w:b/>
          <w:bCs/>
          <w:color w:val="000000" w:themeColor="text1"/>
        </w:rPr>
        <w:lastRenderedPageBreak/>
        <w:t>§ 1</w:t>
      </w:r>
      <w:r w:rsidR="00223121" w:rsidRPr="00487E0E">
        <w:rPr>
          <w:rFonts w:cstheme="minorHAnsi"/>
          <w:b/>
          <w:bCs/>
          <w:color w:val="000000" w:themeColor="text1"/>
        </w:rPr>
        <w:t>1</w:t>
      </w:r>
    </w:p>
    <w:p w14:paraId="79A5C3E6" w14:textId="77777777" w:rsidR="006C475E" w:rsidRPr="00487E0E" w:rsidRDefault="006C475E" w:rsidP="00A67032">
      <w:pPr>
        <w:autoSpaceDE w:val="0"/>
        <w:autoSpaceDN w:val="0"/>
        <w:spacing w:after="0"/>
        <w:jc w:val="center"/>
        <w:rPr>
          <w:rFonts w:cstheme="minorHAnsi"/>
          <w:b/>
          <w:bCs/>
          <w:color w:val="000000" w:themeColor="text1"/>
        </w:rPr>
      </w:pPr>
      <w:r w:rsidRPr="00487E0E">
        <w:rPr>
          <w:rFonts w:cstheme="minorHAnsi"/>
          <w:b/>
          <w:bCs/>
          <w:color w:val="000000" w:themeColor="text1"/>
        </w:rPr>
        <w:t>DODATKOWE OBOWIĄZKI WYKONAWCY</w:t>
      </w:r>
    </w:p>
    <w:p w14:paraId="67595533" w14:textId="77777777" w:rsidR="00737ADC" w:rsidRPr="00487E0E" w:rsidRDefault="00737ADC" w:rsidP="00214173">
      <w:pPr>
        <w:autoSpaceDE w:val="0"/>
        <w:autoSpaceDN w:val="0"/>
        <w:spacing w:after="0"/>
        <w:jc w:val="both"/>
        <w:rPr>
          <w:rFonts w:cstheme="minorHAnsi"/>
          <w:b/>
          <w:bCs/>
          <w:color w:val="000000" w:themeColor="text1"/>
        </w:rPr>
      </w:pPr>
    </w:p>
    <w:p w14:paraId="69266F19" w14:textId="1FEA1E3B" w:rsidR="006C475E" w:rsidRPr="00487E0E" w:rsidRDefault="006C475E" w:rsidP="00214173">
      <w:pPr>
        <w:numPr>
          <w:ilvl w:val="0"/>
          <w:numId w:val="43"/>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Wykonawca jest zobowiązany zabezpieczyć i oznakować </w:t>
      </w:r>
      <w:r w:rsidR="00EB199B" w:rsidRPr="00487E0E">
        <w:rPr>
          <w:rFonts w:cstheme="minorHAnsi"/>
          <w:color w:val="000000" w:themeColor="text1"/>
        </w:rPr>
        <w:t>teren</w:t>
      </w:r>
      <w:r w:rsidRPr="00487E0E">
        <w:rPr>
          <w:rFonts w:cstheme="minorHAnsi"/>
          <w:color w:val="000000" w:themeColor="text1"/>
        </w:rPr>
        <w:t xml:space="preserve"> budowy, w szczególności poprzez wygrodzenie i oznakowanie strefy prowadzonych robót oraz dbać o stan techniczny</w:t>
      </w:r>
      <w:r w:rsidR="00EB199B" w:rsidRPr="00487E0E">
        <w:rPr>
          <w:rFonts w:cstheme="minorHAnsi"/>
          <w:color w:val="000000" w:themeColor="text1"/>
        </w:rPr>
        <w:t xml:space="preserve"> </w:t>
      </w:r>
      <w:r w:rsidRPr="00487E0E">
        <w:rPr>
          <w:rFonts w:cstheme="minorHAnsi"/>
          <w:color w:val="000000" w:themeColor="text1"/>
        </w:rPr>
        <w:t>i prawidłowość oznakowania przez cały czas trwania realizacji zadania.</w:t>
      </w:r>
    </w:p>
    <w:p w14:paraId="02810FAA" w14:textId="203E6DBF" w:rsidR="006C475E" w:rsidRPr="00487E0E" w:rsidRDefault="006C475E" w:rsidP="00214173">
      <w:pPr>
        <w:numPr>
          <w:ilvl w:val="0"/>
          <w:numId w:val="43"/>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Wykonawca ponosi pełną odpowiedzialność za </w:t>
      </w:r>
      <w:r w:rsidR="00146471" w:rsidRPr="00487E0E">
        <w:rPr>
          <w:rFonts w:cstheme="minorHAnsi"/>
          <w:color w:val="000000" w:themeColor="text1"/>
        </w:rPr>
        <w:t>teren</w:t>
      </w:r>
      <w:r w:rsidRPr="00487E0E">
        <w:rPr>
          <w:rFonts w:cstheme="minorHAnsi"/>
          <w:color w:val="000000" w:themeColor="text1"/>
        </w:rPr>
        <w:t xml:space="preserve"> budowy i wykonywanych robót od momentu przejęcia </w:t>
      </w:r>
      <w:r w:rsidR="00146471" w:rsidRPr="00487E0E">
        <w:rPr>
          <w:rFonts w:cstheme="minorHAnsi"/>
          <w:color w:val="000000" w:themeColor="text1"/>
        </w:rPr>
        <w:t>terenu</w:t>
      </w:r>
      <w:r w:rsidRPr="00487E0E">
        <w:rPr>
          <w:rFonts w:cstheme="minorHAnsi"/>
          <w:color w:val="000000" w:themeColor="text1"/>
        </w:rPr>
        <w:t xml:space="preserve"> budowy</w:t>
      </w:r>
      <w:r w:rsidR="00D67F84" w:rsidRPr="00487E0E">
        <w:rPr>
          <w:rFonts w:cstheme="minorHAnsi"/>
          <w:color w:val="000000" w:themeColor="text1"/>
        </w:rPr>
        <w:t xml:space="preserve"> do momentu </w:t>
      </w:r>
      <w:r w:rsidR="008F7C6B" w:rsidRPr="00487E0E">
        <w:rPr>
          <w:rFonts w:cstheme="minorHAnsi"/>
          <w:color w:val="000000" w:themeColor="text1"/>
        </w:rPr>
        <w:t xml:space="preserve">zwrotnego przekazania </w:t>
      </w:r>
      <w:r w:rsidR="00146471" w:rsidRPr="00487E0E">
        <w:rPr>
          <w:rFonts w:cstheme="minorHAnsi"/>
          <w:color w:val="000000" w:themeColor="text1"/>
        </w:rPr>
        <w:t>terenu</w:t>
      </w:r>
      <w:r w:rsidR="008F7C6B" w:rsidRPr="00487E0E">
        <w:rPr>
          <w:rFonts w:cstheme="minorHAnsi"/>
          <w:color w:val="000000" w:themeColor="text1"/>
        </w:rPr>
        <w:t xml:space="preserve"> budowy Zamawiającemu, </w:t>
      </w:r>
      <w:r w:rsidR="008F7C6B" w:rsidRPr="00487E0E">
        <w:rPr>
          <w:rFonts w:cs="Calibri"/>
        </w:rPr>
        <w:t>chyba że Zamawiający ponosi za te okoliczności wyłączną odpowiedzialność</w:t>
      </w:r>
      <w:r w:rsidRPr="00487E0E">
        <w:rPr>
          <w:rFonts w:cstheme="minorHAnsi"/>
          <w:color w:val="000000" w:themeColor="text1"/>
        </w:rPr>
        <w:t>.</w:t>
      </w:r>
    </w:p>
    <w:p w14:paraId="2C42B0B8" w14:textId="2B3366C6" w:rsidR="006C475E" w:rsidRPr="00487E0E" w:rsidRDefault="006C475E" w:rsidP="00214173">
      <w:pPr>
        <w:numPr>
          <w:ilvl w:val="0"/>
          <w:numId w:val="43"/>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Wykonawca ponosi pełną odpowiedzialność za szkody wyrządzone osobom trzecim</w:t>
      </w:r>
      <w:r w:rsidRPr="00487E0E">
        <w:rPr>
          <w:rFonts w:cstheme="minorHAnsi"/>
          <w:color w:val="FF0000"/>
        </w:rPr>
        <w:t xml:space="preserve"> </w:t>
      </w:r>
      <w:r w:rsidRPr="00487E0E">
        <w:rPr>
          <w:rFonts w:cstheme="minorHAnsi"/>
        </w:rPr>
        <w:t>lub pracownikom /</w:t>
      </w:r>
      <w:r w:rsidR="00682E82" w:rsidRPr="00487E0E">
        <w:rPr>
          <w:rFonts w:cstheme="minorHAnsi"/>
        </w:rPr>
        <w:t> </w:t>
      </w:r>
      <w:r w:rsidR="00EB199B" w:rsidRPr="00487E0E">
        <w:rPr>
          <w:rFonts w:cstheme="minorHAnsi"/>
        </w:rPr>
        <w:t>w</w:t>
      </w:r>
      <w:r w:rsidRPr="00487E0E">
        <w:rPr>
          <w:rFonts w:cstheme="minorHAnsi"/>
        </w:rPr>
        <w:t xml:space="preserve">spółpracownikom zamawiającego na zdrowiu </w:t>
      </w:r>
      <w:r w:rsidRPr="00487E0E">
        <w:rPr>
          <w:rFonts w:cstheme="minorHAnsi"/>
          <w:color w:val="000000" w:themeColor="text1"/>
        </w:rPr>
        <w:t>i mieniu, powstałe w związku</w:t>
      </w:r>
      <w:r w:rsidR="00EB199B" w:rsidRPr="00487E0E">
        <w:rPr>
          <w:rFonts w:cstheme="minorHAnsi"/>
          <w:color w:val="000000" w:themeColor="text1"/>
        </w:rPr>
        <w:t xml:space="preserve"> </w:t>
      </w:r>
      <w:r w:rsidRPr="00487E0E">
        <w:rPr>
          <w:rFonts w:cstheme="minorHAnsi"/>
          <w:color w:val="000000" w:themeColor="text1"/>
        </w:rPr>
        <w:t>z prowadzonymi robotami</w:t>
      </w:r>
      <w:r w:rsidR="008F7C6B" w:rsidRPr="00487E0E">
        <w:rPr>
          <w:rFonts w:cstheme="minorHAnsi"/>
          <w:color w:val="000000" w:themeColor="text1"/>
        </w:rPr>
        <w:t xml:space="preserve">, </w:t>
      </w:r>
      <w:r w:rsidR="008F7C6B" w:rsidRPr="00487E0E">
        <w:rPr>
          <w:rFonts w:cs="Calibri"/>
        </w:rPr>
        <w:t>chyba że Zamawiający ponosi za te okoliczności wyłączną odpowiedzialność</w:t>
      </w:r>
      <w:r w:rsidRPr="00487E0E">
        <w:rPr>
          <w:rFonts w:cstheme="minorHAnsi"/>
          <w:color w:val="000000" w:themeColor="text1"/>
        </w:rPr>
        <w:t>.</w:t>
      </w:r>
    </w:p>
    <w:p w14:paraId="15825306" w14:textId="77777777" w:rsidR="006C475E" w:rsidRPr="00487E0E" w:rsidRDefault="006C475E" w:rsidP="00214173">
      <w:pPr>
        <w:numPr>
          <w:ilvl w:val="0"/>
          <w:numId w:val="43"/>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Przed rozpoczęciem robót Wykonawca powinien przedstawić opracowany plan bezpieczeństwa </w:t>
      </w:r>
      <w:r w:rsidRPr="00487E0E">
        <w:rPr>
          <w:rFonts w:cstheme="minorHAnsi"/>
          <w:color w:val="000000" w:themeColor="text1"/>
        </w:rPr>
        <w:br/>
        <w:t>i ochrony zdrowia zgodnie z postanowieniami rozporządzenia Ministra Infrastruktury z dnia 23 czerwca 2003 r. w sprawie informacji dotyczącej bezpieczeństwa i ochrony zdrowia oraz planu bezpieczeństwa</w:t>
      </w:r>
      <w:r w:rsidR="00737ADC" w:rsidRPr="00487E0E">
        <w:rPr>
          <w:rFonts w:cstheme="minorHAnsi"/>
          <w:color w:val="000000" w:themeColor="text1"/>
        </w:rPr>
        <w:br/>
      </w:r>
      <w:r w:rsidRPr="00487E0E">
        <w:rPr>
          <w:rFonts w:cstheme="minorHAnsi"/>
          <w:color w:val="000000" w:themeColor="text1"/>
        </w:rPr>
        <w:t>i ochrony zdrowia.</w:t>
      </w:r>
    </w:p>
    <w:p w14:paraId="15E40A5F" w14:textId="7142EF01" w:rsidR="00737ADC" w:rsidRDefault="00737ADC" w:rsidP="00214173">
      <w:pPr>
        <w:autoSpaceDE w:val="0"/>
        <w:autoSpaceDN w:val="0"/>
        <w:adjustRightInd w:val="0"/>
        <w:spacing w:after="0" w:line="240" w:lineRule="auto"/>
        <w:jc w:val="both"/>
        <w:rPr>
          <w:rFonts w:cs="Calibri"/>
          <w:b/>
          <w:bCs/>
        </w:rPr>
      </w:pPr>
    </w:p>
    <w:p w14:paraId="686E961B" w14:textId="61D952B2" w:rsidR="006C475E" w:rsidRPr="00487E0E" w:rsidRDefault="006C475E" w:rsidP="00682E82">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223121" w:rsidRPr="00487E0E">
        <w:rPr>
          <w:rFonts w:cstheme="minorHAnsi"/>
          <w:b/>
          <w:bCs/>
          <w:color w:val="000000" w:themeColor="text1"/>
        </w:rPr>
        <w:t>2</w:t>
      </w:r>
    </w:p>
    <w:p w14:paraId="75818177" w14:textId="77777777" w:rsidR="006C475E" w:rsidRPr="00487E0E" w:rsidRDefault="006C475E" w:rsidP="00682E82">
      <w:pPr>
        <w:autoSpaceDE w:val="0"/>
        <w:autoSpaceDN w:val="0"/>
        <w:spacing w:after="0"/>
        <w:jc w:val="center"/>
        <w:rPr>
          <w:rFonts w:cstheme="minorHAnsi"/>
          <w:b/>
          <w:bCs/>
          <w:color w:val="000000" w:themeColor="text1"/>
        </w:rPr>
      </w:pPr>
      <w:r w:rsidRPr="00487E0E">
        <w:rPr>
          <w:rFonts w:cstheme="minorHAnsi"/>
          <w:b/>
          <w:bCs/>
          <w:color w:val="000000" w:themeColor="text1"/>
        </w:rPr>
        <w:t>UBEZPIECZENIE</w:t>
      </w:r>
    </w:p>
    <w:p w14:paraId="6AF27864" w14:textId="77777777" w:rsidR="007A4C55" w:rsidRPr="00487E0E" w:rsidRDefault="007A4C55" w:rsidP="00214173">
      <w:pPr>
        <w:autoSpaceDE w:val="0"/>
        <w:autoSpaceDN w:val="0"/>
        <w:spacing w:after="0"/>
        <w:jc w:val="both"/>
        <w:rPr>
          <w:rFonts w:cstheme="minorHAnsi"/>
          <w:b/>
          <w:bCs/>
          <w:color w:val="000000" w:themeColor="text1"/>
        </w:rPr>
      </w:pPr>
    </w:p>
    <w:p w14:paraId="21FF8113" w14:textId="65A19EFA" w:rsidR="00BF65F9" w:rsidRPr="00487E0E" w:rsidRDefault="00BF65F9" w:rsidP="00214173">
      <w:pPr>
        <w:pStyle w:val="Akapitzlist"/>
        <w:numPr>
          <w:ilvl w:val="0"/>
          <w:numId w:val="44"/>
        </w:numPr>
        <w:ind w:left="426"/>
        <w:jc w:val="both"/>
        <w:rPr>
          <w:rFonts w:cstheme="minorHAnsi"/>
          <w:color w:val="000000" w:themeColor="text1"/>
        </w:rPr>
      </w:pPr>
      <w:r w:rsidRPr="00487E0E">
        <w:rPr>
          <w:rFonts w:cstheme="minorHAnsi"/>
          <w:color w:val="000000" w:themeColor="text1"/>
        </w:rPr>
        <w:t>Wykonawca jest ubezpieczony od odpowiedzialności cywilnej w zakresie prowadzonej działalności w:</w:t>
      </w:r>
      <w:r w:rsidR="00771010" w:rsidRPr="00487E0E">
        <w:rPr>
          <w:rFonts w:cstheme="minorHAnsi"/>
          <w:color w:val="000000" w:themeColor="text1"/>
        </w:rPr>
        <w:t> </w:t>
      </w:r>
      <w:r w:rsidRPr="00487E0E">
        <w:rPr>
          <w:rFonts w:cstheme="minorHAnsi"/>
          <w:color w:val="000000" w:themeColor="text1"/>
        </w:rPr>
        <w:t>.............................................................. na kwotę</w:t>
      </w:r>
      <w:r w:rsidR="00771010" w:rsidRPr="00487E0E">
        <w:rPr>
          <w:rFonts w:cstheme="minorHAnsi"/>
          <w:color w:val="000000" w:themeColor="text1"/>
        </w:rPr>
        <w:t xml:space="preserve"> ………………….</w:t>
      </w:r>
      <w:r w:rsidRPr="00487E0E">
        <w:rPr>
          <w:rFonts w:cstheme="minorHAnsi"/>
          <w:color w:val="000000" w:themeColor="text1"/>
        </w:rPr>
        <w:t>............................... stanowiąca załącznik do niniejszej umowy.</w:t>
      </w:r>
    </w:p>
    <w:p w14:paraId="7F8CA09C" w14:textId="3DB2AC12" w:rsidR="00BF65F9" w:rsidRPr="00487E0E" w:rsidRDefault="008B2110" w:rsidP="00214173">
      <w:pPr>
        <w:pStyle w:val="Akapitzlist"/>
        <w:numPr>
          <w:ilvl w:val="0"/>
          <w:numId w:val="44"/>
        </w:numPr>
        <w:spacing w:after="0"/>
        <w:ind w:left="425" w:hanging="357"/>
        <w:jc w:val="both"/>
        <w:rPr>
          <w:rFonts w:cstheme="minorHAnsi"/>
          <w:color w:val="000000" w:themeColor="text1"/>
        </w:rPr>
      </w:pPr>
      <w:r w:rsidRPr="00487E0E">
        <w:rPr>
          <w:rFonts w:cs="Calibri"/>
          <w:color w:val="000000"/>
          <w:lang w:eastAsia="pl-PL"/>
        </w:rPr>
        <w:t xml:space="preserve">W dniu podpisania umowy Wykonawca przekaże Zamawiającemu kserokopię </w:t>
      </w:r>
      <w:r w:rsidRPr="00487E0E">
        <w:rPr>
          <w:rFonts w:cs="Calibri"/>
          <w:lang w:eastAsia="pl-PL"/>
        </w:rPr>
        <w:t>opłacone</w:t>
      </w:r>
      <w:r w:rsidRPr="00487E0E">
        <w:rPr>
          <w:rFonts w:cs="Calibri"/>
          <w:color w:val="000000"/>
          <w:lang w:eastAsia="pl-PL"/>
        </w:rPr>
        <w:t>j polisy (potwierdzona za zgodność z oryginałem), o której mowa w ust. 1 wraz z potwierdzeniem opłacenia wszystkich wymagalnych składek</w:t>
      </w:r>
      <w:r w:rsidRPr="00487E0E">
        <w:rPr>
          <w:rFonts w:asciiTheme="minorHAnsi" w:hAnsiTheme="minorHAnsi" w:cstheme="minorHAnsi"/>
          <w:color w:val="000000" w:themeColor="text1"/>
        </w:rPr>
        <w:t xml:space="preserve">. </w:t>
      </w:r>
      <w:r w:rsidR="006C475E" w:rsidRPr="00487E0E">
        <w:rPr>
          <w:rFonts w:cstheme="minorHAnsi"/>
          <w:color w:val="000000" w:themeColor="text1"/>
        </w:rPr>
        <w:t xml:space="preserve">Ubezpieczenie musi obowiązywać przez cały okres realizacji umowy oraz przez okres 30 dni po planowanym terminie zakończenia (klauzula rozruchu próbnego). </w:t>
      </w:r>
    </w:p>
    <w:p w14:paraId="7E5F64F5" w14:textId="354CE93B" w:rsidR="000D5E12" w:rsidRPr="00487E0E" w:rsidRDefault="006C475E" w:rsidP="00214173">
      <w:pPr>
        <w:pStyle w:val="Akapitzlist"/>
        <w:numPr>
          <w:ilvl w:val="0"/>
          <w:numId w:val="44"/>
        </w:numPr>
        <w:autoSpaceDE w:val="0"/>
        <w:autoSpaceDN w:val="0"/>
        <w:adjustRightInd w:val="0"/>
        <w:spacing w:after="0"/>
        <w:ind w:left="426"/>
        <w:jc w:val="both"/>
        <w:rPr>
          <w:rFonts w:cstheme="minorHAnsi"/>
          <w:color w:val="000000" w:themeColor="text1"/>
        </w:rPr>
      </w:pPr>
      <w:r w:rsidRPr="00487E0E">
        <w:rPr>
          <w:rFonts w:cstheme="minorHAnsi"/>
          <w:color w:val="000000" w:themeColor="text1"/>
        </w:rPr>
        <w:t>Ubezpieczeniu podlegają w szczególności:</w:t>
      </w:r>
    </w:p>
    <w:p w14:paraId="43DD4815" w14:textId="1473FC0A" w:rsidR="006C475E" w:rsidRPr="00487E0E" w:rsidRDefault="00146471" w:rsidP="00214173">
      <w:pPr>
        <w:pStyle w:val="Akapitzlist"/>
        <w:numPr>
          <w:ilvl w:val="0"/>
          <w:numId w:val="45"/>
        </w:numPr>
        <w:autoSpaceDE w:val="0"/>
        <w:autoSpaceDN w:val="0"/>
        <w:adjustRightInd w:val="0"/>
        <w:spacing w:after="0"/>
        <w:ind w:hanging="294"/>
        <w:jc w:val="both"/>
        <w:rPr>
          <w:rFonts w:cstheme="minorHAnsi"/>
          <w:color w:val="000000" w:themeColor="text1"/>
        </w:rPr>
      </w:pPr>
      <w:r w:rsidRPr="00487E0E">
        <w:rPr>
          <w:rFonts w:cstheme="minorHAnsi"/>
          <w:color w:val="000000" w:themeColor="text1"/>
        </w:rPr>
        <w:t>teren</w:t>
      </w:r>
      <w:r w:rsidR="006C475E" w:rsidRPr="00487E0E">
        <w:rPr>
          <w:rFonts w:cstheme="minorHAnsi"/>
          <w:color w:val="000000" w:themeColor="text1"/>
        </w:rPr>
        <w:t xml:space="preserve"> budowy, roboty budowlane, rzeczy, materiały, urządzenia, montaż oraz wszelkie mienie ruchome związane bezpośrednio z wykonywaniem robót w zakresie szkód powstałych wskutek zniszczenia, uszkodzenia lub utraty przedmiotu ubezpieczenia (w szczególności na skutek wadliwego wykonania lub wykonywanie przez wykonawcę obowiązków umownych lub czynów</w:t>
      </w:r>
      <w:r w:rsidR="00771010" w:rsidRPr="00487E0E">
        <w:rPr>
          <w:rFonts w:cstheme="minorHAnsi"/>
          <w:color w:val="000000" w:themeColor="text1"/>
        </w:rPr>
        <w:t xml:space="preserve"> </w:t>
      </w:r>
      <w:r w:rsidR="006C475E" w:rsidRPr="00487E0E">
        <w:rPr>
          <w:rFonts w:cstheme="minorHAnsi"/>
          <w:color w:val="000000" w:themeColor="text1"/>
        </w:rPr>
        <w:t>niedozwolonych)</w:t>
      </w:r>
      <w:r w:rsidR="00771010" w:rsidRPr="00487E0E">
        <w:rPr>
          <w:rFonts w:cstheme="minorHAnsi"/>
          <w:color w:val="000000" w:themeColor="text1"/>
        </w:rPr>
        <w:t>,</w:t>
      </w:r>
    </w:p>
    <w:p w14:paraId="1B232273" w14:textId="77777777" w:rsidR="006C475E" w:rsidRPr="00487E0E" w:rsidRDefault="006C475E" w:rsidP="00214173">
      <w:pPr>
        <w:numPr>
          <w:ilvl w:val="0"/>
          <w:numId w:val="45"/>
        </w:numPr>
        <w:autoSpaceDE w:val="0"/>
        <w:autoSpaceDN w:val="0"/>
        <w:adjustRightInd w:val="0"/>
        <w:spacing w:after="0"/>
        <w:ind w:hanging="294"/>
        <w:contextualSpacing/>
        <w:jc w:val="both"/>
        <w:rPr>
          <w:rFonts w:cstheme="minorHAnsi"/>
          <w:color w:val="000000" w:themeColor="text1"/>
        </w:rPr>
      </w:pPr>
      <w:r w:rsidRPr="00487E0E">
        <w:rPr>
          <w:rFonts w:cstheme="minorHAnsi"/>
          <w:color w:val="000000" w:themeColor="text1"/>
        </w:rPr>
        <w:t>odpowiedzialność cywilna za szkody (OC) powstałe w związku z prowadzonymi robotami budowlanymi.</w:t>
      </w:r>
    </w:p>
    <w:p w14:paraId="06AC6B6C" w14:textId="6E431DE4" w:rsidR="006C475E" w:rsidRPr="00487E0E" w:rsidRDefault="006C475E" w:rsidP="00214173">
      <w:pPr>
        <w:numPr>
          <w:ilvl w:val="0"/>
          <w:numId w:val="44"/>
        </w:numPr>
        <w:autoSpaceDE w:val="0"/>
        <w:autoSpaceDN w:val="0"/>
        <w:adjustRightInd w:val="0"/>
        <w:spacing w:after="0"/>
        <w:ind w:left="426" w:hanging="426"/>
        <w:contextualSpacing/>
        <w:jc w:val="both"/>
        <w:rPr>
          <w:rFonts w:cstheme="minorHAnsi"/>
          <w:b/>
          <w:color w:val="000000" w:themeColor="text1"/>
        </w:rPr>
      </w:pPr>
      <w:r w:rsidRPr="00487E0E">
        <w:rPr>
          <w:rFonts w:cstheme="minorHAnsi"/>
          <w:color w:val="000000" w:themeColor="text1"/>
        </w:rPr>
        <w:t xml:space="preserve">W przypadku niedopełnienia przez Wykonawcę obowiązków, o których mowa w ust. </w:t>
      </w:r>
      <w:r w:rsidR="00BF65F9" w:rsidRPr="00487E0E">
        <w:rPr>
          <w:rFonts w:cstheme="minorHAnsi"/>
          <w:color w:val="000000" w:themeColor="text1"/>
        </w:rPr>
        <w:t>2</w:t>
      </w:r>
      <w:r w:rsidRPr="00487E0E">
        <w:rPr>
          <w:rFonts w:cstheme="minorHAnsi"/>
          <w:color w:val="000000" w:themeColor="text1"/>
        </w:rPr>
        <w:t xml:space="preserve">, Zamawiający nie przekaże Wykonawcy </w:t>
      </w:r>
      <w:r w:rsidR="00771010" w:rsidRPr="00487E0E">
        <w:rPr>
          <w:rFonts w:cstheme="minorHAnsi"/>
          <w:color w:val="000000" w:themeColor="text1"/>
        </w:rPr>
        <w:t>terenu</w:t>
      </w:r>
      <w:r w:rsidRPr="00487E0E">
        <w:rPr>
          <w:rFonts w:cstheme="minorHAnsi"/>
          <w:color w:val="000000" w:themeColor="text1"/>
        </w:rPr>
        <w:t xml:space="preserve"> budowy</w:t>
      </w:r>
      <w:r w:rsidR="008F7C6B" w:rsidRPr="00487E0E">
        <w:rPr>
          <w:rFonts w:cstheme="minorHAnsi"/>
          <w:color w:val="000000" w:themeColor="text1"/>
        </w:rPr>
        <w:t>, a okoliczność ta będzie uważana za zawinioną przez Wykonawcę, chyba że Wykonawca wykaże przeciwnie</w:t>
      </w:r>
      <w:r w:rsidRPr="00487E0E">
        <w:rPr>
          <w:rFonts w:cstheme="minorHAnsi"/>
          <w:color w:val="000000" w:themeColor="text1"/>
        </w:rPr>
        <w:t>.</w:t>
      </w:r>
    </w:p>
    <w:p w14:paraId="1FA1C35C" w14:textId="3AED286A" w:rsidR="006C475E" w:rsidRPr="00487E0E" w:rsidRDefault="006C475E" w:rsidP="00214173">
      <w:pPr>
        <w:numPr>
          <w:ilvl w:val="0"/>
          <w:numId w:val="4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Ewentualna zwłoka w prowadzeniu robót z powodu, o którym mowa w ust. </w:t>
      </w:r>
      <w:r w:rsidR="00BF65F9" w:rsidRPr="00487E0E">
        <w:rPr>
          <w:rFonts w:cstheme="minorHAnsi"/>
          <w:color w:val="000000" w:themeColor="text1"/>
        </w:rPr>
        <w:t>4</w:t>
      </w:r>
      <w:r w:rsidRPr="00487E0E">
        <w:rPr>
          <w:rFonts w:cstheme="minorHAnsi"/>
          <w:color w:val="000000" w:themeColor="text1"/>
        </w:rPr>
        <w:t xml:space="preserve">, będzie obciążać </w:t>
      </w:r>
      <w:r w:rsidRPr="00487E0E">
        <w:rPr>
          <w:rFonts w:cstheme="minorHAnsi"/>
          <w:color w:val="000000" w:themeColor="text1"/>
        </w:rPr>
        <w:br/>
        <w:t>w całości Wykonawcę</w:t>
      </w:r>
      <w:r w:rsidR="008F7C6B" w:rsidRPr="00487E0E">
        <w:rPr>
          <w:rFonts w:cstheme="minorHAnsi"/>
          <w:color w:val="000000" w:themeColor="text1"/>
        </w:rPr>
        <w:t xml:space="preserve">, </w:t>
      </w:r>
      <w:r w:rsidR="008F7C6B" w:rsidRPr="00487E0E">
        <w:rPr>
          <w:rFonts w:cs="Calibri"/>
        </w:rPr>
        <w:t>chyba że Zamawiający ponosi za te okoliczności wyłączną odpowiedzialność</w:t>
      </w:r>
      <w:r w:rsidRPr="00487E0E">
        <w:rPr>
          <w:rFonts w:cstheme="minorHAnsi"/>
          <w:color w:val="000000" w:themeColor="text1"/>
        </w:rPr>
        <w:t>.</w:t>
      </w:r>
    </w:p>
    <w:p w14:paraId="3BFD0130" w14:textId="740174BA" w:rsidR="00BF65F9" w:rsidRPr="00487E0E" w:rsidRDefault="00BF65F9" w:rsidP="00214173">
      <w:pPr>
        <w:numPr>
          <w:ilvl w:val="0"/>
          <w:numId w:val="44"/>
        </w:numPr>
        <w:autoSpaceDE w:val="0"/>
        <w:autoSpaceDN w:val="0"/>
        <w:adjustRightInd w:val="0"/>
        <w:spacing w:after="0"/>
        <w:ind w:left="426" w:hanging="426"/>
        <w:contextualSpacing/>
        <w:jc w:val="both"/>
        <w:rPr>
          <w:rFonts w:cstheme="minorHAnsi"/>
          <w:color w:val="000000" w:themeColor="text1"/>
        </w:rPr>
      </w:pPr>
      <w:r w:rsidRPr="00487E0E">
        <w:rPr>
          <w:rFonts w:cstheme="minorHAnsi"/>
        </w:rPr>
        <w:t>W przypadku wygaśnięcia, w okresie obowiązywania umowy, polisy ubezpieczeniowej, o której mowa w</w:t>
      </w:r>
      <w:r w:rsidR="00771010" w:rsidRPr="00487E0E">
        <w:rPr>
          <w:rFonts w:cstheme="minorHAnsi"/>
        </w:rPr>
        <w:t> </w:t>
      </w:r>
      <w:r w:rsidRPr="00487E0E">
        <w:rPr>
          <w:rFonts w:cstheme="minorHAnsi"/>
        </w:rPr>
        <w:t xml:space="preserve">ust. 1 Wykonawca zobowiązany jest niezwłocznie przedłożyć </w:t>
      </w:r>
      <w:r w:rsidR="00771010" w:rsidRPr="00487E0E">
        <w:rPr>
          <w:rFonts w:cstheme="minorHAnsi"/>
        </w:rPr>
        <w:t xml:space="preserve">Zamawiającemu </w:t>
      </w:r>
      <w:r w:rsidRPr="00487E0E">
        <w:rPr>
          <w:rFonts w:cstheme="minorHAnsi"/>
        </w:rPr>
        <w:t xml:space="preserve">nową polisę lub </w:t>
      </w:r>
      <w:r w:rsidRPr="00487E0E">
        <w:rPr>
          <w:rFonts w:cstheme="minorHAnsi"/>
        </w:rPr>
        <w:lastRenderedPageBreak/>
        <w:t>dokument potwierdzający kontynuację ubezpieczenia, w formie kserokopii potwierdzonej za zgodność z oryginałem. Powyższe nie będzie stanowić zmiany umowy i nie będzie wymagało aneksu.</w:t>
      </w:r>
    </w:p>
    <w:p w14:paraId="6A2B2595" w14:textId="444714D3" w:rsidR="00BF65F9" w:rsidRPr="00487E0E" w:rsidRDefault="00BF65F9" w:rsidP="00214173">
      <w:pPr>
        <w:numPr>
          <w:ilvl w:val="0"/>
          <w:numId w:val="44"/>
        </w:numPr>
        <w:autoSpaceDE w:val="0"/>
        <w:autoSpaceDN w:val="0"/>
        <w:adjustRightInd w:val="0"/>
        <w:spacing w:after="0"/>
        <w:ind w:left="425" w:hanging="425"/>
        <w:contextualSpacing/>
        <w:jc w:val="both"/>
        <w:rPr>
          <w:rFonts w:cstheme="minorHAnsi"/>
          <w:color w:val="000000" w:themeColor="text1"/>
        </w:rPr>
      </w:pPr>
      <w:r w:rsidRPr="00487E0E">
        <w:rPr>
          <w:rFonts w:cstheme="minorHAnsi"/>
          <w:color w:val="000000" w:themeColor="text1"/>
        </w:rPr>
        <w:t>Nieprzedłożenie Zamawiającemu k</w:t>
      </w:r>
      <w:r w:rsidR="008B2110" w:rsidRPr="00487E0E">
        <w:rPr>
          <w:rFonts w:cstheme="minorHAnsi"/>
          <w:color w:val="000000" w:themeColor="text1"/>
        </w:rPr>
        <w:t>serokopii</w:t>
      </w:r>
      <w:r w:rsidRPr="00487E0E">
        <w:rPr>
          <w:rFonts w:cstheme="minorHAnsi"/>
          <w:color w:val="000000" w:themeColor="text1"/>
        </w:rPr>
        <w:t xml:space="preserve"> </w:t>
      </w:r>
      <w:r w:rsidR="008B2110" w:rsidRPr="00487E0E">
        <w:rPr>
          <w:rFonts w:cs="Calibri"/>
          <w:lang w:eastAsia="pl-PL"/>
        </w:rPr>
        <w:t>opłacone</w:t>
      </w:r>
      <w:r w:rsidR="008B2110" w:rsidRPr="00487E0E">
        <w:rPr>
          <w:rFonts w:cs="Calibri"/>
          <w:color w:val="000000"/>
          <w:lang w:eastAsia="pl-PL"/>
        </w:rPr>
        <w:t xml:space="preserve">j  </w:t>
      </w:r>
      <w:r w:rsidRPr="00487E0E">
        <w:rPr>
          <w:rFonts w:cstheme="minorHAnsi"/>
          <w:color w:val="000000" w:themeColor="text1"/>
        </w:rPr>
        <w:t>polisy ubezpieczeniowej, o któr</w:t>
      </w:r>
      <w:r w:rsidR="008B2110" w:rsidRPr="00487E0E">
        <w:rPr>
          <w:rFonts w:cstheme="minorHAnsi"/>
          <w:color w:val="000000" w:themeColor="text1"/>
        </w:rPr>
        <w:t>ej</w:t>
      </w:r>
      <w:r w:rsidRPr="00487E0E">
        <w:rPr>
          <w:rFonts w:cstheme="minorHAnsi"/>
          <w:color w:val="000000" w:themeColor="text1"/>
        </w:rPr>
        <w:t xml:space="preserve"> mowa w ust. 1, </w:t>
      </w:r>
      <w:r w:rsidR="008B2110" w:rsidRPr="00487E0E">
        <w:rPr>
          <w:rFonts w:cs="Calibri"/>
          <w:color w:val="000000"/>
          <w:lang w:eastAsia="pl-PL"/>
        </w:rPr>
        <w:t>wraz z potwierdzeniem opłacenia wszystkich wymagalnych składek,</w:t>
      </w:r>
      <w:r w:rsidR="008B2110" w:rsidRPr="00487E0E">
        <w:rPr>
          <w:rFonts w:cstheme="minorHAnsi"/>
          <w:color w:val="000000" w:themeColor="text1"/>
        </w:rPr>
        <w:t xml:space="preserve"> </w:t>
      </w:r>
      <w:r w:rsidRPr="00487E0E">
        <w:rPr>
          <w:rFonts w:cstheme="minorHAnsi"/>
          <w:color w:val="000000" w:themeColor="text1"/>
        </w:rPr>
        <w:t>na okres, o którym mowa w ust. 2, pomimo wezwania przez Zamawiającego,  stanowi podstawę do odstąpienia przez Zamawiającego</w:t>
      </w:r>
      <w:r w:rsidR="001864BE">
        <w:rPr>
          <w:rFonts w:cstheme="minorHAnsi"/>
          <w:color w:val="000000" w:themeColor="text1"/>
        </w:rPr>
        <w:t xml:space="preserve"> od umowy</w:t>
      </w:r>
      <w:r w:rsidRPr="00487E0E">
        <w:rPr>
          <w:rFonts w:cstheme="minorHAnsi"/>
          <w:color w:val="000000" w:themeColor="text1"/>
        </w:rPr>
        <w:t xml:space="preserve"> w terminie 14 dni od </w:t>
      </w:r>
      <w:r w:rsidR="001864BE">
        <w:rPr>
          <w:rFonts w:cstheme="minorHAnsi"/>
          <w:color w:val="000000" w:themeColor="text1"/>
        </w:rPr>
        <w:t>u</w:t>
      </w:r>
      <w:r w:rsidR="008F7C6B" w:rsidRPr="00487E0E">
        <w:rPr>
          <w:rFonts w:cstheme="minorHAnsi"/>
          <w:color w:val="000000" w:themeColor="text1"/>
        </w:rPr>
        <w:t>pływu terminu wskazanego w wezwaniu Zamawiającego do należytego wykonywania Umowy w tym zakresie</w:t>
      </w:r>
      <w:r w:rsidR="006A504D" w:rsidRPr="00487E0E">
        <w:rPr>
          <w:rFonts w:cstheme="minorHAnsi"/>
          <w:color w:val="000000" w:themeColor="text1"/>
        </w:rPr>
        <w:t>, jak również</w:t>
      </w:r>
      <w:r w:rsidR="008F7C6B" w:rsidRPr="00487E0E">
        <w:rPr>
          <w:rFonts w:cstheme="minorHAnsi"/>
          <w:color w:val="000000" w:themeColor="text1"/>
        </w:rPr>
        <w:t xml:space="preserve"> </w:t>
      </w:r>
      <w:r w:rsidRPr="00487E0E">
        <w:rPr>
          <w:rFonts w:cstheme="minorHAnsi"/>
          <w:color w:val="000000" w:themeColor="text1"/>
        </w:rPr>
        <w:t>naliczeni</w:t>
      </w:r>
      <w:r w:rsidR="006A504D" w:rsidRPr="00487E0E">
        <w:rPr>
          <w:rFonts w:cstheme="minorHAnsi"/>
          <w:color w:val="000000" w:themeColor="text1"/>
        </w:rPr>
        <w:t>a</w:t>
      </w:r>
      <w:r w:rsidRPr="00487E0E">
        <w:rPr>
          <w:rFonts w:cstheme="minorHAnsi"/>
          <w:color w:val="000000" w:themeColor="text1"/>
        </w:rPr>
        <w:t xml:space="preserve"> kar umownych. </w:t>
      </w:r>
    </w:p>
    <w:p w14:paraId="4D3D189D" w14:textId="77777777" w:rsidR="008C6972" w:rsidRPr="00487E0E" w:rsidRDefault="008C6972" w:rsidP="00214173">
      <w:pPr>
        <w:autoSpaceDE w:val="0"/>
        <w:autoSpaceDN w:val="0"/>
        <w:adjustRightInd w:val="0"/>
        <w:spacing w:after="0" w:line="240" w:lineRule="auto"/>
        <w:jc w:val="both"/>
        <w:rPr>
          <w:rFonts w:cs="Calibri"/>
          <w:b/>
          <w:bCs/>
        </w:rPr>
      </w:pPr>
    </w:p>
    <w:p w14:paraId="52FE2076" w14:textId="77777777" w:rsidR="00F4075D" w:rsidRDefault="00F4075D" w:rsidP="004F266F">
      <w:pPr>
        <w:spacing w:after="0"/>
        <w:ind w:left="20" w:right="79"/>
        <w:jc w:val="center"/>
        <w:rPr>
          <w:rFonts w:cs="Calibri"/>
          <w:b/>
          <w:szCs w:val="20"/>
        </w:rPr>
      </w:pPr>
    </w:p>
    <w:p w14:paraId="3BE63067" w14:textId="3BC0154E" w:rsidR="006C475E" w:rsidRPr="00487E0E" w:rsidRDefault="006C475E" w:rsidP="004F266F">
      <w:pPr>
        <w:spacing w:after="0"/>
        <w:ind w:left="20" w:right="79"/>
        <w:jc w:val="center"/>
        <w:rPr>
          <w:rFonts w:cs="Calibri"/>
          <w:b/>
          <w:szCs w:val="20"/>
        </w:rPr>
      </w:pPr>
      <w:r w:rsidRPr="00487E0E">
        <w:rPr>
          <w:rFonts w:cs="Calibri"/>
          <w:b/>
          <w:szCs w:val="20"/>
        </w:rPr>
        <w:t>§ 1</w:t>
      </w:r>
      <w:r w:rsidR="00223121" w:rsidRPr="00487E0E">
        <w:rPr>
          <w:rFonts w:cs="Calibri"/>
          <w:b/>
          <w:szCs w:val="20"/>
        </w:rPr>
        <w:t>3</w:t>
      </w:r>
    </w:p>
    <w:p w14:paraId="08DBB271" w14:textId="77777777" w:rsidR="006C475E" w:rsidRPr="00487E0E" w:rsidRDefault="006C475E" w:rsidP="004F266F">
      <w:pPr>
        <w:spacing w:after="0"/>
        <w:ind w:left="15" w:right="79"/>
        <w:jc w:val="center"/>
        <w:rPr>
          <w:rFonts w:cs="Calibri"/>
          <w:b/>
          <w:szCs w:val="20"/>
        </w:rPr>
      </w:pPr>
      <w:r w:rsidRPr="00487E0E">
        <w:rPr>
          <w:rFonts w:cs="Calibri"/>
          <w:b/>
          <w:szCs w:val="20"/>
        </w:rPr>
        <w:t>GWARANCJA</w:t>
      </w:r>
      <w:r w:rsidRPr="00487E0E">
        <w:rPr>
          <w:rFonts w:cs="Calibri"/>
          <w:b/>
          <w:spacing w:val="-2"/>
          <w:szCs w:val="20"/>
        </w:rPr>
        <w:t xml:space="preserve"> </w:t>
      </w:r>
      <w:r w:rsidRPr="00487E0E">
        <w:rPr>
          <w:rFonts w:cs="Calibri"/>
          <w:b/>
          <w:szCs w:val="20"/>
        </w:rPr>
        <w:t>WYKONAWCY</w:t>
      </w:r>
      <w:r w:rsidRPr="00487E0E">
        <w:rPr>
          <w:rFonts w:cs="Calibri"/>
          <w:b/>
          <w:spacing w:val="-2"/>
          <w:szCs w:val="20"/>
        </w:rPr>
        <w:t xml:space="preserve"> </w:t>
      </w:r>
      <w:r w:rsidRPr="00487E0E">
        <w:rPr>
          <w:rFonts w:cs="Calibri"/>
          <w:b/>
          <w:szCs w:val="20"/>
        </w:rPr>
        <w:t>I</w:t>
      </w:r>
      <w:r w:rsidRPr="00487E0E">
        <w:rPr>
          <w:rFonts w:cs="Calibri"/>
          <w:b/>
          <w:spacing w:val="-2"/>
          <w:szCs w:val="20"/>
        </w:rPr>
        <w:t xml:space="preserve"> </w:t>
      </w:r>
      <w:r w:rsidRPr="00487E0E">
        <w:rPr>
          <w:rFonts w:cs="Calibri"/>
          <w:b/>
          <w:szCs w:val="20"/>
        </w:rPr>
        <w:t>UPRAWNIENIA</w:t>
      </w:r>
      <w:r w:rsidRPr="00487E0E">
        <w:rPr>
          <w:rFonts w:cs="Calibri"/>
          <w:b/>
          <w:spacing w:val="-2"/>
          <w:szCs w:val="20"/>
        </w:rPr>
        <w:t xml:space="preserve"> </w:t>
      </w:r>
      <w:r w:rsidRPr="00487E0E">
        <w:rPr>
          <w:rFonts w:cs="Calibri"/>
          <w:b/>
          <w:szCs w:val="20"/>
        </w:rPr>
        <w:t>Z</w:t>
      </w:r>
      <w:r w:rsidRPr="00487E0E">
        <w:rPr>
          <w:rFonts w:cs="Calibri"/>
          <w:b/>
          <w:spacing w:val="-2"/>
          <w:szCs w:val="20"/>
        </w:rPr>
        <w:t xml:space="preserve"> </w:t>
      </w:r>
      <w:r w:rsidRPr="00487E0E">
        <w:rPr>
          <w:rFonts w:cs="Calibri"/>
          <w:b/>
          <w:szCs w:val="20"/>
        </w:rPr>
        <w:t>TYTUŁU</w:t>
      </w:r>
      <w:r w:rsidRPr="00487E0E">
        <w:rPr>
          <w:rFonts w:cs="Calibri"/>
          <w:b/>
          <w:spacing w:val="-4"/>
          <w:szCs w:val="20"/>
        </w:rPr>
        <w:t xml:space="preserve"> </w:t>
      </w:r>
      <w:r w:rsidRPr="00487E0E">
        <w:rPr>
          <w:rFonts w:cs="Calibri"/>
          <w:b/>
          <w:szCs w:val="20"/>
        </w:rPr>
        <w:t>RĘKOJMI</w:t>
      </w:r>
    </w:p>
    <w:p w14:paraId="6F59566A" w14:textId="77777777" w:rsidR="00737ADC" w:rsidRPr="00487E0E" w:rsidRDefault="00737ADC" w:rsidP="00214173">
      <w:pPr>
        <w:spacing w:after="0"/>
        <w:ind w:left="15" w:right="79"/>
        <w:jc w:val="both"/>
        <w:rPr>
          <w:rFonts w:cs="Calibri"/>
          <w:b/>
          <w:szCs w:val="20"/>
        </w:rPr>
      </w:pPr>
    </w:p>
    <w:p w14:paraId="515517A5" w14:textId="49925B02" w:rsidR="006C475E" w:rsidRPr="00487E0E" w:rsidRDefault="006C475E" w:rsidP="00214173">
      <w:pPr>
        <w:pStyle w:val="Akapitzlist"/>
        <w:widowControl w:val="0"/>
        <w:numPr>
          <w:ilvl w:val="0"/>
          <w:numId w:val="10"/>
        </w:numPr>
        <w:autoSpaceDE w:val="0"/>
        <w:autoSpaceDN w:val="0"/>
        <w:spacing w:after="0"/>
        <w:ind w:left="426" w:right="142" w:hanging="426"/>
        <w:contextualSpacing w:val="0"/>
        <w:jc w:val="both"/>
        <w:rPr>
          <w:rFonts w:cs="Calibri"/>
          <w:szCs w:val="20"/>
        </w:rPr>
      </w:pPr>
      <w:r w:rsidRPr="00487E0E">
        <w:rPr>
          <w:rFonts w:cs="Calibri"/>
          <w:szCs w:val="20"/>
        </w:rPr>
        <w:t>Wykonawca</w:t>
      </w:r>
      <w:r w:rsidRPr="00487E0E">
        <w:rPr>
          <w:rFonts w:cs="Calibri"/>
          <w:spacing w:val="-4"/>
          <w:szCs w:val="20"/>
        </w:rPr>
        <w:t xml:space="preserve"> </w:t>
      </w:r>
      <w:r w:rsidRPr="00487E0E">
        <w:rPr>
          <w:rFonts w:cs="Calibri"/>
          <w:szCs w:val="20"/>
        </w:rPr>
        <w:t>udziela</w:t>
      </w:r>
      <w:r w:rsidRPr="00487E0E">
        <w:rPr>
          <w:rFonts w:cs="Calibri"/>
          <w:spacing w:val="-3"/>
          <w:szCs w:val="20"/>
        </w:rPr>
        <w:t xml:space="preserve"> </w:t>
      </w:r>
      <w:r w:rsidRPr="00487E0E">
        <w:rPr>
          <w:rFonts w:cs="Calibri"/>
          <w:szCs w:val="20"/>
        </w:rPr>
        <w:t>Zamawiającemu</w:t>
      </w:r>
      <w:r w:rsidRPr="00487E0E">
        <w:rPr>
          <w:rFonts w:cs="Calibri"/>
          <w:spacing w:val="-3"/>
          <w:szCs w:val="20"/>
        </w:rPr>
        <w:t xml:space="preserve"> </w:t>
      </w:r>
      <w:r w:rsidRPr="00487E0E">
        <w:rPr>
          <w:rFonts w:cs="Calibri"/>
          <w:szCs w:val="20"/>
        </w:rPr>
        <w:t>gwarancji</w:t>
      </w:r>
      <w:r w:rsidRPr="00487E0E">
        <w:rPr>
          <w:rFonts w:cs="Calibri"/>
          <w:spacing w:val="-1"/>
          <w:szCs w:val="20"/>
        </w:rPr>
        <w:t xml:space="preserve"> </w:t>
      </w:r>
      <w:r w:rsidRPr="00487E0E">
        <w:rPr>
          <w:rFonts w:cs="Calibri"/>
          <w:szCs w:val="20"/>
        </w:rPr>
        <w:t>jakości</w:t>
      </w:r>
      <w:r w:rsidRPr="00487E0E">
        <w:rPr>
          <w:rFonts w:cs="Calibri"/>
          <w:spacing w:val="-3"/>
          <w:szCs w:val="20"/>
        </w:rPr>
        <w:t xml:space="preserve"> </w:t>
      </w:r>
      <w:r w:rsidRPr="00487E0E">
        <w:rPr>
          <w:rFonts w:cs="Calibri"/>
          <w:szCs w:val="20"/>
        </w:rPr>
        <w:t>wykonania</w:t>
      </w:r>
      <w:r w:rsidRPr="00487E0E">
        <w:rPr>
          <w:rFonts w:cs="Calibri"/>
          <w:spacing w:val="-3"/>
          <w:szCs w:val="20"/>
        </w:rPr>
        <w:t xml:space="preserve"> </w:t>
      </w:r>
      <w:r w:rsidRPr="00487E0E">
        <w:rPr>
          <w:rFonts w:cs="Calibri"/>
          <w:szCs w:val="20"/>
        </w:rPr>
        <w:t>przedmiotu</w:t>
      </w:r>
      <w:r w:rsidRPr="00487E0E">
        <w:rPr>
          <w:rFonts w:cs="Calibri"/>
          <w:spacing w:val="-3"/>
          <w:szCs w:val="20"/>
        </w:rPr>
        <w:t xml:space="preserve"> </w:t>
      </w:r>
      <w:r w:rsidRPr="00487E0E">
        <w:rPr>
          <w:rFonts w:cs="Calibri"/>
          <w:szCs w:val="20"/>
        </w:rPr>
        <w:t>umowy</w:t>
      </w:r>
      <w:r w:rsidRPr="00487E0E">
        <w:rPr>
          <w:rFonts w:cs="Calibri"/>
          <w:spacing w:val="-11"/>
          <w:szCs w:val="20"/>
        </w:rPr>
        <w:t xml:space="preserve"> </w:t>
      </w:r>
      <w:r w:rsidRPr="00487E0E">
        <w:rPr>
          <w:rFonts w:cs="Calibri"/>
          <w:szCs w:val="20"/>
        </w:rPr>
        <w:t>na</w:t>
      </w:r>
      <w:r w:rsidR="00286542" w:rsidRPr="00487E0E">
        <w:rPr>
          <w:rFonts w:cs="Calibri"/>
          <w:szCs w:val="20"/>
        </w:rPr>
        <w:t xml:space="preserve"> </w:t>
      </w:r>
      <w:r w:rsidRPr="00487E0E">
        <w:rPr>
          <w:rFonts w:cs="Calibri"/>
          <w:spacing w:val="-57"/>
          <w:szCs w:val="20"/>
        </w:rPr>
        <w:t xml:space="preserve"> </w:t>
      </w:r>
      <w:r w:rsidRPr="00487E0E">
        <w:rPr>
          <w:rFonts w:cs="Calibri"/>
          <w:szCs w:val="20"/>
        </w:rPr>
        <w:t>okres</w:t>
      </w:r>
      <w:r w:rsidRPr="00487E0E">
        <w:rPr>
          <w:rFonts w:cs="Calibri"/>
          <w:spacing w:val="-2"/>
          <w:szCs w:val="20"/>
        </w:rPr>
        <w:t xml:space="preserve"> </w:t>
      </w:r>
      <w:r w:rsidR="00286542" w:rsidRPr="00487E0E">
        <w:rPr>
          <w:rFonts w:cs="Calibri"/>
          <w:spacing w:val="-2"/>
          <w:szCs w:val="20"/>
        </w:rPr>
        <w:t>…………</w:t>
      </w:r>
      <w:r w:rsidRPr="00487E0E">
        <w:rPr>
          <w:rFonts w:cs="Calibri"/>
          <w:szCs w:val="20"/>
        </w:rPr>
        <w:t xml:space="preserve"> miesięcy</w:t>
      </w:r>
      <w:r w:rsidRPr="00487E0E">
        <w:rPr>
          <w:rFonts w:cs="Calibri"/>
          <w:spacing w:val="-5"/>
          <w:szCs w:val="20"/>
        </w:rPr>
        <w:t xml:space="preserve"> </w:t>
      </w:r>
      <w:r w:rsidRPr="00487E0E">
        <w:rPr>
          <w:rFonts w:cs="Calibri"/>
          <w:szCs w:val="20"/>
        </w:rPr>
        <w:t>od dnia</w:t>
      </w:r>
      <w:r w:rsidRPr="00487E0E">
        <w:rPr>
          <w:rFonts w:cs="Calibri"/>
          <w:spacing w:val="-1"/>
          <w:szCs w:val="20"/>
        </w:rPr>
        <w:t xml:space="preserve"> </w:t>
      </w:r>
      <w:r w:rsidRPr="00487E0E">
        <w:rPr>
          <w:rFonts w:cs="Calibri"/>
          <w:szCs w:val="20"/>
        </w:rPr>
        <w:t>odbioru końcowego</w:t>
      </w:r>
      <w:r w:rsidR="00CA0461" w:rsidRPr="00487E0E">
        <w:rPr>
          <w:rFonts w:cs="Calibri"/>
          <w:szCs w:val="20"/>
        </w:rPr>
        <w:t>, w którym nie stwierdzono wad istotnych</w:t>
      </w:r>
      <w:r w:rsidRPr="00487E0E">
        <w:rPr>
          <w:rFonts w:cs="Calibri"/>
          <w:szCs w:val="20"/>
        </w:rPr>
        <w:t>.</w:t>
      </w:r>
    </w:p>
    <w:p w14:paraId="4878E796" w14:textId="0A184377" w:rsidR="006C475E" w:rsidRPr="00487E0E" w:rsidRDefault="006C475E" w:rsidP="00214173">
      <w:pPr>
        <w:pStyle w:val="Akapitzlist"/>
        <w:widowControl w:val="0"/>
        <w:numPr>
          <w:ilvl w:val="0"/>
          <w:numId w:val="10"/>
        </w:numPr>
        <w:tabs>
          <w:tab w:val="left" w:pos="414"/>
        </w:tabs>
        <w:autoSpaceDE w:val="0"/>
        <w:autoSpaceDN w:val="0"/>
        <w:spacing w:before="1" w:after="0"/>
        <w:ind w:left="425" w:right="142" w:hanging="425"/>
        <w:contextualSpacing w:val="0"/>
        <w:jc w:val="both"/>
        <w:rPr>
          <w:rFonts w:cs="Calibri"/>
          <w:szCs w:val="20"/>
        </w:rPr>
      </w:pPr>
      <w:r w:rsidRPr="00487E0E">
        <w:rPr>
          <w:rFonts w:cs="Calibri"/>
          <w:szCs w:val="20"/>
        </w:rPr>
        <w:t>Usterki stwierdzone w okresie gwarancji jakości Wykonawca jest zobowiązany usunąć w</w:t>
      </w:r>
      <w:r w:rsidRPr="00487E0E">
        <w:rPr>
          <w:rFonts w:cs="Calibri"/>
          <w:spacing w:val="1"/>
          <w:szCs w:val="20"/>
        </w:rPr>
        <w:t xml:space="preserve"> </w:t>
      </w:r>
      <w:r w:rsidRPr="00487E0E">
        <w:rPr>
          <w:rFonts w:cs="Calibri"/>
          <w:szCs w:val="20"/>
        </w:rPr>
        <w:t>terminie 7 dni od daty ich zgłoszenia lub w innym terminie wyznaczonym przez Zamawiającego w</w:t>
      </w:r>
      <w:r w:rsidR="00286542" w:rsidRPr="00487E0E">
        <w:rPr>
          <w:rFonts w:cs="Calibri"/>
          <w:szCs w:val="20"/>
        </w:rPr>
        <w:t xml:space="preserve"> </w:t>
      </w:r>
      <w:r w:rsidRPr="00487E0E">
        <w:rPr>
          <w:rFonts w:cs="Calibri"/>
          <w:spacing w:val="-57"/>
          <w:szCs w:val="20"/>
        </w:rPr>
        <w:t xml:space="preserve"> </w:t>
      </w:r>
      <w:r w:rsidRPr="00487E0E">
        <w:rPr>
          <w:rFonts w:cs="Calibri"/>
          <w:szCs w:val="20"/>
        </w:rPr>
        <w:t>porozumieniu</w:t>
      </w:r>
      <w:r w:rsidRPr="00487E0E">
        <w:rPr>
          <w:rFonts w:cs="Calibri"/>
          <w:spacing w:val="-1"/>
          <w:szCs w:val="20"/>
        </w:rPr>
        <w:t xml:space="preserve"> </w:t>
      </w:r>
      <w:r w:rsidRPr="00487E0E">
        <w:rPr>
          <w:rFonts w:cs="Calibri"/>
          <w:spacing w:val="-1"/>
          <w:szCs w:val="20"/>
        </w:rPr>
        <w:br/>
      </w:r>
      <w:r w:rsidRPr="00487E0E">
        <w:rPr>
          <w:rFonts w:cs="Calibri"/>
          <w:szCs w:val="20"/>
        </w:rPr>
        <w:t>z</w:t>
      </w:r>
      <w:r w:rsidRPr="00487E0E">
        <w:rPr>
          <w:rFonts w:cs="Calibri"/>
          <w:spacing w:val="2"/>
          <w:szCs w:val="20"/>
        </w:rPr>
        <w:t xml:space="preserve"> </w:t>
      </w:r>
      <w:r w:rsidR="00286542" w:rsidRPr="00487E0E">
        <w:rPr>
          <w:rFonts w:cs="Calibri"/>
          <w:szCs w:val="20"/>
        </w:rPr>
        <w:t>W</w:t>
      </w:r>
      <w:r w:rsidRPr="00487E0E">
        <w:rPr>
          <w:rFonts w:cs="Calibri"/>
          <w:szCs w:val="20"/>
        </w:rPr>
        <w:t>ykonawcą.</w:t>
      </w:r>
    </w:p>
    <w:p w14:paraId="16C304F5" w14:textId="77777777" w:rsidR="00492745" w:rsidRPr="00487E0E" w:rsidRDefault="006C475E" w:rsidP="00214173">
      <w:pPr>
        <w:pStyle w:val="Akapitzlist"/>
        <w:widowControl w:val="0"/>
        <w:numPr>
          <w:ilvl w:val="0"/>
          <w:numId w:val="10"/>
        </w:numPr>
        <w:autoSpaceDE w:val="0"/>
        <w:autoSpaceDN w:val="0"/>
        <w:spacing w:after="0"/>
        <w:ind w:left="425" w:right="142" w:hanging="425"/>
        <w:contextualSpacing w:val="0"/>
        <w:jc w:val="both"/>
        <w:rPr>
          <w:rFonts w:cs="Calibri"/>
          <w:szCs w:val="20"/>
        </w:rPr>
      </w:pPr>
      <w:r w:rsidRPr="00487E0E">
        <w:rPr>
          <w:rFonts w:cs="Calibri"/>
          <w:szCs w:val="20"/>
        </w:rPr>
        <w:t>Zamawiający</w:t>
      </w:r>
      <w:r w:rsidRPr="00487E0E">
        <w:rPr>
          <w:rFonts w:cs="Calibri"/>
          <w:spacing w:val="-8"/>
          <w:szCs w:val="20"/>
        </w:rPr>
        <w:t xml:space="preserve"> </w:t>
      </w:r>
      <w:r w:rsidRPr="00487E0E">
        <w:rPr>
          <w:rFonts w:cs="Calibri"/>
          <w:szCs w:val="20"/>
        </w:rPr>
        <w:t>ma</w:t>
      </w:r>
      <w:r w:rsidRPr="00487E0E">
        <w:rPr>
          <w:rFonts w:cs="Calibri"/>
          <w:spacing w:val="-3"/>
          <w:szCs w:val="20"/>
        </w:rPr>
        <w:t xml:space="preserve"> </w:t>
      </w:r>
      <w:r w:rsidRPr="00487E0E">
        <w:rPr>
          <w:rFonts w:cs="Calibri"/>
          <w:szCs w:val="20"/>
        </w:rPr>
        <w:t>prawo</w:t>
      </w:r>
      <w:r w:rsidRPr="00487E0E">
        <w:rPr>
          <w:rFonts w:cs="Calibri"/>
          <w:spacing w:val="-3"/>
          <w:szCs w:val="20"/>
        </w:rPr>
        <w:t xml:space="preserve"> </w:t>
      </w:r>
      <w:r w:rsidRPr="00487E0E">
        <w:rPr>
          <w:rFonts w:cs="Calibri"/>
          <w:szCs w:val="20"/>
        </w:rPr>
        <w:t>dochodzić</w:t>
      </w:r>
      <w:r w:rsidRPr="00487E0E">
        <w:rPr>
          <w:rFonts w:cs="Calibri"/>
          <w:spacing w:val="-4"/>
          <w:szCs w:val="20"/>
        </w:rPr>
        <w:t xml:space="preserve"> </w:t>
      </w:r>
      <w:r w:rsidRPr="00487E0E">
        <w:rPr>
          <w:rFonts w:cs="Calibri"/>
          <w:szCs w:val="20"/>
        </w:rPr>
        <w:t>uprawnień</w:t>
      </w:r>
      <w:r w:rsidRPr="00487E0E">
        <w:rPr>
          <w:rFonts w:cs="Calibri"/>
          <w:spacing w:val="-3"/>
          <w:szCs w:val="20"/>
        </w:rPr>
        <w:t xml:space="preserve"> </w:t>
      </w:r>
      <w:r w:rsidRPr="00487E0E">
        <w:rPr>
          <w:rFonts w:cs="Calibri"/>
          <w:szCs w:val="20"/>
        </w:rPr>
        <w:t>z</w:t>
      </w:r>
      <w:r w:rsidRPr="00487E0E">
        <w:rPr>
          <w:rFonts w:cs="Calibri"/>
          <w:spacing w:val="-2"/>
          <w:szCs w:val="20"/>
        </w:rPr>
        <w:t xml:space="preserve"> </w:t>
      </w:r>
      <w:r w:rsidRPr="00487E0E">
        <w:rPr>
          <w:rFonts w:cs="Calibri"/>
          <w:szCs w:val="20"/>
        </w:rPr>
        <w:t>tytułu</w:t>
      </w:r>
      <w:r w:rsidRPr="00487E0E">
        <w:rPr>
          <w:rFonts w:cs="Calibri"/>
          <w:spacing w:val="-3"/>
          <w:szCs w:val="20"/>
        </w:rPr>
        <w:t xml:space="preserve"> </w:t>
      </w:r>
      <w:r w:rsidRPr="00487E0E">
        <w:rPr>
          <w:rFonts w:cs="Calibri"/>
          <w:szCs w:val="20"/>
        </w:rPr>
        <w:t>rękojmi</w:t>
      </w:r>
      <w:r w:rsidRPr="00487E0E">
        <w:rPr>
          <w:rFonts w:cs="Calibri"/>
          <w:spacing w:val="-3"/>
          <w:szCs w:val="20"/>
        </w:rPr>
        <w:t xml:space="preserve"> </w:t>
      </w:r>
      <w:r w:rsidRPr="00487E0E">
        <w:rPr>
          <w:rFonts w:cs="Calibri"/>
          <w:szCs w:val="20"/>
        </w:rPr>
        <w:t>za</w:t>
      </w:r>
      <w:r w:rsidRPr="00487E0E">
        <w:rPr>
          <w:rFonts w:cs="Calibri"/>
          <w:spacing w:val="-4"/>
          <w:szCs w:val="20"/>
        </w:rPr>
        <w:t xml:space="preserve"> </w:t>
      </w:r>
      <w:r w:rsidRPr="00487E0E">
        <w:rPr>
          <w:rFonts w:cs="Calibri"/>
          <w:szCs w:val="20"/>
        </w:rPr>
        <w:t>wady,</w:t>
      </w:r>
      <w:r w:rsidRPr="00487E0E">
        <w:rPr>
          <w:rFonts w:cs="Calibri"/>
          <w:spacing w:val="-1"/>
          <w:szCs w:val="20"/>
        </w:rPr>
        <w:t xml:space="preserve"> </w:t>
      </w:r>
      <w:r w:rsidRPr="00487E0E">
        <w:rPr>
          <w:rFonts w:cs="Calibri"/>
          <w:szCs w:val="20"/>
        </w:rPr>
        <w:t>niezależnie</w:t>
      </w:r>
      <w:r w:rsidRPr="00487E0E">
        <w:rPr>
          <w:rFonts w:cs="Calibri"/>
          <w:spacing w:val="-3"/>
          <w:szCs w:val="20"/>
        </w:rPr>
        <w:t xml:space="preserve"> </w:t>
      </w:r>
      <w:r w:rsidRPr="00487E0E">
        <w:rPr>
          <w:rFonts w:cs="Calibri"/>
          <w:szCs w:val="20"/>
        </w:rPr>
        <w:t>od</w:t>
      </w:r>
      <w:r w:rsidRPr="00487E0E">
        <w:rPr>
          <w:rFonts w:cs="Calibri"/>
          <w:spacing w:val="-57"/>
          <w:szCs w:val="20"/>
        </w:rPr>
        <w:t xml:space="preserve"> </w:t>
      </w:r>
      <w:r w:rsidRPr="00487E0E">
        <w:rPr>
          <w:rFonts w:cs="Calibri"/>
          <w:szCs w:val="20"/>
        </w:rPr>
        <w:t>uprawnień</w:t>
      </w:r>
      <w:r w:rsidRPr="00487E0E">
        <w:rPr>
          <w:rFonts w:cs="Calibri"/>
          <w:spacing w:val="-1"/>
          <w:szCs w:val="20"/>
        </w:rPr>
        <w:t xml:space="preserve"> </w:t>
      </w:r>
      <w:r w:rsidRPr="00487E0E">
        <w:rPr>
          <w:rFonts w:cs="Calibri"/>
          <w:szCs w:val="20"/>
        </w:rPr>
        <w:t>wynikających</w:t>
      </w:r>
      <w:r w:rsidRPr="00487E0E">
        <w:rPr>
          <w:rFonts w:cs="Calibri"/>
          <w:spacing w:val="2"/>
          <w:szCs w:val="20"/>
        </w:rPr>
        <w:t xml:space="preserve"> </w:t>
      </w:r>
      <w:r w:rsidRPr="00487E0E">
        <w:rPr>
          <w:rFonts w:cs="Calibri"/>
          <w:szCs w:val="20"/>
        </w:rPr>
        <w:t>z</w:t>
      </w:r>
      <w:r w:rsidRPr="00487E0E">
        <w:rPr>
          <w:rFonts w:cs="Calibri"/>
          <w:spacing w:val="1"/>
          <w:szCs w:val="20"/>
        </w:rPr>
        <w:t xml:space="preserve"> </w:t>
      </w:r>
      <w:r w:rsidRPr="00487E0E">
        <w:rPr>
          <w:rFonts w:cs="Calibri"/>
          <w:szCs w:val="20"/>
        </w:rPr>
        <w:t>gwarancji.</w:t>
      </w:r>
    </w:p>
    <w:p w14:paraId="6DBC1E63" w14:textId="77777777" w:rsidR="00492745" w:rsidRPr="00487E0E" w:rsidRDefault="006C475E" w:rsidP="00214173">
      <w:pPr>
        <w:pStyle w:val="Akapitzlist"/>
        <w:widowControl w:val="0"/>
        <w:numPr>
          <w:ilvl w:val="0"/>
          <w:numId w:val="10"/>
        </w:numPr>
        <w:autoSpaceDE w:val="0"/>
        <w:autoSpaceDN w:val="0"/>
        <w:spacing w:after="0"/>
        <w:ind w:left="425" w:right="142" w:hanging="425"/>
        <w:contextualSpacing w:val="0"/>
        <w:jc w:val="both"/>
        <w:rPr>
          <w:rFonts w:cs="Calibri"/>
          <w:szCs w:val="20"/>
        </w:rPr>
      </w:pPr>
      <w:r w:rsidRPr="00487E0E">
        <w:rPr>
          <w:rFonts w:cs="Calibri"/>
          <w:szCs w:val="20"/>
        </w:rPr>
        <w:t>Wykonawca</w:t>
      </w:r>
      <w:r w:rsidR="00492745" w:rsidRPr="00487E0E">
        <w:t xml:space="preserve"> </w:t>
      </w:r>
      <w:r w:rsidRPr="00487E0E">
        <w:rPr>
          <w:rFonts w:cs="Calibri"/>
          <w:szCs w:val="20"/>
        </w:rPr>
        <w:t>odpowiada</w:t>
      </w:r>
      <w:r w:rsidR="00492745" w:rsidRPr="00487E0E">
        <w:t xml:space="preserve"> </w:t>
      </w:r>
      <w:r w:rsidRPr="00487E0E">
        <w:rPr>
          <w:rFonts w:cs="Calibri"/>
          <w:szCs w:val="20"/>
        </w:rPr>
        <w:t>za</w:t>
      </w:r>
      <w:r w:rsidR="00492745" w:rsidRPr="00487E0E">
        <w:t xml:space="preserve"> </w:t>
      </w:r>
      <w:r w:rsidRPr="00487E0E">
        <w:rPr>
          <w:rFonts w:cs="Calibri"/>
          <w:szCs w:val="20"/>
        </w:rPr>
        <w:t>wady</w:t>
      </w:r>
      <w:r w:rsidR="00492745" w:rsidRPr="00487E0E">
        <w:t xml:space="preserve"> </w:t>
      </w:r>
      <w:r w:rsidRPr="00487E0E">
        <w:rPr>
          <w:rFonts w:cs="Calibri"/>
          <w:szCs w:val="20"/>
        </w:rPr>
        <w:t>w</w:t>
      </w:r>
      <w:r w:rsidR="00492745" w:rsidRPr="00487E0E">
        <w:t xml:space="preserve"> </w:t>
      </w:r>
      <w:r w:rsidRPr="00487E0E">
        <w:rPr>
          <w:rFonts w:cs="Calibri"/>
          <w:szCs w:val="20"/>
        </w:rPr>
        <w:t>wykonaniu</w:t>
      </w:r>
      <w:r w:rsidR="00492745" w:rsidRPr="00487E0E">
        <w:t xml:space="preserve"> </w:t>
      </w:r>
      <w:r w:rsidRPr="00487E0E">
        <w:rPr>
          <w:rFonts w:cs="Calibri"/>
          <w:szCs w:val="20"/>
        </w:rPr>
        <w:t>przedmiotu</w:t>
      </w:r>
      <w:r w:rsidR="00492745" w:rsidRPr="00487E0E">
        <w:t xml:space="preserve"> </w:t>
      </w:r>
      <w:r w:rsidRPr="00487E0E">
        <w:rPr>
          <w:rFonts w:cs="Calibri"/>
          <w:szCs w:val="20"/>
        </w:rPr>
        <w:t>umowy</w:t>
      </w:r>
      <w:r w:rsidR="00492745" w:rsidRPr="00487E0E">
        <w:t xml:space="preserve"> </w:t>
      </w:r>
      <w:r w:rsidRPr="00487E0E">
        <w:rPr>
          <w:rFonts w:cs="Calibri"/>
          <w:szCs w:val="20"/>
        </w:rPr>
        <w:t>również</w:t>
      </w:r>
      <w:r w:rsidR="00492745" w:rsidRPr="00487E0E">
        <w:t xml:space="preserve"> </w:t>
      </w:r>
      <w:r w:rsidRPr="00487E0E">
        <w:rPr>
          <w:rFonts w:cs="Calibri"/>
          <w:szCs w:val="20"/>
        </w:rPr>
        <w:t>po</w:t>
      </w:r>
      <w:r w:rsidR="00492745" w:rsidRPr="00487E0E">
        <w:t xml:space="preserve"> </w:t>
      </w:r>
      <w:r w:rsidRPr="00487E0E">
        <w:rPr>
          <w:rFonts w:cs="Calibri"/>
          <w:szCs w:val="20"/>
        </w:rPr>
        <w:t>okresie</w:t>
      </w:r>
      <w:r w:rsidR="00492745" w:rsidRPr="00487E0E">
        <w:t xml:space="preserve"> </w:t>
      </w:r>
      <w:r w:rsidRPr="00487E0E">
        <w:rPr>
          <w:rFonts w:cs="Calibri"/>
          <w:szCs w:val="20"/>
        </w:rPr>
        <w:t>rękojmi,</w:t>
      </w:r>
      <w:r w:rsidR="00492745" w:rsidRPr="00487E0E">
        <w:t xml:space="preserve"> </w:t>
      </w:r>
      <w:r w:rsidRPr="00487E0E">
        <w:rPr>
          <w:rFonts w:cs="Calibri"/>
          <w:spacing w:val="-57"/>
          <w:szCs w:val="20"/>
        </w:rPr>
        <w:t xml:space="preserve"> </w:t>
      </w:r>
      <w:r w:rsidR="00CA0461" w:rsidRPr="00487E0E">
        <w:rPr>
          <w:rFonts w:cs="Calibri"/>
          <w:spacing w:val="-57"/>
          <w:szCs w:val="20"/>
        </w:rPr>
        <w:t xml:space="preserve"> </w:t>
      </w:r>
      <w:r w:rsidR="009F39A8" w:rsidRPr="00487E0E">
        <w:rPr>
          <w:rFonts w:cs="Calibri"/>
          <w:spacing w:val="-57"/>
          <w:szCs w:val="20"/>
        </w:rPr>
        <w:t xml:space="preserve"> </w:t>
      </w:r>
      <w:r w:rsidR="00CA0461" w:rsidRPr="00487E0E">
        <w:rPr>
          <w:rFonts w:cs="Calibri"/>
          <w:spacing w:val="-57"/>
          <w:szCs w:val="20"/>
        </w:rPr>
        <w:t xml:space="preserve"> </w:t>
      </w:r>
      <w:r w:rsidRPr="00487E0E">
        <w:rPr>
          <w:rFonts w:cs="Calibri"/>
          <w:szCs w:val="20"/>
        </w:rPr>
        <w:t>jeżeli</w:t>
      </w:r>
      <w:r w:rsidR="00492745" w:rsidRPr="00487E0E">
        <w:t xml:space="preserve"> </w:t>
      </w:r>
      <w:r w:rsidRPr="00487E0E">
        <w:rPr>
          <w:rFonts w:cs="Calibri"/>
          <w:szCs w:val="20"/>
        </w:rPr>
        <w:t>Zamawiający</w:t>
      </w:r>
      <w:r w:rsidR="00492745" w:rsidRPr="00487E0E">
        <w:t xml:space="preserve"> </w:t>
      </w:r>
      <w:r w:rsidRPr="00487E0E">
        <w:rPr>
          <w:rFonts w:cs="Calibri"/>
          <w:szCs w:val="20"/>
        </w:rPr>
        <w:t>zawiadomi</w:t>
      </w:r>
      <w:r w:rsidR="00492745" w:rsidRPr="00487E0E">
        <w:t xml:space="preserve"> </w:t>
      </w:r>
      <w:r w:rsidRPr="00487E0E">
        <w:rPr>
          <w:rFonts w:cs="Calibri"/>
          <w:szCs w:val="20"/>
        </w:rPr>
        <w:t>Wykonawcę</w:t>
      </w:r>
      <w:r w:rsidR="00492745" w:rsidRPr="00487E0E">
        <w:t xml:space="preserve"> </w:t>
      </w:r>
      <w:r w:rsidRPr="00487E0E">
        <w:rPr>
          <w:rFonts w:cs="Calibri"/>
          <w:szCs w:val="20"/>
        </w:rPr>
        <w:t>o</w:t>
      </w:r>
      <w:r w:rsidR="00492745" w:rsidRPr="00487E0E">
        <w:t xml:space="preserve"> </w:t>
      </w:r>
      <w:r w:rsidRPr="00487E0E">
        <w:rPr>
          <w:rFonts w:cs="Calibri"/>
          <w:szCs w:val="20"/>
        </w:rPr>
        <w:t>wadzie</w:t>
      </w:r>
      <w:r w:rsidR="00492745" w:rsidRPr="00487E0E">
        <w:t xml:space="preserve"> </w:t>
      </w:r>
      <w:r w:rsidRPr="00487E0E">
        <w:rPr>
          <w:rFonts w:cs="Calibri"/>
          <w:szCs w:val="20"/>
        </w:rPr>
        <w:t>przed</w:t>
      </w:r>
      <w:r w:rsidR="00492745" w:rsidRPr="00487E0E">
        <w:t xml:space="preserve"> </w:t>
      </w:r>
      <w:r w:rsidRPr="00487E0E">
        <w:rPr>
          <w:rFonts w:cs="Calibri"/>
          <w:szCs w:val="20"/>
        </w:rPr>
        <w:t>upływem</w:t>
      </w:r>
      <w:r w:rsidR="00492745" w:rsidRPr="00487E0E">
        <w:t xml:space="preserve"> </w:t>
      </w:r>
      <w:r w:rsidRPr="00487E0E">
        <w:rPr>
          <w:rFonts w:cs="Calibri"/>
          <w:szCs w:val="20"/>
        </w:rPr>
        <w:t>okresu</w:t>
      </w:r>
      <w:r w:rsidR="00492745" w:rsidRPr="00487E0E">
        <w:t xml:space="preserve"> </w:t>
      </w:r>
      <w:r w:rsidRPr="00487E0E">
        <w:rPr>
          <w:rFonts w:cs="Calibri"/>
          <w:szCs w:val="20"/>
        </w:rPr>
        <w:t>rękojmi.</w:t>
      </w:r>
    </w:p>
    <w:p w14:paraId="2D50120B" w14:textId="06EB8CA2" w:rsidR="006C475E" w:rsidRPr="00513130" w:rsidRDefault="006C475E" w:rsidP="00214173">
      <w:pPr>
        <w:pStyle w:val="Akapitzlist"/>
        <w:widowControl w:val="0"/>
        <w:numPr>
          <w:ilvl w:val="0"/>
          <w:numId w:val="10"/>
        </w:numPr>
        <w:autoSpaceDE w:val="0"/>
        <w:autoSpaceDN w:val="0"/>
        <w:spacing w:after="0"/>
        <w:ind w:left="425" w:right="142" w:hanging="425"/>
        <w:contextualSpacing w:val="0"/>
        <w:jc w:val="both"/>
        <w:rPr>
          <w:rFonts w:cs="Calibri"/>
          <w:szCs w:val="20"/>
        </w:rPr>
      </w:pPr>
      <w:r w:rsidRPr="00487E0E">
        <w:rPr>
          <w:rFonts w:cs="Calibri"/>
          <w:szCs w:val="20"/>
        </w:rPr>
        <w:t>Jeżeli Wykonawca nie usunie usterek w terminie, o którym mowa w ust. 2, Zamawiający może</w:t>
      </w:r>
      <w:r w:rsidRPr="00487E0E">
        <w:rPr>
          <w:rFonts w:cs="Calibri"/>
          <w:spacing w:val="1"/>
          <w:szCs w:val="20"/>
        </w:rPr>
        <w:t xml:space="preserve"> </w:t>
      </w:r>
      <w:r w:rsidRPr="00487E0E">
        <w:rPr>
          <w:rFonts w:cs="Calibri"/>
          <w:szCs w:val="20"/>
        </w:rPr>
        <w:t>zlecić ich usunięcie osobie trzeciej na koszt Wykonawcy (wykonanie zastępcze). W przypadku</w:t>
      </w:r>
      <w:r w:rsidR="004F266F" w:rsidRPr="00487E0E">
        <w:rPr>
          <w:rFonts w:cs="Calibri"/>
          <w:spacing w:val="1"/>
          <w:szCs w:val="20"/>
        </w:rPr>
        <w:t xml:space="preserve"> </w:t>
      </w:r>
      <w:r w:rsidRPr="00487E0E">
        <w:rPr>
          <w:rFonts w:cs="Calibri"/>
          <w:szCs w:val="20"/>
        </w:rPr>
        <w:t>nieuregulowania</w:t>
      </w:r>
      <w:r w:rsidRPr="00487E0E">
        <w:rPr>
          <w:rFonts w:cs="Calibri"/>
          <w:spacing w:val="-4"/>
          <w:szCs w:val="20"/>
        </w:rPr>
        <w:t xml:space="preserve"> </w:t>
      </w:r>
      <w:r w:rsidR="00286542" w:rsidRPr="00487E0E">
        <w:rPr>
          <w:rFonts w:cs="Calibri"/>
          <w:spacing w:val="-4"/>
          <w:szCs w:val="20"/>
        </w:rPr>
        <w:t xml:space="preserve">w terminie </w:t>
      </w:r>
      <w:r w:rsidRPr="00487E0E">
        <w:rPr>
          <w:rFonts w:cs="Calibri"/>
          <w:szCs w:val="20"/>
        </w:rPr>
        <w:t>przez</w:t>
      </w:r>
      <w:r w:rsidRPr="00487E0E">
        <w:rPr>
          <w:rFonts w:cs="Calibri"/>
          <w:spacing w:val="-7"/>
          <w:szCs w:val="20"/>
        </w:rPr>
        <w:t xml:space="preserve"> </w:t>
      </w:r>
      <w:r w:rsidRPr="00487E0E">
        <w:rPr>
          <w:rFonts w:cs="Calibri"/>
          <w:szCs w:val="20"/>
        </w:rPr>
        <w:t>Wykonawcę</w:t>
      </w:r>
      <w:r w:rsidRPr="00487E0E">
        <w:rPr>
          <w:rFonts w:cs="Calibri"/>
          <w:spacing w:val="-4"/>
          <w:szCs w:val="20"/>
        </w:rPr>
        <w:t xml:space="preserve"> </w:t>
      </w:r>
      <w:r w:rsidRPr="00487E0E">
        <w:rPr>
          <w:rFonts w:cs="Calibri"/>
          <w:szCs w:val="20"/>
        </w:rPr>
        <w:t>kosztów</w:t>
      </w:r>
      <w:r w:rsidRPr="00487E0E">
        <w:rPr>
          <w:rFonts w:cs="Calibri"/>
          <w:spacing w:val="-4"/>
          <w:szCs w:val="20"/>
        </w:rPr>
        <w:t xml:space="preserve"> </w:t>
      </w:r>
      <w:r w:rsidRPr="00487E0E">
        <w:rPr>
          <w:rFonts w:cs="Calibri"/>
          <w:szCs w:val="20"/>
        </w:rPr>
        <w:t>wykonania</w:t>
      </w:r>
      <w:r w:rsidRPr="00487E0E">
        <w:rPr>
          <w:rFonts w:cs="Calibri"/>
          <w:spacing w:val="-3"/>
          <w:szCs w:val="20"/>
        </w:rPr>
        <w:t xml:space="preserve"> </w:t>
      </w:r>
      <w:r w:rsidRPr="00487E0E">
        <w:rPr>
          <w:rFonts w:cs="Calibri"/>
          <w:szCs w:val="20"/>
        </w:rPr>
        <w:t>zastępczego,</w:t>
      </w:r>
      <w:r w:rsidRPr="00487E0E">
        <w:rPr>
          <w:rFonts w:cs="Calibri"/>
          <w:spacing w:val="-2"/>
          <w:szCs w:val="20"/>
        </w:rPr>
        <w:t xml:space="preserve"> </w:t>
      </w:r>
      <w:r w:rsidRPr="00487E0E">
        <w:rPr>
          <w:rFonts w:cs="Calibri"/>
          <w:szCs w:val="20"/>
        </w:rPr>
        <w:t>Zamawiający</w:t>
      </w:r>
      <w:r w:rsidRPr="00487E0E">
        <w:rPr>
          <w:rFonts w:cs="Calibri"/>
          <w:spacing w:val="-8"/>
          <w:szCs w:val="20"/>
        </w:rPr>
        <w:t xml:space="preserve"> </w:t>
      </w:r>
      <w:r w:rsidRPr="00487E0E">
        <w:rPr>
          <w:rFonts w:cs="Calibri"/>
          <w:szCs w:val="20"/>
        </w:rPr>
        <w:t>ma</w:t>
      </w:r>
      <w:r w:rsidRPr="00487E0E">
        <w:rPr>
          <w:rFonts w:cs="Calibri"/>
          <w:spacing w:val="-57"/>
          <w:szCs w:val="20"/>
        </w:rPr>
        <w:t xml:space="preserve"> </w:t>
      </w:r>
      <w:r w:rsidRPr="00487E0E">
        <w:rPr>
          <w:rFonts w:cs="Calibri"/>
          <w:szCs w:val="20"/>
        </w:rPr>
        <w:t>prawo</w:t>
      </w:r>
      <w:r w:rsidRPr="00487E0E">
        <w:rPr>
          <w:rFonts w:cs="Calibri"/>
          <w:spacing w:val="-4"/>
          <w:szCs w:val="20"/>
        </w:rPr>
        <w:t xml:space="preserve"> </w:t>
      </w:r>
      <w:r w:rsidRPr="00487E0E">
        <w:rPr>
          <w:rFonts w:cs="Calibri"/>
        </w:rPr>
        <w:t>dochodzić</w:t>
      </w:r>
      <w:r w:rsidRPr="00487E0E">
        <w:rPr>
          <w:rFonts w:cs="Calibri"/>
          <w:spacing w:val="-1"/>
        </w:rPr>
        <w:t xml:space="preserve"> </w:t>
      </w:r>
      <w:r w:rsidRPr="00487E0E">
        <w:rPr>
          <w:rFonts w:cs="Calibri"/>
        </w:rPr>
        <w:t>zapłaty</w:t>
      </w:r>
      <w:r w:rsidRPr="00487E0E">
        <w:rPr>
          <w:rFonts w:cs="Calibri"/>
          <w:spacing w:val="-5"/>
        </w:rPr>
        <w:t xml:space="preserve"> </w:t>
      </w:r>
      <w:r w:rsidRPr="00487E0E">
        <w:rPr>
          <w:rFonts w:cs="Calibri"/>
        </w:rPr>
        <w:t>na</w:t>
      </w:r>
      <w:r w:rsidRPr="00487E0E">
        <w:rPr>
          <w:rFonts w:cs="Calibri"/>
          <w:spacing w:val="-1"/>
        </w:rPr>
        <w:t xml:space="preserve"> </w:t>
      </w:r>
      <w:r w:rsidRPr="00487E0E">
        <w:rPr>
          <w:rFonts w:cs="Calibri"/>
        </w:rPr>
        <w:t>zasadach ogólnych.</w:t>
      </w:r>
    </w:p>
    <w:p w14:paraId="157ED701" w14:textId="16D2469C" w:rsidR="00513130" w:rsidRPr="00487E0E" w:rsidRDefault="00513130" w:rsidP="00214173">
      <w:pPr>
        <w:pStyle w:val="Akapitzlist"/>
        <w:widowControl w:val="0"/>
        <w:numPr>
          <w:ilvl w:val="0"/>
          <w:numId w:val="10"/>
        </w:numPr>
        <w:autoSpaceDE w:val="0"/>
        <w:autoSpaceDN w:val="0"/>
        <w:spacing w:after="0"/>
        <w:ind w:left="425" w:right="142" w:hanging="425"/>
        <w:contextualSpacing w:val="0"/>
        <w:jc w:val="both"/>
        <w:rPr>
          <w:rFonts w:cs="Calibri"/>
          <w:szCs w:val="20"/>
        </w:rPr>
      </w:pPr>
      <w:r>
        <w:rPr>
          <w:rFonts w:cs="Calibri"/>
        </w:rPr>
        <w:t xml:space="preserve">Usunięcie usterek winno być stwierdzone protokołem podpisanym przez strony. </w:t>
      </w:r>
    </w:p>
    <w:p w14:paraId="73D0F48D" w14:textId="77777777" w:rsidR="00413737" w:rsidRPr="00487E0E" w:rsidRDefault="00413737" w:rsidP="00214173">
      <w:pPr>
        <w:autoSpaceDE w:val="0"/>
        <w:autoSpaceDN w:val="0"/>
        <w:adjustRightInd w:val="0"/>
        <w:spacing w:after="0" w:line="240" w:lineRule="auto"/>
        <w:jc w:val="both"/>
        <w:rPr>
          <w:rFonts w:cs="Calibri"/>
          <w:b/>
          <w:bCs/>
        </w:rPr>
      </w:pPr>
    </w:p>
    <w:p w14:paraId="3242CD25" w14:textId="0A9F35C4" w:rsidR="003D7A4E" w:rsidRPr="00487E0E" w:rsidRDefault="003D7A4E" w:rsidP="004F266F">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223121" w:rsidRPr="00487E0E">
        <w:rPr>
          <w:rFonts w:cstheme="minorHAnsi"/>
          <w:b/>
          <w:bCs/>
          <w:color w:val="000000" w:themeColor="text1"/>
        </w:rPr>
        <w:t>4</w:t>
      </w:r>
    </w:p>
    <w:p w14:paraId="47C4CB19" w14:textId="77777777" w:rsidR="003D7A4E" w:rsidRPr="00487E0E" w:rsidRDefault="003D7A4E" w:rsidP="004F266F">
      <w:pPr>
        <w:autoSpaceDE w:val="0"/>
        <w:autoSpaceDN w:val="0"/>
        <w:spacing w:after="0"/>
        <w:jc w:val="center"/>
        <w:rPr>
          <w:rFonts w:cstheme="minorHAnsi"/>
          <w:b/>
          <w:bCs/>
          <w:color w:val="000000" w:themeColor="text1"/>
        </w:rPr>
      </w:pPr>
      <w:r w:rsidRPr="00487E0E">
        <w:rPr>
          <w:rFonts w:cstheme="minorHAnsi"/>
          <w:b/>
          <w:bCs/>
          <w:color w:val="000000" w:themeColor="text1"/>
        </w:rPr>
        <w:t>KLAUZULA ZATRUDNIENIA</w:t>
      </w:r>
    </w:p>
    <w:p w14:paraId="63B062EF" w14:textId="77777777" w:rsidR="00737ADC" w:rsidRPr="00487E0E" w:rsidRDefault="00737ADC" w:rsidP="00214173">
      <w:pPr>
        <w:autoSpaceDE w:val="0"/>
        <w:autoSpaceDN w:val="0"/>
        <w:spacing w:after="0"/>
        <w:jc w:val="both"/>
        <w:rPr>
          <w:rFonts w:cstheme="minorHAnsi"/>
          <w:b/>
          <w:bCs/>
          <w:color w:val="000000" w:themeColor="text1"/>
        </w:rPr>
      </w:pPr>
    </w:p>
    <w:p w14:paraId="00D05766" w14:textId="30AE328E" w:rsidR="003D7A4E" w:rsidRPr="00487E0E" w:rsidRDefault="003D7A4E" w:rsidP="004F266F">
      <w:pPr>
        <w:pStyle w:val="Akapitzlist"/>
        <w:numPr>
          <w:ilvl w:val="0"/>
          <w:numId w:val="21"/>
        </w:numPr>
        <w:spacing w:after="0"/>
        <w:ind w:left="567" w:hanging="567"/>
        <w:jc w:val="both"/>
        <w:rPr>
          <w:rFonts w:cstheme="minorHAnsi"/>
        </w:rPr>
      </w:pPr>
      <w:r w:rsidRPr="00487E0E">
        <w:rPr>
          <w:rFonts w:cstheme="minorHAnsi"/>
        </w:rPr>
        <w:t xml:space="preserve">Zamawiający wymaga zatrudnienia na podstawie umowy o pracę przez </w:t>
      </w:r>
      <w:r w:rsidR="00286542" w:rsidRPr="00487E0E">
        <w:rPr>
          <w:rFonts w:cstheme="minorHAnsi"/>
        </w:rPr>
        <w:t>W</w:t>
      </w:r>
      <w:r w:rsidRPr="00487E0E">
        <w:rPr>
          <w:rFonts w:cstheme="minorHAnsi"/>
        </w:rPr>
        <w:t>ykonawcę lub podwykonawcę</w:t>
      </w:r>
      <w:r w:rsidR="00CA0461" w:rsidRPr="00487E0E">
        <w:rPr>
          <w:rFonts w:cstheme="minorHAnsi"/>
        </w:rPr>
        <w:t xml:space="preserve"> lub dalszego podwykonawcę</w:t>
      </w:r>
      <w:r w:rsidR="00513CF0">
        <w:rPr>
          <w:rFonts w:cstheme="minorHAnsi"/>
          <w:bCs/>
        </w:rPr>
        <w:t xml:space="preserve"> wszystkich pracowników fizycznych oraz operatorów maszyn i urządzeń, za wyjątkiem kierownika budowy i kierowników robót, którzy wykonują czynności w zakresie realizacji zamówienia. </w:t>
      </w:r>
    </w:p>
    <w:p w14:paraId="53B59F19" w14:textId="6D8F5A5F" w:rsidR="003D7A4E" w:rsidRPr="00487E0E" w:rsidRDefault="003D7A4E" w:rsidP="004F266F">
      <w:pPr>
        <w:pStyle w:val="Akapitzlist"/>
        <w:numPr>
          <w:ilvl w:val="0"/>
          <w:numId w:val="21"/>
        </w:numPr>
        <w:spacing w:after="0"/>
        <w:ind w:left="567" w:hanging="567"/>
        <w:jc w:val="both"/>
        <w:rPr>
          <w:rFonts w:cstheme="minorHAnsi"/>
        </w:rPr>
      </w:pPr>
      <w:r w:rsidRPr="00487E0E">
        <w:rPr>
          <w:rFonts w:cstheme="minorHAnsi"/>
        </w:rPr>
        <w:t xml:space="preserve">W trakcie realizacji zamówienia Zamawiający lub jego upoważniony przedstawiciel uprawniony jest do wykonywania czynności kontrolnych wobec </w:t>
      </w:r>
      <w:r w:rsidR="00072C94" w:rsidRPr="00487E0E">
        <w:rPr>
          <w:rFonts w:cstheme="minorHAnsi"/>
        </w:rPr>
        <w:t>W</w:t>
      </w:r>
      <w:r w:rsidRPr="00487E0E">
        <w:rPr>
          <w:rFonts w:cstheme="minorHAnsi"/>
        </w:rPr>
        <w:t xml:space="preserve">ykonawcy odnośnie spełniania przez </w:t>
      </w:r>
      <w:r w:rsidR="00072C94" w:rsidRPr="00487E0E">
        <w:rPr>
          <w:rFonts w:cstheme="minorHAnsi"/>
        </w:rPr>
        <w:t>W</w:t>
      </w:r>
      <w:r w:rsidRPr="00487E0E">
        <w:rPr>
          <w:rFonts w:cstheme="minorHAnsi"/>
        </w:rPr>
        <w:t>ykonawcę lub podwykonawcę wymogu zatrudnienia na podstawie umowy o pracę osób wykonujących wskazane w</w:t>
      </w:r>
      <w:r w:rsidR="004F266F" w:rsidRPr="00487E0E">
        <w:rPr>
          <w:rFonts w:cstheme="minorHAnsi"/>
        </w:rPr>
        <w:t> </w:t>
      </w:r>
      <w:r w:rsidRPr="00487E0E">
        <w:rPr>
          <w:rFonts w:cstheme="minorHAnsi"/>
        </w:rPr>
        <w:t xml:space="preserve">ust. 1 czynności. Zamawiający uprawniony jest  w szczególności do: </w:t>
      </w:r>
    </w:p>
    <w:p w14:paraId="79A56104" w14:textId="7E81E4FB" w:rsidR="003D7A4E" w:rsidRPr="00487E0E" w:rsidRDefault="003D7A4E" w:rsidP="004F266F">
      <w:pPr>
        <w:pStyle w:val="Akapitzlist"/>
        <w:numPr>
          <w:ilvl w:val="0"/>
          <w:numId w:val="22"/>
        </w:numPr>
        <w:spacing w:after="0"/>
        <w:ind w:left="993" w:hanging="426"/>
        <w:jc w:val="both"/>
        <w:rPr>
          <w:rFonts w:cstheme="minorHAnsi"/>
        </w:rPr>
      </w:pPr>
      <w:r w:rsidRPr="00487E0E">
        <w:rPr>
          <w:rFonts w:cstheme="minorHAnsi"/>
        </w:rPr>
        <w:t>żądania oświadczeń i dokumentów w zakresie potwierdzenia spełniania ww. wymogów i</w:t>
      </w:r>
      <w:r w:rsidR="004F266F" w:rsidRPr="00487E0E">
        <w:rPr>
          <w:rFonts w:cstheme="minorHAnsi"/>
        </w:rPr>
        <w:t> </w:t>
      </w:r>
      <w:r w:rsidRPr="00487E0E">
        <w:rPr>
          <w:rFonts w:cstheme="minorHAnsi"/>
        </w:rPr>
        <w:t>dokonywania ich oceny,</w:t>
      </w:r>
    </w:p>
    <w:p w14:paraId="5887C113" w14:textId="77777777" w:rsidR="003D7A4E" w:rsidRPr="00487E0E" w:rsidRDefault="003D7A4E" w:rsidP="004F266F">
      <w:pPr>
        <w:pStyle w:val="Akapitzlist"/>
        <w:numPr>
          <w:ilvl w:val="0"/>
          <w:numId w:val="22"/>
        </w:numPr>
        <w:spacing w:after="0"/>
        <w:ind w:left="993" w:hanging="426"/>
        <w:jc w:val="both"/>
        <w:rPr>
          <w:rFonts w:cstheme="minorHAnsi"/>
        </w:rPr>
      </w:pPr>
      <w:r w:rsidRPr="00487E0E">
        <w:rPr>
          <w:rFonts w:cstheme="minorHAnsi"/>
        </w:rPr>
        <w:t>żądania wyjaśnień w przypadku wątpliwości w zakresie potwierdzenia spełniania ww. wymogów,</w:t>
      </w:r>
    </w:p>
    <w:p w14:paraId="6B06E206" w14:textId="77777777" w:rsidR="003D7A4E" w:rsidRPr="00487E0E" w:rsidRDefault="003D7A4E" w:rsidP="004F266F">
      <w:pPr>
        <w:pStyle w:val="Akapitzlist"/>
        <w:numPr>
          <w:ilvl w:val="0"/>
          <w:numId w:val="22"/>
        </w:numPr>
        <w:spacing w:after="0"/>
        <w:ind w:left="993" w:hanging="426"/>
        <w:jc w:val="both"/>
        <w:rPr>
          <w:rFonts w:cstheme="minorHAnsi"/>
        </w:rPr>
      </w:pPr>
      <w:r w:rsidRPr="00487E0E">
        <w:rPr>
          <w:rFonts w:cstheme="minorHAnsi"/>
        </w:rPr>
        <w:t>przeprowadzania kontroli na miejscu wykonywania świadczenia.</w:t>
      </w:r>
    </w:p>
    <w:p w14:paraId="0219DE25" w14:textId="60556DB3" w:rsidR="003D7A4E" w:rsidRPr="00487E0E" w:rsidRDefault="003D7A4E" w:rsidP="004F266F">
      <w:pPr>
        <w:pStyle w:val="Akapitzlist"/>
        <w:numPr>
          <w:ilvl w:val="0"/>
          <w:numId w:val="21"/>
        </w:numPr>
        <w:spacing w:after="0"/>
        <w:ind w:left="567" w:hanging="567"/>
        <w:jc w:val="both"/>
        <w:rPr>
          <w:rFonts w:cstheme="minorHAnsi"/>
          <w:color w:val="000000" w:themeColor="text1"/>
        </w:rPr>
      </w:pPr>
      <w:r w:rsidRPr="00487E0E">
        <w:rPr>
          <w:rFonts w:cstheme="minorHAnsi"/>
        </w:rPr>
        <w:lastRenderedPageBreak/>
        <w:t>W trakcie realizacji zamówienia</w:t>
      </w:r>
      <w:r w:rsidR="00072C94" w:rsidRPr="00487E0E">
        <w:rPr>
          <w:rFonts w:cstheme="minorHAnsi"/>
        </w:rPr>
        <w:t>,</w:t>
      </w:r>
      <w:r w:rsidRPr="00487E0E">
        <w:rPr>
          <w:rFonts w:cstheme="minorHAnsi"/>
        </w:rPr>
        <w:t xml:space="preserve"> na każde wezwanie </w:t>
      </w:r>
      <w:r w:rsidR="00072C94" w:rsidRPr="00487E0E">
        <w:rPr>
          <w:rFonts w:cstheme="minorHAnsi"/>
        </w:rPr>
        <w:t>Z</w:t>
      </w:r>
      <w:r w:rsidRPr="00487E0E">
        <w:rPr>
          <w:rFonts w:cstheme="minorHAnsi"/>
        </w:rPr>
        <w:t>amawiającego w wyznaczonym w tym wezwaniu terminie</w:t>
      </w:r>
      <w:r w:rsidR="00072C94" w:rsidRPr="00487E0E">
        <w:rPr>
          <w:rFonts w:cstheme="minorHAnsi"/>
        </w:rPr>
        <w:t>,</w:t>
      </w:r>
      <w:r w:rsidRPr="00487E0E">
        <w:rPr>
          <w:rFonts w:cstheme="minorHAnsi"/>
        </w:rPr>
        <w:t xml:space="preserve"> </w:t>
      </w:r>
      <w:r w:rsidR="00072C94" w:rsidRPr="00487E0E">
        <w:rPr>
          <w:rFonts w:cstheme="minorHAnsi"/>
        </w:rPr>
        <w:t>W</w:t>
      </w:r>
      <w:r w:rsidRPr="00487E0E">
        <w:rPr>
          <w:rFonts w:cstheme="minorHAnsi"/>
        </w:rPr>
        <w:t xml:space="preserve">ykonawca przedłoży </w:t>
      </w:r>
      <w:r w:rsidR="00072C94" w:rsidRPr="00487E0E">
        <w:rPr>
          <w:rFonts w:cstheme="minorHAnsi"/>
        </w:rPr>
        <w:t>Z</w:t>
      </w:r>
      <w:r w:rsidRPr="00487E0E">
        <w:rPr>
          <w:rFonts w:cstheme="minorHAnsi"/>
        </w:rPr>
        <w:t xml:space="preserve">amawiającemu wskazane poniżej dowody w celu potwierdzenia </w:t>
      </w:r>
      <w:r w:rsidRPr="00487E0E">
        <w:rPr>
          <w:rFonts w:cstheme="minorHAnsi"/>
          <w:color w:val="000000" w:themeColor="text1"/>
        </w:rPr>
        <w:t xml:space="preserve">spełnienia wymogu zatrudnienia na podstawie umowy o pracę przez </w:t>
      </w:r>
      <w:r w:rsidR="00072C94" w:rsidRPr="00487E0E">
        <w:rPr>
          <w:rFonts w:cstheme="minorHAnsi"/>
          <w:color w:val="000000" w:themeColor="text1"/>
        </w:rPr>
        <w:t>W</w:t>
      </w:r>
      <w:r w:rsidRPr="00487E0E">
        <w:rPr>
          <w:rFonts w:cstheme="minorHAnsi"/>
          <w:color w:val="000000" w:themeColor="text1"/>
        </w:rPr>
        <w:t>ykonawcę lub podwykonawcę osób wykonujących wskazane w ust. 1 czynności w trakcie realizacji zamówienia:</w:t>
      </w:r>
    </w:p>
    <w:p w14:paraId="356BDC87" w14:textId="5DECCA97" w:rsidR="003D7A4E" w:rsidRPr="00487E0E" w:rsidRDefault="003D7A4E" w:rsidP="004F266F">
      <w:pPr>
        <w:pStyle w:val="Akapitzlist"/>
        <w:numPr>
          <w:ilvl w:val="0"/>
          <w:numId w:val="23"/>
        </w:numPr>
        <w:spacing w:after="0"/>
        <w:ind w:left="993" w:hanging="426"/>
        <w:jc w:val="both"/>
        <w:rPr>
          <w:rFonts w:cstheme="minorHAnsi"/>
          <w:bCs/>
        </w:rPr>
      </w:pPr>
      <w:r w:rsidRPr="00487E0E">
        <w:rPr>
          <w:rFonts w:cstheme="minorHAnsi"/>
          <w:bCs/>
        </w:rPr>
        <w:t xml:space="preserve">oświadczenie </w:t>
      </w:r>
      <w:r w:rsidR="00072C94" w:rsidRPr="00487E0E">
        <w:rPr>
          <w:rFonts w:cstheme="minorHAnsi"/>
          <w:bCs/>
        </w:rPr>
        <w:t>W</w:t>
      </w:r>
      <w:r w:rsidRPr="00487E0E">
        <w:rPr>
          <w:rFonts w:cstheme="minorHAnsi"/>
          <w:bCs/>
        </w:rPr>
        <w:t xml:space="preserve">ykonawcy lub podwykonawcy o zatrudnieniu na podstawie umowy o pracę osób wykonujących czynności, których dotyczy wezwanie </w:t>
      </w:r>
      <w:r w:rsidR="00072C94" w:rsidRPr="00487E0E">
        <w:rPr>
          <w:rFonts w:cstheme="minorHAnsi"/>
          <w:bCs/>
        </w:rPr>
        <w:t>Z</w:t>
      </w:r>
      <w:r w:rsidRPr="00487E0E">
        <w:rPr>
          <w:rFonts w:cstheme="minorHAnsi"/>
          <w:bCs/>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FF05F3">
        <w:rPr>
          <w:rFonts w:cstheme="minorHAnsi"/>
          <w:bCs/>
        </w:rPr>
        <w:t>, daty zawarcia umowy o pracę, zakresu obowiązków danego pracownika</w:t>
      </w:r>
      <w:r w:rsidRPr="00487E0E">
        <w:rPr>
          <w:rFonts w:cstheme="minorHAnsi"/>
          <w:bCs/>
        </w:rPr>
        <w:t xml:space="preserve"> i</w:t>
      </w:r>
      <w:r w:rsidR="004F266F" w:rsidRPr="00487E0E">
        <w:rPr>
          <w:rFonts w:cstheme="minorHAnsi"/>
          <w:bCs/>
        </w:rPr>
        <w:t> </w:t>
      </w:r>
      <w:r w:rsidRPr="00487E0E">
        <w:rPr>
          <w:rFonts w:cstheme="minorHAnsi"/>
          <w:bCs/>
        </w:rPr>
        <w:t xml:space="preserve">wymiaru etatu oraz podpis osoby uprawnionej do złożenia oświadczenia w imieniu </w:t>
      </w:r>
      <w:r w:rsidR="00072C94" w:rsidRPr="00487E0E">
        <w:rPr>
          <w:rFonts w:cstheme="minorHAnsi"/>
          <w:bCs/>
        </w:rPr>
        <w:t>W</w:t>
      </w:r>
      <w:r w:rsidRPr="00487E0E">
        <w:rPr>
          <w:rFonts w:cstheme="minorHAnsi"/>
          <w:bCs/>
        </w:rPr>
        <w:t>ykonawcy lub podwykonawcy;</w:t>
      </w:r>
    </w:p>
    <w:p w14:paraId="05F7EB89" w14:textId="01271476" w:rsidR="003D7A4E" w:rsidRPr="00487E0E" w:rsidRDefault="003D7A4E" w:rsidP="004F266F">
      <w:pPr>
        <w:pStyle w:val="Akapitzlist"/>
        <w:numPr>
          <w:ilvl w:val="0"/>
          <w:numId w:val="23"/>
        </w:numPr>
        <w:spacing w:after="0"/>
        <w:ind w:left="993" w:hanging="426"/>
        <w:jc w:val="both"/>
        <w:rPr>
          <w:rFonts w:cstheme="minorHAnsi"/>
          <w:bCs/>
        </w:rPr>
      </w:pPr>
      <w:r w:rsidRPr="00487E0E">
        <w:rPr>
          <w:rFonts w:cstheme="minorHAnsi"/>
          <w:bCs/>
        </w:rPr>
        <w:t xml:space="preserve">poświadczoną za zgodność z oryginałem odpowiednio przez </w:t>
      </w:r>
      <w:r w:rsidR="00072C94" w:rsidRPr="00487E0E">
        <w:rPr>
          <w:rFonts w:cstheme="minorHAnsi"/>
          <w:bCs/>
        </w:rPr>
        <w:t>W</w:t>
      </w:r>
      <w:r w:rsidRPr="00487E0E">
        <w:rPr>
          <w:rFonts w:cstheme="minorHAnsi"/>
          <w:bCs/>
        </w:rPr>
        <w:t xml:space="preserve">ykonawcę lub podwykonawcę kopię umowy/umów o pracę osób wykonujących w trakcie realizacji zamówienia czynności, których dotyczy ww. oświadczenie </w:t>
      </w:r>
      <w:r w:rsidR="00072C94" w:rsidRPr="00487E0E">
        <w:rPr>
          <w:rFonts w:cstheme="minorHAnsi"/>
          <w:bCs/>
        </w:rPr>
        <w:t>W</w:t>
      </w:r>
      <w:r w:rsidRPr="00487E0E">
        <w:rPr>
          <w:rFonts w:cstheme="minorHAnsi"/>
          <w:bCs/>
        </w:rPr>
        <w:t xml:space="preserve">ykonawcy lub </w:t>
      </w:r>
      <w:r w:rsidRPr="00487E0E">
        <w:rPr>
          <w:rFonts w:cstheme="minorHAnsi"/>
          <w:bCs/>
          <w:color w:val="000000"/>
        </w:rPr>
        <w:t>podwykonawcy (wraz z dokumentem regulującym zakres obowiązków, jeżeli został sporządzony). Kopia</w:t>
      </w:r>
      <w:r w:rsidRPr="00487E0E">
        <w:rPr>
          <w:rFonts w:cstheme="minorHAnsi"/>
          <w:bCs/>
        </w:rPr>
        <w:t xml:space="preserve"> umowy/umów powinna zostać zanonimizowana w sposób zapewniający ochronę danych osobowych pracowników, zgodnie z</w:t>
      </w:r>
      <w:r w:rsidR="004F266F" w:rsidRPr="00487E0E">
        <w:rPr>
          <w:rFonts w:cstheme="minorHAnsi"/>
          <w:bCs/>
        </w:rPr>
        <w:t> </w:t>
      </w:r>
      <w:r w:rsidRPr="00487E0E">
        <w:rPr>
          <w:rFonts w:cstheme="minorHAnsi"/>
          <w:bCs/>
        </w:rPr>
        <w:t xml:space="preserve">przepisami </w:t>
      </w:r>
      <w:r w:rsidR="00513CF0">
        <w:t xml:space="preserve">ustawy z dnia 18 maja 2018 r. o ochronie danych osobowych (tj. Dz. U. z 2019 r. poz. 1781, z </w:t>
      </w:r>
      <w:proofErr w:type="spellStart"/>
      <w:r w:rsidR="00513CF0">
        <w:t>późn</w:t>
      </w:r>
      <w:proofErr w:type="spellEnd"/>
      <w:r w:rsidR="00513CF0">
        <w:t xml:space="preserve">. zm.) </w:t>
      </w:r>
      <w:r w:rsidR="00513CF0" w:rsidRPr="00035C32">
        <w:rPr>
          <w:rFonts w:asciiTheme="minorHAnsi" w:hAnsiTheme="minorHAnsi" w:cstheme="minorHAnsi"/>
        </w:rPr>
        <w:t xml:space="preserve">oraz  </w:t>
      </w:r>
      <w:r w:rsidR="00513CF0" w:rsidRPr="00035C32">
        <w:rPr>
          <w:rFonts w:asciiTheme="minorHAnsi" w:hAnsiTheme="minorHAnsi" w:cstheme="minorHAnsi"/>
          <w:shd w:val="clear" w:color="auto" w:fill="FFFFFF"/>
        </w:rPr>
        <w:t>Rozporządzeni</w:t>
      </w:r>
      <w:r w:rsidR="009622D1">
        <w:rPr>
          <w:rFonts w:asciiTheme="minorHAnsi" w:hAnsiTheme="minorHAnsi" w:cstheme="minorHAnsi"/>
          <w:shd w:val="clear" w:color="auto" w:fill="FFFFFF"/>
        </w:rPr>
        <w:t>a</w:t>
      </w:r>
      <w:r w:rsidR="00513CF0" w:rsidRPr="00035C32">
        <w:rPr>
          <w:rFonts w:asciiTheme="minorHAnsi" w:hAnsiTheme="minorHAnsi" w:cstheme="minorHAnsi"/>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513CF0" w:rsidRPr="00035C32">
        <w:rPr>
          <w:rFonts w:asciiTheme="minorHAnsi" w:hAnsiTheme="minorHAnsi" w:cstheme="minorHAnsi"/>
          <w:color w:val="000000" w:themeColor="text1"/>
          <w:shd w:val="clear" w:color="auto" w:fill="FFFFFF"/>
        </w:rPr>
        <w:t>z dnia 27 kwietnia 2016 r</w:t>
      </w:r>
      <w:r w:rsidR="00513CF0" w:rsidRPr="00035C32">
        <w:rPr>
          <w:rFonts w:ascii="Noto Serif" w:hAnsi="Noto Serif" w:cs="Noto Serif"/>
          <w:color w:val="333333"/>
          <w:sz w:val="21"/>
          <w:szCs w:val="21"/>
          <w:shd w:val="clear" w:color="auto" w:fill="FFFFFF"/>
        </w:rPr>
        <w:t>.</w:t>
      </w:r>
      <w:r w:rsidR="00513CF0">
        <w:rPr>
          <w:rFonts w:ascii="Noto Serif" w:hAnsi="Noto Serif" w:cs="Noto Serif"/>
          <w:b/>
          <w:bCs/>
          <w:color w:val="333333"/>
          <w:sz w:val="21"/>
          <w:szCs w:val="21"/>
          <w:shd w:val="clear" w:color="auto" w:fill="FFFFFF"/>
        </w:rPr>
        <w:t> </w:t>
      </w:r>
      <w:r w:rsidR="00513CF0">
        <w:rPr>
          <w:rFonts w:asciiTheme="minorHAnsi" w:hAnsiTheme="minorHAnsi" w:cstheme="minorHAnsi"/>
          <w:shd w:val="clear" w:color="auto" w:fill="FFFFFF"/>
        </w:rPr>
        <w:t xml:space="preserve"> (</w:t>
      </w:r>
      <w:proofErr w:type="spellStart"/>
      <w:r w:rsidR="00513CF0" w:rsidRPr="00035C32">
        <w:rPr>
          <w:rFonts w:asciiTheme="minorHAnsi" w:hAnsiTheme="minorHAnsi" w:cstheme="minorHAnsi"/>
          <w:color w:val="000000" w:themeColor="text1"/>
          <w:shd w:val="clear" w:color="auto" w:fill="FFFFFF"/>
        </w:rPr>
        <w:t>Dz.Urz.UE.L</w:t>
      </w:r>
      <w:proofErr w:type="spellEnd"/>
      <w:r w:rsidR="00513CF0" w:rsidRPr="00035C32">
        <w:rPr>
          <w:rFonts w:asciiTheme="minorHAnsi" w:hAnsiTheme="minorHAnsi" w:cstheme="minorHAnsi"/>
          <w:color w:val="000000" w:themeColor="text1"/>
          <w:shd w:val="clear" w:color="auto" w:fill="FFFFFF"/>
        </w:rPr>
        <w:t xml:space="preserve"> 2016 Nr 119, str. 1</w:t>
      </w:r>
      <w:r w:rsidR="00513CF0">
        <w:rPr>
          <w:rFonts w:asciiTheme="minorHAnsi" w:hAnsiTheme="minorHAnsi" w:cstheme="minorHAnsi"/>
          <w:color w:val="000000" w:themeColor="text1"/>
          <w:shd w:val="clear" w:color="auto" w:fill="FFFFFF"/>
        </w:rPr>
        <w:t>) – RODO</w:t>
      </w:r>
      <w:r w:rsidR="00513CF0" w:rsidRPr="00487E0E" w:rsidDel="00513CF0">
        <w:rPr>
          <w:rFonts w:cstheme="minorHAnsi"/>
          <w:bCs/>
        </w:rPr>
        <w:t xml:space="preserve"> </w:t>
      </w:r>
      <w:r w:rsidRPr="00487E0E">
        <w:rPr>
          <w:rFonts w:cstheme="minorHAnsi"/>
          <w:bCs/>
        </w:rPr>
        <w:t>(tj. w szczególności</w:t>
      </w:r>
      <w:r w:rsidRPr="00487E0E">
        <w:rPr>
          <w:rStyle w:val="Odwoanieprzypisudolnego"/>
          <w:rFonts w:cstheme="minorHAnsi"/>
          <w:bCs/>
        </w:rPr>
        <w:footnoteReference w:id="3"/>
      </w:r>
      <w:r w:rsidRPr="00487E0E">
        <w:rPr>
          <w:rFonts w:cstheme="minorHAnsi"/>
          <w:bCs/>
        </w:rPr>
        <w:t xml:space="preserve"> bez imion, nazwisk, adresów, nr PESEL pracowników). Informacje takie jak: data zawarcia umowy, rodzaj umowy o pracę i wymiar etatu powinny być możliwe do zidentyfikowania;</w:t>
      </w:r>
    </w:p>
    <w:p w14:paraId="13138BA3" w14:textId="5EAAAEED" w:rsidR="003D7A4E" w:rsidRPr="00487E0E" w:rsidRDefault="003D7A4E" w:rsidP="004F266F">
      <w:pPr>
        <w:pStyle w:val="Akapitzlist"/>
        <w:numPr>
          <w:ilvl w:val="0"/>
          <w:numId w:val="23"/>
        </w:numPr>
        <w:spacing w:after="0"/>
        <w:ind w:left="993" w:hanging="426"/>
        <w:jc w:val="both"/>
        <w:rPr>
          <w:rFonts w:cstheme="minorHAnsi"/>
          <w:bCs/>
        </w:rPr>
      </w:pPr>
      <w:r w:rsidRPr="00487E0E">
        <w:rPr>
          <w:rFonts w:cstheme="minorHAnsi"/>
          <w:bCs/>
        </w:rPr>
        <w:t xml:space="preserve">zaświadczenie właściwego oddziału ZUS, potwierdzające opłacanie przez </w:t>
      </w:r>
      <w:r w:rsidR="00072C94" w:rsidRPr="00487E0E">
        <w:rPr>
          <w:rFonts w:cstheme="minorHAnsi"/>
          <w:bCs/>
        </w:rPr>
        <w:t>W</w:t>
      </w:r>
      <w:r w:rsidRPr="00487E0E">
        <w:rPr>
          <w:rFonts w:cstheme="minorHAnsi"/>
          <w:bCs/>
        </w:rPr>
        <w:t>ykonawcę lub</w:t>
      </w:r>
      <w:r w:rsidR="00072C94" w:rsidRPr="00487E0E">
        <w:rPr>
          <w:rFonts w:cstheme="minorHAnsi"/>
          <w:bCs/>
        </w:rPr>
        <w:t xml:space="preserve"> </w:t>
      </w:r>
      <w:r w:rsidRPr="00487E0E">
        <w:rPr>
          <w:rFonts w:cstheme="minorHAnsi"/>
          <w:bCs/>
        </w:rPr>
        <w:t>podwykonawcę składek na ubezpieczenia społeczne i zdrowotne z tytułu zatrudnienia na podstawie umów o pracę sporządzone nie wcześniej niż 3 miesiące przed złożeniem</w:t>
      </w:r>
      <w:r w:rsidR="00072C94" w:rsidRPr="00487E0E">
        <w:rPr>
          <w:rFonts w:cstheme="minorHAnsi"/>
          <w:bCs/>
        </w:rPr>
        <w:t>;</w:t>
      </w:r>
    </w:p>
    <w:p w14:paraId="3BB5D9F6" w14:textId="2D4A6E4E" w:rsidR="00513CF0" w:rsidRPr="006F3208" w:rsidRDefault="003D7A4E" w:rsidP="004F266F">
      <w:pPr>
        <w:pStyle w:val="Akapitzlist"/>
        <w:numPr>
          <w:ilvl w:val="0"/>
          <w:numId w:val="23"/>
        </w:numPr>
        <w:spacing w:after="0"/>
        <w:ind w:left="993" w:hanging="426"/>
        <w:jc w:val="both"/>
        <w:rPr>
          <w:rFonts w:cstheme="minorHAnsi"/>
        </w:rPr>
      </w:pPr>
      <w:r w:rsidRPr="00487E0E">
        <w:rPr>
          <w:rFonts w:cstheme="minorHAnsi"/>
          <w:bCs/>
        </w:rPr>
        <w:t xml:space="preserve">poświadczoną za zgodność z oryginałem odpowiednio przez </w:t>
      </w:r>
      <w:r w:rsidR="00072C94" w:rsidRPr="00487E0E">
        <w:rPr>
          <w:rFonts w:cstheme="minorHAnsi"/>
          <w:bCs/>
        </w:rPr>
        <w:t>W</w:t>
      </w:r>
      <w:r w:rsidRPr="00487E0E">
        <w:rPr>
          <w:rFonts w:cstheme="minorHAnsi"/>
          <w:bCs/>
        </w:rPr>
        <w:t>ykonawcę lub podwykonawcę kopię dowodu potwierdzającego zgłoszenie pracownika przez pracodawcę do ubezpieczeń, zanonimizowaną w sposób zapewniający ochronę danych osobowych pracowników, zgodnie z</w:t>
      </w:r>
      <w:r w:rsidR="004F266F" w:rsidRPr="00487E0E">
        <w:rPr>
          <w:rFonts w:cstheme="minorHAnsi"/>
          <w:bCs/>
        </w:rPr>
        <w:t> </w:t>
      </w:r>
      <w:r w:rsidRPr="00487E0E">
        <w:rPr>
          <w:rFonts w:cstheme="minorHAnsi"/>
          <w:bCs/>
        </w:rPr>
        <w:t xml:space="preserve">przepisami </w:t>
      </w:r>
      <w:r w:rsidR="009622D1">
        <w:t xml:space="preserve">ustawy z dnia 18 maja 2018 r. o ochronie danych osobowych (tj. Dz. U. z 2019 r. poz. 1781, z </w:t>
      </w:r>
      <w:proofErr w:type="spellStart"/>
      <w:r w:rsidR="009622D1">
        <w:t>późn</w:t>
      </w:r>
      <w:proofErr w:type="spellEnd"/>
      <w:r w:rsidR="009622D1">
        <w:t xml:space="preserve">. zm.) </w:t>
      </w:r>
      <w:r w:rsidR="009622D1" w:rsidRPr="00035C32">
        <w:rPr>
          <w:rFonts w:asciiTheme="minorHAnsi" w:hAnsiTheme="minorHAnsi" w:cstheme="minorHAnsi"/>
        </w:rPr>
        <w:t xml:space="preserve">oraz  </w:t>
      </w:r>
      <w:r w:rsidR="009622D1" w:rsidRPr="00035C32">
        <w:rPr>
          <w:rFonts w:asciiTheme="minorHAnsi" w:hAnsiTheme="minorHAnsi" w:cstheme="minorHAnsi"/>
          <w:shd w:val="clear" w:color="auto" w:fill="FFFFFF"/>
        </w:rPr>
        <w:t>Rozporządzeni</w:t>
      </w:r>
      <w:r w:rsidR="009622D1">
        <w:rPr>
          <w:rFonts w:asciiTheme="minorHAnsi" w:hAnsiTheme="minorHAnsi" w:cstheme="minorHAnsi"/>
          <w:shd w:val="clear" w:color="auto" w:fill="FFFFFF"/>
        </w:rPr>
        <w:t>a</w:t>
      </w:r>
      <w:r w:rsidR="009622D1" w:rsidRPr="00035C32">
        <w:rPr>
          <w:rFonts w:asciiTheme="minorHAnsi" w:hAnsiTheme="minorHAnsi" w:cstheme="minorHAnsi"/>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9622D1" w:rsidRPr="00035C32">
        <w:rPr>
          <w:rFonts w:asciiTheme="minorHAnsi" w:hAnsiTheme="minorHAnsi" w:cstheme="minorHAnsi"/>
          <w:color w:val="000000" w:themeColor="text1"/>
          <w:shd w:val="clear" w:color="auto" w:fill="FFFFFF"/>
        </w:rPr>
        <w:t>z dnia 27 kwietnia 2016 r</w:t>
      </w:r>
      <w:r w:rsidR="009622D1" w:rsidRPr="00035C32">
        <w:rPr>
          <w:rFonts w:ascii="Noto Serif" w:hAnsi="Noto Serif" w:cs="Noto Serif"/>
          <w:color w:val="333333"/>
          <w:sz w:val="21"/>
          <w:szCs w:val="21"/>
          <w:shd w:val="clear" w:color="auto" w:fill="FFFFFF"/>
        </w:rPr>
        <w:t>.</w:t>
      </w:r>
      <w:r w:rsidR="009622D1">
        <w:rPr>
          <w:rFonts w:ascii="Noto Serif" w:hAnsi="Noto Serif" w:cs="Noto Serif"/>
          <w:b/>
          <w:bCs/>
          <w:color w:val="333333"/>
          <w:sz w:val="21"/>
          <w:szCs w:val="21"/>
          <w:shd w:val="clear" w:color="auto" w:fill="FFFFFF"/>
        </w:rPr>
        <w:t> </w:t>
      </w:r>
      <w:r w:rsidR="009622D1">
        <w:rPr>
          <w:rFonts w:asciiTheme="minorHAnsi" w:hAnsiTheme="minorHAnsi" w:cstheme="minorHAnsi"/>
          <w:shd w:val="clear" w:color="auto" w:fill="FFFFFF"/>
        </w:rPr>
        <w:t xml:space="preserve"> (</w:t>
      </w:r>
      <w:proofErr w:type="spellStart"/>
      <w:r w:rsidR="009622D1" w:rsidRPr="00035C32">
        <w:rPr>
          <w:rFonts w:asciiTheme="minorHAnsi" w:hAnsiTheme="minorHAnsi" w:cstheme="minorHAnsi"/>
          <w:color w:val="000000" w:themeColor="text1"/>
          <w:shd w:val="clear" w:color="auto" w:fill="FFFFFF"/>
        </w:rPr>
        <w:t>Dz.Urz.UE.L</w:t>
      </w:r>
      <w:proofErr w:type="spellEnd"/>
      <w:r w:rsidR="009622D1" w:rsidRPr="00035C32">
        <w:rPr>
          <w:rFonts w:asciiTheme="minorHAnsi" w:hAnsiTheme="minorHAnsi" w:cstheme="minorHAnsi"/>
          <w:color w:val="000000" w:themeColor="text1"/>
          <w:shd w:val="clear" w:color="auto" w:fill="FFFFFF"/>
        </w:rPr>
        <w:t xml:space="preserve"> 2016 Nr 119, str. 1</w:t>
      </w:r>
      <w:r w:rsidR="009622D1">
        <w:rPr>
          <w:rFonts w:asciiTheme="minorHAnsi" w:hAnsiTheme="minorHAnsi" w:cstheme="minorHAnsi"/>
          <w:color w:val="000000" w:themeColor="text1"/>
          <w:shd w:val="clear" w:color="auto" w:fill="FFFFFF"/>
        </w:rPr>
        <w:t>) – RODO</w:t>
      </w:r>
      <w:r w:rsidR="00513CF0">
        <w:rPr>
          <w:rFonts w:cstheme="minorHAnsi"/>
          <w:i/>
        </w:rPr>
        <w:t>;</w:t>
      </w:r>
    </w:p>
    <w:p w14:paraId="6FE0ADC6" w14:textId="02292F47" w:rsidR="003D7A4E" w:rsidRPr="00487E0E" w:rsidRDefault="00513CF0" w:rsidP="004F266F">
      <w:pPr>
        <w:pStyle w:val="Akapitzlist"/>
        <w:numPr>
          <w:ilvl w:val="0"/>
          <w:numId w:val="23"/>
        </w:numPr>
        <w:spacing w:after="0"/>
        <w:ind w:left="993" w:hanging="426"/>
        <w:jc w:val="both"/>
        <w:rPr>
          <w:rFonts w:cstheme="minorHAnsi"/>
        </w:rPr>
      </w:pPr>
      <w:r>
        <w:lastRenderedPageBreak/>
        <w:t>oświadczenie zatrudnionego pracownika, zawierającego informacje niezbędne do weryfikacji zatrudnienia na podstawie umowy o pracę, w szczególności imię i nazwisko zatrudnionego pracownika, datę zawarcia umowy o pracę, rodzaj umowy o pracę i zakres obowiązków pracownika</w:t>
      </w:r>
      <w:r w:rsidR="00915BE1">
        <w:t>.</w:t>
      </w:r>
    </w:p>
    <w:p w14:paraId="197782A9" w14:textId="63C6094F" w:rsidR="003D7A4E" w:rsidRPr="00487E0E" w:rsidRDefault="003D7A4E" w:rsidP="004F266F">
      <w:pPr>
        <w:pStyle w:val="Akapitzlist"/>
        <w:numPr>
          <w:ilvl w:val="0"/>
          <w:numId w:val="21"/>
        </w:numPr>
        <w:autoSpaceDE w:val="0"/>
        <w:autoSpaceDN w:val="0"/>
        <w:adjustRightInd w:val="0"/>
        <w:spacing w:after="0" w:line="240" w:lineRule="auto"/>
        <w:ind w:left="567" w:hanging="567"/>
        <w:jc w:val="both"/>
        <w:rPr>
          <w:rFonts w:cs="Calibri"/>
          <w:b/>
          <w:bCs/>
        </w:rPr>
      </w:pPr>
      <w:r w:rsidRPr="00487E0E">
        <w:rPr>
          <w:rFonts w:cstheme="minorHAnsi"/>
          <w:color w:val="000000" w:themeColor="text1"/>
        </w:rPr>
        <w:t xml:space="preserve">Z tytułu niespełnienia przez </w:t>
      </w:r>
      <w:r w:rsidR="00072C94" w:rsidRPr="00487E0E">
        <w:rPr>
          <w:rFonts w:cstheme="minorHAnsi"/>
          <w:color w:val="000000" w:themeColor="text1"/>
        </w:rPr>
        <w:t>W</w:t>
      </w:r>
      <w:r w:rsidRPr="00487E0E">
        <w:rPr>
          <w:rFonts w:cstheme="minorHAnsi"/>
          <w:color w:val="000000" w:themeColor="text1"/>
        </w:rPr>
        <w:t xml:space="preserve">ykonawcę lub podwykonawcę wymogu zatrudnienia na podstawie umowy o pracę osób wykonujących wskazane w ust. 1 czynności </w:t>
      </w:r>
      <w:r w:rsidR="00072C94" w:rsidRPr="00487E0E">
        <w:rPr>
          <w:rFonts w:cstheme="minorHAnsi"/>
          <w:color w:val="000000" w:themeColor="text1"/>
        </w:rPr>
        <w:t>Z</w:t>
      </w:r>
      <w:r w:rsidRPr="00487E0E">
        <w:rPr>
          <w:rFonts w:cstheme="minorHAnsi"/>
          <w:color w:val="000000" w:themeColor="text1"/>
        </w:rPr>
        <w:t>amawiający przewiduje sankcję w</w:t>
      </w:r>
      <w:r w:rsidR="004F266F" w:rsidRPr="00487E0E">
        <w:rPr>
          <w:rFonts w:cstheme="minorHAnsi"/>
          <w:color w:val="000000" w:themeColor="text1"/>
        </w:rPr>
        <w:t> </w:t>
      </w:r>
      <w:r w:rsidRPr="00487E0E">
        <w:rPr>
          <w:rFonts w:cstheme="minorHAnsi"/>
          <w:color w:val="000000" w:themeColor="text1"/>
        </w:rPr>
        <w:t xml:space="preserve">postaci obowiązku zapłaty przez </w:t>
      </w:r>
      <w:r w:rsidR="00072C94" w:rsidRPr="00487E0E">
        <w:rPr>
          <w:rFonts w:cstheme="minorHAnsi"/>
          <w:color w:val="000000" w:themeColor="text1"/>
        </w:rPr>
        <w:t>W</w:t>
      </w:r>
      <w:r w:rsidRPr="00487E0E">
        <w:rPr>
          <w:rFonts w:cstheme="minorHAnsi"/>
          <w:color w:val="000000" w:themeColor="text1"/>
        </w:rPr>
        <w:t xml:space="preserve">ykonawcę kary umownej w wysokości określonej w § </w:t>
      </w:r>
      <w:r w:rsidR="007900E1" w:rsidRPr="00487E0E">
        <w:rPr>
          <w:rFonts w:cstheme="minorHAnsi"/>
          <w:color w:val="000000" w:themeColor="text1"/>
        </w:rPr>
        <w:t xml:space="preserve">15 </w:t>
      </w:r>
      <w:r w:rsidRPr="00487E0E">
        <w:rPr>
          <w:rFonts w:cstheme="minorHAnsi"/>
          <w:color w:val="000000" w:themeColor="text1"/>
        </w:rPr>
        <w:t>ust. 1</w:t>
      </w:r>
      <w:r w:rsidR="004F266F" w:rsidRPr="00487E0E">
        <w:rPr>
          <w:rFonts w:cstheme="minorHAnsi"/>
          <w:color w:val="000000" w:themeColor="text1"/>
        </w:rPr>
        <w:t> </w:t>
      </w:r>
      <w:r w:rsidRPr="00487E0E">
        <w:rPr>
          <w:rFonts w:cstheme="minorHAnsi"/>
          <w:color w:val="000000" w:themeColor="text1"/>
        </w:rPr>
        <w:t xml:space="preserve">pkt 1) lit. k) i l) umowy. </w:t>
      </w:r>
    </w:p>
    <w:p w14:paraId="18DC5F72" w14:textId="649144CC" w:rsidR="003D7A4E" w:rsidRPr="00487E0E" w:rsidRDefault="003D7A4E" w:rsidP="004F266F">
      <w:pPr>
        <w:pStyle w:val="Akapitzlist"/>
        <w:numPr>
          <w:ilvl w:val="0"/>
          <w:numId w:val="21"/>
        </w:numPr>
        <w:autoSpaceDE w:val="0"/>
        <w:autoSpaceDN w:val="0"/>
        <w:adjustRightInd w:val="0"/>
        <w:spacing w:after="0" w:line="240" w:lineRule="auto"/>
        <w:ind w:left="567" w:hanging="567"/>
        <w:jc w:val="both"/>
        <w:rPr>
          <w:rFonts w:cs="Calibri"/>
          <w:b/>
          <w:bCs/>
        </w:rPr>
      </w:pPr>
      <w:r w:rsidRPr="00487E0E">
        <w:rPr>
          <w:rFonts w:cstheme="minorHAnsi"/>
          <w:color w:val="000000" w:themeColor="text1"/>
        </w:rPr>
        <w:t xml:space="preserve">Niezłożenie przez </w:t>
      </w:r>
      <w:r w:rsidR="008263A3" w:rsidRPr="00487E0E">
        <w:rPr>
          <w:rFonts w:cstheme="minorHAnsi"/>
          <w:color w:val="000000" w:themeColor="text1"/>
        </w:rPr>
        <w:t>W</w:t>
      </w:r>
      <w:r w:rsidRPr="00487E0E">
        <w:rPr>
          <w:rFonts w:cstheme="minorHAnsi"/>
          <w:color w:val="000000" w:themeColor="text1"/>
        </w:rPr>
        <w:t xml:space="preserve">ykonawcę w wyznaczonym przez </w:t>
      </w:r>
      <w:r w:rsidR="008263A3" w:rsidRPr="00487E0E">
        <w:rPr>
          <w:rFonts w:cstheme="minorHAnsi"/>
          <w:color w:val="000000" w:themeColor="text1"/>
        </w:rPr>
        <w:t>Z</w:t>
      </w:r>
      <w:r w:rsidRPr="00487E0E">
        <w:rPr>
          <w:rFonts w:cstheme="minorHAnsi"/>
          <w:color w:val="000000" w:themeColor="text1"/>
        </w:rPr>
        <w:t xml:space="preserve">amawiającego terminie żądanych przez </w:t>
      </w:r>
      <w:r w:rsidR="008263A3" w:rsidRPr="00487E0E">
        <w:rPr>
          <w:rFonts w:cstheme="minorHAnsi"/>
          <w:color w:val="000000" w:themeColor="text1"/>
        </w:rPr>
        <w:t>Z</w:t>
      </w:r>
      <w:r w:rsidRPr="00487E0E">
        <w:rPr>
          <w:rFonts w:cstheme="minorHAnsi"/>
          <w:color w:val="000000" w:themeColor="text1"/>
        </w:rPr>
        <w:t>amawiającego dowodów</w:t>
      </w:r>
      <w:r w:rsidR="008263A3" w:rsidRPr="00487E0E">
        <w:rPr>
          <w:rFonts w:cstheme="minorHAnsi"/>
          <w:color w:val="000000" w:themeColor="text1"/>
        </w:rPr>
        <w:t>,</w:t>
      </w:r>
      <w:r w:rsidRPr="00487E0E">
        <w:rPr>
          <w:rFonts w:cstheme="minorHAnsi"/>
          <w:color w:val="000000" w:themeColor="text1"/>
        </w:rPr>
        <w:t xml:space="preserve"> w celu potwierdzenia spełnienia przez </w:t>
      </w:r>
      <w:r w:rsidR="008263A3" w:rsidRPr="00487E0E">
        <w:rPr>
          <w:rFonts w:cstheme="minorHAnsi"/>
          <w:color w:val="000000" w:themeColor="text1"/>
        </w:rPr>
        <w:t>W</w:t>
      </w:r>
      <w:r w:rsidRPr="00487E0E">
        <w:rPr>
          <w:rFonts w:cstheme="minorHAnsi"/>
          <w:color w:val="000000" w:themeColor="text1"/>
        </w:rPr>
        <w:t>ykonawcę lub podwykonawcę wymogu zatrudnienia na podstawie umowy o pracę</w:t>
      </w:r>
      <w:r w:rsidR="008263A3" w:rsidRPr="00487E0E">
        <w:rPr>
          <w:rFonts w:cstheme="minorHAnsi"/>
          <w:color w:val="000000" w:themeColor="text1"/>
        </w:rPr>
        <w:t>,</w:t>
      </w:r>
      <w:r w:rsidRPr="00487E0E">
        <w:rPr>
          <w:rFonts w:cstheme="minorHAnsi"/>
          <w:color w:val="000000" w:themeColor="text1"/>
        </w:rPr>
        <w:t xml:space="preserve"> traktowane będzie jako niespełnienie przez </w:t>
      </w:r>
      <w:r w:rsidR="008263A3" w:rsidRPr="00487E0E">
        <w:rPr>
          <w:rFonts w:cstheme="minorHAnsi"/>
          <w:color w:val="000000" w:themeColor="text1"/>
        </w:rPr>
        <w:t>W</w:t>
      </w:r>
      <w:r w:rsidRPr="00487E0E">
        <w:rPr>
          <w:rFonts w:cstheme="minorHAnsi"/>
          <w:color w:val="000000" w:themeColor="text1"/>
        </w:rPr>
        <w:t xml:space="preserve">ykonawcę lub podwykonawcę wymogu zatrudnienia na podstawie umowy o pracę osób wykonujących wskazane w ust. 1 czynności. W przypadku uzasadnionych wątpliwości, co do przestrzegania prawa pracy przez </w:t>
      </w:r>
      <w:r w:rsidR="008263A3" w:rsidRPr="00487E0E">
        <w:rPr>
          <w:rFonts w:cstheme="minorHAnsi"/>
          <w:color w:val="000000" w:themeColor="text1"/>
        </w:rPr>
        <w:t>W</w:t>
      </w:r>
      <w:r w:rsidRPr="00487E0E">
        <w:rPr>
          <w:rFonts w:cstheme="minorHAnsi"/>
          <w:color w:val="000000" w:themeColor="text1"/>
        </w:rPr>
        <w:t xml:space="preserve">ykonawcę lub podwykonawcę, </w:t>
      </w:r>
      <w:r w:rsidR="008263A3" w:rsidRPr="00487E0E">
        <w:rPr>
          <w:rFonts w:cstheme="minorHAnsi"/>
          <w:color w:val="000000" w:themeColor="text1"/>
        </w:rPr>
        <w:t>Z</w:t>
      </w:r>
      <w:r w:rsidRPr="00487E0E">
        <w:rPr>
          <w:rFonts w:cstheme="minorHAnsi"/>
          <w:color w:val="000000" w:themeColor="text1"/>
        </w:rPr>
        <w:t>amawiający może zwrócić się o</w:t>
      </w:r>
      <w:r w:rsidR="004F266F" w:rsidRPr="00487E0E">
        <w:rPr>
          <w:rFonts w:cstheme="minorHAnsi"/>
          <w:color w:val="000000" w:themeColor="text1"/>
        </w:rPr>
        <w:t> </w:t>
      </w:r>
      <w:r w:rsidRPr="00487E0E">
        <w:rPr>
          <w:rFonts w:cstheme="minorHAnsi"/>
          <w:color w:val="000000" w:themeColor="text1"/>
        </w:rPr>
        <w:t>przeprowadzenie kontroli przez Państwową Inspekcję Pracy.</w:t>
      </w:r>
    </w:p>
    <w:p w14:paraId="594647EB" w14:textId="77777777" w:rsidR="003D7A4E" w:rsidRPr="00487E0E" w:rsidRDefault="003D7A4E" w:rsidP="00214173">
      <w:pPr>
        <w:autoSpaceDE w:val="0"/>
        <w:autoSpaceDN w:val="0"/>
        <w:adjustRightInd w:val="0"/>
        <w:spacing w:after="0" w:line="240" w:lineRule="auto"/>
        <w:jc w:val="both"/>
        <w:rPr>
          <w:rFonts w:cs="Calibri"/>
          <w:b/>
          <w:bCs/>
        </w:rPr>
      </w:pPr>
    </w:p>
    <w:p w14:paraId="7841E25A" w14:textId="23685574" w:rsidR="00511BC3" w:rsidRPr="00487E0E" w:rsidRDefault="00DB77E0" w:rsidP="004F266F">
      <w:pPr>
        <w:autoSpaceDE w:val="0"/>
        <w:autoSpaceDN w:val="0"/>
        <w:adjustRightInd w:val="0"/>
        <w:spacing w:after="0" w:line="240" w:lineRule="auto"/>
        <w:jc w:val="center"/>
        <w:rPr>
          <w:rFonts w:cs="Calibri"/>
          <w:b/>
          <w:bCs/>
        </w:rPr>
      </w:pPr>
      <w:r w:rsidRPr="00487E0E">
        <w:rPr>
          <w:rFonts w:cs="Calibri"/>
          <w:b/>
          <w:bCs/>
        </w:rPr>
        <w:t xml:space="preserve">§ </w:t>
      </w:r>
      <w:r w:rsidR="003D7A4E" w:rsidRPr="00487E0E">
        <w:rPr>
          <w:rFonts w:cs="Calibri"/>
          <w:b/>
          <w:bCs/>
        </w:rPr>
        <w:t>1</w:t>
      </w:r>
      <w:r w:rsidR="00223121" w:rsidRPr="00487E0E">
        <w:rPr>
          <w:rFonts w:cs="Calibri"/>
          <w:b/>
          <w:bCs/>
        </w:rPr>
        <w:t>5</w:t>
      </w:r>
    </w:p>
    <w:p w14:paraId="12958AB0" w14:textId="77777777" w:rsidR="00B90D5E" w:rsidRPr="00487E0E" w:rsidRDefault="00B90D5E" w:rsidP="004F266F">
      <w:pPr>
        <w:autoSpaceDE w:val="0"/>
        <w:autoSpaceDN w:val="0"/>
        <w:adjustRightInd w:val="0"/>
        <w:spacing w:after="0" w:line="240" w:lineRule="auto"/>
        <w:jc w:val="center"/>
        <w:rPr>
          <w:rFonts w:cs="Calibri"/>
          <w:b/>
          <w:bCs/>
        </w:rPr>
      </w:pPr>
      <w:r w:rsidRPr="00487E0E">
        <w:rPr>
          <w:rFonts w:cs="Calibri"/>
          <w:b/>
          <w:bCs/>
        </w:rPr>
        <w:t>KARY UMOWNE</w:t>
      </w:r>
    </w:p>
    <w:p w14:paraId="0DF63C4F" w14:textId="77777777" w:rsidR="00737ADC" w:rsidRPr="00487E0E" w:rsidRDefault="00737ADC" w:rsidP="00214173">
      <w:pPr>
        <w:autoSpaceDE w:val="0"/>
        <w:autoSpaceDN w:val="0"/>
        <w:adjustRightInd w:val="0"/>
        <w:spacing w:after="0" w:line="240" w:lineRule="auto"/>
        <w:jc w:val="both"/>
        <w:rPr>
          <w:rFonts w:cs="Calibri"/>
          <w:b/>
          <w:bCs/>
        </w:rPr>
      </w:pPr>
    </w:p>
    <w:p w14:paraId="3A746948" w14:textId="2B22DA86"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 xml:space="preserve">Strony </w:t>
      </w:r>
      <w:r w:rsidR="00FF1BB9" w:rsidRPr="00487E0E">
        <w:rPr>
          <w:rFonts w:cstheme="minorHAnsi"/>
        </w:rPr>
        <w:t>przewidują</w:t>
      </w:r>
      <w:r w:rsidRPr="00487E0E">
        <w:rPr>
          <w:rFonts w:cstheme="minorHAnsi"/>
        </w:rPr>
        <w:t xml:space="preserve"> kary umowne z następujących tytułów:</w:t>
      </w:r>
    </w:p>
    <w:p w14:paraId="1EF7CD0B" w14:textId="77777777" w:rsidR="00E51435" w:rsidRPr="00487E0E" w:rsidRDefault="00E51435" w:rsidP="004F266F">
      <w:pPr>
        <w:numPr>
          <w:ilvl w:val="1"/>
          <w:numId w:val="25"/>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2381E954" w14:textId="04564A7A"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0,1 % wynagrodzenia umownego brutto, o którym mowa w § </w:t>
      </w:r>
      <w:r w:rsidR="003D7A4E" w:rsidRPr="00487E0E">
        <w:rPr>
          <w:rFonts w:cstheme="minorHAnsi"/>
        </w:rPr>
        <w:t>3</w:t>
      </w:r>
      <w:r w:rsidRPr="00487E0E">
        <w:rPr>
          <w:rFonts w:cstheme="minorHAnsi"/>
        </w:rPr>
        <w:t xml:space="preserve"> ust. </w:t>
      </w:r>
      <w:r w:rsidR="008263A3" w:rsidRPr="00487E0E">
        <w:rPr>
          <w:rFonts w:cstheme="minorHAnsi"/>
        </w:rPr>
        <w:t>1</w:t>
      </w:r>
      <w:r w:rsidRPr="00487E0E">
        <w:rPr>
          <w:rFonts w:cstheme="minorHAnsi"/>
        </w:rPr>
        <w:t xml:space="preserve">, za każdy dzień </w:t>
      </w:r>
      <w:r w:rsidR="00D07E31" w:rsidRPr="00487E0E">
        <w:rPr>
          <w:rFonts w:cstheme="minorHAnsi"/>
        </w:rPr>
        <w:t>zwłoki</w:t>
      </w:r>
      <w:r w:rsidRPr="00487E0E">
        <w:rPr>
          <w:rFonts w:cstheme="minorHAnsi"/>
        </w:rPr>
        <w:t>, liczony od</w:t>
      </w:r>
      <w:r w:rsidR="00ED1646">
        <w:rPr>
          <w:rFonts w:cstheme="minorHAnsi"/>
        </w:rPr>
        <w:t xml:space="preserve"> upływu</w:t>
      </w:r>
      <w:r w:rsidRPr="00487E0E">
        <w:rPr>
          <w:rFonts w:cstheme="minorHAnsi"/>
        </w:rPr>
        <w:t xml:space="preserve"> terminu określonego w</w:t>
      </w:r>
      <w:r w:rsidR="004F266F" w:rsidRPr="00487E0E">
        <w:rPr>
          <w:rFonts w:cstheme="minorHAnsi"/>
        </w:rPr>
        <w:t> </w:t>
      </w:r>
      <w:r w:rsidRPr="00487E0E">
        <w:rPr>
          <w:rFonts w:cstheme="minorHAnsi"/>
        </w:rPr>
        <w:t>§</w:t>
      </w:r>
      <w:r w:rsidR="004F266F" w:rsidRPr="00487E0E">
        <w:rPr>
          <w:rFonts w:cstheme="minorHAnsi"/>
        </w:rPr>
        <w:t> </w:t>
      </w:r>
      <w:r w:rsidRPr="00487E0E">
        <w:rPr>
          <w:rFonts w:cstheme="minorHAnsi"/>
        </w:rPr>
        <w:t>2</w:t>
      </w:r>
      <w:r w:rsidR="004F266F" w:rsidRPr="00487E0E">
        <w:rPr>
          <w:rFonts w:cstheme="minorHAnsi"/>
        </w:rPr>
        <w:t> </w:t>
      </w:r>
      <w:r w:rsidR="00D07E31" w:rsidRPr="00487E0E">
        <w:rPr>
          <w:rFonts w:cstheme="minorHAnsi"/>
        </w:rPr>
        <w:t>ust. 2</w:t>
      </w:r>
      <w:r w:rsidR="008263A3" w:rsidRPr="00487E0E">
        <w:rPr>
          <w:rFonts w:cstheme="minorHAnsi"/>
        </w:rPr>
        <w:t xml:space="preserve"> umowy</w:t>
      </w:r>
      <w:r w:rsidRPr="00487E0E">
        <w:rPr>
          <w:rFonts w:cstheme="minorHAnsi"/>
        </w:rPr>
        <w:t>,</w:t>
      </w:r>
    </w:p>
    <w:p w14:paraId="49E0F62F" w14:textId="1BF7DA5F"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każdorazowe nieuporządkowanie </w:t>
      </w:r>
      <w:r w:rsidR="00146471" w:rsidRPr="00487E0E">
        <w:rPr>
          <w:rFonts w:cstheme="minorHAnsi"/>
        </w:rPr>
        <w:t>terenu</w:t>
      </w:r>
      <w:r w:rsidRPr="00487E0E">
        <w:rPr>
          <w:rFonts w:cstheme="minorHAnsi"/>
        </w:rPr>
        <w:t xml:space="preserve"> budowy po zakończeniu prac budowlanych</w:t>
      </w:r>
      <w:r w:rsidR="008263A3" w:rsidRPr="00487E0E">
        <w:rPr>
          <w:rFonts w:cstheme="minorHAnsi"/>
        </w:rPr>
        <w:t xml:space="preserve"> i</w:t>
      </w:r>
      <w:r w:rsidR="004F266F" w:rsidRPr="00487E0E">
        <w:rPr>
          <w:rFonts w:cstheme="minorHAnsi"/>
        </w:rPr>
        <w:t> </w:t>
      </w:r>
      <w:r w:rsidRPr="00487E0E">
        <w:rPr>
          <w:rFonts w:cstheme="minorHAnsi"/>
        </w:rPr>
        <w:t>instalacyjnych w danym dniu – każdego dnia – w wysokości 500,00 złotych,</w:t>
      </w:r>
    </w:p>
    <w:p w14:paraId="56514B87" w14:textId="40DEA2F7"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w:t>
      </w:r>
      <w:r w:rsidR="008263A3" w:rsidRPr="00487E0E">
        <w:rPr>
          <w:rFonts w:cstheme="minorHAnsi"/>
        </w:rPr>
        <w:t>przedstawiciela Zamawiającego</w:t>
      </w:r>
      <w:r w:rsidR="001E6FD9" w:rsidRPr="00487E0E">
        <w:rPr>
          <w:rFonts w:cstheme="minorHAnsi"/>
        </w:rPr>
        <w:t xml:space="preserve"> </w:t>
      </w:r>
      <w:r w:rsidRPr="00487E0E">
        <w:rPr>
          <w:rFonts w:cstheme="minorHAnsi"/>
        </w:rPr>
        <w:t xml:space="preserve">niezabezpieczenia przez Wykonawcę zdemontowanych materiałów i urządzeń w sposób zagrażający życiu i zdrowiu pracowników i osób trzecich, jeśli brakujące zabezpieczenie nie zostanie uzupełnione w ciągu godziny od poinformowania </w:t>
      </w:r>
      <w:r w:rsidR="005217E2" w:rsidRPr="00487E0E">
        <w:rPr>
          <w:rFonts w:cstheme="minorHAnsi"/>
        </w:rPr>
        <w:t xml:space="preserve">mailowo </w:t>
      </w:r>
      <w:r w:rsidRPr="00487E0E">
        <w:rPr>
          <w:rFonts w:cstheme="minorHAnsi"/>
        </w:rPr>
        <w:t>o tym fakcie Wykonawcy – w wysokości 1500,00 złotych,</w:t>
      </w:r>
    </w:p>
    <w:p w14:paraId="07CB6DD0" w14:textId="1A632C25"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w:t>
      </w:r>
      <w:r w:rsidR="008263A3" w:rsidRPr="00487E0E">
        <w:rPr>
          <w:rFonts w:cstheme="minorHAnsi"/>
        </w:rPr>
        <w:t xml:space="preserve">przedstawiciela Zamawiającego </w:t>
      </w:r>
      <w:r w:rsidRPr="00487E0E">
        <w:rPr>
          <w:rFonts w:cstheme="minorHAnsi"/>
        </w:rPr>
        <w:t xml:space="preserve">braku zabezpieczenia lub nienależytego zabezpieczenia </w:t>
      </w:r>
      <w:r w:rsidR="00146471" w:rsidRPr="00487E0E">
        <w:rPr>
          <w:rFonts w:cstheme="minorHAnsi"/>
        </w:rPr>
        <w:t>terenu</w:t>
      </w:r>
      <w:r w:rsidRPr="00487E0E">
        <w:rPr>
          <w:rFonts w:cstheme="minorHAnsi"/>
        </w:rPr>
        <w:t xml:space="preserve"> budowy, jeśli brakujące zabezpieczenie nie zostanie uzupełnione w ciągu godziny od poinformowania o tym fakcie telefonicznie </w:t>
      </w:r>
      <w:r w:rsidR="00737ADC" w:rsidRPr="00487E0E">
        <w:rPr>
          <w:rFonts w:cstheme="minorHAnsi"/>
        </w:rPr>
        <w:br/>
      </w:r>
      <w:r w:rsidR="005217E2" w:rsidRPr="00487E0E">
        <w:rPr>
          <w:rFonts w:cstheme="minorHAnsi"/>
        </w:rPr>
        <w:t>i oraz</w:t>
      </w:r>
      <w:r w:rsidRPr="00487E0E">
        <w:rPr>
          <w:rFonts w:cstheme="minorHAnsi"/>
        </w:rPr>
        <w:t xml:space="preserve"> mailowo Wykonawcy – w wysokości 1500,00 złotych,</w:t>
      </w:r>
    </w:p>
    <w:p w14:paraId="22406A07" w14:textId="439DFC06"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wynikających z gwarancji – w wysokości 0,1% wynagrodzenia, o którym mowa w § 3 ust. </w:t>
      </w:r>
      <w:r w:rsidR="008263A3" w:rsidRPr="00487E0E">
        <w:rPr>
          <w:rFonts w:cstheme="minorHAnsi"/>
        </w:rPr>
        <w:t>1</w:t>
      </w:r>
      <w:r w:rsidRPr="00487E0E">
        <w:rPr>
          <w:rFonts w:cstheme="minorHAnsi"/>
        </w:rPr>
        <w:t xml:space="preserve">, za każdy dzień </w:t>
      </w:r>
      <w:r w:rsidR="008263A3" w:rsidRPr="00487E0E">
        <w:rPr>
          <w:rFonts w:cstheme="minorHAnsi"/>
        </w:rPr>
        <w:t>zwłoki</w:t>
      </w:r>
      <w:r w:rsidRPr="00487E0E">
        <w:rPr>
          <w:rFonts w:cstheme="minorHAnsi"/>
        </w:rPr>
        <w:t xml:space="preserve">, liczony od terminu wyznaczonego przez Zamawiającego na usunięcie wad i usterek nie krótszego niż termin wskazany w § </w:t>
      </w:r>
      <w:r w:rsidR="00177BC4" w:rsidRPr="00487E0E">
        <w:rPr>
          <w:rFonts w:cstheme="minorHAnsi"/>
        </w:rPr>
        <w:t>8</w:t>
      </w:r>
      <w:r w:rsidR="003D7A4E" w:rsidRPr="00487E0E">
        <w:rPr>
          <w:rFonts w:cstheme="minorHAnsi"/>
        </w:rPr>
        <w:t xml:space="preserve"> </w:t>
      </w:r>
      <w:r w:rsidRPr="00487E0E">
        <w:rPr>
          <w:rFonts w:cstheme="minorHAnsi"/>
        </w:rPr>
        <w:t>ust.</w:t>
      </w:r>
      <w:r w:rsidR="00BB0D12" w:rsidRPr="00487E0E">
        <w:rPr>
          <w:rFonts w:cstheme="minorHAnsi"/>
        </w:rPr>
        <w:t xml:space="preserve"> 1 pkt 1</w:t>
      </w:r>
      <w:r w:rsidR="00997957" w:rsidRPr="00487E0E">
        <w:rPr>
          <w:rFonts w:cstheme="minorHAnsi"/>
        </w:rPr>
        <w:t xml:space="preserve"> </w:t>
      </w:r>
      <w:r w:rsidRPr="00487E0E">
        <w:rPr>
          <w:rFonts w:cstheme="minorHAnsi"/>
        </w:rPr>
        <w:t>umowy,</w:t>
      </w:r>
    </w:p>
    <w:p w14:paraId="1C30617E" w14:textId="77777777"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w każdym przypadku braku zapłaty należnego wynagrodzenia podwykonawcom lub dalszym podwykonawcom – w wysokości 10% niezapłaconej należności,</w:t>
      </w:r>
    </w:p>
    <w:p w14:paraId="0718D52D" w14:textId="77777777"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lastRenderedPageBreak/>
        <w:t>w każdym przypadku nieterminowej zapłaty wynagrodzenia należnego podwykonawcom lub dalszym podwykonawcom – w wysokości 0,1% niezapłaconej należności za każdy dzień zwłoki,</w:t>
      </w:r>
    </w:p>
    <w:p w14:paraId="5EB6CDE0" w14:textId="15824065"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b/>
        </w:rPr>
      </w:pPr>
      <w:r w:rsidRPr="00487E0E">
        <w:rPr>
          <w:rFonts w:cstheme="minorHAnsi"/>
        </w:rPr>
        <w:t xml:space="preserve">w każdym przypadku nieprzedłożenia Zamawiającemu do zaakceptowania projektu umowy </w:t>
      </w:r>
      <w:r w:rsidR="00737ADC" w:rsidRPr="00487E0E">
        <w:rPr>
          <w:rFonts w:cstheme="minorHAnsi"/>
        </w:rPr>
        <w:br/>
      </w:r>
      <w:r w:rsidRPr="00487E0E">
        <w:rPr>
          <w:rFonts w:cstheme="minorHAnsi"/>
        </w:rPr>
        <w:t>o podwykonawstwo, której przedmiotem są roboty budowlane, lub projektu jej zmiany –</w:t>
      </w:r>
      <w:r w:rsidR="000B6462" w:rsidRPr="00487E0E">
        <w:rPr>
          <w:rFonts w:cstheme="minorHAnsi"/>
        </w:rPr>
        <w:t> </w:t>
      </w:r>
      <w:r w:rsidRPr="00487E0E">
        <w:rPr>
          <w:rFonts w:cstheme="minorHAnsi"/>
        </w:rPr>
        <w:t>w</w:t>
      </w:r>
      <w:r w:rsidR="000B6462" w:rsidRPr="00487E0E">
        <w:rPr>
          <w:rFonts w:cstheme="minorHAnsi"/>
        </w:rPr>
        <w:t> </w:t>
      </w:r>
      <w:r w:rsidRPr="00487E0E">
        <w:rPr>
          <w:rFonts w:cstheme="minorHAnsi"/>
        </w:rPr>
        <w:t xml:space="preserve">wysokości </w:t>
      </w:r>
      <w:r w:rsidR="00BB0D12" w:rsidRPr="00487E0E">
        <w:rPr>
          <w:rFonts w:cstheme="minorHAnsi"/>
        </w:rPr>
        <w:t>5</w:t>
      </w:r>
      <w:r w:rsidRPr="00487E0E">
        <w:rPr>
          <w:rFonts w:cstheme="minorHAnsi"/>
        </w:rPr>
        <w:t xml:space="preserve">.000,00 złotych brutto za każdy stwierdzony przypadek nieprzedłożenia Zamawiającemu do zaakceptowania projektu umowy o podwykonawstwo, której przedmiotem są roboty budowlane, lub projektu jej zmiany, </w:t>
      </w:r>
    </w:p>
    <w:p w14:paraId="260502DD" w14:textId="538A3ABB"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w każdym przypadku nieprzedłożenia poświadczonej za zgodność</w:t>
      </w:r>
      <w:r w:rsidR="00BB0D12" w:rsidRPr="00487E0E">
        <w:rPr>
          <w:rFonts w:cstheme="minorHAnsi"/>
        </w:rPr>
        <w:t xml:space="preserve"> </w:t>
      </w:r>
      <w:r w:rsidRPr="00487E0E">
        <w:rPr>
          <w:rFonts w:cstheme="minorHAnsi"/>
        </w:rPr>
        <w:t>z oryginałem kopii umowy o</w:t>
      </w:r>
      <w:r w:rsidR="00BB0D12" w:rsidRPr="00487E0E">
        <w:rPr>
          <w:rFonts w:cstheme="minorHAnsi"/>
        </w:rPr>
        <w:t xml:space="preserve"> p</w:t>
      </w:r>
      <w:r w:rsidRPr="00487E0E">
        <w:rPr>
          <w:rFonts w:cstheme="minorHAnsi"/>
        </w:rPr>
        <w:t xml:space="preserve">odwykonawstwo lub jej zmiany – w wysokości </w:t>
      </w:r>
      <w:r w:rsidR="00BB0D12" w:rsidRPr="00487E0E">
        <w:rPr>
          <w:rFonts w:cstheme="minorHAnsi"/>
        </w:rPr>
        <w:t>5</w:t>
      </w:r>
      <w:r w:rsidRPr="00487E0E">
        <w:rPr>
          <w:rFonts w:cstheme="minorHAnsi"/>
        </w:rPr>
        <w:t>.000,00 złotych brutto za każdy stwierdzony przypadek nieprzedłożenia poświadczonej za zgodność z oryginałem kopii umowy o podwykonawstwo lub jej zmiany,</w:t>
      </w:r>
    </w:p>
    <w:p w14:paraId="294B8EC2" w14:textId="371F3305"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w każdym przypadku braku zmiany umowy o podwykonawstwo w zakresie, o którym mowa w art. </w:t>
      </w:r>
      <w:r w:rsidR="00D07E31" w:rsidRPr="00487E0E">
        <w:rPr>
          <w:rFonts w:cstheme="minorHAnsi"/>
        </w:rPr>
        <w:t xml:space="preserve">464 ust. 10 </w:t>
      </w:r>
      <w:r w:rsidR="005217E2" w:rsidRPr="00487E0E">
        <w:rPr>
          <w:rFonts w:cstheme="minorHAnsi"/>
        </w:rPr>
        <w:t>ustawy Prawo</w:t>
      </w:r>
      <w:r w:rsidRPr="00487E0E">
        <w:rPr>
          <w:rFonts w:cstheme="minorHAnsi"/>
        </w:rPr>
        <w:t xml:space="preserve"> </w:t>
      </w:r>
      <w:r w:rsidR="005217E2" w:rsidRPr="00487E0E">
        <w:rPr>
          <w:rFonts w:cstheme="minorHAnsi"/>
        </w:rPr>
        <w:t xml:space="preserve">zamówień publicznych </w:t>
      </w:r>
      <w:r w:rsidRPr="00487E0E">
        <w:rPr>
          <w:rFonts w:cstheme="minorHAnsi"/>
        </w:rPr>
        <w:t xml:space="preserve">– w wysokości 0,1% wartości brutto tej umowy, za każdy dzień zwłoki od upływu terminu, którym mowa w § </w:t>
      </w:r>
      <w:r w:rsidR="000B3273" w:rsidRPr="00487E0E">
        <w:rPr>
          <w:rFonts w:cstheme="minorHAnsi"/>
        </w:rPr>
        <w:t xml:space="preserve">9 </w:t>
      </w:r>
      <w:r w:rsidRPr="00487E0E">
        <w:rPr>
          <w:rFonts w:cstheme="minorHAnsi"/>
        </w:rPr>
        <w:t>ust. 10,</w:t>
      </w:r>
    </w:p>
    <w:p w14:paraId="52B08456" w14:textId="6380C0E5"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w każdym przypadku niedopełnienia obowiązku, o którym mowa w § </w:t>
      </w:r>
      <w:r w:rsidR="00DD38DF" w:rsidRPr="00487E0E">
        <w:rPr>
          <w:rFonts w:cstheme="minorHAnsi"/>
        </w:rPr>
        <w:t xml:space="preserve">14 </w:t>
      </w:r>
      <w:r w:rsidRPr="00487E0E">
        <w:rPr>
          <w:rFonts w:cstheme="minorHAnsi"/>
        </w:rPr>
        <w:t>ust. 1 – w wysokości po 500,00 złotych za każdy dzień roboczy, w którym osoba niezatrudniona przez Wykonawcę lub podwykonawcę na podstawie umowy o pracę wykonywała czynności wymienione w</w:t>
      </w:r>
      <w:r w:rsidR="000B6462" w:rsidRPr="00487E0E">
        <w:rPr>
          <w:rFonts w:cstheme="minorHAnsi"/>
        </w:rPr>
        <w:t> </w:t>
      </w:r>
      <w:r w:rsidRPr="00487E0E">
        <w:rPr>
          <w:rFonts w:cstheme="minorHAnsi"/>
        </w:rPr>
        <w:t xml:space="preserve">sekcji </w:t>
      </w:r>
      <w:r w:rsidR="008263A3" w:rsidRPr="00487E0E">
        <w:rPr>
          <w:rFonts w:cstheme="minorHAnsi"/>
        </w:rPr>
        <w:t>4</w:t>
      </w:r>
      <w:r w:rsidRPr="00487E0E">
        <w:rPr>
          <w:rFonts w:cstheme="minorHAnsi"/>
        </w:rPr>
        <w:t>.</w:t>
      </w:r>
      <w:r w:rsidR="008263A3" w:rsidRPr="00487E0E">
        <w:rPr>
          <w:rFonts w:cstheme="minorHAnsi"/>
        </w:rPr>
        <w:t>8</w:t>
      </w:r>
      <w:r w:rsidRPr="00487E0E">
        <w:rPr>
          <w:rFonts w:cstheme="minorHAnsi"/>
        </w:rPr>
        <w:t xml:space="preserve"> SWZ,</w:t>
      </w:r>
    </w:p>
    <w:p w14:paraId="58D1CB9B" w14:textId="277323C4"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w:t>
      </w:r>
      <w:r w:rsidR="006155BC" w:rsidRPr="00487E0E">
        <w:rPr>
          <w:rFonts w:cstheme="minorHAnsi"/>
        </w:rPr>
        <w:t xml:space="preserve">zwłokę </w:t>
      </w:r>
      <w:r w:rsidRPr="00487E0E">
        <w:rPr>
          <w:rFonts w:cstheme="minorHAnsi"/>
        </w:rPr>
        <w:t xml:space="preserve">w dostarczeniu dowodów, o których mowa w § </w:t>
      </w:r>
      <w:r w:rsidR="00DD38DF" w:rsidRPr="00487E0E">
        <w:rPr>
          <w:rFonts w:cstheme="minorHAnsi"/>
        </w:rPr>
        <w:t xml:space="preserve">14 </w:t>
      </w:r>
      <w:r w:rsidRPr="00487E0E">
        <w:rPr>
          <w:rFonts w:cstheme="minorHAnsi"/>
        </w:rPr>
        <w:t xml:space="preserve">ust. 3 – w wysokości po 500,00 złotych za każdy dzień </w:t>
      </w:r>
      <w:r w:rsidR="006155BC" w:rsidRPr="00487E0E">
        <w:rPr>
          <w:rFonts w:cstheme="minorHAnsi"/>
        </w:rPr>
        <w:t xml:space="preserve">zwłoki </w:t>
      </w:r>
      <w:r w:rsidRPr="00487E0E">
        <w:rPr>
          <w:rFonts w:cstheme="minorHAnsi"/>
        </w:rPr>
        <w:t>liczon</w:t>
      </w:r>
      <w:r w:rsidR="00412B71" w:rsidRPr="00487E0E">
        <w:rPr>
          <w:rFonts w:cstheme="minorHAnsi"/>
        </w:rPr>
        <w:t>y</w:t>
      </w:r>
      <w:r w:rsidRPr="00487E0E">
        <w:rPr>
          <w:rFonts w:cstheme="minorHAnsi"/>
        </w:rPr>
        <w:t xml:space="preserve"> od terminu, o którym mowa w § </w:t>
      </w:r>
      <w:r w:rsidR="00DD38DF" w:rsidRPr="00487E0E">
        <w:rPr>
          <w:rFonts w:cstheme="minorHAnsi"/>
        </w:rPr>
        <w:t xml:space="preserve">14 </w:t>
      </w:r>
      <w:r w:rsidRPr="00487E0E">
        <w:rPr>
          <w:rFonts w:cstheme="minorHAnsi"/>
        </w:rPr>
        <w:t>ust. 3,</w:t>
      </w:r>
    </w:p>
    <w:p w14:paraId="037CD686" w14:textId="48F3F2F6"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w:t>
      </w:r>
      <w:r w:rsidR="00FB4D86" w:rsidRPr="00487E0E">
        <w:rPr>
          <w:rFonts w:cstheme="minorHAnsi"/>
        </w:rPr>
        <w:t xml:space="preserve">zwłokę </w:t>
      </w:r>
      <w:r w:rsidRPr="00487E0E">
        <w:rPr>
          <w:rFonts w:cstheme="minorHAnsi"/>
        </w:rPr>
        <w:t>w przedłożeniu harmonogramu rzeczowo – finansowego,  o którym mowa w</w:t>
      </w:r>
      <w:r w:rsidR="00EE1088">
        <w:rPr>
          <w:rFonts w:cstheme="minorHAnsi"/>
        </w:rPr>
        <w:t> </w:t>
      </w:r>
      <w:r w:rsidRPr="00487E0E">
        <w:rPr>
          <w:rFonts w:cstheme="minorHAnsi"/>
        </w:rPr>
        <w:t>§</w:t>
      </w:r>
      <w:r w:rsidR="00EE1088">
        <w:rPr>
          <w:rFonts w:cstheme="minorHAnsi"/>
        </w:rPr>
        <w:t> </w:t>
      </w:r>
      <w:r w:rsidRPr="00487E0E">
        <w:rPr>
          <w:rFonts w:cstheme="minorHAnsi"/>
        </w:rPr>
        <w:t>2</w:t>
      </w:r>
      <w:r w:rsidR="00EE1088">
        <w:rPr>
          <w:rFonts w:cstheme="minorHAnsi"/>
        </w:rPr>
        <w:t> </w:t>
      </w:r>
      <w:r w:rsidRPr="00487E0E">
        <w:rPr>
          <w:rFonts w:cstheme="minorHAnsi"/>
        </w:rPr>
        <w:t xml:space="preserve">ust. </w:t>
      </w:r>
      <w:r w:rsidR="007F1D80" w:rsidRPr="00487E0E">
        <w:rPr>
          <w:rFonts w:cstheme="minorHAnsi"/>
        </w:rPr>
        <w:t>3</w:t>
      </w:r>
      <w:r w:rsidRPr="00487E0E">
        <w:rPr>
          <w:rFonts w:cstheme="minorHAnsi"/>
        </w:rPr>
        <w:t xml:space="preserve"> umowy w wysokości 1000 zł za każdy dzień </w:t>
      </w:r>
      <w:r w:rsidR="00FB4D86" w:rsidRPr="00487E0E">
        <w:rPr>
          <w:rFonts w:cstheme="minorHAnsi"/>
        </w:rPr>
        <w:t>zwłoki</w:t>
      </w:r>
      <w:r w:rsidRPr="00487E0E">
        <w:rPr>
          <w:rFonts w:cstheme="minorHAnsi"/>
        </w:rPr>
        <w:t xml:space="preserve">, </w:t>
      </w:r>
    </w:p>
    <w:p w14:paraId="195ADB2A" w14:textId="2CB2C1D8" w:rsidR="004D1EC1" w:rsidRPr="00487E0E" w:rsidRDefault="00412B71" w:rsidP="004F266F">
      <w:pPr>
        <w:numPr>
          <w:ilvl w:val="0"/>
          <w:numId w:val="20"/>
        </w:numPr>
        <w:autoSpaceDE w:val="0"/>
        <w:autoSpaceDN w:val="0"/>
        <w:adjustRightInd w:val="0"/>
        <w:spacing w:after="0"/>
        <w:ind w:left="1418" w:hanging="425"/>
        <w:contextualSpacing/>
        <w:jc w:val="both"/>
        <w:rPr>
          <w:rFonts w:cstheme="minorHAnsi"/>
        </w:rPr>
      </w:pPr>
      <w:r w:rsidRPr="00487E0E">
        <w:rPr>
          <w:rStyle w:val="markedcontent"/>
          <w:rFonts w:asciiTheme="minorHAnsi" w:hAnsiTheme="minorHAnsi" w:cstheme="minorHAnsi"/>
        </w:rPr>
        <w:t>za zwłokę w przedłożeniu innych niż określonych w lit. a) – m) dokumentów, których przedłożenie wynikało z niniejszej umowy lub żądania Zamawiającego – w wysokości 500,00 zł</w:t>
      </w:r>
      <w:r w:rsidRPr="00487E0E">
        <w:rPr>
          <w:rFonts w:cstheme="minorHAnsi"/>
        </w:rPr>
        <w:t>otych za każdy dzień zwłoki liczony od terminu określonego w umowie lub żądaniu Zamawiającego;</w:t>
      </w:r>
    </w:p>
    <w:p w14:paraId="02038439" w14:textId="238285D8" w:rsidR="007F1D80" w:rsidRPr="00487E0E" w:rsidRDefault="00E51435" w:rsidP="004F266F">
      <w:pPr>
        <w:numPr>
          <w:ilvl w:val="1"/>
          <w:numId w:val="25"/>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w:t>
      </w:r>
      <w:r w:rsidR="000B6462" w:rsidRPr="00487E0E">
        <w:rPr>
          <w:rFonts w:cstheme="minorHAnsi"/>
        </w:rPr>
        <w:t> </w:t>
      </w:r>
      <w:r w:rsidRPr="00487E0E">
        <w:rPr>
          <w:rFonts w:cstheme="minorHAnsi"/>
        </w:rPr>
        <w:t xml:space="preserve">rozpoczęciu lub zakończeniu odbioru </w:t>
      </w:r>
      <w:r w:rsidR="00AB3D4E">
        <w:rPr>
          <w:rFonts w:cstheme="minorHAnsi"/>
        </w:rPr>
        <w:t xml:space="preserve">częściowego lub </w:t>
      </w:r>
      <w:r w:rsidRPr="00487E0E">
        <w:rPr>
          <w:rFonts w:cstheme="minorHAnsi"/>
        </w:rPr>
        <w:t xml:space="preserve">końcowego – w wysokości 0,1% wynagrodzenia, którym mowa w § </w:t>
      </w:r>
      <w:r w:rsidR="001D1B39" w:rsidRPr="00487E0E">
        <w:rPr>
          <w:rFonts w:cstheme="minorHAnsi"/>
        </w:rPr>
        <w:t xml:space="preserve">3 </w:t>
      </w:r>
      <w:r w:rsidRPr="00487E0E">
        <w:rPr>
          <w:rFonts w:cstheme="minorHAnsi"/>
        </w:rPr>
        <w:t>ust. 1, za każdy dzień zwłoki, liczonej od dnia wskazanego w</w:t>
      </w:r>
      <w:r w:rsidR="00F4075D">
        <w:rPr>
          <w:rFonts w:cstheme="minorHAnsi"/>
        </w:rPr>
        <w:t> </w:t>
      </w:r>
      <w:r w:rsidRPr="00487E0E">
        <w:rPr>
          <w:rFonts w:cstheme="minorHAnsi"/>
        </w:rPr>
        <w:t xml:space="preserve">§ </w:t>
      </w:r>
      <w:r w:rsidR="003E74E7" w:rsidRPr="00487E0E">
        <w:rPr>
          <w:rFonts w:cstheme="minorHAnsi"/>
        </w:rPr>
        <w:t xml:space="preserve">7 </w:t>
      </w:r>
      <w:r w:rsidRPr="00487E0E">
        <w:rPr>
          <w:rFonts w:cstheme="minorHAnsi"/>
        </w:rPr>
        <w:t>ust. 6 i 7 umowy.</w:t>
      </w:r>
    </w:p>
    <w:p w14:paraId="26C919FA" w14:textId="272C177C" w:rsidR="00E51435" w:rsidRPr="00487E0E" w:rsidRDefault="00E51435" w:rsidP="004F266F">
      <w:pPr>
        <w:numPr>
          <w:ilvl w:val="1"/>
          <w:numId w:val="25"/>
        </w:numPr>
        <w:autoSpaceDE w:val="0"/>
        <w:autoSpaceDN w:val="0"/>
        <w:adjustRightInd w:val="0"/>
        <w:spacing w:after="0"/>
        <w:ind w:left="993" w:hanging="425"/>
        <w:contextualSpacing/>
        <w:jc w:val="both"/>
        <w:rPr>
          <w:rFonts w:cstheme="minorHAnsi"/>
        </w:rPr>
      </w:pPr>
      <w:r w:rsidRPr="00487E0E">
        <w:rPr>
          <w:rFonts w:cstheme="minorHAnsi"/>
        </w:rPr>
        <w:t xml:space="preserve">Wykonawca zobowiązany jest do zapłaty Zamawiającemu kar umownych z tytułu odstąpienia od umowy w następujących przypadkach i </w:t>
      </w:r>
      <w:r w:rsidR="003E37DF" w:rsidRPr="00487E0E">
        <w:rPr>
          <w:rFonts w:cstheme="minorHAnsi"/>
        </w:rPr>
        <w:t>wysokościach</w:t>
      </w:r>
      <w:r w:rsidR="007F1D80" w:rsidRPr="00487E0E">
        <w:rPr>
          <w:rFonts w:cstheme="minorHAnsi"/>
        </w:rPr>
        <w:t xml:space="preserve"> – </w:t>
      </w:r>
      <w:r w:rsidRPr="00487E0E">
        <w:rPr>
          <w:rFonts w:cstheme="minorHAnsi"/>
        </w:rPr>
        <w:t>z tytułu odstąpienia przez Zamawiającego od umowy z przyczyn zależnych</w:t>
      </w:r>
      <w:r w:rsidR="003E37DF" w:rsidRPr="00487E0E">
        <w:rPr>
          <w:rFonts w:cstheme="minorHAnsi"/>
        </w:rPr>
        <w:t xml:space="preserve"> </w:t>
      </w:r>
      <w:r w:rsidRPr="00487E0E">
        <w:rPr>
          <w:rFonts w:cstheme="minorHAnsi"/>
        </w:rPr>
        <w:t xml:space="preserve">od Wykonawcy – w wysokości 10% wynagrodzenia, o którym mowa w § </w:t>
      </w:r>
      <w:r w:rsidR="001D1B39" w:rsidRPr="00487E0E">
        <w:rPr>
          <w:rFonts w:cstheme="minorHAnsi"/>
        </w:rPr>
        <w:t>3</w:t>
      </w:r>
      <w:r w:rsidRPr="00487E0E">
        <w:rPr>
          <w:rFonts w:cstheme="minorHAnsi"/>
        </w:rPr>
        <w:t xml:space="preserve"> ust. </w:t>
      </w:r>
      <w:r w:rsidR="00B92FED" w:rsidRPr="00487E0E">
        <w:rPr>
          <w:rFonts w:cstheme="minorHAnsi"/>
        </w:rPr>
        <w:t>1</w:t>
      </w:r>
      <w:r w:rsidRPr="00487E0E">
        <w:rPr>
          <w:rFonts w:cstheme="minorHAnsi"/>
        </w:rPr>
        <w:t>,</w:t>
      </w:r>
    </w:p>
    <w:p w14:paraId="3C3E043A" w14:textId="36F01B07" w:rsidR="00E51435" w:rsidRPr="00487E0E" w:rsidRDefault="00E51435" w:rsidP="004F266F">
      <w:pPr>
        <w:numPr>
          <w:ilvl w:val="1"/>
          <w:numId w:val="25"/>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 umownych z tytułu odstąpienia od umowy w następujących przypadkach i wysokościach</w:t>
      </w:r>
      <w:r w:rsidR="007F1D80" w:rsidRPr="00487E0E">
        <w:rPr>
          <w:rFonts w:cstheme="minorHAnsi"/>
        </w:rPr>
        <w:t xml:space="preserve"> – </w:t>
      </w:r>
      <w:r w:rsidR="00B52C0D" w:rsidRPr="00487E0E">
        <w:rPr>
          <w:rFonts w:cstheme="minorHAnsi"/>
        </w:rPr>
        <w:t>z</w:t>
      </w:r>
      <w:r w:rsidR="001E6FD9" w:rsidRPr="00487E0E">
        <w:rPr>
          <w:rFonts w:cstheme="minorHAnsi"/>
        </w:rPr>
        <w:t xml:space="preserve"> </w:t>
      </w:r>
      <w:r w:rsidRPr="00487E0E">
        <w:rPr>
          <w:rFonts w:cstheme="minorHAnsi"/>
        </w:rPr>
        <w:t>tytułu odstąpienia Wykonawcy od umowy z przyczyn zależnych</w:t>
      </w:r>
      <w:r w:rsidR="00B52C0D" w:rsidRPr="00487E0E">
        <w:rPr>
          <w:rFonts w:cstheme="minorHAnsi"/>
        </w:rPr>
        <w:t xml:space="preserve"> </w:t>
      </w:r>
      <w:r w:rsidRPr="00487E0E">
        <w:rPr>
          <w:rFonts w:cstheme="minorHAnsi"/>
        </w:rPr>
        <w:t xml:space="preserve">od Zamawiającego – w wysokości 10% wynagrodzenia, o którym mowa w § 3 ust. </w:t>
      </w:r>
      <w:r w:rsidR="00B92FED" w:rsidRPr="00487E0E">
        <w:rPr>
          <w:rFonts w:cstheme="minorHAnsi"/>
        </w:rPr>
        <w:t>1</w:t>
      </w:r>
      <w:r w:rsidRPr="00487E0E">
        <w:rPr>
          <w:rFonts w:cstheme="minorHAnsi"/>
        </w:rPr>
        <w:t>, z zastrzeżeniem art. 456 ust. 1 ustawy – Prawo zamówień publicznych,</w:t>
      </w:r>
    </w:p>
    <w:p w14:paraId="33D9B3B4" w14:textId="77777777"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Strony zastrzegają sobie prawo do odszkodowania uzupełniającego do wysokości rzeczywiście poniesionej szkody i utraconych korzyści.</w:t>
      </w:r>
    </w:p>
    <w:p w14:paraId="41CFCD6B" w14:textId="77777777"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lastRenderedPageBreak/>
        <w:t>Zobowiązania z tytułu kar umownych Wykonawcy mogą być potrącane z wynagrodzenia należnego Wykonawcy.</w:t>
      </w:r>
    </w:p>
    <w:p w14:paraId="4620B8E5" w14:textId="4EA752E5"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w:t>
      </w:r>
      <w:r w:rsidR="00B92FED" w:rsidRPr="00487E0E">
        <w:rPr>
          <w:rFonts w:cstheme="minorHAnsi"/>
        </w:rPr>
        <w:t>,</w:t>
      </w:r>
      <w:r w:rsidRPr="00487E0E">
        <w:rPr>
          <w:rFonts w:cstheme="minorHAnsi"/>
        </w:rPr>
        <w:t xml:space="preserve"> przy czym łączna maksymalna wartość kar umownych, których mogą dochodzić </w:t>
      </w:r>
      <w:r w:rsidR="00B92FED" w:rsidRPr="00487E0E">
        <w:rPr>
          <w:rFonts w:cstheme="minorHAnsi"/>
        </w:rPr>
        <w:t>S</w:t>
      </w:r>
      <w:r w:rsidRPr="00487E0E">
        <w:rPr>
          <w:rFonts w:cstheme="minorHAnsi"/>
        </w:rPr>
        <w:t>trony nie przekroczy 20</w:t>
      </w:r>
      <w:r w:rsidR="000B6462" w:rsidRPr="00487E0E">
        <w:rPr>
          <w:rFonts w:cstheme="minorHAnsi"/>
        </w:rPr>
        <w:t> </w:t>
      </w:r>
      <w:r w:rsidRPr="00487E0E">
        <w:rPr>
          <w:rFonts w:cstheme="minorHAnsi"/>
        </w:rPr>
        <w:t>%</w:t>
      </w:r>
      <w:r w:rsidR="000B6462" w:rsidRPr="00487E0E">
        <w:rPr>
          <w:rFonts w:cstheme="minorHAnsi"/>
        </w:rPr>
        <w:t> </w:t>
      </w:r>
      <w:r w:rsidRPr="00487E0E">
        <w:rPr>
          <w:rFonts w:cstheme="minorHAnsi"/>
        </w:rPr>
        <w:t xml:space="preserve">wynagrodzenia brutto określonego w § </w:t>
      </w:r>
      <w:r w:rsidR="001D1B39" w:rsidRPr="00487E0E">
        <w:rPr>
          <w:rFonts w:cstheme="minorHAnsi"/>
        </w:rPr>
        <w:t>3</w:t>
      </w:r>
      <w:r w:rsidRPr="00487E0E">
        <w:rPr>
          <w:rFonts w:cstheme="minorHAnsi"/>
        </w:rPr>
        <w:t xml:space="preserve"> ust.</w:t>
      </w:r>
      <w:r w:rsidR="008A659D" w:rsidRPr="00487E0E">
        <w:rPr>
          <w:rFonts w:cstheme="minorHAnsi"/>
        </w:rPr>
        <w:t xml:space="preserve"> </w:t>
      </w:r>
      <w:r w:rsidR="00B92FED" w:rsidRPr="00487E0E">
        <w:rPr>
          <w:rFonts w:cstheme="minorHAnsi"/>
        </w:rPr>
        <w:t>1</w:t>
      </w:r>
      <w:r w:rsidRPr="00487E0E">
        <w:rPr>
          <w:rFonts w:cstheme="minorHAnsi"/>
        </w:rPr>
        <w:t>.</w:t>
      </w:r>
    </w:p>
    <w:p w14:paraId="70620414" w14:textId="77777777"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Zapłata kary umownej przez Wykonawcę lub potrącenie przez Zamawiającego kwoty kary z płatności należnej Wykonawcy, nie zwalnia Wykonawcy z obowiązku ukończenia robót lub jakichkolwiek innych zobowiązań wynikających z niniejszej umowy.</w:t>
      </w:r>
    </w:p>
    <w:p w14:paraId="7B4359C4" w14:textId="77777777" w:rsidR="00E51435" w:rsidRPr="00487E0E" w:rsidRDefault="00E51435" w:rsidP="000B6462">
      <w:pPr>
        <w:numPr>
          <w:ilvl w:val="0"/>
          <w:numId w:val="24"/>
        </w:numPr>
        <w:suppressAutoHyphens/>
        <w:autoSpaceDE w:val="0"/>
        <w:spacing w:after="0"/>
        <w:ind w:left="426" w:hanging="426"/>
        <w:jc w:val="both"/>
        <w:rPr>
          <w:rStyle w:val="UMwyrniony"/>
          <w:rFonts w:asciiTheme="minorHAnsi" w:hAnsiTheme="minorHAnsi" w:cstheme="minorHAnsi"/>
          <w:b w:val="0"/>
          <w:kern w:val="1"/>
        </w:rPr>
      </w:pPr>
      <w:r w:rsidRPr="00487E0E">
        <w:rPr>
          <w:rStyle w:val="UMwyrniony"/>
          <w:rFonts w:asciiTheme="minorHAnsi" w:hAnsiTheme="minorHAnsi" w:cstheme="minorHAnsi"/>
          <w:b w:val="0"/>
          <w:bCs/>
          <w:kern w:val="1"/>
        </w:rPr>
        <w:t>Wykonawca</w:t>
      </w:r>
      <w:r w:rsidRPr="00487E0E">
        <w:rPr>
          <w:rStyle w:val="UMwyrniony"/>
          <w:rFonts w:asciiTheme="minorHAnsi" w:hAnsiTheme="minorHAnsi" w:cstheme="minorHAnsi"/>
          <w:b w:val="0"/>
          <w:kern w:val="1"/>
        </w:rPr>
        <w:t xml:space="preserve"> zapłaci </w:t>
      </w:r>
      <w:r w:rsidRPr="00487E0E">
        <w:rPr>
          <w:rStyle w:val="UMwyrniony"/>
          <w:rFonts w:asciiTheme="minorHAnsi" w:hAnsiTheme="minorHAnsi" w:cstheme="minorHAnsi"/>
          <w:b w:val="0"/>
          <w:bCs/>
          <w:kern w:val="1"/>
        </w:rPr>
        <w:t>Zamawiającemu</w:t>
      </w:r>
      <w:r w:rsidRPr="00487E0E">
        <w:rPr>
          <w:rStyle w:val="UMwyrniony"/>
          <w:rFonts w:asciiTheme="minorHAnsi" w:hAnsiTheme="minorHAnsi" w:cstheme="minorHAnsi"/>
          <w:b w:val="0"/>
          <w:kern w:val="1"/>
        </w:rPr>
        <w:t xml:space="preserve"> kary umowne w terminie 10 dni od dnia doręczenia </w:t>
      </w:r>
      <w:r w:rsidRPr="00487E0E">
        <w:rPr>
          <w:rStyle w:val="UMwyrniony"/>
          <w:rFonts w:asciiTheme="minorHAnsi" w:hAnsiTheme="minorHAnsi" w:cstheme="minorHAnsi"/>
          <w:b w:val="0"/>
          <w:bCs/>
          <w:kern w:val="1"/>
        </w:rPr>
        <w:t>Wykonawcy</w:t>
      </w:r>
      <w:r w:rsidRPr="00487E0E">
        <w:rPr>
          <w:rStyle w:val="UMwyrniony"/>
          <w:rFonts w:asciiTheme="minorHAnsi" w:hAnsiTheme="minorHAnsi" w:cstheme="minorHAnsi"/>
          <w:b w:val="0"/>
          <w:kern w:val="1"/>
        </w:rPr>
        <w:t xml:space="preserve"> noty księgowej określającej wysokość kar umownych. Wykonawca wyraża zgodę na potrącenie naliczonych kar umownych z wynagrodzenia należnego Wykonawcy.</w:t>
      </w:r>
    </w:p>
    <w:p w14:paraId="61D7A09F" w14:textId="77777777" w:rsidR="00E51435" w:rsidRPr="00487E0E" w:rsidRDefault="00E51435" w:rsidP="000B6462">
      <w:pPr>
        <w:numPr>
          <w:ilvl w:val="0"/>
          <w:numId w:val="24"/>
        </w:numPr>
        <w:suppressAutoHyphens/>
        <w:autoSpaceDE w:val="0"/>
        <w:spacing w:after="0"/>
        <w:ind w:left="426" w:hanging="426"/>
        <w:jc w:val="both"/>
        <w:rPr>
          <w:rStyle w:val="UMwyrniony"/>
          <w:rFonts w:asciiTheme="minorHAnsi" w:hAnsiTheme="minorHAnsi" w:cstheme="minorHAnsi"/>
          <w:b w:val="0"/>
          <w:kern w:val="2"/>
        </w:rPr>
      </w:pPr>
      <w:r w:rsidRPr="00487E0E">
        <w:rPr>
          <w:rStyle w:val="UMwyrniony"/>
          <w:rFonts w:asciiTheme="minorHAnsi" w:hAnsiTheme="minorHAnsi" w:cstheme="minorHAnsi"/>
          <w:color w:val="4472C4" w:themeColor="accent5"/>
          <w:kern w:val="1"/>
        </w:rPr>
        <w:t xml:space="preserve"> </w:t>
      </w:r>
      <w:r w:rsidRPr="00487E0E">
        <w:rPr>
          <w:rStyle w:val="UMwyrniony"/>
          <w:rFonts w:asciiTheme="minorHAnsi" w:hAnsiTheme="minorHAnsi" w:cstheme="minorHAnsi"/>
          <w:b w:val="0"/>
          <w:bCs/>
          <w:kern w:val="1"/>
        </w:rPr>
        <w:t>Zamawiający</w:t>
      </w:r>
      <w:r w:rsidRPr="00487E0E">
        <w:rPr>
          <w:rStyle w:val="UMwyrniony"/>
          <w:rFonts w:asciiTheme="minorHAnsi" w:hAnsiTheme="minorHAnsi" w:cstheme="minorHAnsi"/>
          <w:b w:val="0"/>
          <w:kern w:val="1"/>
        </w:rPr>
        <w:t xml:space="preserve"> zapłaci </w:t>
      </w:r>
      <w:r w:rsidRPr="00487E0E">
        <w:rPr>
          <w:rStyle w:val="UMwyrniony"/>
          <w:rFonts w:asciiTheme="minorHAnsi" w:hAnsiTheme="minorHAnsi" w:cstheme="minorHAnsi"/>
          <w:b w:val="0"/>
          <w:bCs/>
          <w:kern w:val="1"/>
        </w:rPr>
        <w:t>Wykonawcy</w:t>
      </w:r>
      <w:r w:rsidRPr="00487E0E">
        <w:rPr>
          <w:rStyle w:val="UMwyrniony"/>
          <w:rFonts w:asciiTheme="minorHAnsi" w:hAnsiTheme="minorHAnsi" w:cstheme="minorHAnsi"/>
          <w:b w:val="0"/>
          <w:kern w:val="1"/>
        </w:rPr>
        <w:t xml:space="preserve"> kary umowne w terminie 10 dni od dnia doręczenia </w:t>
      </w:r>
      <w:r w:rsidRPr="00487E0E">
        <w:rPr>
          <w:rStyle w:val="UMwyrniony"/>
          <w:rFonts w:asciiTheme="minorHAnsi" w:hAnsiTheme="minorHAnsi" w:cstheme="minorHAnsi"/>
          <w:b w:val="0"/>
          <w:bCs/>
          <w:kern w:val="1"/>
        </w:rPr>
        <w:t>Zamawiającemu</w:t>
      </w:r>
      <w:r w:rsidRPr="00487E0E">
        <w:rPr>
          <w:rStyle w:val="UMwyrniony"/>
          <w:rFonts w:asciiTheme="minorHAnsi" w:hAnsiTheme="minorHAnsi" w:cstheme="minorHAnsi"/>
          <w:b w:val="0"/>
          <w:kern w:val="1"/>
        </w:rPr>
        <w:t xml:space="preserve"> dokumentu określającego wysokość kar umownych.</w:t>
      </w:r>
    </w:p>
    <w:p w14:paraId="2839EDAC" w14:textId="7578647B" w:rsidR="00E51435" w:rsidRPr="00487E0E" w:rsidRDefault="00E51435" w:rsidP="000B6462">
      <w:pPr>
        <w:pStyle w:val="Tekstpodstawowywcity"/>
        <w:numPr>
          <w:ilvl w:val="0"/>
          <w:numId w:val="24"/>
        </w:numPr>
        <w:suppressAutoHyphens/>
        <w:spacing w:after="0"/>
        <w:ind w:left="426" w:hanging="426"/>
        <w:jc w:val="both"/>
        <w:rPr>
          <w:rFonts w:cstheme="minorHAnsi"/>
        </w:rPr>
      </w:pPr>
      <w:r w:rsidRPr="00487E0E">
        <w:rPr>
          <w:rFonts w:cstheme="minorHAnsi"/>
        </w:rPr>
        <w:t xml:space="preserve">W razie </w:t>
      </w:r>
      <w:r w:rsidR="008A659D" w:rsidRPr="00487E0E">
        <w:rPr>
          <w:rFonts w:cstheme="minorHAnsi"/>
        </w:rPr>
        <w:t xml:space="preserve">zwłoki </w:t>
      </w:r>
      <w:r w:rsidRPr="00487E0E">
        <w:rPr>
          <w:rFonts w:cstheme="minorHAnsi"/>
        </w:rPr>
        <w:t xml:space="preserve">z zapłatą kary umownej Strona uprawniona do otrzymania kary umownej </w:t>
      </w:r>
      <w:r w:rsidR="00B92FED" w:rsidRPr="00487E0E">
        <w:rPr>
          <w:rFonts w:cstheme="minorHAnsi"/>
        </w:rPr>
        <w:t xml:space="preserve">może </w:t>
      </w:r>
      <w:r w:rsidRPr="00487E0E">
        <w:rPr>
          <w:rFonts w:cstheme="minorHAnsi"/>
        </w:rPr>
        <w:t xml:space="preserve">żądać odsetek ustawowych w transakcjach handlowych za każdy dzień </w:t>
      </w:r>
      <w:r w:rsidR="008A659D" w:rsidRPr="00487E0E">
        <w:rPr>
          <w:rFonts w:cstheme="minorHAnsi"/>
        </w:rPr>
        <w:t>zwłoki</w:t>
      </w:r>
      <w:r w:rsidRPr="00487E0E">
        <w:rPr>
          <w:rFonts w:cstheme="minorHAnsi"/>
        </w:rPr>
        <w:t>.</w:t>
      </w:r>
    </w:p>
    <w:p w14:paraId="515FA744" w14:textId="53359924" w:rsidR="00E51435" w:rsidRPr="00487E0E" w:rsidRDefault="00E51435" w:rsidP="000B6462">
      <w:pPr>
        <w:numPr>
          <w:ilvl w:val="0"/>
          <w:numId w:val="24"/>
        </w:numPr>
        <w:suppressAutoHyphens/>
        <w:autoSpaceDE w:val="0"/>
        <w:spacing w:after="0"/>
        <w:ind w:left="426" w:hanging="426"/>
        <w:jc w:val="both"/>
        <w:rPr>
          <w:rFonts w:asciiTheme="minorHAnsi" w:hAnsiTheme="minorHAnsi" w:cstheme="minorHAnsi"/>
          <w:iCs/>
          <w:kern w:val="2"/>
        </w:rPr>
      </w:pPr>
      <w:r w:rsidRPr="00487E0E">
        <w:rPr>
          <w:rFonts w:cstheme="minorHAnsi"/>
        </w:rPr>
        <w:t xml:space="preserve"> Kara umowna z tytułu zwłoki w wykonaniu zobowiązania przysługuje za każdy dzień zwłoki i jest wymagalna od dnia następnego po upływie terminu jej zapłaty.</w:t>
      </w:r>
    </w:p>
    <w:p w14:paraId="252529CE" w14:textId="21D04D61" w:rsidR="006155BC" w:rsidRPr="00487E0E" w:rsidRDefault="006155BC" w:rsidP="000B6462">
      <w:pPr>
        <w:numPr>
          <w:ilvl w:val="0"/>
          <w:numId w:val="24"/>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5DA0B5FD" w14:textId="77777777" w:rsidR="00E51435" w:rsidRPr="00487E0E" w:rsidRDefault="00E51435" w:rsidP="00214173">
      <w:pPr>
        <w:autoSpaceDE w:val="0"/>
        <w:autoSpaceDN w:val="0"/>
        <w:adjustRightInd w:val="0"/>
        <w:spacing w:after="0" w:line="240" w:lineRule="auto"/>
        <w:jc w:val="both"/>
        <w:rPr>
          <w:rFonts w:cs="Calibri"/>
        </w:rPr>
      </w:pPr>
    </w:p>
    <w:p w14:paraId="7972A664" w14:textId="495D9DC1" w:rsidR="001D1B39" w:rsidRPr="00487E0E" w:rsidRDefault="001D1B39" w:rsidP="000B6462">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223121" w:rsidRPr="00487E0E">
        <w:rPr>
          <w:rFonts w:cstheme="minorHAnsi"/>
          <w:b/>
          <w:bCs/>
          <w:color w:val="000000" w:themeColor="text1"/>
        </w:rPr>
        <w:t>6</w:t>
      </w:r>
    </w:p>
    <w:p w14:paraId="3E66315B" w14:textId="042402E5" w:rsidR="001D1B39" w:rsidRPr="00487E0E" w:rsidRDefault="001D1B39" w:rsidP="000B6462">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7180409B" w14:textId="77777777" w:rsidR="00737ADC" w:rsidRPr="00487E0E" w:rsidRDefault="00737ADC" w:rsidP="00214173">
      <w:pPr>
        <w:autoSpaceDE w:val="0"/>
        <w:autoSpaceDN w:val="0"/>
        <w:spacing w:after="0"/>
        <w:jc w:val="both"/>
        <w:rPr>
          <w:rFonts w:cstheme="minorHAnsi"/>
          <w:b/>
          <w:bCs/>
          <w:color w:val="000000" w:themeColor="text1"/>
        </w:rPr>
      </w:pPr>
    </w:p>
    <w:p w14:paraId="603B5E43" w14:textId="5FA9931C"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Oprócz wypadków wymienionych w Kodeksie cywilnym, </w:t>
      </w:r>
      <w:r w:rsidR="00933F85" w:rsidRPr="00487E0E">
        <w:rPr>
          <w:rFonts w:cstheme="minorHAnsi"/>
          <w:color w:val="000000" w:themeColor="text1"/>
        </w:rPr>
        <w:t>S</w:t>
      </w:r>
      <w:r w:rsidRPr="00487E0E">
        <w:rPr>
          <w:rFonts w:cstheme="minorHAnsi"/>
          <w:color w:val="000000" w:themeColor="text1"/>
        </w:rPr>
        <w:t>tronom przysługuje prawo odstąpienia od umowy:</w:t>
      </w:r>
    </w:p>
    <w:p w14:paraId="609C162A" w14:textId="3FB4FEDA" w:rsidR="001D1B39" w:rsidRPr="00487E0E" w:rsidRDefault="001D1B39" w:rsidP="000B6462">
      <w:pPr>
        <w:numPr>
          <w:ilvl w:val="0"/>
          <w:numId w:val="29"/>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w:t>
      </w:r>
      <w:r w:rsidR="00933F85" w:rsidRPr="00487E0E">
        <w:rPr>
          <w:rFonts w:cstheme="minorHAnsi"/>
          <w:color w:val="000000" w:themeColor="text1"/>
        </w:rPr>
        <w:t xml:space="preserve"> gdy</w:t>
      </w:r>
      <w:r w:rsidRPr="00487E0E">
        <w:rPr>
          <w:rFonts w:cstheme="minorHAnsi"/>
          <w:color w:val="000000" w:themeColor="text1"/>
        </w:rPr>
        <w:t>:</w:t>
      </w:r>
    </w:p>
    <w:p w14:paraId="5F0B43B0" w14:textId="4A226A7F"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w:t>
      </w:r>
      <w:r w:rsidR="003E37DF" w:rsidRPr="00487E0E">
        <w:rPr>
          <w:rFonts w:cstheme="minorHAnsi"/>
          <w:color w:val="000000" w:themeColor="text1"/>
        </w:rPr>
        <w:t>.</w:t>
      </w:r>
      <w:r w:rsidRPr="00487E0E">
        <w:rPr>
          <w:rFonts w:cstheme="minorHAnsi"/>
          <w:color w:val="000000" w:themeColor="text1"/>
        </w:rPr>
        <w:t xml:space="preserve"> 1 ustawy – Prawo zamówień publicznych,</w:t>
      </w:r>
    </w:p>
    <w:p w14:paraId="4E30AF7F" w14:textId="3B3936BC"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realizuje roboty budowlane, stanowiące przedmiot zamówienia, </w:t>
      </w:r>
      <w:r w:rsidRPr="00487E0E">
        <w:rPr>
          <w:rFonts w:cstheme="minorHAnsi"/>
          <w:color w:val="000000" w:themeColor="text1"/>
        </w:rPr>
        <w:br/>
        <w:t>w sposób niezgodny z dokumentacją projektową, specyfikacjami technicznymi wykonania</w:t>
      </w:r>
      <w:r w:rsidR="000B6462" w:rsidRPr="00487E0E">
        <w:rPr>
          <w:rFonts w:cstheme="minorHAnsi"/>
          <w:color w:val="000000" w:themeColor="text1"/>
        </w:rPr>
        <w:t xml:space="preserve"> </w:t>
      </w:r>
      <w:r w:rsidRPr="00487E0E">
        <w:rPr>
          <w:rFonts w:cstheme="minorHAnsi"/>
          <w:color w:val="000000" w:themeColor="text1"/>
        </w:rPr>
        <w:t>i</w:t>
      </w:r>
      <w:r w:rsidR="000B6462" w:rsidRPr="00487E0E">
        <w:rPr>
          <w:rFonts w:cstheme="minorHAnsi"/>
          <w:color w:val="000000" w:themeColor="text1"/>
        </w:rPr>
        <w:t> </w:t>
      </w:r>
      <w:r w:rsidRPr="00487E0E">
        <w:rPr>
          <w:rFonts w:cstheme="minorHAnsi"/>
          <w:color w:val="000000" w:themeColor="text1"/>
        </w:rPr>
        <w:t>odbioru robót budowlanych, wskazaniami Zamawiającego</w:t>
      </w:r>
      <w:r w:rsidR="005F6064">
        <w:rPr>
          <w:rFonts w:cstheme="minorHAnsi"/>
          <w:color w:val="000000" w:themeColor="text1"/>
        </w:rPr>
        <w:t xml:space="preserve"> </w:t>
      </w:r>
      <w:r w:rsidRPr="00487E0E">
        <w:rPr>
          <w:rFonts w:cstheme="minorHAnsi"/>
          <w:color w:val="000000" w:themeColor="text1"/>
        </w:rPr>
        <w:t>lub postanowieniami umowy i</w:t>
      </w:r>
      <w:r w:rsidR="005F6064">
        <w:rPr>
          <w:rFonts w:cstheme="minorHAnsi"/>
          <w:color w:val="000000" w:themeColor="text1"/>
        </w:rPr>
        <w:t> </w:t>
      </w:r>
      <w:r w:rsidRPr="00487E0E">
        <w:rPr>
          <w:rFonts w:cstheme="minorHAnsi"/>
          <w:color w:val="000000" w:themeColor="text1"/>
        </w:rPr>
        <w:t>stanu tego nie zmienia</w:t>
      </w:r>
      <w:r w:rsidR="00933F85" w:rsidRPr="00487E0E">
        <w:rPr>
          <w:rFonts w:cstheme="minorHAnsi"/>
          <w:color w:val="000000" w:themeColor="text1"/>
        </w:rPr>
        <w:t>,</w:t>
      </w:r>
      <w:r w:rsidRPr="00487E0E">
        <w:rPr>
          <w:rFonts w:cstheme="minorHAnsi"/>
          <w:color w:val="000000" w:themeColor="text1"/>
        </w:rPr>
        <w:t xml:space="preserve"> pomimo wezwania ze strony </w:t>
      </w:r>
      <w:r w:rsidR="00933F85" w:rsidRPr="00487E0E">
        <w:rPr>
          <w:rFonts w:cstheme="minorHAnsi"/>
          <w:color w:val="000000" w:themeColor="text1"/>
        </w:rPr>
        <w:t>Z</w:t>
      </w:r>
      <w:r w:rsidRPr="00487E0E">
        <w:rPr>
          <w:rFonts w:cstheme="minorHAnsi"/>
          <w:color w:val="000000" w:themeColor="text1"/>
        </w:rPr>
        <w:t>amawiającego do zmiany sposobu wykonywania umowy</w:t>
      </w:r>
      <w:r w:rsidR="00933F85" w:rsidRPr="00487E0E">
        <w:rPr>
          <w:rFonts w:cstheme="minorHAnsi"/>
          <w:color w:val="000000" w:themeColor="text1"/>
        </w:rPr>
        <w:t>,</w:t>
      </w:r>
    </w:p>
    <w:p w14:paraId="3CC97EF1" w14:textId="6AA14E9A"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t>
      </w:r>
    </w:p>
    <w:p w14:paraId="1917BB4B" w14:textId="6054139F" w:rsidR="001D1B39" w:rsidRPr="00487E0E" w:rsidRDefault="005217E2"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całości lub</w:t>
      </w:r>
      <w:r w:rsidR="001D1B39" w:rsidRPr="00487E0E">
        <w:rPr>
          <w:rFonts w:cstheme="minorHAnsi"/>
          <w:color w:val="000000" w:themeColor="text1"/>
        </w:rPr>
        <w:t xml:space="preserve"> część majątku Wykonawcy zostanie zajęta w postępowaniu egzekucyjnym</w:t>
      </w:r>
      <w:r w:rsidR="00933F85" w:rsidRPr="00487E0E">
        <w:rPr>
          <w:rFonts w:cstheme="minorHAnsi"/>
          <w:color w:val="000000" w:themeColor="text1"/>
        </w:rPr>
        <w:t>,</w:t>
      </w:r>
      <w:r w:rsidR="001D1B39" w:rsidRPr="00487E0E">
        <w:rPr>
          <w:rFonts w:cstheme="minorHAnsi"/>
          <w:color w:val="000000" w:themeColor="text1"/>
        </w:rPr>
        <w:t xml:space="preserve"> </w:t>
      </w:r>
    </w:p>
    <w:p w14:paraId="3E78FA9F" w14:textId="148191AE"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Wykonawca nie rozpoczął robót budowlanych bez uzasadnionej przyczyny i nie podjął ich pomimo wezwania Zamawiającego, złożonego na piśmie</w:t>
      </w:r>
      <w:r w:rsidR="00933F85" w:rsidRPr="00487E0E">
        <w:rPr>
          <w:rFonts w:cstheme="minorHAnsi"/>
          <w:color w:val="000000" w:themeColor="text1"/>
        </w:rPr>
        <w:t>,</w:t>
      </w:r>
    </w:p>
    <w:p w14:paraId="4CAD48E0" w14:textId="5D43E623"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samowolnie przerwał realizację robót i przerwa trwa dłużej niż </w:t>
      </w:r>
      <w:r w:rsidRPr="00487E0E">
        <w:rPr>
          <w:rFonts w:cstheme="minorHAnsi"/>
          <w:color w:val="000000" w:themeColor="text1"/>
        </w:rPr>
        <w:br/>
        <w:t>5 dni kalendarzowych,</w:t>
      </w:r>
    </w:p>
    <w:p w14:paraId="2ED19B02" w14:textId="4600B9A6"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lastRenderedPageBreak/>
        <w:t>gdy Wykonawca, pomimo wezwania, o którym mowa w § 1</w:t>
      </w:r>
      <w:r w:rsidR="004D1EC1" w:rsidRPr="00487E0E">
        <w:rPr>
          <w:rFonts w:cstheme="minorHAnsi"/>
          <w:color w:val="000000" w:themeColor="text1"/>
        </w:rPr>
        <w:t>2</w:t>
      </w:r>
      <w:r w:rsidRPr="00487E0E">
        <w:rPr>
          <w:rFonts w:cstheme="minorHAnsi"/>
          <w:color w:val="000000" w:themeColor="text1"/>
        </w:rPr>
        <w:t xml:space="preserve"> ust. </w:t>
      </w:r>
      <w:r w:rsidR="004D1EC1" w:rsidRPr="00487E0E">
        <w:rPr>
          <w:rFonts w:cstheme="minorHAnsi"/>
          <w:color w:val="000000" w:themeColor="text1"/>
        </w:rPr>
        <w:t>7</w:t>
      </w:r>
      <w:r w:rsidRPr="00487E0E">
        <w:rPr>
          <w:rFonts w:cstheme="minorHAnsi"/>
          <w:color w:val="000000" w:themeColor="text1"/>
        </w:rPr>
        <w:t>, nie przekazał Zamawiającemu w wyznaczonym terminie, żądanych dowodów ubezpieczenia, o których mowa w § 1</w:t>
      </w:r>
      <w:r w:rsidR="004D1EC1" w:rsidRPr="00487E0E">
        <w:rPr>
          <w:rFonts w:cstheme="minorHAnsi"/>
          <w:color w:val="000000" w:themeColor="text1"/>
        </w:rPr>
        <w:t>2</w:t>
      </w:r>
      <w:r w:rsidR="00590FB3" w:rsidRPr="00487E0E">
        <w:rPr>
          <w:rFonts w:cstheme="minorHAnsi"/>
          <w:color w:val="000000" w:themeColor="text1"/>
        </w:rPr>
        <w:t xml:space="preserve"> ust. 2</w:t>
      </w:r>
      <w:r w:rsidRPr="00487E0E">
        <w:rPr>
          <w:rFonts w:cstheme="minorHAnsi"/>
          <w:color w:val="000000" w:themeColor="text1"/>
        </w:rPr>
        <w:t>,</w:t>
      </w:r>
    </w:p>
    <w:p w14:paraId="3A346934" w14:textId="0BCF5F20"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wystąpiła konieczność co najmniej trzykrotnego dokonania przez Zamawiającego bezpośredniej zapłaty podwykonawcy lub dalszemu podwykonawcy, o której mowa w</w:t>
      </w:r>
      <w:r w:rsidR="000B6462" w:rsidRPr="00487E0E">
        <w:rPr>
          <w:rFonts w:cstheme="minorHAnsi"/>
          <w:color w:val="000000" w:themeColor="text1"/>
        </w:rPr>
        <w:t> </w:t>
      </w:r>
      <w:r w:rsidRPr="00487E0E">
        <w:rPr>
          <w:rFonts w:cstheme="minorHAnsi"/>
          <w:color w:val="000000" w:themeColor="text1"/>
        </w:rPr>
        <w:t>§</w:t>
      </w:r>
      <w:r w:rsidR="000B6462" w:rsidRPr="00487E0E">
        <w:rPr>
          <w:rFonts w:cstheme="minorHAnsi"/>
          <w:color w:val="000000" w:themeColor="text1"/>
        </w:rPr>
        <w:t> </w:t>
      </w:r>
      <w:r w:rsidRPr="00487E0E">
        <w:rPr>
          <w:rFonts w:cstheme="minorHAnsi"/>
          <w:color w:val="000000" w:themeColor="text1"/>
        </w:rPr>
        <w:t>5</w:t>
      </w:r>
      <w:r w:rsidR="000B6462" w:rsidRPr="00487E0E">
        <w:rPr>
          <w:rFonts w:cstheme="minorHAnsi"/>
          <w:color w:val="000000" w:themeColor="text1"/>
        </w:rPr>
        <w:t> </w:t>
      </w:r>
      <w:r w:rsidRPr="00487E0E">
        <w:rPr>
          <w:rFonts w:cstheme="minorHAnsi"/>
          <w:color w:val="000000" w:themeColor="text1"/>
        </w:rPr>
        <w:t>ust.</w:t>
      </w:r>
      <w:r w:rsidR="000B6462" w:rsidRPr="00487E0E">
        <w:rPr>
          <w:rFonts w:cstheme="minorHAnsi"/>
          <w:color w:val="000000" w:themeColor="text1"/>
        </w:rPr>
        <w:t> </w:t>
      </w:r>
      <w:r w:rsidR="007C5E58" w:rsidRPr="00487E0E">
        <w:rPr>
          <w:rFonts w:cstheme="minorHAnsi"/>
          <w:color w:val="000000" w:themeColor="text1"/>
        </w:rPr>
        <w:t>8</w:t>
      </w:r>
      <w:r w:rsidR="007E1F57" w:rsidRPr="00487E0E">
        <w:rPr>
          <w:rFonts w:cstheme="minorHAnsi"/>
          <w:color w:val="000000" w:themeColor="text1"/>
        </w:rPr>
        <w:t xml:space="preserve"> umowy</w:t>
      </w:r>
      <w:r w:rsidRPr="00487E0E">
        <w:rPr>
          <w:rFonts w:cstheme="minorHAnsi"/>
          <w:color w:val="000000" w:themeColor="text1"/>
        </w:rPr>
        <w:t>,</w:t>
      </w:r>
    </w:p>
    <w:p w14:paraId="07B4C2B1" w14:textId="39A545A8" w:rsidR="001D1B39" w:rsidRPr="00487E0E" w:rsidRDefault="00590FB3"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 przypadku, o którym mowa w</w:t>
      </w:r>
      <w:r w:rsidR="001D1B39" w:rsidRPr="00487E0E">
        <w:rPr>
          <w:rFonts w:cstheme="minorHAnsi"/>
          <w:color w:val="000000" w:themeColor="text1"/>
        </w:rPr>
        <w:t xml:space="preserve"> § 8</w:t>
      </w:r>
      <w:r w:rsidRPr="00487E0E">
        <w:rPr>
          <w:rFonts w:cstheme="minorHAnsi"/>
          <w:color w:val="000000" w:themeColor="text1"/>
        </w:rPr>
        <w:t xml:space="preserve"> ust. 1</w:t>
      </w:r>
      <w:r w:rsidR="007C5E58" w:rsidRPr="00487E0E">
        <w:rPr>
          <w:rFonts w:cstheme="minorHAnsi"/>
          <w:color w:val="000000" w:themeColor="text1"/>
        </w:rPr>
        <w:t xml:space="preserve"> pkt 2 lit. b) umowy</w:t>
      </w:r>
      <w:r w:rsidR="001D1B39" w:rsidRPr="00487E0E">
        <w:rPr>
          <w:rFonts w:cstheme="minorHAnsi"/>
          <w:color w:val="000000" w:themeColor="text1"/>
        </w:rPr>
        <w:t>,</w:t>
      </w:r>
    </w:p>
    <w:p w14:paraId="3C9DA8C3" w14:textId="675238EA"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rPr>
      </w:pPr>
      <w:r w:rsidRPr="00487E0E">
        <w:rPr>
          <w:rFonts w:cstheme="minorHAnsi"/>
        </w:rPr>
        <w:t>jeżeli zwłoka w wykonaniu przedmiotu zamówienia wyniesie więcej niż 30 dni</w:t>
      </w:r>
      <w:r w:rsidR="00487E0E" w:rsidRPr="00487E0E">
        <w:rPr>
          <w:rFonts w:cstheme="minorHAnsi"/>
        </w:rPr>
        <w:t>.</w:t>
      </w:r>
    </w:p>
    <w:p w14:paraId="0D6AD132" w14:textId="65080D2E" w:rsidR="001D1B39" w:rsidRPr="00487E0E" w:rsidRDefault="001D1B39" w:rsidP="007E1F57">
      <w:pPr>
        <w:pStyle w:val="Akapitzlist"/>
        <w:numPr>
          <w:ilvl w:val="0"/>
          <w:numId w:val="29"/>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t>Wykonawcy – gdy Zamawiający, bez podania uzasadnionej przyczyny, odmawia odbioru robót lub podpisania protokołu odbioru końcowego.</w:t>
      </w:r>
    </w:p>
    <w:p w14:paraId="55E828AE" w14:textId="271E2B97"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W przypadkach określonych w ust. 1, odstąpienie od umowy może nastąpić  w terminie 30 dni od powzięcia wiadomości o zaistnieniu okoliczności, o których mowa w ust. 1</w:t>
      </w:r>
      <w:r w:rsidR="00590FB3" w:rsidRPr="00487E0E">
        <w:rPr>
          <w:rFonts w:cstheme="minorHAnsi"/>
          <w:color w:val="000000" w:themeColor="text1"/>
        </w:rPr>
        <w:t>, lub upływ</w:t>
      </w:r>
      <w:r w:rsidR="007105E2" w:rsidRPr="00487E0E">
        <w:rPr>
          <w:rFonts w:cstheme="minorHAnsi"/>
          <w:color w:val="000000" w:themeColor="text1"/>
        </w:rPr>
        <w:t>ie</w:t>
      </w:r>
      <w:r w:rsidR="00590FB3" w:rsidRPr="00487E0E">
        <w:rPr>
          <w:rFonts w:cstheme="minorHAnsi"/>
          <w:color w:val="000000" w:themeColor="text1"/>
        </w:rPr>
        <w:t xml:space="preserve"> terminu wyznaczonego w wezwaniu, jeżeli takie jest przewidziane</w:t>
      </w:r>
      <w:r w:rsidRPr="00487E0E">
        <w:rPr>
          <w:rFonts w:cstheme="minorHAnsi"/>
          <w:color w:val="000000" w:themeColor="text1"/>
        </w:rPr>
        <w:t xml:space="preserve">. </w:t>
      </w:r>
    </w:p>
    <w:p w14:paraId="466D79EC" w14:textId="77777777"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Odstąpienie od umowy powinno nastąpić w formie pisemnej pod rygorem nieważności takiego odstąpienia i powinno zawierać uzasadnienie.</w:t>
      </w:r>
    </w:p>
    <w:p w14:paraId="70EB1CFC" w14:textId="77777777"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W wypadku odstąpienia od umowy, Wykonawcę oraz Zamawiającego obciążają następujące obowiązki szczegółowe:</w:t>
      </w:r>
    </w:p>
    <w:p w14:paraId="06C3EFFA" w14:textId="77777777"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 terminie 7 dni od daty odstąpienia od umowy, Wykonawca, przy udziale przedstawiciela Zamawiającego, sporządzi szczegółowy protokół inwentaryzacji robót w toku, według stanu na dzień odstąpienia,</w:t>
      </w:r>
    </w:p>
    <w:p w14:paraId="25DA0A30" w14:textId="05A0C585"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roboty w zakresie obustronnie uzgodnionym na koszt tej </w:t>
      </w:r>
      <w:r w:rsidR="007105E2" w:rsidRPr="00487E0E">
        <w:rPr>
          <w:rFonts w:cstheme="minorHAnsi"/>
          <w:color w:val="000000" w:themeColor="text1"/>
        </w:rPr>
        <w:t>S</w:t>
      </w:r>
      <w:r w:rsidRPr="00487E0E">
        <w:rPr>
          <w:rFonts w:cstheme="minorHAnsi"/>
          <w:color w:val="000000" w:themeColor="text1"/>
        </w:rPr>
        <w:t>trony, z której przyczyny nastąpiło odstąpienie od umowy,</w:t>
      </w:r>
    </w:p>
    <w:p w14:paraId="38C5880A" w14:textId="77777777"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Wykonawca sporządzi wykaz materiałów, które nie mogą być wykorzystane przez Wykonawcę do realizacji innych robót nieobjętych umową, jeżeli odstąpienie od umowy nastąpiło z przyczyn, za które Wykonawca nie odpowiada,</w:t>
      </w:r>
    </w:p>
    <w:p w14:paraId="0D00AEBE" w14:textId="77777777"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Wykonawca zgłosi do odbioru roboty przerwane i roboty zabezpieczające,</w:t>
      </w:r>
    </w:p>
    <w:p w14:paraId="6E3C70F5" w14:textId="3D59B7C6"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niezwłocznie, a najpóźniej w terminie 30 dni od daty odstąpienia od umowy, usunie </w:t>
      </w:r>
      <w:r w:rsidR="00737ADC" w:rsidRPr="00487E0E">
        <w:rPr>
          <w:rFonts w:cstheme="minorHAnsi"/>
          <w:color w:val="000000" w:themeColor="text1"/>
        </w:rPr>
        <w:br/>
      </w:r>
      <w:r w:rsidRPr="00487E0E">
        <w:rPr>
          <w:rFonts w:cstheme="minorHAnsi"/>
          <w:color w:val="000000" w:themeColor="text1"/>
        </w:rPr>
        <w:t xml:space="preserve">z </w:t>
      </w:r>
      <w:r w:rsidR="007105E2" w:rsidRPr="00487E0E">
        <w:rPr>
          <w:rFonts w:cstheme="minorHAnsi"/>
          <w:color w:val="000000" w:themeColor="text1"/>
        </w:rPr>
        <w:t>terenu</w:t>
      </w:r>
      <w:r w:rsidRPr="00487E0E">
        <w:rPr>
          <w:rFonts w:cstheme="minorHAnsi"/>
          <w:color w:val="000000" w:themeColor="text1"/>
        </w:rPr>
        <w:t xml:space="preserve"> budowy urządzenia zaplecza przez niego dostarczone lub wzniesione.</w:t>
      </w:r>
    </w:p>
    <w:p w14:paraId="1FC66137" w14:textId="77777777"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Zamawiający, w przypadku odstąpienia od umowy z przyczyn, za które Wykonawca nie odpowiada, zobowiązany jest do:</w:t>
      </w:r>
    </w:p>
    <w:p w14:paraId="188C3859" w14:textId="77777777" w:rsidR="001D1B39" w:rsidRPr="00487E0E" w:rsidRDefault="001D1B39" w:rsidP="007E1F57">
      <w:pPr>
        <w:numPr>
          <w:ilvl w:val="0"/>
          <w:numId w:val="6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dokonania odbioru robót przerwanych oraz zapłaty wynagrodzenia za roboty, które zostały wykonane do dnia odstąpienia,</w:t>
      </w:r>
    </w:p>
    <w:p w14:paraId="565A7F1B" w14:textId="77777777" w:rsidR="001D1B39" w:rsidRPr="00487E0E" w:rsidRDefault="001D1B39" w:rsidP="007E1F57">
      <w:pPr>
        <w:numPr>
          <w:ilvl w:val="0"/>
          <w:numId w:val="6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 zakupu na realizację przedmiotu umowy,</w:t>
      </w:r>
    </w:p>
    <w:p w14:paraId="68CB014D" w14:textId="75854F24" w:rsidR="001D1B39" w:rsidRPr="00487E0E" w:rsidRDefault="001D1B39" w:rsidP="007E1F57">
      <w:pPr>
        <w:numPr>
          <w:ilvl w:val="0"/>
          <w:numId w:val="6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rozliczenia się z Wykonawcą z tytułu nierozliczonych w inny sposób kosztów budowy obiektów zaplecza, urządzeń związanych z zagospodarowaniem i uzbrojeniem </w:t>
      </w:r>
      <w:r w:rsidR="007105E2" w:rsidRPr="00487E0E">
        <w:rPr>
          <w:rFonts w:cstheme="minorHAnsi"/>
          <w:color w:val="000000" w:themeColor="text1"/>
        </w:rPr>
        <w:t>terenu</w:t>
      </w:r>
      <w:r w:rsidRPr="00487E0E">
        <w:rPr>
          <w:rFonts w:cstheme="minorHAnsi"/>
          <w:color w:val="000000" w:themeColor="text1"/>
        </w:rPr>
        <w:t xml:space="preserve"> budowy,</w:t>
      </w:r>
    </w:p>
    <w:p w14:paraId="4EFDE6A6" w14:textId="5F93FC86" w:rsidR="001D1B39" w:rsidRPr="00487E0E" w:rsidRDefault="001D1B39" w:rsidP="007E1F57">
      <w:pPr>
        <w:numPr>
          <w:ilvl w:val="0"/>
          <w:numId w:val="6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przejęcia od Wykonawcy pod swój dozór </w:t>
      </w:r>
      <w:r w:rsidR="007105E2" w:rsidRPr="00487E0E">
        <w:rPr>
          <w:rFonts w:cstheme="minorHAnsi"/>
          <w:color w:val="000000" w:themeColor="text1"/>
        </w:rPr>
        <w:t>terenu</w:t>
      </w:r>
      <w:r w:rsidRPr="00487E0E">
        <w:rPr>
          <w:rFonts w:cstheme="minorHAnsi"/>
          <w:color w:val="000000" w:themeColor="text1"/>
        </w:rPr>
        <w:t xml:space="preserve"> budowy.</w:t>
      </w:r>
    </w:p>
    <w:p w14:paraId="7D865BEC" w14:textId="68E9F92E" w:rsidR="001D1B39" w:rsidRPr="00487E0E" w:rsidRDefault="00AD2718" w:rsidP="000B6462">
      <w:pPr>
        <w:pStyle w:val="Akapitzlist"/>
        <w:numPr>
          <w:ilvl w:val="0"/>
          <w:numId w:val="28"/>
        </w:numPr>
        <w:autoSpaceDE w:val="0"/>
        <w:autoSpaceDN w:val="0"/>
        <w:spacing w:after="0"/>
        <w:ind w:left="426" w:hanging="426"/>
        <w:jc w:val="both"/>
        <w:rPr>
          <w:rFonts w:cstheme="minorHAnsi"/>
          <w:b/>
          <w:bCs/>
          <w:color w:val="000000" w:themeColor="text1"/>
        </w:rPr>
      </w:pPr>
      <w:r w:rsidRPr="00487E0E">
        <w:rPr>
          <w:rFonts w:cstheme="minorHAnsi"/>
          <w:bCs/>
          <w:color w:val="000000" w:themeColor="text1"/>
        </w:rPr>
        <w:t>R</w:t>
      </w:r>
      <w:r w:rsidR="001D1B39" w:rsidRPr="00487E0E">
        <w:rPr>
          <w:rFonts w:cstheme="minorHAnsi"/>
          <w:bCs/>
          <w:color w:val="000000" w:themeColor="text1"/>
        </w:rPr>
        <w:t>ozliczenia prac podczas odstąpienia od umowy będzie</w:t>
      </w:r>
      <w:r w:rsidRPr="00487E0E">
        <w:rPr>
          <w:rFonts w:cstheme="minorHAnsi"/>
          <w:bCs/>
          <w:color w:val="000000" w:themeColor="text1"/>
        </w:rPr>
        <w:t xml:space="preserve"> odbywać się na podstawie kosztorysu, o którym mowa w § 5 ust. </w:t>
      </w:r>
      <w:r w:rsidR="00714D3D">
        <w:rPr>
          <w:rFonts w:cstheme="minorHAnsi"/>
          <w:bCs/>
          <w:color w:val="000000" w:themeColor="text1"/>
        </w:rPr>
        <w:t>21</w:t>
      </w:r>
      <w:r w:rsidRPr="00487E0E">
        <w:rPr>
          <w:rFonts w:cstheme="minorHAnsi"/>
          <w:bCs/>
          <w:color w:val="000000" w:themeColor="text1"/>
        </w:rPr>
        <w:t xml:space="preserve">, zgodnie z zasadami określonymi w § 5 ust. </w:t>
      </w:r>
      <w:r w:rsidR="00714D3D">
        <w:rPr>
          <w:rFonts w:cstheme="minorHAnsi"/>
          <w:bCs/>
          <w:color w:val="000000" w:themeColor="text1"/>
        </w:rPr>
        <w:t>21</w:t>
      </w:r>
      <w:r w:rsidRPr="00487E0E">
        <w:rPr>
          <w:rFonts w:cstheme="minorHAnsi"/>
          <w:bCs/>
          <w:color w:val="000000" w:themeColor="text1"/>
        </w:rPr>
        <w:t xml:space="preserve"> – </w:t>
      </w:r>
      <w:r w:rsidR="00714D3D">
        <w:rPr>
          <w:rFonts w:cstheme="minorHAnsi"/>
          <w:bCs/>
          <w:color w:val="000000" w:themeColor="text1"/>
        </w:rPr>
        <w:t>22</w:t>
      </w:r>
      <w:r w:rsidRPr="00487E0E">
        <w:rPr>
          <w:rFonts w:cstheme="minorHAnsi"/>
          <w:bCs/>
          <w:color w:val="000000" w:themeColor="text1"/>
        </w:rPr>
        <w:t xml:space="preserve"> umowy</w:t>
      </w:r>
      <w:r w:rsidR="001D1B39" w:rsidRPr="00487E0E">
        <w:rPr>
          <w:rFonts w:cstheme="minorHAnsi"/>
          <w:bCs/>
          <w:color w:val="000000" w:themeColor="text1"/>
        </w:rPr>
        <w:t xml:space="preserve">. </w:t>
      </w:r>
    </w:p>
    <w:p w14:paraId="268162F9" w14:textId="64A01ED7" w:rsidR="001D1B39" w:rsidRPr="00487E0E" w:rsidRDefault="001D1B39" w:rsidP="000B6462">
      <w:pPr>
        <w:numPr>
          <w:ilvl w:val="0"/>
          <w:numId w:val="28"/>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umowy przez którąkolwiek ze </w:t>
      </w:r>
      <w:r w:rsidR="00AD2718" w:rsidRPr="00487E0E">
        <w:rPr>
          <w:rFonts w:eastAsia="Lucida Sans Unicode" w:cstheme="minorHAnsi"/>
          <w:color w:val="000000" w:themeColor="text1"/>
        </w:rPr>
        <w:t>S</w:t>
      </w:r>
      <w:r w:rsidRPr="00487E0E">
        <w:rPr>
          <w:rFonts w:eastAsia="Lucida Sans Unicode" w:cstheme="minorHAnsi"/>
          <w:color w:val="000000" w:themeColor="text1"/>
        </w:rPr>
        <w:t xml:space="preserve">tron Wykonawca udziela gwarancji </w:t>
      </w:r>
      <w:r w:rsidRPr="00487E0E">
        <w:rPr>
          <w:rFonts w:eastAsia="Lucida Sans Unicode" w:cstheme="minorHAnsi"/>
          <w:color w:val="000000" w:themeColor="text1"/>
        </w:rPr>
        <w:br/>
        <w:t>i rękojmi na wykonany zakres robót objęty protokołem inwentaryzacyjnym robót w toku. Bieg terminu gwarancji i rękojmi zaczyna się z dniem podpisania protokołu inwentaryzacyjnego.</w:t>
      </w:r>
    </w:p>
    <w:p w14:paraId="4CBEB636" w14:textId="77777777" w:rsidR="001D1B39" w:rsidRPr="00487E0E" w:rsidRDefault="001D1B39" w:rsidP="00214173">
      <w:pPr>
        <w:autoSpaceDE w:val="0"/>
        <w:autoSpaceDN w:val="0"/>
        <w:spacing w:after="0"/>
        <w:jc w:val="both"/>
        <w:rPr>
          <w:rFonts w:cs="Calibri"/>
        </w:rPr>
      </w:pPr>
    </w:p>
    <w:p w14:paraId="538C4D0E" w14:textId="5E1D18F3" w:rsidR="00DB77E0" w:rsidRPr="00487E0E" w:rsidRDefault="00376115" w:rsidP="007E1F57">
      <w:pPr>
        <w:autoSpaceDE w:val="0"/>
        <w:autoSpaceDN w:val="0"/>
        <w:spacing w:after="0"/>
        <w:jc w:val="center"/>
        <w:rPr>
          <w:rFonts w:cstheme="minorHAnsi"/>
          <w:b/>
          <w:bCs/>
          <w:color w:val="000000" w:themeColor="text1"/>
        </w:rPr>
      </w:pPr>
      <w:r w:rsidRPr="00487E0E">
        <w:rPr>
          <w:rFonts w:cstheme="minorHAnsi"/>
          <w:b/>
          <w:bCs/>
          <w:color w:val="000000" w:themeColor="text1"/>
        </w:rPr>
        <w:t xml:space="preserve">§ </w:t>
      </w:r>
      <w:r w:rsidR="001D1B39" w:rsidRPr="00487E0E">
        <w:rPr>
          <w:rFonts w:cstheme="minorHAnsi"/>
          <w:b/>
          <w:bCs/>
          <w:color w:val="000000" w:themeColor="text1"/>
        </w:rPr>
        <w:t>17</w:t>
      </w:r>
    </w:p>
    <w:p w14:paraId="7A92B9B1" w14:textId="6E87B543" w:rsidR="00F62898" w:rsidRPr="00487E0E" w:rsidRDefault="00F62898" w:rsidP="007E1F57">
      <w:pPr>
        <w:autoSpaceDE w:val="0"/>
        <w:autoSpaceDN w:val="0"/>
        <w:spacing w:after="0"/>
        <w:jc w:val="center"/>
        <w:rPr>
          <w:rFonts w:cstheme="minorHAnsi"/>
          <w:b/>
          <w:bCs/>
          <w:color w:val="000000" w:themeColor="text1"/>
        </w:rPr>
      </w:pPr>
      <w:r w:rsidRPr="00487E0E">
        <w:rPr>
          <w:rFonts w:cstheme="minorHAnsi"/>
          <w:b/>
          <w:bCs/>
          <w:color w:val="000000" w:themeColor="text1"/>
        </w:rPr>
        <w:t>ZMIANY UMOWY</w:t>
      </w:r>
    </w:p>
    <w:p w14:paraId="6741B12A" w14:textId="77777777" w:rsidR="00F62898" w:rsidRPr="00487E0E" w:rsidRDefault="00F62898" w:rsidP="00214173">
      <w:pPr>
        <w:autoSpaceDE w:val="0"/>
        <w:autoSpaceDN w:val="0"/>
        <w:spacing w:after="0"/>
        <w:jc w:val="both"/>
        <w:rPr>
          <w:rFonts w:cstheme="minorHAnsi"/>
          <w:b/>
          <w:bCs/>
          <w:color w:val="000000" w:themeColor="text1"/>
        </w:rPr>
      </w:pPr>
    </w:p>
    <w:p w14:paraId="69EAB50F" w14:textId="2671DC1C" w:rsidR="00F62898" w:rsidRPr="00487E0E" w:rsidRDefault="0020285E"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00F62898" w:rsidRPr="00487E0E">
        <w:rPr>
          <w:rFonts w:cstheme="minorHAnsi"/>
          <w:color w:val="000000" w:themeColor="text1"/>
        </w:rPr>
        <w:t>a podstawie art. 455 ust. 1 pkt 1 ustawy – Prawo zamówień publicznych, Zamawiający dopuszcza możliwość wprowadzania zmiany umowy w stosunku do treści oferty, na podstawie której dokonano wyboru Wykonawcy, w przypadku wystąpienia którejkolwiek  z następujących okoliczności:</w:t>
      </w:r>
    </w:p>
    <w:p w14:paraId="6C30E0BB" w14:textId="3FC23C65"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20285E"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 xml:space="preserve">przypadku wystąpienia niekorzystnych warunków atmosferycznych powodujących </w:t>
      </w:r>
      <w:r w:rsidR="00A544A3" w:rsidRPr="00487E0E">
        <w:rPr>
          <w:rFonts w:cstheme="minorHAnsi"/>
          <w:color w:val="000000" w:themeColor="text1"/>
        </w:rPr>
        <w:t xml:space="preserve">– </w:t>
      </w:r>
      <w:r w:rsidRPr="00487E0E">
        <w:rPr>
          <w:rFonts w:cstheme="minorHAnsi"/>
          <w:color w:val="000000" w:themeColor="text1"/>
        </w:rPr>
        <w:t>ze względów technologicznych</w:t>
      </w:r>
      <w:r w:rsidR="00A544A3" w:rsidRPr="00487E0E">
        <w:rPr>
          <w:rFonts w:cstheme="minorHAnsi"/>
          <w:color w:val="000000" w:themeColor="text1"/>
        </w:rPr>
        <w:t xml:space="preserve"> – </w:t>
      </w:r>
      <w:r w:rsidRPr="00487E0E">
        <w:rPr>
          <w:rFonts w:cstheme="minorHAnsi"/>
          <w:color w:val="000000" w:themeColor="text1"/>
        </w:rPr>
        <w:t xml:space="preserve">wstrzymanie lub </w:t>
      </w:r>
      <w:r w:rsidRPr="00EE1088">
        <w:rPr>
          <w:rFonts w:cstheme="minorHAnsi"/>
          <w:color w:val="000000" w:themeColor="text1"/>
        </w:rPr>
        <w:t>przerwanie całości wykonywanych robót budowlanych, stanowiących przedmiot zamówienia w okresie dłuższym niż 5</w:t>
      </w:r>
      <w:r w:rsidRPr="00487E0E">
        <w:rPr>
          <w:rFonts w:cstheme="minorHAnsi"/>
          <w:color w:val="000000" w:themeColor="text1"/>
        </w:rPr>
        <w:t xml:space="preserve"> następujących po sobie dni kalendarzowych – potwierdzonego pisemnie przez </w:t>
      </w:r>
      <w:r w:rsidR="00A544A3" w:rsidRPr="00487E0E">
        <w:rPr>
          <w:rFonts w:cstheme="minorHAnsi"/>
          <w:color w:val="000000" w:themeColor="text1"/>
        </w:rPr>
        <w:t>Zamawiającego</w:t>
      </w:r>
      <w:r w:rsidRPr="00487E0E">
        <w:rPr>
          <w:rFonts w:cstheme="minorHAnsi"/>
          <w:color w:val="000000" w:themeColor="text1"/>
        </w:rPr>
        <w:t xml:space="preserve">, przy czym przedłużenie terminu realizacji zamówienia nastąpi o tyle dni, przez ile trwało ich wstrzymanie; </w:t>
      </w:r>
    </w:p>
    <w:p w14:paraId="2A2A4F6F" w14:textId="23D61A0E"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20285E"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 xml:space="preserve">przypadku wystąpienia okoliczności siły wyższej, przez którą należy rozumieć zdarzenia niezależne od żadnej ze </w:t>
      </w:r>
      <w:r w:rsidR="00A544A3" w:rsidRPr="00487E0E">
        <w:rPr>
          <w:rFonts w:cstheme="minorHAnsi"/>
          <w:color w:val="000000" w:themeColor="text1"/>
        </w:rPr>
        <w:t>S</w:t>
      </w:r>
      <w:r w:rsidRPr="00487E0E">
        <w:rPr>
          <w:rFonts w:cstheme="minorHAnsi"/>
          <w:color w:val="000000" w:themeColor="text1"/>
        </w:rPr>
        <w:t>tron, zewnętrzne, niemożliwe do zapobieżenia, które nastąpiło po dniu wejścia w życie umowy, w szczególności: wojny, akty terroryzmu, klęski żywiołowe, strajki oraz akty władzy i administracji publicznej, przy czym przedłużenie terminu realizacji zamówienia nastąpi o</w:t>
      </w:r>
      <w:r w:rsidR="007E1F57" w:rsidRPr="00487E0E">
        <w:rPr>
          <w:rFonts w:cstheme="minorHAnsi"/>
          <w:color w:val="000000" w:themeColor="text1"/>
        </w:rPr>
        <w:t> </w:t>
      </w:r>
      <w:r w:rsidRPr="00487E0E">
        <w:rPr>
          <w:rFonts w:cstheme="minorHAnsi"/>
          <w:color w:val="000000" w:themeColor="text1"/>
        </w:rPr>
        <w:t>liczbę dni, odpowiadającą okresowi występowania okoliczności siły wyższej</w:t>
      </w:r>
      <w:r w:rsidR="0020285E" w:rsidRPr="00487E0E">
        <w:rPr>
          <w:rFonts w:cstheme="minorHAnsi"/>
          <w:color w:val="000000" w:themeColor="text1"/>
        </w:rPr>
        <w:t xml:space="preserve"> i jej wpływu na wykonanie lub należyte wykonanie umowy</w:t>
      </w:r>
      <w:r w:rsidRPr="00487E0E">
        <w:rPr>
          <w:rFonts w:cstheme="minorHAnsi"/>
          <w:color w:val="000000" w:themeColor="text1"/>
        </w:rPr>
        <w:t>,</w:t>
      </w:r>
    </w:p>
    <w:p w14:paraId="34362593" w14:textId="3FCB814F"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20285E"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1C4C407C" w14:textId="2D099F2F"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9933A0"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przypadku wystąpienia kolizji z sieciami zewnętrznymi lub instalacjami nieujawnionymi w</w:t>
      </w:r>
      <w:r w:rsidR="007E1F57" w:rsidRPr="00487E0E">
        <w:rPr>
          <w:rFonts w:cstheme="minorHAnsi"/>
          <w:color w:val="000000" w:themeColor="text1"/>
        </w:rPr>
        <w:t> </w:t>
      </w:r>
      <w:r w:rsidRPr="00487E0E">
        <w:rPr>
          <w:rFonts w:cstheme="minorHAnsi"/>
          <w:color w:val="000000" w:themeColor="text1"/>
        </w:rPr>
        <w:t>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3452A4D9" w14:textId="7DAB483F"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9933A0"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618ADD77" w14:textId="36518E0E"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lastRenderedPageBreak/>
        <w:t>przedłużenie terminu wykonania zamówienia, o którym mowa w § 2</w:t>
      </w:r>
      <w:r w:rsidR="009933A0"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przypadku oczekiwania na konieczne decyzje administracyjne, decyzje urzędowe i władz samorządowych, zmiany obowiązującego prawa, wyniki ekspertyz, wyroki sądowe itp. o ile oczekiwanie to nie nastąpiło z przyczyn, za które Wykonawca ponosi odpowiedzialność</w:t>
      </w:r>
      <w:r w:rsidR="009933A0" w:rsidRPr="00487E0E">
        <w:rPr>
          <w:rFonts w:cstheme="minorHAnsi"/>
          <w:color w:val="000000" w:themeColor="text1"/>
        </w:rPr>
        <w:t xml:space="preserve"> lub w</w:t>
      </w:r>
      <w:r w:rsidR="007E1F57" w:rsidRPr="00487E0E">
        <w:rPr>
          <w:rFonts w:cstheme="minorHAnsi"/>
          <w:color w:val="000000" w:themeColor="text1"/>
        </w:rPr>
        <w:t> </w:t>
      </w:r>
      <w:r w:rsidR="009933A0" w:rsidRPr="00487E0E">
        <w:rPr>
          <w:rFonts w:cstheme="minorHAnsi"/>
          <w:color w:val="000000" w:themeColor="text1"/>
        </w:rPr>
        <w:t>związku z</w:t>
      </w:r>
      <w:r w:rsidR="004A568C" w:rsidRPr="00487E0E">
        <w:rPr>
          <w:rFonts w:cstheme="minorHAnsi"/>
          <w:color w:val="000000" w:themeColor="text1"/>
        </w:rPr>
        <w:t>e stwierdzeniem w przewidzianej prawem procedurze bezczynności lub przewlekłości w działaniach organu</w:t>
      </w:r>
      <w:r w:rsidR="004B4562" w:rsidRPr="00487E0E">
        <w:rPr>
          <w:rFonts w:cstheme="minorHAnsi"/>
          <w:color w:val="000000" w:themeColor="text1"/>
        </w:rPr>
        <w:t xml:space="preserve"> lub sądu</w:t>
      </w:r>
      <w:r w:rsidR="004A568C" w:rsidRPr="00487E0E">
        <w:rPr>
          <w:rFonts w:cstheme="minorHAnsi"/>
          <w:color w:val="000000" w:themeColor="text1"/>
        </w:rPr>
        <w:t>,</w:t>
      </w:r>
      <w:r w:rsidR="009933A0" w:rsidRPr="00487E0E">
        <w:rPr>
          <w:rFonts w:cstheme="minorHAnsi"/>
          <w:color w:val="000000" w:themeColor="text1"/>
        </w:rPr>
        <w:t xml:space="preserve"> </w:t>
      </w:r>
      <w:r w:rsidRPr="00487E0E">
        <w:rPr>
          <w:rFonts w:cstheme="minorHAnsi"/>
          <w:color w:val="000000" w:themeColor="text1"/>
        </w:rPr>
        <w:t>przy czym przedłużenie terminu wykonania zamówienia nastąpi o</w:t>
      </w:r>
      <w:r w:rsidR="007E1F57" w:rsidRPr="00487E0E">
        <w:rPr>
          <w:rFonts w:cstheme="minorHAnsi"/>
          <w:color w:val="000000" w:themeColor="text1"/>
        </w:rPr>
        <w:t> </w:t>
      </w:r>
      <w:r w:rsidRPr="00487E0E">
        <w:rPr>
          <w:rFonts w:cstheme="minorHAnsi"/>
          <w:color w:val="000000" w:themeColor="text1"/>
        </w:rPr>
        <w:t>liczbę dni, odpowiadającą okresowi oczekiwania</w:t>
      </w:r>
      <w:r w:rsidR="004A568C" w:rsidRPr="00487E0E">
        <w:rPr>
          <w:rFonts w:cstheme="minorHAnsi"/>
          <w:color w:val="000000" w:themeColor="text1"/>
        </w:rPr>
        <w:t xml:space="preserve"> lub stwierdzonej bezczynności lub przewlekłości</w:t>
      </w:r>
      <w:r w:rsidRPr="00487E0E">
        <w:rPr>
          <w:rFonts w:cstheme="minorHAnsi"/>
          <w:color w:val="000000" w:themeColor="text1"/>
        </w:rPr>
        <w:t>,</w:t>
      </w:r>
      <w:r w:rsidR="004B4562" w:rsidRPr="00487E0E">
        <w:rPr>
          <w:rFonts w:cstheme="minorHAnsi"/>
          <w:color w:val="000000" w:themeColor="text1"/>
        </w:rPr>
        <w:t xml:space="preserve"> a w przypadku zmian obowiązującego prawa, o rzeczywisty okres </w:t>
      </w:r>
      <w:r w:rsidR="00D06E01" w:rsidRPr="00487E0E">
        <w:rPr>
          <w:rFonts w:cstheme="minorHAnsi"/>
          <w:color w:val="000000" w:themeColor="text1"/>
        </w:rPr>
        <w:t>o jaki niezbędne stało się</w:t>
      </w:r>
      <w:r w:rsidR="007E1F57" w:rsidRPr="00487E0E">
        <w:rPr>
          <w:rFonts w:cstheme="minorHAnsi"/>
          <w:color w:val="000000" w:themeColor="text1"/>
        </w:rPr>
        <w:t xml:space="preserve"> </w:t>
      </w:r>
      <w:r w:rsidR="00D06E01" w:rsidRPr="00487E0E">
        <w:rPr>
          <w:rFonts w:cstheme="minorHAnsi"/>
          <w:color w:val="000000" w:themeColor="text1"/>
        </w:rPr>
        <w:t>przedłużenie umowy w związku z taką zmianą – przy czym odnosi się to tylko do zmian, jakie zostały ogłoszone wcześniej niż na 7 dni przed terminem składania ofert,</w:t>
      </w:r>
    </w:p>
    <w:p w14:paraId="039302DE" w14:textId="24413832"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zmiany powszechnie obowiązujących przepisów prawa </w:t>
      </w:r>
      <w:r w:rsidR="00A544A3" w:rsidRPr="00487E0E">
        <w:rPr>
          <w:rFonts w:cstheme="minorHAnsi"/>
          <w:color w:val="000000" w:themeColor="text1"/>
        </w:rPr>
        <w:t>lub</w:t>
      </w:r>
      <w:r w:rsidRPr="00487E0E">
        <w:rPr>
          <w:rFonts w:cstheme="minorHAnsi"/>
          <w:color w:val="000000" w:themeColor="text1"/>
        </w:rPr>
        <w:t xml:space="preserve"> umowy o dofinansowanie w zakresie mającym bezpośredni wpływ na realizację przedmiotu zamówienia lub świadczenia stron umowy</w:t>
      </w:r>
      <w:r w:rsidR="007E061F" w:rsidRPr="00487E0E">
        <w:rPr>
          <w:rFonts w:cstheme="minorHAnsi"/>
          <w:color w:val="000000" w:themeColor="text1"/>
        </w:rPr>
        <w:t xml:space="preserve"> - – przy czym odnosi się to tylko do zmian, jakie zostały ogłoszone wcześniej niż na 7 dni przed terminem składania ofert</w:t>
      </w:r>
      <w:r w:rsidR="00463720" w:rsidRPr="00487E0E">
        <w:rPr>
          <w:rFonts w:cstheme="minorHAnsi"/>
          <w:color w:val="000000" w:themeColor="text1"/>
        </w:rPr>
        <w:t>,</w:t>
      </w:r>
    </w:p>
    <w:p w14:paraId="4910F7B7" w14:textId="1A82AF75"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w:t>
      </w:r>
      <w:r w:rsidR="00714D3D">
        <w:rPr>
          <w:rFonts w:cstheme="minorHAnsi"/>
          <w:color w:val="000000" w:themeColor="text1"/>
        </w:rPr>
        <w:t>,</w:t>
      </w:r>
    </w:p>
    <w:p w14:paraId="2AFC0F55" w14:textId="52A0D81C"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rPr>
        <w:t>zmiany technologii wykonania elementów robót, rozwiązań technicznych lub materiałowych wynikających z dokumentacji, w trakcie prowadzenia robót na wniosek Wykonawcy lub Z</w:t>
      </w:r>
      <w:r w:rsidRPr="00487E0E">
        <w:rPr>
          <w:rFonts w:cstheme="minorHAnsi"/>
          <w:color w:val="000000" w:themeColor="text1"/>
        </w:rPr>
        <w:t xml:space="preserve">amawiającego, przy czym dopuszcza się je tylko w przypadku, gdy proponowane rozwiązanie jest równoważne lub </w:t>
      </w:r>
      <w:r w:rsidR="00A544A3" w:rsidRPr="00487E0E">
        <w:rPr>
          <w:rFonts w:cstheme="minorHAnsi"/>
          <w:color w:val="000000" w:themeColor="text1"/>
        </w:rPr>
        <w:t>bardziej</w:t>
      </w:r>
      <w:r w:rsidRPr="00487E0E">
        <w:rPr>
          <w:rFonts w:cstheme="minorHAnsi"/>
          <w:color w:val="000000" w:themeColor="text1"/>
        </w:rPr>
        <w:t xml:space="preserve"> funkcjonalne od tego, jakie przewiduje dokumentacja. </w:t>
      </w:r>
      <w:r w:rsidR="00FD0323" w:rsidRPr="00487E0E">
        <w:rPr>
          <w:rFonts w:cstheme="minorHAnsi"/>
          <w:color w:val="000000" w:themeColor="text1"/>
        </w:rPr>
        <w:t>Zmiany, o których mowa powyżej wymagają pisemnej zgody obu Stron umowy</w:t>
      </w:r>
      <w:r w:rsidR="00714D3D">
        <w:rPr>
          <w:rFonts w:cstheme="minorHAnsi"/>
          <w:color w:val="000000" w:themeColor="text1"/>
        </w:rPr>
        <w:t>,</w:t>
      </w:r>
    </w:p>
    <w:p w14:paraId="464879D0" w14:textId="33F278EA" w:rsidR="00F62898" w:rsidRPr="00487E0E" w:rsidRDefault="00F62898" w:rsidP="007E1F57">
      <w:pPr>
        <w:pStyle w:val="Akapitzlist"/>
        <w:numPr>
          <w:ilvl w:val="1"/>
          <w:numId w:val="49"/>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 xml:space="preserve">zmiany zasad płatności. Jeżeli przed zakończeniem realizacji zamówienia Zamawiający otrzyma indywidualną interpretację podatkową dotyczącą podatku od umów zawartych na podstawie </w:t>
      </w:r>
      <w:r w:rsidR="00FD0323" w:rsidRPr="00487E0E">
        <w:rPr>
          <w:rFonts w:cstheme="minorHAnsi"/>
          <w:color w:val="000000" w:themeColor="text1"/>
        </w:rPr>
        <w:t>przeprowadzonego</w:t>
      </w:r>
      <w:r w:rsidRPr="00487E0E">
        <w:rPr>
          <w:rFonts w:cstheme="minorHAnsi"/>
          <w:color w:val="000000" w:themeColor="text1"/>
        </w:rPr>
        <w:t xml:space="preserve"> postępowania, która wskaże na konieczność zastosowania innej stawki podatku VAT niż wynikający oferty i umowy, Zamawiający przewiduje możliwość zmiany umowy z</w:t>
      </w:r>
      <w:r w:rsidR="00463720" w:rsidRPr="00487E0E">
        <w:rPr>
          <w:rFonts w:cstheme="minorHAnsi"/>
          <w:color w:val="000000" w:themeColor="text1"/>
        </w:rPr>
        <w:t> </w:t>
      </w:r>
      <w:r w:rsidRPr="00487E0E">
        <w:rPr>
          <w:rFonts w:cstheme="minorHAnsi"/>
          <w:color w:val="000000" w:themeColor="text1"/>
        </w:rPr>
        <w:t xml:space="preserve">Wykonawcą na podstawie art. 455 ust. 1 pkt 1 ustawy polegającą na zmianie stawki podatku VAT - do tych części zamówienia, do których będzie to uzasadnione w świetle otrzymanej interpretacji indywidualnej (stała </w:t>
      </w:r>
      <w:r w:rsidR="00FD0323" w:rsidRPr="00487E0E">
        <w:rPr>
          <w:rFonts w:cstheme="minorHAnsi"/>
          <w:color w:val="000000" w:themeColor="text1"/>
        </w:rPr>
        <w:t>p</w:t>
      </w:r>
      <w:r w:rsidRPr="00487E0E">
        <w:rPr>
          <w:rFonts w:cstheme="minorHAnsi"/>
          <w:color w:val="000000" w:themeColor="text1"/>
        </w:rPr>
        <w:t>o</w:t>
      </w:r>
      <w:r w:rsidR="00FD0323" w:rsidRPr="00487E0E">
        <w:rPr>
          <w:rFonts w:cstheme="minorHAnsi"/>
          <w:color w:val="000000" w:themeColor="text1"/>
        </w:rPr>
        <w:t>zo</w:t>
      </w:r>
      <w:r w:rsidRPr="00487E0E">
        <w:rPr>
          <w:rFonts w:cstheme="minorHAnsi"/>
          <w:color w:val="000000" w:themeColor="text1"/>
        </w:rPr>
        <w:t xml:space="preserve">staje kwota netto, </w:t>
      </w:r>
      <w:r w:rsidR="00FD0323" w:rsidRPr="00487E0E">
        <w:rPr>
          <w:rFonts w:cstheme="minorHAnsi"/>
          <w:color w:val="000000" w:themeColor="text1"/>
        </w:rPr>
        <w:t>W</w:t>
      </w:r>
      <w:r w:rsidRPr="00487E0E">
        <w:rPr>
          <w:rFonts w:cstheme="minorHAnsi"/>
          <w:color w:val="000000" w:themeColor="text1"/>
        </w:rPr>
        <w:t>ykonawca wystawi faktury z właściwym podatkiem VAT).</w:t>
      </w:r>
    </w:p>
    <w:p w14:paraId="6575E81E" w14:textId="77777777"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dokumentacji pod warunkiem, że: </w:t>
      </w:r>
    </w:p>
    <w:p w14:paraId="7756B2A4" w14:textId="77777777" w:rsidR="00F62898" w:rsidRPr="00487E0E" w:rsidRDefault="00F62898" w:rsidP="00463720">
      <w:pPr>
        <w:pStyle w:val="Akapitzlist"/>
        <w:numPr>
          <w:ilvl w:val="2"/>
          <w:numId w:val="5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wynikać będą z konieczności usunięcia błędów w dokumentacji lub realizacji przedmiotu umowy przy zastosowaniu innych rozwiązań technicznych, technologicznych lub materiałowych niż przewidziane  w dokumentacji,</w:t>
      </w:r>
    </w:p>
    <w:p w14:paraId="5410456C" w14:textId="77777777" w:rsidR="00F62898" w:rsidRPr="00487E0E" w:rsidRDefault="00F62898" w:rsidP="00463720">
      <w:pPr>
        <w:pStyle w:val="Akapitzlist"/>
        <w:numPr>
          <w:ilvl w:val="2"/>
          <w:numId w:val="5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przyjęte w dokumentacji materiały lub urządzenia są niedostępne na rynku, zostały wycofane z produkcji;</w:t>
      </w:r>
    </w:p>
    <w:p w14:paraId="5DCC26F3" w14:textId="0FE61ED6" w:rsidR="003E37DF" w:rsidRPr="00487E0E" w:rsidRDefault="005D5F95" w:rsidP="00463720">
      <w:pPr>
        <w:pStyle w:val="Akapitzlist"/>
        <w:numPr>
          <w:ilvl w:val="2"/>
          <w:numId w:val="5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wykonanie </w:t>
      </w:r>
      <w:r w:rsidR="00F62898" w:rsidRPr="00487E0E">
        <w:rPr>
          <w:rFonts w:cstheme="minorHAnsi"/>
          <w:color w:val="000000" w:themeColor="text1"/>
        </w:rPr>
        <w:t>elementów jednostkowych - indywidualnych proponowanych  przez Wykonawcę będzie zapewniać wyższą trwałość i lepsze warunki eksploatacyjne.</w:t>
      </w:r>
    </w:p>
    <w:p w14:paraId="0F442637" w14:textId="473BB7FB" w:rsidR="00F62898" w:rsidRPr="00487E0E" w:rsidRDefault="00F62898" w:rsidP="00463720">
      <w:pPr>
        <w:pStyle w:val="Akapitzlist"/>
        <w:numPr>
          <w:ilvl w:val="2"/>
          <w:numId w:val="5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Rozliczenie ewentualnych robót zamiennych nastąpi kosztorysem różnicowym, który stanowić będzie różnicę pomiędzy kosztorysem ofertowym dla robót podstawowych, a kosztorysem </w:t>
      </w:r>
      <w:r w:rsidRPr="00487E0E">
        <w:rPr>
          <w:rFonts w:cstheme="minorHAnsi"/>
          <w:color w:val="000000" w:themeColor="text1"/>
        </w:rPr>
        <w:lastRenderedPageBreak/>
        <w:t xml:space="preserve">robót zamiennych. Kosztorys zamienny należy opracować na zasadach określonych dla kosztorysu robót dodatkowych. O konieczności wykonania robót zamiennych </w:t>
      </w:r>
      <w:r w:rsidR="00714D3D">
        <w:rPr>
          <w:rFonts w:cstheme="minorHAnsi"/>
          <w:color w:val="000000" w:themeColor="text1"/>
        </w:rPr>
        <w:t>Z</w:t>
      </w:r>
      <w:r w:rsidRPr="00487E0E">
        <w:rPr>
          <w:rFonts w:cstheme="minorHAnsi"/>
          <w:color w:val="000000" w:themeColor="text1"/>
        </w:rPr>
        <w:t xml:space="preserve">amawiający pisemnie powiadamia </w:t>
      </w:r>
      <w:r w:rsidR="00714D3D">
        <w:rPr>
          <w:rFonts w:cstheme="minorHAnsi"/>
          <w:color w:val="000000" w:themeColor="text1"/>
        </w:rPr>
        <w:t>W</w:t>
      </w:r>
      <w:r w:rsidRPr="00487E0E">
        <w:rPr>
          <w:rFonts w:cstheme="minorHAnsi"/>
          <w:color w:val="000000" w:themeColor="text1"/>
        </w:rPr>
        <w:t xml:space="preserve">ykonawcę. Wykonawca w terminie 7 dni od daty otrzymania tego pisma sporządza kosztorys różnicowy. Po sprawdzeniu przez </w:t>
      </w:r>
      <w:r w:rsidR="005F6064">
        <w:rPr>
          <w:rFonts w:cstheme="minorHAnsi"/>
          <w:color w:val="000000" w:themeColor="text1"/>
        </w:rPr>
        <w:t>przedstawiciela Zamawiającego</w:t>
      </w:r>
      <w:r w:rsidRPr="00487E0E">
        <w:rPr>
          <w:rFonts w:cstheme="minorHAnsi"/>
          <w:color w:val="000000" w:themeColor="text1"/>
        </w:rPr>
        <w:t xml:space="preserve"> kosztorysu różnicowego oraz po jego zatwierdzeniu przez zamawiającego strony dokonają zmiany umowy. Kosztorys zamienny oparty będzie na następujących założeniach: </w:t>
      </w:r>
    </w:p>
    <w:p w14:paraId="447AC7A0" w14:textId="77777777" w:rsidR="00F62898" w:rsidRPr="00487E0E" w:rsidRDefault="00F62898" w:rsidP="00463720">
      <w:pPr>
        <w:pStyle w:val="Akapitzlist"/>
        <w:numPr>
          <w:ilvl w:val="0"/>
          <w:numId w:val="70"/>
        </w:numPr>
        <w:autoSpaceDE w:val="0"/>
        <w:autoSpaceDN w:val="0"/>
        <w:adjustRightInd w:val="0"/>
        <w:spacing w:after="0"/>
        <w:jc w:val="both"/>
        <w:rPr>
          <w:rFonts w:cstheme="minorHAnsi"/>
          <w:color w:val="000000" w:themeColor="text1"/>
        </w:rPr>
      </w:pPr>
      <w:r w:rsidRPr="00487E0E">
        <w:rPr>
          <w:rFonts w:cstheme="minorHAnsi"/>
          <w:color w:val="000000" w:themeColor="text1"/>
        </w:rPr>
        <w:t>ceny czynników produkcji (Rg, M, S, K , Z) zostaną przyjęte z kosztorysu, o którym mowa w § 5 ust</w:t>
      </w:r>
      <w:r w:rsidRPr="00487E0E">
        <w:rPr>
          <w:rFonts w:cstheme="minorHAnsi"/>
        </w:rPr>
        <w:t xml:space="preserve">. 20, </w:t>
      </w:r>
    </w:p>
    <w:p w14:paraId="35490F15" w14:textId="4808E00D" w:rsidR="00F62898" w:rsidRPr="00487E0E" w:rsidRDefault="00F62898" w:rsidP="00463720">
      <w:pPr>
        <w:pStyle w:val="Akapitzlist"/>
        <w:numPr>
          <w:ilvl w:val="0"/>
          <w:numId w:val="70"/>
        </w:numPr>
        <w:autoSpaceDE w:val="0"/>
        <w:autoSpaceDN w:val="0"/>
        <w:adjustRightInd w:val="0"/>
        <w:spacing w:after="0"/>
        <w:jc w:val="both"/>
        <w:rPr>
          <w:rFonts w:cstheme="minorHAnsi"/>
          <w:strike/>
          <w:color w:val="000000" w:themeColor="text1"/>
        </w:rPr>
      </w:pPr>
      <w:r w:rsidRPr="00487E0E">
        <w:rPr>
          <w:rFonts w:cstheme="minorHAnsi"/>
          <w:color w:val="000000" w:themeColor="text1"/>
        </w:rPr>
        <w:t>w przypadku, gdy nie będzie możliwe rozliczenie danych robót w oparciu o pozycje z</w:t>
      </w:r>
      <w:r w:rsidR="00463720" w:rsidRPr="00487E0E">
        <w:rPr>
          <w:rFonts w:cstheme="minorHAnsi"/>
          <w:color w:val="000000" w:themeColor="text1"/>
        </w:rPr>
        <w:t> </w:t>
      </w:r>
      <w:r w:rsidRPr="00487E0E">
        <w:rPr>
          <w:rFonts w:cstheme="minorHAnsi"/>
          <w:color w:val="000000" w:themeColor="text1"/>
        </w:rPr>
        <w:t xml:space="preserve">kosztorysu, o którym mowa </w:t>
      </w:r>
      <w:r w:rsidRPr="00487E0E">
        <w:rPr>
          <w:rFonts w:cstheme="minorHAnsi"/>
        </w:rPr>
        <w:t xml:space="preserve">w § 5 ust. </w:t>
      </w:r>
      <w:r w:rsidR="00714D3D">
        <w:rPr>
          <w:rFonts w:cstheme="minorHAnsi"/>
        </w:rPr>
        <w:t>21</w:t>
      </w:r>
      <w:r w:rsidRPr="00487E0E">
        <w:rPr>
          <w:rFonts w:cstheme="minorHAnsi"/>
        </w:rPr>
        <w:t xml:space="preserve">, brakujące </w:t>
      </w:r>
      <w:r w:rsidRPr="00487E0E">
        <w:rPr>
          <w:rFonts w:cstheme="minorHAnsi"/>
          <w:color w:val="000000" w:themeColor="text1"/>
        </w:rPr>
        <w:t xml:space="preserve">ceny czynników produkcji zostaną przyjęte wg zasad wskazanych w § 5 ust. </w:t>
      </w:r>
      <w:r w:rsidR="00714D3D">
        <w:rPr>
          <w:rFonts w:cstheme="minorHAnsi"/>
          <w:color w:val="000000" w:themeColor="text1"/>
        </w:rPr>
        <w:t>22</w:t>
      </w:r>
      <w:r w:rsidRPr="00487E0E">
        <w:rPr>
          <w:rFonts w:cstheme="minorHAnsi"/>
          <w:color w:val="000000" w:themeColor="text1"/>
        </w:rPr>
        <w:t xml:space="preserve">. </w:t>
      </w:r>
    </w:p>
    <w:p w14:paraId="4ED456D2" w14:textId="328C6D0D"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Opóźnienia muszą być wpisane do dziennika budowy lub potwierdzone stosownymi protokołami podpisanymi przez Kierownika Budowy i przez Zamawiającego.</w:t>
      </w:r>
      <w:r w:rsidR="00FD0323" w:rsidRPr="00487E0E">
        <w:rPr>
          <w:rFonts w:cstheme="minorHAnsi"/>
          <w:color w:val="000000" w:themeColor="text1"/>
        </w:rPr>
        <w:t xml:space="preserve"> </w:t>
      </w:r>
      <w:r w:rsidRPr="00487E0E">
        <w:rPr>
          <w:rFonts w:cstheme="minorHAnsi"/>
          <w:color w:val="000000" w:themeColor="text1"/>
        </w:rPr>
        <w:t>Ustalone nowe terminy realizacji zamówienia będą odpowiadać okresowi niezbędnemu na usunięcie przeszkody.</w:t>
      </w:r>
    </w:p>
    <w:p w14:paraId="431386FD" w14:textId="1590D31E"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umowy zmiana danych teleadresowych oraz osób wskazanych do kontaktów między </w:t>
      </w:r>
      <w:r w:rsidR="00FD0323" w:rsidRPr="00487E0E">
        <w:rPr>
          <w:rFonts w:cstheme="minorHAnsi"/>
          <w:color w:val="000000" w:themeColor="text1"/>
        </w:rPr>
        <w:t>S</w:t>
      </w:r>
      <w:r w:rsidRPr="00487E0E">
        <w:rPr>
          <w:rFonts w:cstheme="minorHAnsi"/>
          <w:color w:val="000000" w:themeColor="text1"/>
        </w:rPr>
        <w:t>tronami umowy.</w:t>
      </w:r>
    </w:p>
    <w:p w14:paraId="5F2E6370" w14:textId="7B3B939A"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umowy wymagają pod rygorem </w:t>
      </w:r>
      <w:r w:rsidR="009E1C74" w:rsidRPr="00487E0E">
        <w:rPr>
          <w:rFonts w:cstheme="minorHAnsi"/>
          <w:color w:val="000000" w:themeColor="text1"/>
        </w:rPr>
        <w:t xml:space="preserve">bezskuteczności </w:t>
      </w:r>
      <w:r w:rsidRPr="00487E0E">
        <w:rPr>
          <w:rFonts w:cstheme="minorHAnsi"/>
          <w:color w:val="000000" w:themeColor="text1"/>
        </w:rPr>
        <w:t xml:space="preserve">formy pisemnej </w:t>
      </w:r>
      <w:r w:rsidRPr="00487E0E">
        <w:rPr>
          <w:rFonts w:cstheme="minorHAnsi"/>
          <w:color w:val="000000" w:themeColor="text1"/>
        </w:rPr>
        <w:br/>
        <w:t>i podpisania przez obydwie strony umowy.</w:t>
      </w:r>
    </w:p>
    <w:p w14:paraId="11A99D20" w14:textId="77777777"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Z wnioskiem o zmianę umowy może wystąpić zarówno Wykonawca, jak i Zamawiający.</w:t>
      </w:r>
    </w:p>
    <w:p w14:paraId="1E0368C8" w14:textId="694964C2"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iCs/>
          <w:color w:val="000000" w:themeColor="text1"/>
        </w:rPr>
        <w:t>Strony przewidują zmianę umowy w przypadku zmiany</w:t>
      </w:r>
      <w:r w:rsidR="000D3A39" w:rsidRPr="00487E0E">
        <w:rPr>
          <w:rFonts w:cstheme="minorHAnsi"/>
          <w:iCs/>
          <w:color w:val="000000" w:themeColor="text1"/>
        </w:rPr>
        <w:t xml:space="preserve"> </w:t>
      </w:r>
      <w:r w:rsidRPr="00487E0E">
        <w:rPr>
          <w:rFonts w:cstheme="minorHAnsi"/>
          <w:iCs/>
          <w:color w:val="000000" w:themeColor="text1"/>
        </w:rPr>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w:t>
      </w:r>
      <w:r w:rsidR="000D3A39" w:rsidRPr="00487E0E">
        <w:rPr>
          <w:rFonts w:cstheme="minorHAnsi"/>
          <w:iCs/>
          <w:color w:val="000000" w:themeColor="text1"/>
        </w:rPr>
        <w:t xml:space="preserve"> – </w:t>
      </w:r>
      <w:r w:rsidRPr="00487E0E">
        <w:rPr>
          <w:rFonts w:cstheme="minorHAnsi"/>
          <w:iCs/>
          <w:color w:val="000000" w:themeColor="text1"/>
        </w:rPr>
        <w:t>dotyczy to części wynagrodzenia za roboty, których w dniu zmiany stawki podatku VAT jeszcze nie wykonano;</w:t>
      </w:r>
    </w:p>
    <w:p w14:paraId="03D78F69" w14:textId="2C6C8BE9" w:rsidR="00F62898" w:rsidRPr="00487E0E" w:rsidRDefault="00F62898" w:rsidP="00214173">
      <w:pPr>
        <w:pStyle w:val="m8069290857866364993gmail-text-justify"/>
        <w:numPr>
          <w:ilvl w:val="0"/>
          <w:numId w:val="46"/>
        </w:numPr>
        <w:shd w:val="clear" w:color="auto" w:fill="FFFFFF"/>
        <w:spacing w:before="0" w:beforeAutospacing="0" w:after="0" w:afterAutospacing="0" w:line="276" w:lineRule="auto"/>
        <w:ind w:left="426" w:hanging="426"/>
        <w:jc w:val="both"/>
        <w:rPr>
          <w:rFonts w:asciiTheme="minorHAnsi" w:hAnsiTheme="minorHAnsi" w:cstheme="minorHAnsi"/>
          <w:iCs/>
          <w:color w:val="000000" w:themeColor="text1"/>
          <w:sz w:val="22"/>
          <w:szCs w:val="22"/>
        </w:rPr>
      </w:pPr>
      <w:r w:rsidRPr="00487E0E">
        <w:rPr>
          <w:rFonts w:asciiTheme="minorHAnsi" w:hAnsiTheme="minorHAnsi" w:cstheme="minorHAnsi"/>
          <w:iCs/>
          <w:color w:val="000000" w:themeColor="text1"/>
          <w:sz w:val="22"/>
          <w:szCs w:val="22"/>
        </w:rPr>
        <w:t>Strona wnioskująca o zmianę wskazaną w ust. 6 musi wykazać środkami dowodowymi, że zmiany, o</w:t>
      </w:r>
      <w:r w:rsidR="00463720" w:rsidRPr="00487E0E">
        <w:rPr>
          <w:rFonts w:asciiTheme="minorHAnsi" w:hAnsiTheme="minorHAnsi" w:cstheme="minorHAnsi"/>
          <w:iCs/>
          <w:color w:val="000000" w:themeColor="text1"/>
          <w:sz w:val="22"/>
          <w:szCs w:val="22"/>
        </w:rPr>
        <w:t> </w:t>
      </w:r>
      <w:r w:rsidRPr="00487E0E">
        <w:rPr>
          <w:rFonts w:asciiTheme="minorHAnsi" w:hAnsiTheme="minorHAnsi" w:cstheme="minorHAnsi"/>
          <w:iCs/>
          <w:color w:val="000000" w:themeColor="text1"/>
          <w:sz w:val="22"/>
          <w:szCs w:val="22"/>
        </w:rPr>
        <w:t>których mowa w ust. 6 mają bezpośredni wpływ na wysokość wynagrodzenia wykonawcy tj. wykazać, że zmiany wskazane w ust. 6 wymuszają podwyższenie kosztów wykonania.</w:t>
      </w:r>
    </w:p>
    <w:p w14:paraId="7FA55EF2" w14:textId="49759439"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w:t>
      </w:r>
      <w:r w:rsidR="00463720" w:rsidRPr="00487E0E">
        <w:rPr>
          <w:rFonts w:cstheme="minorHAnsi"/>
          <w:color w:val="000000" w:themeColor="text1"/>
        </w:rPr>
        <w:t> </w:t>
      </w:r>
      <w:r w:rsidRPr="00487E0E">
        <w:rPr>
          <w:rFonts w:cstheme="minorHAnsi"/>
          <w:color w:val="000000" w:themeColor="text1"/>
        </w:rPr>
        <w:t xml:space="preserve">których wynikają ww. zmiany, a także przedłożyć konieczne dokumenty (w tym oświadczenia dla celów podatkowych). </w:t>
      </w:r>
    </w:p>
    <w:p w14:paraId="063865C6" w14:textId="3A33F0FC"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W przypadku wystąpienia okoliczności, o których mowa w ust. 6 część wynagrodzenia brutto Wykonawcy, o którym mowa w § 3</w:t>
      </w:r>
      <w:r w:rsidR="000D3A39" w:rsidRPr="00487E0E">
        <w:rPr>
          <w:rFonts w:cstheme="minorHAnsi"/>
          <w:color w:val="000000" w:themeColor="text1"/>
        </w:rPr>
        <w:t xml:space="preserve"> ust. 1</w:t>
      </w:r>
      <w:r w:rsidRPr="00487E0E">
        <w:rPr>
          <w:rFonts w:cstheme="minorHAnsi"/>
          <w:color w:val="000000" w:themeColor="text1"/>
        </w:rPr>
        <w:t xml:space="preserve">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5E4FC52" w14:textId="6A391F1A"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Warunkiem dokonania zmiany wynagrodzenia Wykonawcy, o której mowa w ust. 6 jest złożenie przez Wykonawcę Zamawiającemu wniosku o zmianę wynagrodzenia wraz z dokumentami potwierdzającymi </w:t>
      </w:r>
      <w:r w:rsidRPr="00487E0E">
        <w:rPr>
          <w:rFonts w:cstheme="minorHAnsi"/>
          <w:color w:val="000000" w:themeColor="text1"/>
        </w:rPr>
        <w:lastRenderedPageBreak/>
        <w:t>zasadność złożenia takiego wniosku</w:t>
      </w:r>
      <w:r w:rsidR="000D3A39" w:rsidRPr="00487E0E">
        <w:rPr>
          <w:rFonts w:cstheme="minorHAnsi"/>
          <w:color w:val="000000" w:themeColor="text1"/>
        </w:rPr>
        <w:t xml:space="preserve"> wraz z wykazaniem,</w:t>
      </w:r>
      <w:r w:rsidRPr="00487E0E">
        <w:rPr>
          <w:rFonts w:cstheme="minorHAnsi"/>
          <w:color w:val="000000" w:themeColor="text1"/>
        </w:rPr>
        <w:t xml:space="preserve"> że zaistniała zmiana ma bezpośredni wpływ na koszty wykonania zamówienia oraz określić stopień, w jakim wpłynie ona na wysokość wynagrodzenia.</w:t>
      </w:r>
    </w:p>
    <w:p w14:paraId="0CB087FF" w14:textId="2C6B17B7"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Ciężar dowodu, że okoliczności wymienione w ust. 6 </w:t>
      </w:r>
      <w:r w:rsidRPr="00487E0E">
        <w:rPr>
          <w:rFonts w:cstheme="minorHAnsi"/>
        </w:rPr>
        <w:t xml:space="preserve">mają </w:t>
      </w:r>
      <w:r w:rsidRPr="00487E0E">
        <w:rPr>
          <w:rFonts w:cstheme="minorHAnsi"/>
          <w:color w:val="000000" w:themeColor="text1"/>
        </w:rPr>
        <w:t>wpływ na koszty wykonania zamówienia spoczywa na Wykonawcy.</w:t>
      </w:r>
    </w:p>
    <w:p w14:paraId="6B5DE992" w14:textId="0AF76DD5"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Zmiany wysokości wynagrodzenia, o których </w:t>
      </w:r>
      <w:r w:rsidRPr="00487E0E">
        <w:rPr>
          <w:rFonts w:cstheme="minorHAnsi"/>
        </w:rPr>
        <w:t xml:space="preserve">mowa w ust. 6 mogą </w:t>
      </w:r>
      <w:r w:rsidRPr="00487E0E">
        <w:rPr>
          <w:rFonts w:cstheme="minorHAnsi"/>
          <w:color w:val="000000" w:themeColor="text1"/>
        </w:rPr>
        <w:t xml:space="preserve">zostać dokonane ze skutkiem nie wcześniej niż na dzień wejścia w życie przepisów, z których wynikają te zmiany. </w:t>
      </w:r>
    </w:p>
    <w:p w14:paraId="0CD67F20" w14:textId="513D3D8C"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Zmiany, o których mowa w ust. 6 mogą być dokonane tylko jeżeli jest to niezbędne dla prawidłowego wykonania umowy lub umowy o dofinansowanie projektu. </w:t>
      </w:r>
    </w:p>
    <w:p w14:paraId="1BD7B67C" w14:textId="77777777"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iCs/>
          <w:color w:val="000000" w:themeColor="text1"/>
        </w:rPr>
        <w:t>Wszystkie powyższe postanowienia stanowią katalog zmian, na które Zamawiający może wyrazić zgodę. Nie stanowią one jednak zobowiązania do wyrażenia takiej zgody.</w:t>
      </w:r>
    </w:p>
    <w:p w14:paraId="7B793F99" w14:textId="77777777" w:rsidR="00CD03A9" w:rsidRPr="00487E0E" w:rsidRDefault="00CD03A9" w:rsidP="00214173">
      <w:pPr>
        <w:autoSpaceDE w:val="0"/>
        <w:autoSpaceDN w:val="0"/>
        <w:adjustRightInd w:val="0"/>
        <w:spacing w:after="0"/>
        <w:jc w:val="both"/>
        <w:rPr>
          <w:rFonts w:cs="Calibri"/>
          <w:b/>
          <w:bCs/>
        </w:rPr>
      </w:pPr>
    </w:p>
    <w:p w14:paraId="6BFA6A22" w14:textId="016E8685" w:rsidR="00F62898" w:rsidRPr="00487E0E" w:rsidRDefault="00F62898" w:rsidP="00463720">
      <w:pPr>
        <w:autoSpaceDE w:val="0"/>
        <w:autoSpaceDN w:val="0"/>
        <w:adjustRightInd w:val="0"/>
        <w:spacing w:after="0"/>
        <w:jc w:val="center"/>
        <w:rPr>
          <w:rFonts w:cs="Calibri"/>
          <w:b/>
          <w:bCs/>
        </w:rPr>
      </w:pPr>
      <w:r w:rsidRPr="00487E0E">
        <w:rPr>
          <w:rFonts w:cs="Calibri"/>
          <w:b/>
          <w:bCs/>
        </w:rPr>
        <w:t>§1</w:t>
      </w:r>
      <w:r w:rsidR="000D3A39" w:rsidRPr="00487E0E">
        <w:rPr>
          <w:rFonts w:cs="Calibri"/>
          <w:b/>
          <w:bCs/>
        </w:rPr>
        <w:t>8</w:t>
      </w:r>
    </w:p>
    <w:p w14:paraId="5E3692C4" w14:textId="77777777" w:rsidR="00F62898" w:rsidRPr="00487E0E" w:rsidRDefault="00F62898" w:rsidP="00463720">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720C9328" w14:textId="77777777" w:rsidR="00F62898" w:rsidRPr="00487E0E" w:rsidRDefault="00F62898" w:rsidP="00214173">
      <w:pPr>
        <w:autoSpaceDE w:val="0"/>
        <w:autoSpaceDN w:val="0"/>
        <w:adjustRightInd w:val="0"/>
        <w:spacing w:after="0"/>
        <w:jc w:val="both"/>
        <w:rPr>
          <w:rFonts w:cs="Calibri"/>
          <w:b/>
          <w:bCs/>
        </w:rPr>
      </w:pPr>
    </w:p>
    <w:p w14:paraId="4874E93A" w14:textId="0E423C8B" w:rsidR="00DB77E0" w:rsidRPr="00487E0E" w:rsidRDefault="00DB77E0" w:rsidP="00463720">
      <w:pPr>
        <w:pStyle w:val="Akapitzlist"/>
        <w:numPr>
          <w:ilvl w:val="0"/>
          <w:numId w:val="3"/>
        </w:numPr>
        <w:autoSpaceDE w:val="0"/>
        <w:autoSpaceDN w:val="0"/>
        <w:adjustRightInd w:val="0"/>
        <w:spacing w:after="0"/>
        <w:ind w:left="426" w:hanging="426"/>
        <w:jc w:val="both"/>
        <w:rPr>
          <w:rFonts w:cs="Calibri"/>
        </w:rPr>
      </w:pPr>
      <w:r w:rsidRPr="00487E0E">
        <w:rPr>
          <w:rFonts w:cs="Calibri"/>
        </w:rPr>
        <w:t>Zmiana postanowie</w:t>
      </w:r>
      <w:r w:rsidRPr="00487E0E">
        <w:rPr>
          <w:rFonts w:eastAsia="TimesNewRoman" w:cs="Calibri"/>
        </w:rPr>
        <w:t xml:space="preserve">ń </w:t>
      </w:r>
      <w:r w:rsidRPr="00487E0E">
        <w:rPr>
          <w:rFonts w:cs="Calibri"/>
        </w:rPr>
        <w:t>niniejszej Umowy mo</w:t>
      </w:r>
      <w:r w:rsidRPr="00487E0E">
        <w:rPr>
          <w:rFonts w:eastAsia="TimesNewRoman" w:cs="Calibri"/>
        </w:rPr>
        <w:t>ż</w:t>
      </w:r>
      <w:r w:rsidRPr="00487E0E">
        <w:rPr>
          <w:rFonts w:cs="Calibri"/>
        </w:rPr>
        <w:t>e nast</w:t>
      </w:r>
      <w:r w:rsidRPr="00487E0E">
        <w:rPr>
          <w:rFonts w:eastAsia="TimesNewRoman" w:cs="Calibri"/>
        </w:rPr>
        <w:t>ą</w:t>
      </w:r>
      <w:r w:rsidRPr="00487E0E">
        <w:rPr>
          <w:rFonts w:cs="Calibri"/>
        </w:rPr>
        <w:t>pi</w:t>
      </w:r>
      <w:r w:rsidRPr="00487E0E">
        <w:rPr>
          <w:rFonts w:eastAsia="TimesNewRoman" w:cs="Calibri"/>
        </w:rPr>
        <w:t xml:space="preserve">ć </w:t>
      </w:r>
      <w:r w:rsidRPr="00487E0E">
        <w:rPr>
          <w:rFonts w:cs="Calibri"/>
        </w:rPr>
        <w:t>za zgod</w:t>
      </w:r>
      <w:r w:rsidRPr="00487E0E">
        <w:rPr>
          <w:rFonts w:eastAsia="TimesNewRoman" w:cs="Calibri"/>
        </w:rPr>
        <w:t xml:space="preserve">ą </w:t>
      </w:r>
      <w:r w:rsidRPr="00487E0E">
        <w:rPr>
          <w:rFonts w:cs="Calibri"/>
        </w:rPr>
        <w:t>obu stron wyra</w:t>
      </w:r>
      <w:r w:rsidRPr="00487E0E">
        <w:rPr>
          <w:rFonts w:eastAsia="TimesNewRoman" w:cs="Calibri"/>
        </w:rPr>
        <w:t>ż</w:t>
      </w:r>
      <w:r w:rsidRPr="00487E0E">
        <w:rPr>
          <w:rFonts w:cs="Calibri"/>
        </w:rPr>
        <w:t>on</w:t>
      </w:r>
      <w:r w:rsidRPr="00487E0E">
        <w:rPr>
          <w:rFonts w:eastAsia="TimesNewRoman" w:cs="Calibri"/>
        </w:rPr>
        <w:t xml:space="preserve">ą </w:t>
      </w:r>
      <w:r w:rsidRPr="00487E0E">
        <w:rPr>
          <w:rFonts w:cs="Calibri"/>
        </w:rPr>
        <w:t>na pi</w:t>
      </w:r>
      <w:r w:rsidRPr="00487E0E">
        <w:rPr>
          <w:rFonts w:eastAsia="TimesNewRoman" w:cs="Calibri"/>
        </w:rPr>
        <w:t>ś</w:t>
      </w:r>
      <w:r w:rsidRPr="00487E0E">
        <w:rPr>
          <w:rFonts w:cs="Calibri"/>
        </w:rPr>
        <w:t>mie pod rygorem</w:t>
      </w:r>
      <w:r w:rsidR="00055EFC">
        <w:rPr>
          <w:rFonts w:cs="Calibri"/>
        </w:rPr>
        <w:t xml:space="preserve"> nieważności.</w:t>
      </w:r>
      <w:r w:rsidRPr="00487E0E">
        <w:rPr>
          <w:rFonts w:cs="Calibri"/>
        </w:rPr>
        <w:t>.</w:t>
      </w:r>
    </w:p>
    <w:p w14:paraId="4824396D" w14:textId="77777777" w:rsidR="00DB77E0" w:rsidRPr="00487E0E" w:rsidRDefault="00DB77E0" w:rsidP="00463720">
      <w:pPr>
        <w:pStyle w:val="Akapitzlist"/>
        <w:numPr>
          <w:ilvl w:val="0"/>
          <w:numId w:val="3"/>
        </w:numPr>
        <w:autoSpaceDE w:val="0"/>
        <w:autoSpaceDN w:val="0"/>
        <w:adjustRightInd w:val="0"/>
        <w:spacing w:after="0"/>
        <w:ind w:left="426" w:hanging="426"/>
        <w:jc w:val="both"/>
        <w:rPr>
          <w:rFonts w:cs="Calibri"/>
        </w:rPr>
      </w:pPr>
      <w:r w:rsidRPr="00487E0E">
        <w:rPr>
          <w:rFonts w:cs="Calibri"/>
        </w:rPr>
        <w:t>Spory wynikłe na tle realizacji niniejszej umowy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30BBDEE5" w14:textId="161644FE" w:rsidR="00DB77E0" w:rsidRPr="00487E0E" w:rsidRDefault="00DB77E0" w:rsidP="00463720">
      <w:pPr>
        <w:pStyle w:val="Akapitzlist"/>
        <w:numPr>
          <w:ilvl w:val="0"/>
          <w:numId w:val="3"/>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 xml:space="preserve">ce </w:t>
      </w:r>
      <w:r w:rsidR="004E4FA6" w:rsidRPr="00487E0E">
        <w:rPr>
          <w:rFonts w:cs="Calibri"/>
        </w:rPr>
        <w:t xml:space="preserve">powszechne </w:t>
      </w:r>
      <w:r w:rsidRPr="00487E0E">
        <w:rPr>
          <w:rFonts w:cs="Calibri"/>
        </w:rPr>
        <w:t>przepisy prawa, a w szczególno</w:t>
      </w:r>
      <w:r w:rsidRPr="00487E0E">
        <w:rPr>
          <w:rFonts w:eastAsia="TimesNewRoman" w:cs="Calibri"/>
        </w:rPr>
        <w:t>ś</w:t>
      </w:r>
      <w:r w:rsidRPr="00487E0E">
        <w:rPr>
          <w:rFonts w:cs="Calibri"/>
        </w:rPr>
        <w:t xml:space="preserve">ci Kodeksu </w:t>
      </w:r>
      <w:r w:rsidR="004E4FA6" w:rsidRPr="00487E0E">
        <w:rPr>
          <w:rFonts w:cs="Calibri"/>
        </w:rPr>
        <w:t>cywilnego</w:t>
      </w:r>
      <w:r w:rsidR="004903B4">
        <w:rPr>
          <w:rFonts w:cs="Calibri"/>
        </w:rPr>
        <w:t>, ustawy Prawo budowlane</w:t>
      </w:r>
      <w:r w:rsidR="00055EFC">
        <w:rPr>
          <w:rFonts w:cs="Calibri"/>
        </w:rPr>
        <w:t xml:space="preserve"> oraz ustawy Prawo Zamówień Publicznych</w:t>
      </w:r>
      <w:r w:rsidRPr="00487E0E">
        <w:rPr>
          <w:rFonts w:cs="Calibri"/>
        </w:rPr>
        <w:t>.</w:t>
      </w:r>
    </w:p>
    <w:p w14:paraId="3262B7EE" w14:textId="5568D9E8" w:rsidR="00DB77E0" w:rsidRDefault="00DB77E0" w:rsidP="00463720">
      <w:pPr>
        <w:pStyle w:val="Akapitzlist"/>
        <w:numPr>
          <w:ilvl w:val="0"/>
          <w:numId w:val="3"/>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 xml:space="preserve">dzona w </w:t>
      </w:r>
      <w:r w:rsidR="00A24775" w:rsidRPr="00487E0E">
        <w:rPr>
          <w:rFonts w:cs="Calibri"/>
        </w:rPr>
        <w:t>czterech</w:t>
      </w:r>
      <w:r w:rsidRPr="00487E0E">
        <w:rPr>
          <w:rFonts w:cs="Calibri"/>
        </w:rPr>
        <w:t xml:space="preserve"> jednobrzmi</w:t>
      </w:r>
      <w:r w:rsidRPr="00487E0E">
        <w:rPr>
          <w:rFonts w:eastAsia="TimesNewRoman" w:cs="Calibri"/>
        </w:rPr>
        <w:t>ą</w:t>
      </w:r>
      <w:r w:rsidRPr="00487E0E">
        <w:rPr>
          <w:rFonts w:cs="Calibri"/>
        </w:rPr>
        <w:t xml:space="preserve">cych egzemplarzach, z których jeden egzemplarz otrzymuje Wykonawca, a </w:t>
      </w:r>
      <w:r w:rsidR="00A24775" w:rsidRPr="00487E0E">
        <w:rPr>
          <w:rFonts w:cs="Calibri"/>
        </w:rPr>
        <w:t>trzy</w:t>
      </w:r>
      <w:r w:rsidRPr="00487E0E">
        <w:rPr>
          <w:rFonts w:cs="Calibri"/>
        </w:rPr>
        <w:t xml:space="preserve"> egzemplarze otrzymuje Zamawiaj</w:t>
      </w:r>
      <w:r w:rsidRPr="00487E0E">
        <w:rPr>
          <w:rFonts w:eastAsia="TimesNewRoman" w:cs="Calibri"/>
        </w:rPr>
        <w:t>ą</w:t>
      </w:r>
      <w:r w:rsidRPr="00487E0E">
        <w:rPr>
          <w:rFonts w:cs="Calibri"/>
        </w:rPr>
        <w:t>cy.</w:t>
      </w:r>
    </w:p>
    <w:p w14:paraId="327C7359" w14:textId="0B1832AA" w:rsidR="00217D31" w:rsidRDefault="00217D31" w:rsidP="00463720">
      <w:pPr>
        <w:pStyle w:val="Akapitzlist"/>
        <w:numPr>
          <w:ilvl w:val="0"/>
          <w:numId w:val="3"/>
        </w:numPr>
        <w:autoSpaceDE w:val="0"/>
        <w:autoSpaceDN w:val="0"/>
        <w:adjustRightInd w:val="0"/>
        <w:spacing w:after="0"/>
        <w:ind w:left="426" w:hanging="426"/>
        <w:jc w:val="both"/>
        <w:rPr>
          <w:rFonts w:cs="Calibri"/>
        </w:rPr>
      </w:pPr>
      <w:r>
        <w:rPr>
          <w:rFonts w:cs="Calibri"/>
        </w:rPr>
        <w:t>Załączniki do umowy</w:t>
      </w:r>
      <w:r w:rsidR="00DB7AD3">
        <w:rPr>
          <w:rFonts w:cs="Calibri"/>
        </w:rPr>
        <w:t xml:space="preserve"> (OPZ, dokumentacja techniczna, </w:t>
      </w:r>
      <w:proofErr w:type="spellStart"/>
      <w:r w:rsidR="00DB7AD3">
        <w:rPr>
          <w:rFonts w:cs="Calibri"/>
        </w:rPr>
        <w:t>STWiOR</w:t>
      </w:r>
      <w:proofErr w:type="spellEnd"/>
      <w:r w:rsidR="00DB7AD3">
        <w:rPr>
          <w:rFonts w:cs="Calibri"/>
        </w:rPr>
        <w:t>, SWZ)</w:t>
      </w:r>
      <w:r>
        <w:rPr>
          <w:rFonts w:cs="Calibri"/>
        </w:rPr>
        <w:t xml:space="preserve"> stanowią jej integralną część. </w:t>
      </w:r>
    </w:p>
    <w:p w14:paraId="611E42B6" w14:textId="712076EF" w:rsidR="005A475D" w:rsidRPr="00487E0E" w:rsidRDefault="005A475D" w:rsidP="00214173">
      <w:pPr>
        <w:autoSpaceDE w:val="0"/>
        <w:autoSpaceDN w:val="0"/>
        <w:adjustRightInd w:val="0"/>
        <w:spacing w:after="0" w:line="240" w:lineRule="auto"/>
        <w:jc w:val="both"/>
        <w:rPr>
          <w:rFonts w:cs="Calibri"/>
          <w:b/>
          <w:bCs/>
        </w:rPr>
      </w:pPr>
    </w:p>
    <w:p w14:paraId="289102C9" w14:textId="0F1B9EA0" w:rsidR="00794E5D" w:rsidRPr="00487E0E" w:rsidRDefault="00DB77E0" w:rsidP="00463720">
      <w:pPr>
        <w:autoSpaceDE w:val="0"/>
        <w:autoSpaceDN w:val="0"/>
        <w:adjustRightInd w:val="0"/>
        <w:spacing w:after="0" w:line="240" w:lineRule="auto"/>
        <w:jc w:val="center"/>
        <w:rPr>
          <w:rFonts w:cs="Calibri"/>
          <w:b/>
          <w:bCs/>
        </w:rPr>
      </w:pPr>
      <w:r w:rsidRPr="00487E0E">
        <w:rPr>
          <w:rFonts w:cs="Calibri"/>
          <w:b/>
          <w:bCs/>
        </w:rPr>
        <w:t>§</w:t>
      </w:r>
      <w:r w:rsidR="005A475D" w:rsidRPr="00487E0E">
        <w:rPr>
          <w:rFonts w:cs="Calibri"/>
          <w:b/>
          <w:bCs/>
        </w:rPr>
        <w:t>19</w:t>
      </w:r>
    </w:p>
    <w:p w14:paraId="5E249CD4" w14:textId="77777777" w:rsidR="000551D5" w:rsidRPr="00487E0E" w:rsidRDefault="000551D5" w:rsidP="00463720">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47B6B691" w14:textId="77777777" w:rsidR="005845A1" w:rsidRPr="00487E0E" w:rsidRDefault="005845A1" w:rsidP="00214173">
      <w:pPr>
        <w:autoSpaceDE w:val="0"/>
        <w:autoSpaceDN w:val="0"/>
        <w:adjustRightInd w:val="0"/>
        <w:spacing w:after="0" w:line="240" w:lineRule="auto"/>
        <w:jc w:val="both"/>
        <w:rPr>
          <w:rFonts w:cs="Calibri"/>
          <w:b/>
          <w:bCs/>
        </w:rPr>
      </w:pPr>
    </w:p>
    <w:tbl>
      <w:tblPr>
        <w:tblW w:w="9204" w:type="dxa"/>
        <w:tblCellMar>
          <w:left w:w="0" w:type="dxa"/>
          <w:right w:w="0" w:type="dxa"/>
        </w:tblCellMar>
        <w:tblLook w:val="04A0" w:firstRow="1" w:lastRow="0" w:firstColumn="1" w:lastColumn="0" w:noHBand="0" w:noVBand="1"/>
      </w:tblPr>
      <w:tblGrid>
        <w:gridCol w:w="3204"/>
        <w:gridCol w:w="6000"/>
      </w:tblGrid>
      <w:tr w:rsidR="009249C7" w:rsidRPr="00487E0E" w14:paraId="416DE54D" w14:textId="77777777" w:rsidTr="00F74AF8">
        <w:trPr>
          <w:trHeight w:val="1307"/>
        </w:trPr>
        <w:tc>
          <w:tcPr>
            <w:tcW w:w="9204"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38E65AB4" w14:textId="77777777" w:rsidR="009249C7" w:rsidRPr="00487E0E" w:rsidRDefault="009249C7" w:rsidP="005A475D">
            <w:pPr>
              <w:spacing w:after="0" w:line="360" w:lineRule="auto"/>
              <w:jc w:val="center"/>
              <w:rPr>
                <w:b/>
                <w:bCs/>
                <w:sz w:val="20"/>
                <w:szCs w:val="20"/>
                <w:lang w:val="cs-CZ"/>
              </w:rPr>
            </w:pPr>
            <w:r w:rsidRPr="00487E0E">
              <w:rPr>
                <w:b/>
                <w:bCs/>
                <w:color w:val="000000"/>
                <w:sz w:val="20"/>
                <w:szCs w:val="20"/>
                <w:lang w:val="cs-CZ"/>
              </w:rPr>
              <w:t xml:space="preserve">Klauzula informacyjna dot. przetwarzania danych osobowych </w:t>
            </w:r>
            <w:r w:rsidRPr="00487E0E">
              <w:rPr>
                <w:b/>
                <w:bCs/>
                <w:color w:val="000000"/>
                <w:sz w:val="20"/>
                <w:szCs w:val="20"/>
                <w:lang w:val="cs-CZ"/>
              </w:rPr>
              <w:br/>
              <w:t>w związku z postępowaniem o udzielenie zamówienia publicznego</w:t>
            </w:r>
          </w:p>
          <w:p w14:paraId="78326C33" w14:textId="77777777" w:rsidR="009249C7" w:rsidRPr="00487E0E" w:rsidRDefault="009249C7" w:rsidP="005A475D">
            <w:pPr>
              <w:spacing w:after="0" w:line="360" w:lineRule="auto"/>
              <w:jc w:val="center"/>
              <w:rPr>
                <w:b/>
                <w:bCs/>
                <w:sz w:val="20"/>
                <w:szCs w:val="20"/>
                <w:lang w:val="cs-CZ"/>
              </w:rPr>
            </w:pPr>
            <w:r w:rsidRPr="00487E0E">
              <w:rPr>
                <w:b/>
                <w:bCs/>
                <w:color w:val="000000"/>
                <w:sz w:val="20"/>
                <w:szCs w:val="20"/>
                <w:lang w:val="cs-CZ"/>
              </w:rPr>
              <w:t>– na podstawie ustawy z dnia 11 września 2019 r. – Prawo zamówień publicznych.</w:t>
            </w:r>
          </w:p>
        </w:tc>
      </w:tr>
      <w:tr w:rsidR="009249C7" w:rsidRPr="00487E0E" w14:paraId="6D504A07" w14:textId="77777777" w:rsidTr="00F74AF8">
        <w:trPr>
          <w:trHeight w:val="1017"/>
        </w:trPr>
        <w:tc>
          <w:tcPr>
            <w:tcW w:w="9204"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30028FB8" w14:textId="77777777" w:rsidR="009249C7" w:rsidRPr="00487E0E" w:rsidRDefault="009249C7" w:rsidP="00214173">
            <w:pPr>
              <w:spacing w:after="0" w:line="360" w:lineRule="auto"/>
              <w:jc w:val="both"/>
              <w:rPr>
                <w:sz w:val="20"/>
                <w:szCs w:val="20"/>
                <w:lang w:val="cs-CZ"/>
              </w:rPr>
            </w:pPr>
            <w:r w:rsidRPr="00487E0E">
              <w:rPr>
                <w:sz w:val="20"/>
                <w:szCs w:val="20"/>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9249C7" w:rsidRPr="00487E0E" w14:paraId="1B99274B" w14:textId="77777777" w:rsidTr="00F74AF8">
        <w:trPr>
          <w:trHeight w:val="450"/>
        </w:trPr>
        <w:tc>
          <w:tcPr>
            <w:tcW w:w="320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C34D39F" w14:textId="77777777" w:rsidR="009249C7" w:rsidRPr="00487E0E" w:rsidRDefault="009249C7" w:rsidP="005A475D">
            <w:pPr>
              <w:spacing w:after="0" w:line="360" w:lineRule="auto"/>
              <w:jc w:val="center"/>
              <w:rPr>
                <w:b/>
                <w:bCs/>
                <w:sz w:val="18"/>
                <w:szCs w:val="18"/>
                <w:lang w:val="cs-CZ"/>
              </w:rPr>
            </w:pPr>
            <w:r w:rsidRPr="00487E0E">
              <w:rPr>
                <w:b/>
                <w:bCs/>
                <w:color w:val="000000"/>
                <w:sz w:val="18"/>
                <w:szCs w:val="18"/>
                <w:lang w:val="cs-CZ"/>
              </w:rPr>
              <w:t>ADMINISTRATOR DANYCH  OSOBOWYCH</w:t>
            </w:r>
          </w:p>
        </w:tc>
        <w:tc>
          <w:tcPr>
            <w:tcW w:w="6000" w:type="dxa"/>
            <w:tcBorders>
              <w:top w:val="nil"/>
              <w:left w:val="nil"/>
              <w:bottom w:val="single" w:sz="8" w:space="0" w:color="auto"/>
              <w:right w:val="single" w:sz="8" w:space="0" w:color="auto"/>
            </w:tcBorders>
            <w:tcMar>
              <w:top w:w="113" w:type="dxa"/>
              <w:left w:w="108" w:type="dxa"/>
              <w:bottom w:w="113" w:type="dxa"/>
              <w:right w:w="108" w:type="dxa"/>
            </w:tcMar>
            <w:hideMark/>
          </w:tcPr>
          <w:p w14:paraId="51A755F3" w14:textId="3FD2C4D9" w:rsidR="009249C7" w:rsidRPr="00487E0E" w:rsidRDefault="009249C7" w:rsidP="00214173">
            <w:pPr>
              <w:spacing w:after="0" w:line="360" w:lineRule="auto"/>
              <w:jc w:val="both"/>
              <w:rPr>
                <w:sz w:val="18"/>
                <w:szCs w:val="18"/>
                <w:lang w:val="cs-CZ"/>
              </w:rPr>
            </w:pPr>
            <w:r w:rsidRPr="00487E0E">
              <w:rPr>
                <w:sz w:val="18"/>
                <w:szCs w:val="18"/>
                <w:lang w:val="cs-CZ"/>
              </w:rPr>
              <w:t xml:space="preserve">Administratorem Pani/Pana danych osobowych jest Wójt Gminy Łubniany, adres: ul. Opolska 104, 46-024 Łubniany, tel. 77 427 05 33, adres e-mail: </w:t>
            </w:r>
            <w:hyperlink r:id="rId8" w:history="1">
              <w:r w:rsidRPr="00487E0E">
                <w:rPr>
                  <w:rStyle w:val="Hipercze"/>
                  <w:sz w:val="18"/>
                  <w:szCs w:val="18"/>
                  <w:lang w:val="cs-CZ"/>
                </w:rPr>
                <w:t>ug@lubniany.pl</w:t>
              </w:r>
            </w:hyperlink>
          </w:p>
        </w:tc>
      </w:tr>
      <w:tr w:rsidR="009249C7" w:rsidRPr="00487E0E" w14:paraId="64897B10" w14:textId="77777777" w:rsidTr="00F74AF8">
        <w:trPr>
          <w:trHeight w:val="934"/>
        </w:trPr>
        <w:tc>
          <w:tcPr>
            <w:tcW w:w="320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D851DD1" w14:textId="77777777" w:rsidR="009249C7" w:rsidRPr="00487E0E" w:rsidRDefault="009249C7" w:rsidP="005A475D">
            <w:pPr>
              <w:spacing w:after="0" w:line="360" w:lineRule="auto"/>
              <w:jc w:val="center"/>
              <w:rPr>
                <w:b/>
                <w:bCs/>
                <w:sz w:val="18"/>
                <w:szCs w:val="18"/>
                <w:lang w:val="cs-CZ"/>
              </w:rPr>
            </w:pPr>
            <w:r w:rsidRPr="00487E0E">
              <w:rPr>
                <w:b/>
                <w:bCs/>
                <w:color w:val="000000"/>
                <w:sz w:val="18"/>
                <w:szCs w:val="18"/>
                <w:lang w:val="cs-CZ"/>
              </w:rPr>
              <w:lastRenderedPageBreak/>
              <w:t>INSPEKTOR  OCHRONY DANYCH</w:t>
            </w:r>
          </w:p>
        </w:tc>
        <w:tc>
          <w:tcPr>
            <w:tcW w:w="6000" w:type="dxa"/>
            <w:tcBorders>
              <w:top w:val="nil"/>
              <w:left w:val="nil"/>
              <w:bottom w:val="single" w:sz="8" w:space="0" w:color="auto"/>
              <w:right w:val="single" w:sz="8" w:space="0" w:color="auto"/>
            </w:tcBorders>
            <w:tcMar>
              <w:top w:w="113" w:type="dxa"/>
              <w:left w:w="108" w:type="dxa"/>
              <w:bottom w:w="113" w:type="dxa"/>
              <w:right w:w="108" w:type="dxa"/>
            </w:tcMar>
            <w:hideMark/>
          </w:tcPr>
          <w:p w14:paraId="56D5D642" w14:textId="77777777" w:rsidR="009249C7" w:rsidRPr="00487E0E" w:rsidRDefault="009249C7" w:rsidP="00214173">
            <w:pPr>
              <w:spacing w:after="0" w:line="360" w:lineRule="auto"/>
              <w:jc w:val="both"/>
              <w:rPr>
                <w:sz w:val="18"/>
                <w:szCs w:val="18"/>
                <w:lang w:val="cs-CZ"/>
              </w:rPr>
            </w:pPr>
            <w:r w:rsidRPr="00487E0E">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9" w:history="1">
              <w:r w:rsidRPr="00487E0E">
                <w:rPr>
                  <w:rStyle w:val="Hipercze"/>
                  <w:sz w:val="18"/>
                  <w:szCs w:val="18"/>
                  <w:lang w:val="cs-CZ"/>
                </w:rPr>
                <w:t>iod@lubniany.pl</w:t>
              </w:r>
            </w:hyperlink>
            <w:r w:rsidRPr="00487E0E">
              <w:rPr>
                <w:sz w:val="18"/>
                <w:szCs w:val="18"/>
                <w:lang w:val="cs-CZ"/>
              </w:rPr>
              <w:t>  lub pisemnie na adres siedziby administratora.</w:t>
            </w:r>
          </w:p>
        </w:tc>
      </w:tr>
      <w:tr w:rsidR="009249C7" w:rsidRPr="00487E0E" w14:paraId="6DDFCCA7" w14:textId="77777777" w:rsidTr="00F74AF8">
        <w:trPr>
          <w:trHeight w:val="1338"/>
        </w:trPr>
        <w:tc>
          <w:tcPr>
            <w:tcW w:w="320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94313E5" w14:textId="77777777" w:rsidR="009249C7" w:rsidRPr="00487E0E" w:rsidRDefault="009249C7" w:rsidP="005A475D">
            <w:pPr>
              <w:spacing w:after="0" w:line="360" w:lineRule="auto"/>
              <w:jc w:val="center"/>
              <w:rPr>
                <w:b/>
                <w:bCs/>
                <w:sz w:val="18"/>
                <w:szCs w:val="18"/>
                <w:lang w:val="cs-CZ"/>
              </w:rPr>
            </w:pPr>
            <w:r w:rsidRPr="00487E0E">
              <w:rPr>
                <w:b/>
                <w:bCs/>
                <w:color w:val="000000"/>
                <w:sz w:val="18"/>
                <w:szCs w:val="18"/>
                <w:lang w:val="cs-CZ"/>
              </w:rPr>
              <w:t>CELE PRZETWARZANIA I PODSTAWA PRAWNA</w:t>
            </w:r>
          </w:p>
        </w:tc>
        <w:tc>
          <w:tcPr>
            <w:tcW w:w="6000" w:type="dxa"/>
            <w:tcBorders>
              <w:top w:val="nil"/>
              <w:left w:val="nil"/>
              <w:bottom w:val="single" w:sz="8" w:space="0" w:color="auto"/>
              <w:right w:val="single" w:sz="8" w:space="0" w:color="auto"/>
            </w:tcBorders>
            <w:tcMar>
              <w:top w:w="113" w:type="dxa"/>
              <w:left w:w="108" w:type="dxa"/>
              <w:bottom w:w="113" w:type="dxa"/>
              <w:right w:w="108" w:type="dxa"/>
            </w:tcMar>
            <w:hideMark/>
          </w:tcPr>
          <w:p w14:paraId="6D5EEE10" w14:textId="77777777" w:rsidR="009249C7" w:rsidRPr="00487E0E" w:rsidRDefault="009249C7" w:rsidP="00214173">
            <w:pPr>
              <w:spacing w:after="0" w:line="360" w:lineRule="auto"/>
              <w:jc w:val="both"/>
              <w:rPr>
                <w:color w:val="000000"/>
                <w:sz w:val="18"/>
                <w:szCs w:val="18"/>
                <w:lang w:val="cs-CZ"/>
              </w:rPr>
            </w:pPr>
            <w:r w:rsidRPr="00487E0E">
              <w:rPr>
                <w:color w:val="000000"/>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9249C7" w:rsidRPr="00487E0E" w14:paraId="1F2F21C4" w14:textId="77777777" w:rsidTr="00F74AF8">
        <w:trPr>
          <w:trHeight w:val="914"/>
        </w:trPr>
        <w:tc>
          <w:tcPr>
            <w:tcW w:w="320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DBB11C9" w14:textId="77777777" w:rsidR="009249C7" w:rsidRPr="00487E0E" w:rsidRDefault="009249C7" w:rsidP="005A475D">
            <w:pPr>
              <w:spacing w:after="0" w:line="360" w:lineRule="auto"/>
              <w:jc w:val="center"/>
              <w:rPr>
                <w:b/>
                <w:bCs/>
                <w:sz w:val="18"/>
                <w:szCs w:val="18"/>
                <w:lang w:val="cs-CZ"/>
              </w:rPr>
            </w:pPr>
            <w:r w:rsidRPr="00487E0E">
              <w:rPr>
                <w:b/>
                <w:bCs/>
                <w:color w:val="000000"/>
                <w:sz w:val="18"/>
                <w:szCs w:val="18"/>
                <w:lang w:val="cs-CZ"/>
              </w:rPr>
              <w:t>ODBIORCY DANYCH</w:t>
            </w:r>
          </w:p>
        </w:tc>
        <w:tc>
          <w:tcPr>
            <w:tcW w:w="6000" w:type="dxa"/>
            <w:tcBorders>
              <w:top w:val="nil"/>
              <w:left w:val="nil"/>
              <w:bottom w:val="single" w:sz="8" w:space="0" w:color="auto"/>
              <w:right w:val="single" w:sz="8" w:space="0" w:color="auto"/>
            </w:tcBorders>
            <w:tcMar>
              <w:top w:w="113" w:type="dxa"/>
              <w:left w:w="108" w:type="dxa"/>
              <w:bottom w:w="113" w:type="dxa"/>
              <w:right w:w="108" w:type="dxa"/>
            </w:tcMar>
            <w:hideMark/>
          </w:tcPr>
          <w:p w14:paraId="4CA6343F" w14:textId="77777777" w:rsidR="009249C7" w:rsidRPr="00487E0E" w:rsidRDefault="009249C7" w:rsidP="00214173">
            <w:pPr>
              <w:spacing w:after="0" w:line="360" w:lineRule="auto"/>
              <w:jc w:val="both"/>
              <w:rPr>
                <w:color w:val="000000"/>
                <w:sz w:val="18"/>
                <w:szCs w:val="18"/>
                <w:lang w:val="cs-CZ"/>
              </w:rPr>
            </w:pPr>
            <w:r w:rsidRPr="00487E0E">
              <w:rPr>
                <w:color w:val="000000"/>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9249C7" w:rsidRPr="00487E0E" w14:paraId="4F564227" w14:textId="77777777" w:rsidTr="00F74AF8">
        <w:trPr>
          <w:trHeight w:val="1167"/>
        </w:trPr>
        <w:tc>
          <w:tcPr>
            <w:tcW w:w="320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E2F1D9D" w14:textId="77777777" w:rsidR="009249C7" w:rsidRPr="00487E0E" w:rsidRDefault="009249C7" w:rsidP="005A475D">
            <w:pPr>
              <w:spacing w:after="0" w:line="360" w:lineRule="auto"/>
              <w:jc w:val="center"/>
              <w:rPr>
                <w:b/>
                <w:bCs/>
                <w:sz w:val="18"/>
                <w:szCs w:val="18"/>
                <w:lang w:val="cs-CZ"/>
              </w:rPr>
            </w:pPr>
            <w:r w:rsidRPr="00487E0E">
              <w:rPr>
                <w:b/>
                <w:bCs/>
                <w:color w:val="000000"/>
                <w:sz w:val="18"/>
                <w:szCs w:val="18"/>
                <w:lang w:val="cs-CZ"/>
              </w:rPr>
              <w:t>OKRES PRZECHOWYWANIA DANYCH</w:t>
            </w:r>
          </w:p>
        </w:tc>
        <w:tc>
          <w:tcPr>
            <w:tcW w:w="6000" w:type="dxa"/>
            <w:tcBorders>
              <w:top w:val="nil"/>
              <w:left w:val="nil"/>
              <w:bottom w:val="single" w:sz="8" w:space="0" w:color="auto"/>
              <w:right w:val="single" w:sz="8" w:space="0" w:color="auto"/>
            </w:tcBorders>
            <w:tcMar>
              <w:top w:w="113" w:type="dxa"/>
              <w:left w:w="108" w:type="dxa"/>
              <w:bottom w:w="113" w:type="dxa"/>
              <w:right w:w="108" w:type="dxa"/>
            </w:tcMar>
            <w:hideMark/>
          </w:tcPr>
          <w:p w14:paraId="208FFFD5" w14:textId="77777777" w:rsidR="009249C7" w:rsidRPr="00487E0E" w:rsidRDefault="009249C7" w:rsidP="00214173">
            <w:pPr>
              <w:spacing w:after="0" w:line="360" w:lineRule="auto"/>
              <w:jc w:val="both"/>
              <w:rPr>
                <w:color w:val="000000"/>
                <w:sz w:val="18"/>
                <w:szCs w:val="18"/>
                <w:lang w:val="cs-CZ"/>
              </w:rPr>
            </w:pPr>
            <w:r w:rsidRPr="00487E0E">
              <w:rPr>
                <w:color w:val="000000"/>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9249C7" w:rsidRPr="00487E0E" w14:paraId="2714DD11" w14:textId="77777777" w:rsidTr="00F74AF8">
        <w:trPr>
          <w:trHeight w:val="1755"/>
        </w:trPr>
        <w:tc>
          <w:tcPr>
            <w:tcW w:w="320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B34BFB7" w14:textId="77777777" w:rsidR="009249C7" w:rsidRPr="00487E0E" w:rsidRDefault="009249C7" w:rsidP="005A475D">
            <w:pPr>
              <w:spacing w:after="0" w:line="360" w:lineRule="auto"/>
              <w:jc w:val="center"/>
              <w:rPr>
                <w:b/>
                <w:bCs/>
                <w:sz w:val="18"/>
                <w:szCs w:val="18"/>
                <w:lang w:val="cs-CZ"/>
              </w:rPr>
            </w:pPr>
            <w:r w:rsidRPr="00487E0E">
              <w:rPr>
                <w:b/>
                <w:bCs/>
                <w:color w:val="000000"/>
                <w:sz w:val="18"/>
                <w:szCs w:val="18"/>
                <w:lang w:val="cs-CZ"/>
              </w:rPr>
              <w:t>PRAWA PODMIOTÓW DANYCH</w:t>
            </w:r>
          </w:p>
        </w:tc>
        <w:tc>
          <w:tcPr>
            <w:tcW w:w="6000" w:type="dxa"/>
            <w:tcBorders>
              <w:top w:val="nil"/>
              <w:left w:val="nil"/>
              <w:bottom w:val="single" w:sz="8" w:space="0" w:color="auto"/>
              <w:right w:val="single" w:sz="8" w:space="0" w:color="auto"/>
            </w:tcBorders>
            <w:tcMar>
              <w:top w:w="113" w:type="dxa"/>
              <w:left w:w="108" w:type="dxa"/>
              <w:bottom w:w="113" w:type="dxa"/>
              <w:right w:w="108" w:type="dxa"/>
            </w:tcMar>
            <w:hideMark/>
          </w:tcPr>
          <w:p w14:paraId="71AB9862" w14:textId="77777777" w:rsidR="009249C7" w:rsidRPr="00487E0E" w:rsidRDefault="009249C7" w:rsidP="00214173">
            <w:pPr>
              <w:spacing w:after="0" w:line="360" w:lineRule="auto"/>
              <w:jc w:val="both"/>
              <w:rPr>
                <w:color w:val="000000"/>
                <w:sz w:val="18"/>
                <w:szCs w:val="18"/>
                <w:lang w:val="cs-CZ"/>
              </w:rPr>
            </w:pPr>
            <w:r w:rsidRPr="00487E0E">
              <w:rPr>
                <w:color w:val="000000"/>
                <w:sz w:val="18"/>
                <w:szCs w:val="18"/>
                <w:lang w:val="cs-CZ"/>
              </w:rPr>
              <w:t>W związku z przetwarzaniem Pani/Pana danych osobowych, z wyjątkami zastrzeżonymi przepisami prawa, przysługuje Pani/Panu:</w:t>
            </w:r>
          </w:p>
          <w:p w14:paraId="5F01DDB0" w14:textId="77777777" w:rsidR="009249C7" w:rsidRPr="00487E0E" w:rsidRDefault="009249C7" w:rsidP="00214173">
            <w:pPr>
              <w:pStyle w:val="Akapitzlist"/>
              <w:numPr>
                <w:ilvl w:val="0"/>
                <w:numId w:val="69"/>
              </w:numPr>
              <w:spacing w:after="0" w:line="360" w:lineRule="auto"/>
              <w:jc w:val="both"/>
              <w:rPr>
                <w:rFonts w:cs="Calibri"/>
                <w:color w:val="000000"/>
                <w:sz w:val="18"/>
                <w:szCs w:val="18"/>
                <w:lang w:val="cs-CZ"/>
              </w:rPr>
            </w:pPr>
            <w:r w:rsidRPr="00487E0E">
              <w:rPr>
                <w:rFonts w:cs="Calibri"/>
                <w:color w:val="000000"/>
                <w:sz w:val="18"/>
                <w:szCs w:val="18"/>
                <w:lang w:val="cs-CZ"/>
              </w:rPr>
              <w:t>prawo dostępu do danych oraz otrzymania ich kopii;</w:t>
            </w:r>
          </w:p>
          <w:p w14:paraId="65A28CF7" w14:textId="77777777" w:rsidR="009249C7" w:rsidRPr="00487E0E" w:rsidRDefault="009249C7" w:rsidP="00214173">
            <w:pPr>
              <w:pStyle w:val="Akapitzlist"/>
              <w:numPr>
                <w:ilvl w:val="0"/>
                <w:numId w:val="69"/>
              </w:numPr>
              <w:spacing w:after="0" w:line="360" w:lineRule="auto"/>
              <w:jc w:val="both"/>
              <w:rPr>
                <w:rFonts w:cs="Calibri"/>
                <w:color w:val="000000"/>
                <w:sz w:val="18"/>
                <w:szCs w:val="18"/>
                <w:lang w:val="cs-CZ"/>
              </w:rPr>
            </w:pPr>
            <w:r w:rsidRPr="00487E0E">
              <w:rPr>
                <w:rFonts w:cs="Calibri"/>
                <w:color w:val="000000"/>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806CC61" w14:textId="77777777" w:rsidR="009249C7" w:rsidRPr="00487E0E" w:rsidRDefault="009249C7" w:rsidP="00214173">
            <w:pPr>
              <w:pStyle w:val="Akapitzlist"/>
              <w:numPr>
                <w:ilvl w:val="0"/>
                <w:numId w:val="69"/>
              </w:numPr>
              <w:spacing w:after="0" w:line="360" w:lineRule="auto"/>
              <w:jc w:val="both"/>
              <w:rPr>
                <w:rFonts w:cs="Calibri"/>
                <w:color w:val="000000"/>
                <w:sz w:val="18"/>
                <w:szCs w:val="18"/>
                <w:lang w:val="cs-CZ"/>
              </w:rPr>
            </w:pPr>
            <w:r w:rsidRPr="00487E0E">
              <w:rPr>
                <w:rFonts w:cs="Calibri"/>
                <w:color w:val="000000"/>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DB6740" w14:textId="77777777" w:rsidR="009249C7" w:rsidRPr="00487E0E" w:rsidRDefault="009249C7" w:rsidP="00214173">
            <w:pPr>
              <w:pStyle w:val="Akapitzlist"/>
              <w:numPr>
                <w:ilvl w:val="0"/>
                <w:numId w:val="69"/>
              </w:numPr>
              <w:spacing w:after="0" w:line="360" w:lineRule="auto"/>
              <w:jc w:val="both"/>
              <w:rPr>
                <w:rFonts w:cs="Calibri"/>
                <w:color w:val="000000"/>
                <w:sz w:val="18"/>
                <w:szCs w:val="18"/>
                <w:lang w:val="cs-CZ"/>
              </w:rPr>
            </w:pPr>
            <w:r w:rsidRPr="00487E0E">
              <w:rPr>
                <w:rFonts w:cs="Calibri"/>
                <w:color w:val="000000"/>
                <w:sz w:val="18"/>
                <w:szCs w:val="18"/>
                <w:lang w:val="cs-CZ"/>
              </w:rPr>
              <w:lastRenderedPageBreak/>
              <w:t>prawo do wniesienia skargi do organu nadzorczego (Prezesa Urzędu Ochrony Danych) –  w przypadku, gdy uważa Pani/Pan, że przetwarzamy Pani/Pana dane niezgodnie  z prawem.</w:t>
            </w:r>
          </w:p>
        </w:tc>
      </w:tr>
      <w:tr w:rsidR="009249C7" w:rsidRPr="00487E0E" w14:paraId="0B5C92B0" w14:textId="77777777" w:rsidTr="00F74AF8">
        <w:trPr>
          <w:trHeight w:val="892"/>
        </w:trPr>
        <w:tc>
          <w:tcPr>
            <w:tcW w:w="320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6718E58" w14:textId="77777777" w:rsidR="009249C7" w:rsidRPr="00487E0E" w:rsidRDefault="009249C7" w:rsidP="005A475D">
            <w:pPr>
              <w:spacing w:after="0" w:line="360" w:lineRule="auto"/>
              <w:jc w:val="center"/>
              <w:rPr>
                <w:rFonts w:cs="Calibri"/>
                <w:b/>
                <w:bCs/>
                <w:sz w:val="18"/>
                <w:szCs w:val="18"/>
                <w:lang w:val="cs-CZ"/>
              </w:rPr>
            </w:pPr>
            <w:r w:rsidRPr="00487E0E">
              <w:rPr>
                <w:b/>
                <w:bCs/>
                <w:color w:val="000000"/>
                <w:sz w:val="18"/>
                <w:szCs w:val="18"/>
                <w:lang w:val="cs-CZ"/>
              </w:rPr>
              <w:lastRenderedPageBreak/>
              <w:t>INFORMACJA O DOWOLNOŚCI LUB OBOWIĄZKU PODANIA DANYCH</w:t>
            </w:r>
          </w:p>
        </w:tc>
        <w:tc>
          <w:tcPr>
            <w:tcW w:w="6000" w:type="dxa"/>
            <w:tcBorders>
              <w:top w:val="nil"/>
              <w:left w:val="nil"/>
              <w:bottom w:val="single" w:sz="8" w:space="0" w:color="auto"/>
              <w:right w:val="single" w:sz="8" w:space="0" w:color="auto"/>
            </w:tcBorders>
            <w:tcMar>
              <w:top w:w="113" w:type="dxa"/>
              <w:left w:w="108" w:type="dxa"/>
              <w:bottom w:w="113" w:type="dxa"/>
              <w:right w:w="108" w:type="dxa"/>
            </w:tcMar>
            <w:hideMark/>
          </w:tcPr>
          <w:p w14:paraId="2D6EB683" w14:textId="77777777" w:rsidR="009249C7" w:rsidRPr="00487E0E" w:rsidRDefault="009249C7" w:rsidP="00214173">
            <w:pPr>
              <w:spacing w:after="0" w:line="360" w:lineRule="auto"/>
              <w:jc w:val="both"/>
              <w:rPr>
                <w:color w:val="000000"/>
                <w:sz w:val="18"/>
                <w:szCs w:val="18"/>
                <w:lang w:val="cs-CZ"/>
              </w:rPr>
            </w:pPr>
            <w:r w:rsidRPr="00487E0E">
              <w:rPr>
                <w:color w:val="000000"/>
                <w:sz w:val="18"/>
                <w:szCs w:val="18"/>
                <w:lang w:val="cs-CZ"/>
              </w:rPr>
              <w:t>Podanie przez Panią/Pana danych osobowych jest obowiązkowe, gdyż przesłankę przetwarzania danych osobowych stanowi przepis prawa.</w:t>
            </w:r>
            <w:r w:rsidRPr="00487E0E">
              <w:rPr>
                <w:sz w:val="20"/>
                <w:szCs w:val="20"/>
                <w:lang w:val="cs-CZ"/>
              </w:rPr>
              <w:t xml:space="preserve"> </w:t>
            </w:r>
            <w:r w:rsidRPr="00487E0E">
              <w:rPr>
                <w:color w:val="000000"/>
                <w:sz w:val="18"/>
                <w:szCs w:val="18"/>
                <w:lang w:val="cs-CZ"/>
              </w:rPr>
              <w:t xml:space="preserve">Konsekwencje niepodania określonych danych wynikają z ustawy Pzp. </w:t>
            </w:r>
          </w:p>
        </w:tc>
      </w:tr>
      <w:tr w:rsidR="009249C7" w:rsidRPr="00487E0E" w14:paraId="5BAFF893" w14:textId="77777777" w:rsidTr="00F74AF8">
        <w:trPr>
          <w:trHeight w:val="546"/>
        </w:trPr>
        <w:tc>
          <w:tcPr>
            <w:tcW w:w="320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79742E45" w14:textId="77777777" w:rsidR="009249C7" w:rsidRPr="00487E0E" w:rsidRDefault="009249C7" w:rsidP="005A475D">
            <w:pPr>
              <w:spacing w:after="0" w:line="360" w:lineRule="auto"/>
              <w:jc w:val="center"/>
              <w:rPr>
                <w:b/>
                <w:bCs/>
                <w:sz w:val="18"/>
                <w:szCs w:val="18"/>
                <w:lang w:val="cs-CZ"/>
              </w:rPr>
            </w:pPr>
            <w:r w:rsidRPr="00487E0E">
              <w:rPr>
                <w:b/>
                <w:bCs/>
                <w:color w:val="000000"/>
                <w:sz w:val="18"/>
                <w:szCs w:val="18"/>
                <w:lang w:val="cs-CZ"/>
              </w:rPr>
              <w:t>INFORMACJA O PROFILOWANIU</w:t>
            </w:r>
          </w:p>
        </w:tc>
        <w:tc>
          <w:tcPr>
            <w:tcW w:w="6000" w:type="dxa"/>
            <w:tcBorders>
              <w:top w:val="nil"/>
              <w:left w:val="nil"/>
              <w:bottom w:val="single" w:sz="8" w:space="0" w:color="auto"/>
              <w:right w:val="single" w:sz="8" w:space="0" w:color="auto"/>
            </w:tcBorders>
            <w:tcMar>
              <w:top w:w="113" w:type="dxa"/>
              <w:left w:w="108" w:type="dxa"/>
              <w:bottom w:w="113" w:type="dxa"/>
              <w:right w:w="108" w:type="dxa"/>
            </w:tcMar>
            <w:hideMark/>
          </w:tcPr>
          <w:p w14:paraId="79200014" w14:textId="77777777" w:rsidR="009249C7" w:rsidRPr="00487E0E" w:rsidRDefault="009249C7" w:rsidP="00214173">
            <w:pPr>
              <w:spacing w:after="0" w:line="360" w:lineRule="auto"/>
              <w:jc w:val="both"/>
              <w:rPr>
                <w:color w:val="000000"/>
                <w:sz w:val="18"/>
                <w:szCs w:val="18"/>
                <w:lang w:val="cs-CZ"/>
              </w:rPr>
            </w:pPr>
            <w:r w:rsidRPr="00487E0E">
              <w:rPr>
                <w:color w:val="000000"/>
                <w:sz w:val="18"/>
                <w:szCs w:val="18"/>
                <w:lang w:val="cs-CZ"/>
              </w:rPr>
              <w:t>Przetwarzanie Pani/Pana danych osobowych nie będzie podlegało zautomatyzowanemu podejmowaniu decyzji, w tym profilowaniu.</w:t>
            </w:r>
          </w:p>
        </w:tc>
      </w:tr>
    </w:tbl>
    <w:p w14:paraId="3DA1599E" w14:textId="57858AF4" w:rsidR="000551D5" w:rsidRDefault="000551D5" w:rsidP="00214173">
      <w:pPr>
        <w:autoSpaceDE w:val="0"/>
        <w:autoSpaceDN w:val="0"/>
        <w:adjustRightInd w:val="0"/>
        <w:spacing w:after="0" w:line="240" w:lineRule="auto"/>
        <w:jc w:val="both"/>
        <w:rPr>
          <w:rFonts w:cs="Calibri"/>
        </w:rPr>
      </w:pPr>
    </w:p>
    <w:p w14:paraId="1E739290" w14:textId="2007F772" w:rsidR="000234D5" w:rsidRPr="00487E0E" w:rsidRDefault="00B90D5E" w:rsidP="005A475D">
      <w:pPr>
        <w:spacing w:after="0" w:line="240" w:lineRule="auto"/>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00794E5D" w:rsidRPr="00487E0E">
        <w:rPr>
          <w:rFonts w:cs="Calibri"/>
          <w:b/>
          <w:bCs/>
        </w:rPr>
        <w:t xml:space="preserve">                                                    </w:t>
      </w:r>
      <w:r w:rsidR="005A475D" w:rsidRPr="00487E0E">
        <w:rPr>
          <w:rFonts w:cs="Calibri"/>
          <w:b/>
          <w:bCs/>
        </w:rPr>
        <w:tab/>
      </w:r>
      <w:r w:rsidR="005A475D" w:rsidRPr="00487E0E">
        <w:rPr>
          <w:rFonts w:cs="Calibri"/>
          <w:b/>
          <w:bCs/>
        </w:rPr>
        <w:tab/>
      </w:r>
      <w:r w:rsidR="005A475D" w:rsidRPr="00487E0E">
        <w:rPr>
          <w:rFonts w:cs="Calibri"/>
          <w:b/>
          <w:bCs/>
        </w:rPr>
        <w:tab/>
      </w:r>
      <w:r w:rsidR="005A475D" w:rsidRPr="00487E0E">
        <w:rPr>
          <w:rFonts w:cs="Calibri"/>
          <w:b/>
          <w:bCs/>
        </w:rPr>
        <w:tab/>
      </w:r>
      <w:r w:rsidR="00DB77E0" w:rsidRPr="00487E0E">
        <w:rPr>
          <w:rFonts w:cs="Calibri"/>
          <w:b/>
          <w:bCs/>
        </w:rPr>
        <w:t>WYKONAWCA</w:t>
      </w:r>
      <w:r w:rsidRPr="00487E0E">
        <w:rPr>
          <w:rFonts w:cs="Calibri"/>
          <w:b/>
          <w:bCs/>
        </w:rPr>
        <w:t>:</w:t>
      </w:r>
    </w:p>
    <w:p w14:paraId="68E28ADD" w14:textId="55F640B6" w:rsidR="005A475D" w:rsidRPr="00487E0E" w:rsidRDefault="005A475D" w:rsidP="005A475D">
      <w:pPr>
        <w:spacing w:after="0" w:line="240" w:lineRule="auto"/>
        <w:jc w:val="both"/>
        <w:rPr>
          <w:rFonts w:cs="Calibri"/>
          <w:b/>
          <w:bCs/>
        </w:rPr>
      </w:pPr>
    </w:p>
    <w:p w14:paraId="631D6CB1" w14:textId="7ADFB5B0" w:rsidR="005A475D" w:rsidRPr="00487E0E" w:rsidRDefault="005A475D" w:rsidP="005A475D">
      <w:pPr>
        <w:spacing w:after="0" w:line="240" w:lineRule="auto"/>
        <w:jc w:val="both"/>
        <w:rPr>
          <w:rFonts w:cs="Calibri"/>
          <w:b/>
          <w:bCs/>
        </w:rPr>
      </w:pPr>
    </w:p>
    <w:p w14:paraId="734A16A6" w14:textId="7C53C5ED" w:rsidR="005A475D" w:rsidRPr="00487E0E" w:rsidRDefault="005A475D" w:rsidP="005A475D">
      <w:pPr>
        <w:spacing w:after="0" w:line="240" w:lineRule="auto"/>
        <w:jc w:val="both"/>
        <w:rPr>
          <w:rFonts w:cs="Calibri"/>
          <w:b/>
          <w:bCs/>
        </w:rPr>
      </w:pPr>
    </w:p>
    <w:p w14:paraId="34DD1D65" w14:textId="21BD6EC1" w:rsidR="005A475D" w:rsidRPr="00487E0E" w:rsidRDefault="005A475D" w:rsidP="005A475D">
      <w:pPr>
        <w:spacing w:after="0" w:line="240" w:lineRule="auto"/>
        <w:jc w:val="both"/>
        <w:rPr>
          <w:rFonts w:cs="Calibri"/>
          <w:b/>
          <w:bCs/>
        </w:rPr>
      </w:pPr>
    </w:p>
    <w:p w14:paraId="7B4EAB64" w14:textId="56E8EDBC" w:rsidR="005A475D" w:rsidRPr="00487E0E" w:rsidRDefault="005A475D" w:rsidP="005A475D">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40F519BE" w14:textId="15E95CB3" w:rsidR="005A475D" w:rsidRPr="00487E0E" w:rsidRDefault="005A475D" w:rsidP="005A475D">
      <w:pPr>
        <w:spacing w:after="0" w:line="240" w:lineRule="auto"/>
        <w:jc w:val="both"/>
        <w:rPr>
          <w:rFonts w:cs="Calibri"/>
          <w:b/>
          <w:bCs/>
        </w:rPr>
      </w:pPr>
    </w:p>
    <w:p w14:paraId="34960E3A" w14:textId="7BACA0AE" w:rsidR="005A475D" w:rsidRPr="00487E0E" w:rsidRDefault="005A475D" w:rsidP="005A475D">
      <w:pPr>
        <w:spacing w:after="0" w:line="240" w:lineRule="auto"/>
        <w:jc w:val="both"/>
        <w:rPr>
          <w:rFonts w:cs="Calibri"/>
          <w:b/>
          <w:bCs/>
        </w:rPr>
      </w:pPr>
    </w:p>
    <w:p w14:paraId="289D3CB5" w14:textId="332EAB38" w:rsidR="005A475D" w:rsidRPr="00487E0E" w:rsidRDefault="005A475D" w:rsidP="005A475D">
      <w:pPr>
        <w:spacing w:after="0" w:line="240" w:lineRule="auto"/>
        <w:jc w:val="both"/>
        <w:rPr>
          <w:rFonts w:cs="Calibri"/>
          <w:b/>
          <w:bCs/>
        </w:rPr>
      </w:pPr>
    </w:p>
    <w:p w14:paraId="206B576A" w14:textId="51054FB4" w:rsidR="005A475D" w:rsidRPr="00487E0E" w:rsidRDefault="005A475D" w:rsidP="005A475D">
      <w:pPr>
        <w:spacing w:after="0" w:line="240" w:lineRule="auto"/>
        <w:jc w:val="both"/>
        <w:rPr>
          <w:rFonts w:cs="Calibri"/>
          <w:b/>
          <w:bCs/>
        </w:rPr>
      </w:pPr>
    </w:p>
    <w:p w14:paraId="53CF9032" w14:textId="185CC744" w:rsidR="005A475D" w:rsidRDefault="005A475D" w:rsidP="005A475D">
      <w:pPr>
        <w:spacing w:after="0" w:line="240" w:lineRule="auto"/>
        <w:jc w:val="both"/>
        <w:rPr>
          <w:rFonts w:cs="Calibri"/>
          <w:b/>
          <w:bCs/>
        </w:rPr>
      </w:pPr>
      <w:r w:rsidRPr="00487E0E">
        <w:rPr>
          <w:rFonts w:cs="Calibri"/>
          <w:b/>
          <w:bCs/>
        </w:rPr>
        <w:t>………………………………………………….</w:t>
      </w:r>
    </w:p>
    <w:p w14:paraId="3A554D27" w14:textId="6A144528" w:rsidR="00217D31" w:rsidRDefault="00217D31" w:rsidP="005A475D">
      <w:pPr>
        <w:spacing w:after="0" w:line="240" w:lineRule="auto"/>
        <w:jc w:val="both"/>
        <w:rPr>
          <w:rFonts w:cs="Calibri"/>
          <w:b/>
          <w:bCs/>
        </w:rPr>
      </w:pPr>
    </w:p>
    <w:p w14:paraId="26ADF98F" w14:textId="420C4780" w:rsidR="00217D31" w:rsidRDefault="00217D31" w:rsidP="005A475D">
      <w:pPr>
        <w:spacing w:after="0" w:line="240" w:lineRule="auto"/>
        <w:jc w:val="both"/>
        <w:rPr>
          <w:rFonts w:cs="Calibri"/>
          <w:b/>
          <w:bCs/>
        </w:rPr>
      </w:pPr>
    </w:p>
    <w:p w14:paraId="6C1FE385" w14:textId="3810495C" w:rsidR="00217D31" w:rsidRDefault="00217D31" w:rsidP="005A475D">
      <w:pPr>
        <w:spacing w:after="0" w:line="240" w:lineRule="auto"/>
        <w:jc w:val="both"/>
        <w:rPr>
          <w:rFonts w:cs="Calibri"/>
          <w:b/>
          <w:bCs/>
        </w:rPr>
      </w:pPr>
    </w:p>
    <w:p w14:paraId="63DB0E55" w14:textId="3B9D362E" w:rsidR="00217D31" w:rsidRDefault="00217D31" w:rsidP="005A475D">
      <w:pPr>
        <w:spacing w:after="0" w:line="240" w:lineRule="auto"/>
        <w:jc w:val="both"/>
        <w:rPr>
          <w:rFonts w:cs="Calibri"/>
          <w:b/>
          <w:bCs/>
        </w:rPr>
      </w:pPr>
      <w:r>
        <w:rPr>
          <w:rFonts w:cs="Calibri"/>
          <w:b/>
          <w:bCs/>
        </w:rPr>
        <w:t xml:space="preserve">Załączniki: </w:t>
      </w:r>
    </w:p>
    <w:p w14:paraId="0A1F1E0B" w14:textId="77777777" w:rsidR="00915BE1" w:rsidRPr="006F3208" w:rsidRDefault="00915BE1">
      <w:pPr>
        <w:pStyle w:val="Akapitzlist"/>
        <w:numPr>
          <w:ilvl w:val="0"/>
          <w:numId w:val="77"/>
        </w:numPr>
        <w:spacing w:after="0" w:line="240" w:lineRule="auto"/>
        <w:jc w:val="both"/>
        <w:rPr>
          <w:rFonts w:cs="Calibri"/>
          <w:b/>
          <w:bCs/>
        </w:rPr>
      </w:pPr>
      <w:r>
        <w:rPr>
          <w:rFonts w:cs="Calibri"/>
        </w:rPr>
        <w:t>Opis przedmiotu zamówienia,</w:t>
      </w:r>
    </w:p>
    <w:p w14:paraId="3F5DE55C" w14:textId="77777777" w:rsidR="00915BE1" w:rsidRPr="006F3208" w:rsidRDefault="00915BE1">
      <w:pPr>
        <w:pStyle w:val="Akapitzlist"/>
        <w:numPr>
          <w:ilvl w:val="0"/>
          <w:numId w:val="77"/>
        </w:numPr>
        <w:spacing w:after="0" w:line="240" w:lineRule="auto"/>
        <w:jc w:val="both"/>
        <w:rPr>
          <w:rFonts w:cs="Calibri"/>
          <w:b/>
          <w:bCs/>
        </w:rPr>
      </w:pPr>
      <w:r>
        <w:rPr>
          <w:rFonts w:cs="Calibri"/>
        </w:rPr>
        <w:t>Dokumentacja techniczna – przedmiary robót, projekt budowlany,</w:t>
      </w:r>
    </w:p>
    <w:p w14:paraId="37DCD931" w14:textId="77777777" w:rsidR="00915BE1" w:rsidRPr="006F3208" w:rsidRDefault="00915BE1">
      <w:pPr>
        <w:pStyle w:val="Akapitzlist"/>
        <w:numPr>
          <w:ilvl w:val="0"/>
          <w:numId w:val="77"/>
        </w:numPr>
        <w:spacing w:after="0" w:line="240" w:lineRule="auto"/>
        <w:jc w:val="both"/>
        <w:rPr>
          <w:rFonts w:cs="Calibri"/>
          <w:b/>
          <w:bCs/>
        </w:rPr>
      </w:pPr>
      <w:r>
        <w:rPr>
          <w:rFonts w:cs="Calibri"/>
        </w:rPr>
        <w:t xml:space="preserve">Specyfikacja Techniczna Wykonania i Odbioru Robót, </w:t>
      </w:r>
    </w:p>
    <w:p w14:paraId="19344F97" w14:textId="091C896B" w:rsidR="00217D31" w:rsidRPr="006F3208" w:rsidRDefault="00915BE1">
      <w:pPr>
        <w:pStyle w:val="Akapitzlist"/>
        <w:numPr>
          <w:ilvl w:val="0"/>
          <w:numId w:val="77"/>
        </w:numPr>
        <w:spacing w:after="0" w:line="240" w:lineRule="auto"/>
        <w:jc w:val="both"/>
        <w:rPr>
          <w:rFonts w:cs="Calibri"/>
          <w:b/>
          <w:bCs/>
        </w:rPr>
      </w:pPr>
      <w:r>
        <w:rPr>
          <w:rFonts w:cs="Calibri"/>
        </w:rPr>
        <w:t>SWZ,</w:t>
      </w:r>
    </w:p>
    <w:p w14:paraId="26D093A2" w14:textId="4F07EE37" w:rsidR="00915BE1" w:rsidRPr="006F3208" w:rsidRDefault="00915BE1">
      <w:pPr>
        <w:pStyle w:val="Akapitzlist"/>
        <w:numPr>
          <w:ilvl w:val="0"/>
          <w:numId w:val="77"/>
        </w:numPr>
        <w:spacing w:after="0" w:line="240" w:lineRule="auto"/>
        <w:jc w:val="both"/>
        <w:rPr>
          <w:rFonts w:cs="Calibri"/>
          <w:b/>
          <w:bCs/>
        </w:rPr>
      </w:pPr>
      <w:r>
        <w:rPr>
          <w:rFonts w:cs="Calibri"/>
        </w:rPr>
        <w:t>Oświadczenie</w:t>
      </w:r>
      <w:r w:rsidR="006F3208">
        <w:rPr>
          <w:rFonts w:cs="Calibri"/>
        </w:rPr>
        <w:t xml:space="preserve"> podwykonawcy/dalszego podwykonawcy,</w:t>
      </w:r>
    </w:p>
    <w:p w14:paraId="3B51DAC0" w14:textId="664923B5" w:rsidR="00915BE1" w:rsidRPr="006F3208" w:rsidRDefault="00915BE1" w:rsidP="006F3208">
      <w:pPr>
        <w:pStyle w:val="Akapitzlist"/>
        <w:numPr>
          <w:ilvl w:val="0"/>
          <w:numId w:val="77"/>
        </w:numPr>
        <w:spacing w:after="0" w:line="240" w:lineRule="auto"/>
        <w:jc w:val="both"/>
        <w:rPr>
          <w:rFonts w:cs="Calibri"/>
          <w:b/>
          <w:bCs/>
        </w:rPr>
      </w:pPr>
      <w:r>
        <w:rPr>
          <w:rFonts w:cs="Calibri"/>
        </w:rPr>
        <w:t>Oświadczenie</w:t>
      </w:r>
      <w:r w:rsidR="006F3208">
        <w:rPr>
          <w:rFonts w:cs="Calibri"/>
        </w:rPr>
        <w:t xml:space="preserve"> podwykonawcy/dalszego podwykonawcy. </w:t>
      </w:r>
    </w:p>
    <w:sectPr w:rsidR="00915BE1" w:rsidRPr="006F3208" w:rsidSect="008C6972">
      <w:headerReference w:type="default" r:id="rId10"/>
      <w:footerReference w:type="default" r:id="rId11"/>
      <w:headerReference w:type="first" r:id="rId12"/>
      <w:footerReference w:type="first" r:id="rId13"/>
      <w:pgSz w:w="11906" w:h="16838"/>
      <w:pgMar w:top="709" w:right="992"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C0F4" w14:textId="77777777" w:rsidR="00F06CF2" w:rsidRDefault="00F06CF2" w:rsidP="00BB4433">
      <w:pPr>
        <w:spacing w:after="0" w:line="240" w:lineRule="auto"/>
      </w:pPr>
      <w:r>
        <w:separator/>
      </w:r>
    </w:p>
  </w:endnote>
  <w:endnote w:type="continuationSeparator" w:id="0">
    <w:p w14:paraId="454C5AD0" w14:textId="77777777" w:rsidR="00F06CF2" w:rsidRDefault="00F06CF2" w:rsidP="00BB4433">
      <w:pPr>
        <w:spacing w:after="0" w:line="240" w:lineRule="auto"/>
      </w:pPr>
      <w:r>
        <w:continuationSeparator/>
      </w:r>
    </w:p>
  </w:endnote>
  <w:endnote w:type="continuationNotice" w:id="1">
    <w:p w14:paraId="72E8E8C6" w14:textId="77777777" w:rsidR="00F06CF2" w:rsidRDefault="00F06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roman"/>
    <w:notTrueType/>
    <w:pitch w:val="default"/>
    <w:sig w:usb0="00000005" w:usb1="08070000" w:usb2="00000010" w:usb3="00000000" w:csb0="00020002" w:csb1="00000000"/>
  </w:font>
  <w:font w:name="Yu Gothic UI">
    <w:panose1 w:val="020B05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Noto Serif">
    <w:altName w:val="Noto Serif"/>
    <w:charset w:val="00"/>
    <w:family w:val="roman"/>
    <w:pitch w:val="variable"/>
    <w:sig w:usb0="E00002FF" w:usb1="500078FF" w:usb2="00000029"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691960"/>
      <w:docPartObj>
        <w:docPartGallery w:val="Page Numbers (Bottom of Page)"/>
        <w:docPartUnique/>
      </w:docPartObj>
    </w:sdtPr>
    <w:sdtEndPr>
      <w:rPr>
        <w:color w:val="7F7F7F" w:themeColor="background1" w:themeShade="7F"/>
        <w:spacing w:val="60"/>
      </w:rPr>
    </w:sdtEndPr>
    <w:sdtContent>
      <w:p w14:paraId="6CD095A2" w14:textId="77777777" w:rsidR="00F74AF8" w:rsidRDefault="00F74AF8">
        <w:pPr>
          <w:pStyle w:val="Stopka"/>
          <w:pBdr>
            <w:top w:val="single" w:sz="4" w:space="1" w:color="D9D9D9" w:themeColor="background1" w:themeShade="D9"/>
          </w:pBdr>
          <w:jc w:val="right"/>
        </w:pPr>
        <w:r>
          <w:fldChar w:fldCharType="begin"/>
        </w:r>
        <w:r>
          <w:instrText>PAGE   \* MERGEFORMAT</w:instrText>
        </w:r>
        <w:r>
          <w:fldChar w:fldCharType="separate"/>
        </w:r>
        <w:r w:rsidR="008B298F">
          <w:rPr>
            <w:noProof/>
          </w:rPr>
          <w:t>21</w:t>
        </w:r>
        <w:r>
          <w:fldChar w:fldCharType="end"/>
        </w:r>
        <w:r>
          <w:t xml:space="preserve"> | </w:t>
        </w:r>
        <w:r>
          <w:rPr>
            <w:color w:val="7F7F7F" w:themeColor="background1" w:themeShade="7F"/>
            <w:spacing w:val="60"/>
          </w:rPr>
          <w:t>Strona</w:t>
        </w:r>
      </w:p>
    </w:sdtContent>
  </w:sdt>
  <w:p w14:paraId="777C0887" w14:textId="77777777" w:rsidR="00F74AF8" w:rsidRPr="00BB5E3A" w:rsidRDefault="00F74AF8" w:rsidP="00AD221C">
    <w:pPr>
      <w:spacing w:before="240" w:after="0" w:line="240" w:lineRule="auto"/>
      <w:jc w:val="center"/>
      <w:rPr>
        <w:rFonts w:asciiTheme="majorHAnsi" w:eastAsia="SimSun" w:hAnsiTheme="majorHAnsi" w:cstheme="majorHAnsi"/>
        <w:b/>
        <w:bCs/>
        <w:i/>
        <w:iCs/>
        <w:kern w:val="2"/>
        <w:sz w:val="16"/>
        <w:szCs w:val="16"/>
        <w:lang w:eastAsia="zh-CN" w:bidi="hi-IN"/>
      </w:rPr>
    </w:pPr>
    <w:bookmarkStart w:id="5" w:name="_Hlk112218821"/>
    <w:bookmarkStart w:id="6" w:name="_Hlk112218822"/>
    <w:r w:rsidRPr="00BB5E3A">
      <w:rPr>
        <w:rFonts w:asciiTheme="majorHAnsi" w:eastAsia="SimSun" w:hAnsiTheme="majorHAnsi" w:cstheme="majorHAnsi"/>
        <w:i/>
        <w:iCs/>
        <w:kern w:val="2"/>
        <w:sz w:val="16"/>
        <w:szCs w:val="16"/>
        <w:lang w:eastAsia="zh-CN" w:bidi="hi-IN"/>
      </w:rPr>
      <w:t xml:space="preserve">Projekt pn. </w:t>
    </w:r>
    <w:r w:rsidRPr="00BB5E3A">
      <w:rPr>
        <w:rFonts w:asciiTheme="majorHAnsi" w:eastAsia="SimSun" w:hAnsiTheme="majorHAnsi" w:cstheme="majorHAnsi"/>
        <w:b/>
        <w:bCs/>
        <w:i/>
        <w:iCs/>
        <w:kern w:val="2"/>
        <w:sz w:val="16"/>
        <w:szCs w:val="16"/>
        <w:lang w:eastAsia="zh-CN" w:bidi="hi-IN"/>
      </w:rPr>
      <w:t>„</w:t>
    </w:r>
    <w:proofErr w:type="spellStart"/>
    <w:r w:rsidRPr="00BB5E3A">
      <w:rPr>
        <w:rFonts w:asciiTheme="majorHAnsi" w:eastAsia="SimSun" w:hAnsiTheme="majorHAnsi" w:cstheme="majorHAnsi"/>
        <w:b/>
        <w:bCs/>
        <w:i/>
        <w:iCs/>
        <w:kern w:val="2"/>
        <w:sz w:val="16"/>
        <w:szCs w:val="16"/>
        <w:lang w:eastAsia="zh-CN" w:bidi="hi-IN"/>
      </w:rPr>
      <w:t>Stobrawska</w:t>
    </w:r>
    <w:proofErr w:type="spellEnd"/>
    <w:r w:rsidRPr="00BB5E3A">
      <w:rPr>
        <w:rFonts w:asciiTheme="majorHAnsi" w:eastAsia="SimSun" w:hAnsiTheme="majorHAnsi" w:cstheme="majorHAnsi"/>
        <w:b/>
        <w:bCs/>
        <w:i/>
        <w:iCs/>
        <w:kern w:val="2"/>
        <w:sz w:val="16"/>
        <w:szCs w:val="16"/>
        <w:lang w:eastAsia="zh-CN" w:bidi="hi-IN"/>
      </w:rPr>
      <w:t xml:space="preserve"> wstęga - ostoja bioróżnorodności - edukacja, rozpoznanie i ochrona”</w:t>
    </w:r>
  </w:p>
  <w:p w14:paraId="6C601575" w14:textId="77777777" w:rsidR="00F74AF8" w:rsidRPr="00BB5E3A" w:rsidRDefault="00F74AF8" w:rsidP="00AD221C">
    <w:pPr>
      <w:spacing w:after="0" w:line="240" w:lineRule="auto"/>
      <w:jc w:val="center"/>
      <w:rPr>
        <w:rFonts w:asciiTheme="majorHAnsi" w:eastAsia="SimSun" w:hAnsiTheme="majorHAnsi" w:cstheme="majorHAnsi"/>
        <w:i/>
        <w:iCs/>
        <w:kern w:val="2"/>
        <w:sz w:val="16"/>
        <w:szCs w:val="16"/>
        <w:lang w:eastAsia="zh-CN" w:bidi="hi-IN"/>
      </w:rPr>
    </w:pPr>
    <w:r w:rsidRPr="00BB5E3A">
      <w:rPr>
        <w:rFonts w:asciiTheme="majorHAnsi" w:eastAsia="SimSun" w:hAnsiTheme="majorHAnsi" w:cstheme="majorHAnsi"/>
        <w:i/>
        <w:iCs/>
        <w:color w:val="000000"/>
        <w:kern w:val="2"/>
        <w:sz w:val="16"/>
        <w:szCs w:val="16"/>
        <w:lang w:eastAsia="zh-CN" w:bidi="hi-IN"/>
      </w:rPr>
      <w:t>współfinansowany przez Unię Europejską ze środków Europejskiego Funduszu Rozwoju Regionalnego w ramach</w:t>
    </w:r>
    <w:r w:rsidRPr="00BB5E3A">
      <w:rPr>
        <w:rFonts w:asciiTheme="majorHAnsi" w:eastAsia="SimSun" w:hAnsiTheme="majorHAnsi" w:cstheme="majorHAnsi"/>
        <w:i/>
        <w:iCs/>
        <w:kern w:val="2"/>
        <w:sz w:val="16"/>
        <w:szCs w:val="16"/>
        <w:lang w:eastAsia="zh-CN" w:bidi="hi-IN"/>
      </w:rPr>
      <w:t xml:space="preserve"> Regionalnego Programu Operacyjnego Województwa Opolskiego  na lata 2014-2020  </w:t>
    </w:r>
  </w:p>
  <w:p w14:paraId="190961FD" w14:textId="1B3B7505" w:rsidR="00F74AF8" w:rsidRPr="00AD221C" w:rsidRDefault="00F74AF8" w:rsidP="00AD221C">
    <w:pPr>
      <w:spacing w:after="0" w:line="240" w:lineRule="auto"/>
      <w:jc w:val="center"/>
      <w:rPr>
        <w:rFonts w:asciiTheme="majorHAnsi" w:hAnsiTheme="majorHAnsi" w:cstheme="majorHAnsi"/>
        <w:sz w:val="16"/>
        <w:szCs w:val="16"/>
      </w:rPr>
    </w:pPr>
    <w:r w:rsidRPr="00BB5E3A">
      <w:rPr>
        <w:rFonts w:asciiTheme="majorHAnsi" w:eastAsia="SimSun" w:hAnsiTheme="majorHAnsi" w:cstheme="majorHAnsi"/>
        <w:i/>
        <w:iCs/>
        <w:kern w:val="2"/>
        <w:sz w:val="16"/>
        <w:szCs w:val="16"/>
        <w:lang w:eastAsia="zh-CN" w:bidi="hi-IN"/>
      </w:rPr>
      <w:t>Umowa o dofinansowanie nr RPOP.05.01.00-16-0008/19-00.</w:t>
    </w:r>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F341" w14:textId="77777777" w:rsidR="00F74AF8" w:rsidRPr="00BB5E3A" w:rsidRDefault="00F74AF8" w:rsidP="00AD221C">
    <w:pPr>
      <w:spacing w:before="240" w:after="0" w:line="240" w:lineRule="auto"/>
      <w:jc w:val="center"/>
      <w:rPr>
        <w:rFonts w:asciiTheme="majorHAnsi" w:eastAsia="SimSun" w:hAnsiTheme="majorHAnsi" w:cstheme="majorHAnsi"/>
        <w:b/>
        <w:bCs/>
        <w:i/>
        <w:iCs/>
        <w:kern w:val="2"/>
        <w:sz w:val="16"/>
        <w:szCs w:val="16"/>
        <w:lang w:eastAsia="zh-CN" w:bidi="hi-IN"/>
      </w:rPr>
    </w:pPr>
    <w:r w:rsidRPr="00BB5E3A">
      <w:rPr>
        <w:rFonts w:asciiTheme="majorHAnsi" w:eastAsia="SimSun" w:hAnsiTheme="majorHAnsi" w:cstheme="majorHAnsi"/>
        <w:i/>
        <w:iCs/>
        <w:kern w:val="2"/>
        <w:sz w:val="16"/>
        <w:szCs w:val="16"/>
        <w:lang w:eastAsia="zh-CN" w:bidi="hi-IN"/>
      </w:rPr>
      <w:t xml:space="preserve">Projekt pn. </w:t>
    </w:r>
    <w:r w:rsidRPr="00BB5E3A">
      <w:rPr>
        <w:rFonts w:asciiTheme="majorHAnsi" w:eastAsia="SimSun" w:hAnsiTheme="majorHAnsi" w:cstheme="majorHAnsi"/>
        <w:b/>
        <w:bCs/>
        <w:i/>
        <w:iCs/>
        <w:kern w:val="2"/>
        <w:sz w:val="16"/>
        <w:szCs w:val="16"/>
        <w:lang w:eastAsia="zh-CN" w:bidi="hi-IN"/>
      </w:rPr>
      <w:t>„</w:t>
    </w:r>
    <w:proofErr w:type="spellStart"/>
    <w:r w:rsidRPr="00BB5E3A">
      <w:rPr>
        <w:rFonts w:asciiTheme="majorHAnsi" w:eastAsia="SimSun" w:hAnsiTheme="majorHAnsi" w:cstheme="majorHAnsi"/>
        <w:b/>
        <w:bCs/>
        <w:i/>
        <w:iCs/>
        <w:kern w:val="2"/>
        <w:sz w:val="16"/>
        <w:szCs w:val="16"/>
        <w:lang w:eastAsia="zh-CN" w:bidi="hi-IN"/>
      </w:rPr>
      <w:t>Stobrawska</w:t>
    </w:r>
    <w:proofErr w:type="spellEnd"/>
    <w:r w:rsidRPr="00BB5E3A">
      <w:rPr>
        <w:rFonts w:asciiTheme="majorHAnsi" w:eastAsia="SimSun" w:hAnsiTheme="majorHAnsi" w:cstheme="majorHAnsi"/>
        <w:b/>
        <w:bCs/>
        <w:i/>
        <w:iCs/>
        <w:kern w:val="2"/>
        <w:sz w:val="16"/>
        <w:szCs w:val="16"/>
        <w:lang w:eastAsia="zh-CN" w:bidi="hi-IN"/>
      </w:rPr>
      <w:t xml:space="preserve"> wstęga - ostoja bioróżnorodności - edukacja, rozpoznanie i ochrona”</w:t>
    </w:r>
  </w:p>
  <w:p w14:paraId="1FFED8E9" w14:textId="77777777" w:rsidR="00F74AF8" w:rsidRPr="00BB5E3A" w:rsidRDefault="00F74AF8" w:rsidP="00AD221C">
    <w:pPr>
      <w:spacing w:after="0" w:line="240" w:lineRule="auto"/>
      <w:jc w:val="center"/>
      <w:rPr>
        <w:rFonts w:asciiTheme="majorHAnsi" w:eastAsia="SimSun" w:hAnsiTheme="majorHAnsi" w:cstheme="majorHAnsi"/>
        <w:i/>
        <w:iCs/>
        <w:kern w:val="2"/>
        <w:sz w:val="16"/>
        <w:szCs w:val="16"/>
        <w:lang w:eastAsia="zh-CN" w:bidi="hi-IN"/>
      </w:rPr>
    </w:pPr>
    <w:r w:rsidRPr="00BB5E3A">
      <w:rPr>
        <w:rFonts w:asciiTheme="majorHAnsi" w:eastAsia="SimSun" w:hAnsiTheme="majorHAnsi" w:cstheme="majorHAnsi"/>
        <w:i/>
        <w:iCs/>
        <w:color w:val="000000"/>
        <w:kern w:val="2"/>
        <w:sz w:val="16"/>
        <w:szCs w:val="16"/>
        <w:lang w:eastAsia="zh-CN" w:bidi="hi-IN"/>
      </w:rPr>
      <w:t>współfinansowany przez Unię Europejską ze środków Europejskiego Funduszu Rozwoju Regionalnego w ramach</w:t>
    </w:r>
    <w:r w:rsidRPr="00BB5E3A">
      <w:rPr>
        <w:rFonts w:asciiTheme="majorHAnsi" w:eastAsia="SimSun" w:hAnsiTheme="majorHAnsi" w:cstheme="majorHAnsi"/>
        <w:i/>
        <w:iCs/>
        <w:kern w:val="2"/>
        <w:sz w:val="16"/>
        <w:szCs w:val="16"/>
        <w:lang w:eastAsia="zh-CN" w:bidi="hi-IN"/>
      </w:rPr>
      <w:t xml:space="preserve"> Regionalnego Programu Operacyjnego Województwa Opolskiego  na lata 2014-2020  </w:t>
    </w:r>
  </w:p>
  <w:p w14:paraId="0ED42363" w14:textId="77777777" w:rsidR="00F74AF8" w:rsidRPr="00BB5E3A" w:rsidRDefault="00F74AF8" w:rsidP="00AD221C">
    <w:pPr>
      <w:spacing w:after="0" w:line="240" w:lineRule="auto"/>
      <w:jc w:val="center"/>
      <w:rPr>
        <w:rFonts w:asciiTheme="majorHAnsi" w:hAnsiTheme="majorHAnsi" w:cstheme="majorHAnsi"/>
        <w:sz w:val="16"/>
        <w:szCs w:val="16"/>
      </w:rPr>
    </w:pPr>
    <w:r w:rsidRPr="00BB5E3A">
      <w:rPr>
        <w:rFonts w:asciiTheme="majorHAnsi" w:eastAsia="SimSun" w:hAnsiTheme="majorHAnsi" w:cstheme="majorHAnsi"/>
        <w:i/>
        <w:iCs/>
        <w:kern w:val="2"/>
        <w:sz w:val="16"/>
        <w:szCs w:val="16"/>
        <w:lang w:eastAsia="zh-CN" w:bidi="hi-IN"/>
      </w:rPr>
      <w:t>Umowa o dofinansowanie nr RPOP.05.01.00-16-0008/19-00.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4AA1" w14:textId="77777777" w:rsidR="00F06CF2" w:rsidRDefault="00F06CF2" w:rsidP="00BB4433">
      <w:pPr>
        <w:spacing w:after="0" w:line="240" w:lineRule="auto"/>
      </w:pPr>
      <w:r>
        <w:separator/>
      </w:r>
    </w:p>
  </w:footnote>
  <w:footnote w:type="continuationSeparator" w:id="0">
    <w:p w14:paraId="4A8AB07E" w14:textId="77777777" w:rsidR="00F06CF2" w:rsidRDefault="00F06CF2" w:rsidP="00BB4433">
      <w:pPr>
        <w:spacing w:after="0" w:line="240" w:lineRule="auto"/>
      </w:pPr>
      <w:r>
        <w:continuationSeparator/>
      </w:r>
    </w:p>
  </w:footnote>
  <w:footnote w:type="continuationNotice" w:id="1">
    <w:p w14:paraId="6835A134" w14:textId="77777777" w:rsidR="00F06CF2" w:rsidRDefault="00F06CF2">
      <w:pPr>
        <w:spacing w:after="0" w:line="240" w:lineRule="auto"/>
      </w:pPr>
    </w:p>
  </w:footnote>
  <w:footnote w:id="2">
    <w:p w14:paraId="35217230" w14:textId="77777777" w:rsidR="00F74AF8" w:rsidRPr="005530B2" w:rsidRDefault="00F74AF8" w:rsidP="006C475E">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3">
    <w:p w14:paraId="5F266B9C" w14:textId="31B023F2" w:rsidR="00F74AF8" w:rsidRPr="006F3208" w:rsidRDefault="00F74AF8" w:rsidP="003D7A4E">
      <w:pPr>
        <w:pStyle w:val="Tekstprzypisudolnego"/>
        <w:jc w:val="both"/>
        <w:rPr>
          <w:rFonts w:asciiTheme="minorHAnsi" w:hAnsiTheme="minorHAnsi" w:cstheme="minorHAnsi"/>
          <w:sz w:val="16"/>
          <w:szCs w:val="16"/>
        </w:rPr>
      </w:pPr>
      <w:r w:rsidRPr="00122E43">
        <w:rPr>
          <w:rStyle w:val="Odwoanieprzypisudolnego"/>
          <w:rFonts w:ascii="Arial" w:hAnsi="Arial" w:cs="Arial"/>
          <w:sz w:val="16"/>
          <w:szCs w:val="16"/>
        </w:rPr>
        <w:footnoteRef/>
      </w:r>
      <w:r w:rsidRPr="00122E43">
        <w:rPr>
          <w:rFonts w:ascii="Arial" w:hAnsi="Arial" w:cs="Arial"/>
          <w:sz w:val="16"/>
          <w:szCs w:val="16"/>
        </w:rPr>
        <w:t xml:space="preserve"> </w:t>
      </w:r>
      <w:r w:rsidRPr="006F3208">
        <w:rPr>
          <w:rFonts w:asciiTheme="minorHAnsi" w:hAnsiTheme="minorHAnsi" w:cstheme="minorHAnsi"/>
          <w:sz w:val="16"/>
          <w:szCs w:val="16"/>
        </w:rPr>
        <w:t xml:space="preserve">Wyliczenie ma charakter przykładowy. Umowa o pracę może zawierać również inne dane, które podlegają anonimizacji. Każda umowa powinna zostać przeanalizowana przez składającego pod kątem przepisów </w:t>
      </w:r>
      <w:r w:rsidR="00513CF0" w:rsidRPr="006F3208">
        <w:rPr>
          <w:rFonts w:asciiTheme="minorHAnsi" w:hAnsiTheme="minorHAnsi" w:cstheme="minorHAnsi"/>
          <w:sz w:val="16"/>
          <w:szCs w:val="16"/>
        </w:rPr>
        <w:t>ustaw</w:t>
      </w:r>
      <w:r w:rsidR="009622D1">
        <w:rPr>
          <w:rFonts w:asciiTheme="minorHAnsi" w:hAnsiTheme="minorHAnsi" w:cstheme="minorHAnsi"/>
          <w:sz w:val="16"/>
          <w:szCs w:val="16"/>
        </w:rPr>
        <w:t>y</w:t>
      </w:r>
      <w:r w:rsidR="00513CF0" w:rsidRPr="006F3208">
        <w:rPr>
          <w:rFonts w:asciiTheme="minorHAnsi" w:hAnsiTheme="minorHAnsi" w:cstheme="minorHAnsi"/>
          <w:sz w:val="16"/>
          <w:szCs w:val="16"/>
        </w:rPr>
        <w:t xml:space="preserve"> z dnia 18 maja 2018 r. o ochronie danych osobowych (tj. Dz. U. z 2019 r. poz. 1781, z późn. zm.) oraz  </w:t>
      </w:r>
      <w:r w:rsidR="00513CF0" w:rsidRPr="006F3208">
        <w:rPr>
          <w:rFonts w:asciiTheme="minorHAnsi" w:hAnsiTheme="minorHAnsi" w:cstheme="minorHAnsi"/>
          <w:sz w:val="16"/>
          <w:szCs w:val="16"/>
          <w:shd w:val="clear" w:color="auto" w:fill="FFFFFF"/>
        </w:rPr>
        <w:t>Rozporządzeni</w:t>
      </w:r>
      <w:r w:rsidR="009622D1">
        <w:rPr>
          <w:rFonts w:asciiTheme="minorHAnsi" w:hAnsiTheme="minorHAnsi" w:cstheme="minorHAnsi"/>
          <w:sz w:val="16"/>
          <w:szCs w:val="16"/>
          <w:shd w:val="clear" w:color="auto" w:fill="FFFFFF"/>
        </w:rPr>
        <w:t>a</w:t>
      </w:r>
      <w:r w:rsidR="00513CF0" w:rsidRPr="006F3208">
        <w:rPr>
          <w:rFonts w:asciiTheme="minorHAnsi" w:hAnsiTheme="minorHAnsi" w:cstheme="minorHAnsi"/>
          <w:sz w:val="16"/>
          <w:szCs w:val="16"/>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513CF0" w:rsidRPr="006F3208">
        <w:rPr>
          <w:rFonts w:asciiTheme="minorHAnsi" w:hAnsiTheme="minorHAnsi" w:cstheme="minorHAnsi"/>
          <w:color w:val="000000" w:themeColor="text1"/>
          <w:sz w:val="16"/>
          <w:szCs w:val="16"/>
          <w:shd w:val="clear" w:color="auto" w:fill="FFFFFF"/>
        </w:rPr>
        <w:t>z dnia 27 kwietnia 2016 r</w:t>
      </w:r>
      <w:r w:rsidR="00513CF0" w:rsidRPr="006F3208">
        <w:rPr>
          <w:rFonts w:asciiTheme="minorHAnsi" w:hAnsiTheme="minorHAnsi" w:cstheme="minorHAnsi"/>
          <w:color w:val="333333"/>
          <w:sz w:val="16"/>
          <w:szCs w:val="16"/>
          <w:shd w:val="clear" w:color="auto" w:fill="FFFFFF"/>
        </w:rPr>
        <w:t>.</w:t>
      </w:r>
      <w:r w:rsidR="00513CF0" w:rsidRPr="006F3208">
        <w:rPr>
          <w:rFonts w:asciiTheme="minorHAnsi" w:hAnsiTheme="minorHAnsi" w:cstheme="minorHAnsi"/>
          <w:b/>
          <w:bCs/>
          <w:color w:val="333333"/>
          <w:sz w:val="16"/>
          <w:szCs w:val="16"/>
          <w:shd w:val="clear" w:color="auto" w:fill="FFFFFF"/>
        </w:rPr>
        <w:t> </w:t>
      </w:r>
      <w:r w:rsidR="00513CF0" w:rsidRPr="006F3208">
        <w:rPr>
          <w:rFonts w:asciiTheme="minorHAnsi" w:hAnsiTheme="minorHAnsi" w:cstheme="minorHAnsi"/>
          <w:sz w:val="16"/>
          <w:szCs w:val="16"/>
          <w:shd w:val="clear" w:color="auto" w:fill="FFFFFF"/>
        </w:rPr>
        <w:t xml:space="preserve"> (</w:t>
      </w:r>
      <w:r w:rsidR="00513CF0" w:rsidRPr="006F3208">
        <w:rPr>
          <w:rFonts w:asciiTheme="minorHAnsi" w:hAnsiTheme="minorHAnsi" w:cstheme="minorHAnsi"/>
          <w:color w:val="000000" w:themeColor="text1"/>
          <w:sz w:val="16"/>
          <w:szCs w:val="16"/>
          <w:shd w:val="clear" w:color="auto" w:fill="FFFFFF"/>
        </w:rPr>
        <w:t>Dz.Urz.UE.L 2016 Nr 119, str. 1) – RODO</w:t>
      </w:r>
      <w:r w:rsidRPr="006F3208">
        <w:rPr>
          <w:rFonts w:asciiTheme="minorHAnsi" w:hAnsiTheme="minorHAnsi" w:cstheme="minorHAnsi"/>
          <w:sz w:val="16"/>
          <w:szCs w:val="16"/>
        </w:rPr>
        <w:t xml:space="preserve">; zakres anonimizacji umowy musi być zgodny z przepisami ww. ustawy.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E695" w14:textId="4B78FF74" w:rsidR="00F74AF8" w:rsidRDefault="00F74AF8">
    <w:pPr>
      <w:pStyle w:val="Nagwek"/>
    </w:pPr>
    <w:r w:rsidRPr="00910FC6">
      <w:rPr>
        <w:rFonts w:cstheme="minorHAnsi"/>
        <w:i/>
        <w:iCs/>
        <w:noProof/>
        <w:sz w:val="15"/>
        <w:szCs w:val="15"/>
        <w:lang w:eastAsia="pl-PL"/>
      </w:rPr>
      <w:drawing>
        <wp:anchor distT="0" distB="0" distL="0" distR="0" simplePos="0" relativeHeight="251661312" behindDoc="0" locked="0" layoutInCell="1" allowOverlap="1" wp14:anchorId="4852408E" wp14:editId="62C6DD10">
          <wp:simplePos x="0" y="0"/>
          <wp:positionH relativeFrom="margin">
            <wp:align>left</wp:align>
          </wp:positionH>
          <wp:positionV relativeFrom="paragraph">
            <wp:posOffset>-4757</wp:posOffset>
          </wp:positionV>
          <wp:extent cx="5760720" cy="4946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 t="-673" r="-66" b="-673"/>
                  <a:stretch>
                    <a:fillRect/>
                  </a:stretch>
                </pic:blipFill>
                <pic:spPr bwMode="auto">
                  <a:xfrm>
                    <a:off x="0" y="0"/>
                    <a:ext cx="5760720" cy="4946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3E25572" w14:textId="59AFE1DF" w:rsidR="00F74AF8" w:rsidRDefault="00F74A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E4A3" w14:textId="27C0E151" w:rsidR="00F74AF8" w:rsidRDefault="00F74AF8" w:rsidP="00591541">
    <w:pPr>
      <w:pStyle w:val="Nagwek"/>
      <w:tabs>
        <w:tab w:val="clear" w:pos="4536"/>
        <w:tab w:val="clear" w:pos="9072"/>
        <w:tab w:val="left" w:pos="6765"/>
      </w:tabs>
    </w:pPr>
    <w:r w:rsidRPr="00910FC6">
      <w:rPr>
        <w:rFonts w:cstheme="minorHAnsi"/>
        <w:i/>
        <w:iCs/>
        <w:noProof/>
        <w:sz w:val="15"/>
        <w:szCs w:val="15"/>
        <w:lang w:eastAsia="pl-PL"/>
      </w:rPr>
      <w:drawing>
        <wp:anchor distT="0" distB="0" distL="0" distR="0" simplePos="0" relativeHeight="251659264" behindDoc="0" locked="0" layoutInCell="1" allowOverlap="1" wp14:anchorId="2D90ACB4" wp14:editId="2F7D6198">
          <wp:simplePos x="0" y="0"/>
          <wp:positionH relativeFrom="page">
            <wp:align>center</wp:align>
          </wp:positionH>
          <wp:positionV relativeFrom="paragraph">
            <wp:posOffset>6142</wp:posOffset>
          </wp:positionV>
          <wp:extent cx="5760720" cy="494665"/>
          <wp:effectExtent l="0" t="0" r="0" b="635"/>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 t="-673" r="-66" b="-673"/>
                  <a:stretch>
                    <a:fillRect/>
                  </a:stretch>
                </pic:blipFill>
                <pic:spPr bwMode="auto">
                  <a:xfrm>
                    <a:off x="0" y="0"/>
                    <a:ext cx="5760720" cy="4946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92E600B" w14:textId="77777777" w:rsidR="00F74AF8" w:rsidRDefault="00F74AF8" w:rsidP="00C71443">
    <w:pPr>
      <w:pStyle w:val="Nagwek"/>
      <w:tabs>
        <w:tab w:val="clear" w:pos="4536"/>
        <w:tab w:val="clear" w:pos="9072"/>
        <w:tab w:val="left" w:pos="6765"/>
      </w:tabs>
      <w:jc w:val="center"/>
      <w:rPr>
        <w:b/>
        <w:bCs/>
      </w:rPr>
    </w:pPr>
  </w:p>
  <w:p w14:paraId="07DFC5D1" w14:textId="7815D8E2" w:rsidR="00F74AF8" w:rsidRPr="00C71443" w:rsidRDefault="00F74AF8" w:rsidP="00C71443">
    <w:pPr>
      <w:pStyle w:val="Nagwek"/>
      <w:tabs>
        <w:tab w:val="clear" w:pos="4536"/>
        <w:tab w:val="clear" w:pos="9072"/>
        <w:tab w:val="left" w:pos="6765"/>
      </w:tabs>
      <w:jc w:val="center"/>
      <w:rPr>
        <w:b/>
        <w:bCs/>
      </w:rPr>
    </w:pPr>
    <w:r>
      <w:rPr>
        <w:b/>
        <w:bCs/>
      </w:rPr>
      <w:t>PROJEKTOWANE POSTANOWIENIA UMOWNE</w:t>
    </w:r>
  </w:p>
  <w:p w14:paraId="7439D476" w14:textId="3EACD7CE" w:rsidR="00F74AF8" w:rsidRDefault="00F74AF8" w:rsidP="003B4BC2">
    <w:pPr>
      <w:pStyle w:val="Nagwek"/>
      <w:tabs>
        <w:tab w:val="clear" w:pos="4536"/>
        <w:tab w:val="clear" w:pos="9072"/>
        <w:tab w:val="left" w:pos="6765"/>
      </w:tabs>
      <w:jc w:val="right"/>
    </w:pPr>
    <w:r>
      <w:t>Załącznik nr 10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AC7"/>
    <w:multiLevelType w:val="hybridMultilevel"/>
    <w:tmpl w:val="AA0C0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B7B8E"/>
    <w:multiLevelType w:val="hybridMultilevel"/>
    <w:tmpl w:val="2ABCD93A"/>
    <w:lvl w:ilvl="0" w:tplc="04150011">
      <w:start w:val="1"/>
      <w:numFmt w:val="decimal"/>
      <w:lvlText w:val="%1)"/>
      <w:lvlJc w:val="left"/>
      <w:pPr>
        <w:ind w:left="720" w:hanging="360"/>
      </w:pPr>
    </w:lvl>
    <w:lvl w:ilvl="1" w:tplc="F0E2B7D8">
      <w:start w:val="1"/>
      <w:numFmt w:val="decimal"/>
      <w:lvlText w:val="%2."/>
      <w:lvlJc w:val="left"/>
      <w:pPr>
        <w:ind w:left="1440" w:hanging="36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F6C1B"/>
    <w:multiLevelType w:val="hybridMultilevel"/>
    <w:tmpl w:val="3E56B7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B4446"/>
    <w:multiLevelType w:val="hybridMultilevel"/>
    <w:tmpl w:val="CB2292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6FA5352"/>
    <w:multiLevelType w:val="hybridMultilevel"/>
    <w:tmpl w:val="F9A4C372"/>
    <w:lvl w:ilvl="0" w:tplc="5E126B62">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51152"/>
    <w:multiLevelType w:val="hybridMultilevel"/>
    <w:tmpl w:val="3AB80A92"/>
    <w:lvl w:ilvl="0" w:tplc="0415000F">
      <w:start w:val="1"/>
      <w:numFmt w:val="decimal"/>
      <w:lvlText w:val="%1."/>
      <w:lvlJc w:val="left"/>
      <w:pPr>
        <w:ind w:left="720" w:hanging="360"/>
      </w:pPr>
    </w:lvl>
    <w:lvl w:ilvl="1" w:tplc="DDAA756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99625C"/>
    <w:multiLevelType w:val="hybridMultilevel"/>
    <w:tmpl w:val="3E7C7972"/>
    <w:lvl w:ilvl="0" w:tplc="0DFE31AE">
      <w:start w:val="1"/>
      <w:numFmt w:val="lowerLetter"/>
      <w:lvlText w:val="%1)"/>
      <w:lvlJc w:val="left"/>
      <w:pPr>
        <w:ind w:left="1264" w:hanging="55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9FB1172"/>
    <w:multiLevelType w:val="hybridMultilevel"/>
    <w:tmpl w:val="2A74F0F4"/>
    <w:lvl w:ilvl="0" w:tplc="6A4AF8CC">
      <w:start w:val="1"/>
      <w:numFmt w:val="decimal"/>
      <w:lvlText w:val="%1."/>
      <w:lvlJc w:val="left"/>
      <w:pPr>
        <w:ind w:left="112" w:hanging="181"/>
      </w:pPr>
      <w:rPr>
        <w:rFonts w:ascii="Calibri" w:eastAsia="Times New Roman" w:hAnsi="Calibri" w:cs="Calibri" w:hint="default"/>
        <w:w w:val="100"/>
        <w:sz w:val="22"/>
        <w:szCs w:val="22"/>
        <w:lang w:val="pl-PL" w:eastAsia="en-US" w:bidi="ar-SA"/>
      </w:rPr>
    </w:lvl>
    <w:lvl w:ilvl="1" w:tplc="049AF068">
      <w:numFmt w:val="bullet"/>
      <w:lvlText w:val="•"/>
      <w:lvlJc w:val="left"/>
      <w:pPr>
        <w:ind w:left="1100" w:hanging="181"/>
      </w:pPr>
      <w:rPr>
        <w:rFonts w:hint="default"/>
        <w:lang w:val="pl-PL" w:eastAsia="en-US" w:bidi="ar-SA"/>
      </w:rPr>
    </w:lvl>
    <w:lvl w:ilvl="2" w:tplc="45206526">
      <w:numFmt w:val="bullet"/>
      <w:lvlText w:val="•"/>
      <w:lvlJc w:val="left"/>
      <w:pPr>
        <w:ind w:left="2081" w:hanging="181"/>
      </w:pPr>
      <w:rPr>
        <w:rFonts w:hint="default"/>
        <w:lang w:val="pl-PL" w:eastAsia="en-US" w:bidi="ar-SA"/>
      </w:rPr>
    </w:lvl>
    <w:lvl w:ilvl="3" w:tplc="CA303CE4">
      <w:numFmt w:val="bullet"/>
      <w:lvlText w:val="•"/>
      <w:lvlJc w:val="left"/>
      <w:pPr>
        <w:ind w:left="3061" w:hanging="181"/>
      </w:pPr>
      <w:rPr>
        <w:rFonts w:hint="default"/>
        <w:lang w:val="pl-PL" w:eastAsia="en-US" w:bidi="ar-SA"/>
      </w:rPr>
    </w:lvl>
    <w:lvl w:ilvl="4" w:tplc="450E99AA">
      <w:numFmt w:val="bullet"/>
      <w:lvlText w:val="•"/>
      <w:lvlJc w:val="left"/>
      <w:pPr>
        <w:ind w:left="4042" w:hanging="181"/>
      </w:pPr>
      <w:rPr>
        <w:rFonts w:hint="default"/>
        <w:lang w:val="pl-PL" w:eastAsia="en-US" w:bidi="ar-SA"/>
      </w:rPr>
    </w:lvl>
    <w:lvl w:ilvl="5" w:tplc="970AF990">
      <w:numFmt w:val="bullet"/>
      <w:lvlText w:val="•"/>
      <w:lvlJc w:val="left"/>
      <w:pPr>
        <w:ind w:left="5023" w:hanging="181"/>
      </w:pPr>
      <w:rPr>
        <w:rFonts w:hint="default"/>
        <w:lang w:val="pl-PL" w:eastAsia="en-US" w:bidi="ar-SA"/>
      </w:rPr>
    </w:lvl>
    <w:lvl w:ilvl="6" w:tplc="D0028270">
      <w:numFmt w:val="bullet"/>
      <w:lvlText w:val="•"/>
      <w:lvlJc w:val="left"/>
      <w:pPr>
        <w:ind w:left="6003" w:hanging="181"/>
      </w:pPr>
      <w:rPr>
        <w:rFonts w:hint="default"/>
        <w:lang w:val="pl-PL" w:eastAsia="en-US" w:bidi="ar-SA"/>
      </w:rPr>
    </w:lvl>
    <w:lvl w:ilvl="7" w:tplc="AC5850DE">
      <w:numFmt w:val="bullet"/>
      <w:lvlText w:val="•"/>
      <w:lvlJc w:val="left"/>
      <w:pPr>
        <w:ind w:left="6984" w:hanging="181"/>
      </w:pPr>
      <w:rPr>
        <w:rFonts w:hint="default"/>
        <w:lang w:val="pl-PL" w:eastAsia="en-US" w:bidi="ar-SA"/>
      </w:rPr>
    </w:lvl>
    <w:lvl w:ilvl="8" w:tplc="B4D61372">
      <w:numFmt w:val="bullet"/>
      <w:lvlText w:val="•"/>
      <w:lvlJc w:val="left"/>
      <w:pPr>
        <w:ind w:left="7965" w:hanging="181"/>
      </w:pPr>
      <w:rPr>
        <w:rFonts w:hint="default"/>
        <w:lang w:val="pl-PL" w:eastAsia="en-US" w:bidi="ar-SA"/>
      </w:rPr>
    </w:lvl>
  </w:abstractNum>
  <w:abstractNum w:abstractNumId="10"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F65C16"/>
    <w:multiLevelType w:val="hybridMultilevel"/>
    <w:tmpl w:val="07B40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12296012"/>
    <w:multiLevelType w:val="hybridMultilevel"/>
    <w:tmpl w:val="A75CE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E97A58"/>
    <w:multiLevelType w:val="hybridMultilevel"/>
    <w:tmpl w:val="5A5CE8D0"/>
    <w:lvl w:ilvl="0" w:tplc="C31813A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E294B"/>
    <w:multiLevelType w:val="hybridMultilevel"/>
    <w:tmpl w:val="87F08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9363E"/>
    <w:multiLevelType w:val="hybridMultilevel"/>
    <w:tmpl w:val="1B3AE6F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46734"/>
    <w:multiLevelType w:val="hybridMultilevel"/>
    <w:tmpl w:val="3E56B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32F76"/>
    <w:multiLevelType w:val="hybridMultilevel"/>
    <w:tmpl w:val="0478E4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C7695B"/>
    <w:multiLevelType w:val="hybridMultilevel"/>
    <w:tmpl w:val="48901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11424A"/>
    <w:multiLevelType w:val="hybridMultilevel"/>
    <w:tmpl w:val="B232BB8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D3B682E"/>
    <w:multiLevelType w:val="hybridMultilevel"/>
    <w:tmpl w:val="042443A4"/>
    <w:lvl w:ilvl="0" w:tplc="5B32FD6C">
      <w:start w:val="6"/>
      <w:numFmt w:val="bullet"/>
      <w:lvlText w:val="-"/>
      <w:lvlJc w:val="left"/>
      <w:pPr>
        <w:ind w:left="1996" w:hanging="360"/>
      </w:pPr>
      <w:rPr>
        <w:rFonts w:ascii="Times New Roman" w:eastAsia="Times New Roman" w:hAnsi="Times New Roman" w:cs="Times New Roman" w:hint="default"/>
        <w:strike w:val="0"/>
        <w:color w:val="auto"/>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cs="Wingdings" w:hint="default"/>
      </w:rPr>
    </w:lvl>
    <w:lvl w:ilvl="3" w:tplc="FFFFFFFF" w:tentative="1">
      <w:start w:val="1"/>
      <w:numFmt w:val="bullet"/>
      <w:lvlText w:val=""/>
      <w:lvlJc w:val="left"/>
      <w:pPr>
        <w:ind w:left="4156" w:hanging="360"/>
      </w:pPr>
      <w:rPr>
        <w:rFonts w:ascii="Symbol" w:hAnsi="Symbol" w:cs="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cs="Wingdings" w:hint="default"/>
      </w:rPr>
    </w:lvl>
    <w:lvl w:ilvl="6" w:tplc="FFFFFFFF" w:tentative="1">
      <w:start w:val="1"/>
      <w:numFmt w:val="bullet"/>
      <w:lvlText w:val=""/>
      <w:lvlJc w:val="left"/>
      <w:pPr>
        <w:ind w:left="6316" w:hanging="360"/>
      </w:pPr>
      <w:rPr>
        <w:rFonts w:ascii="Symbol" w:hAnsi="Symbol" w:cs="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cs="Wingdings" w:hint="default"/>
      </w:rPr>
    </w:lvl>
  </w:abstractNum>
  <w:abstractNum w:abstractNumId="27"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2FFA49B7"/>
    <w:multiLevelType w:val="hybridMultilevel"/>
    <w:tmpl w:val="5E925E5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584B6D"/>
    <w:multiLevelType w:val="hybridMultilevel"/>
    <w:tmpl w:val="A75CE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920F3B"/>
    <w:multiLevelType w:val="hybridMultilevel"/>
    <w:tmpl w:val="70A25FC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50011">
      <w:start w:val="1"/>
      <w:numFmt w:val="decimal"/>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31141B89"/>
    <w:multiLevelType w:val="hybridMultilevel"/>
    <w:tmpl w:val="29D07B7E"/>
    <w:lvl w:ilvl="0" w:tplc="04150011">
      <w:start w:val="1"/>
      <w:numFmt w:val="decimal"/>
      <w:lvlText w:val="%1)"/>
      <w:lvlJc w:val="left"/>
      <w:pPr>
        <w:ind w:left="1440" w:hanging="360"/>
      </w:p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335746A2"/>
    <w:multiLevelType w:val="hybridMultilevel"/>
    <w:tmpl w:val="AFBE79B2"/>
    <w:lvl w:ilvl="0" w:tplc="319EFA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7902B3"/>
    <w:multiLevelType w:val="hybridMultilevel"/>
    <w:tmpl w:val="46F801B6"/>
    <w:lvl w:ilvl="0" w:tplc="FFFFFFFF">
      <w:start w:val="1"/>
      <w:numFmt w:val="decimal"/>
      <w:lvlText w:val="%1)"/>
      <w:lvlJc w:val="left"/>
      <w:pPr>
        <w:ind w:left="1146" w:hanging="360"/>
      </w:pPr>
    </w:lvl>
    <w:lvl w:ilvl="1" w:tplc="04150011">
      <w:start w:val="1"/>
      <w:numFmt w:val="decimal"/>
      <w:lvlText w:val="%2)"/>
      <w:lvlJc w:val="left"/>
      <w:pPr>
        <w:ind w:left="144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42"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8B4B36"/>
    <w:multiLevelType w:val="hybridMultilevel"/>
    <w:tmpl w:val="2FB6BF3A"/>
    <w:lvl w:ilvl="0" w:tplc="50FAF4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1D974D7"/>
    <w:multiLevelType w:val="hybridMultilevel"/>
    <w:tmpl w:val="44D4D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4931E1"/>
    <w:multiLevelType w:val="hybridMultilevel"/>
    <w:tmpl w:val="8CD8B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810404"/>
    <w:multiLevelType w:val="hybridMultilevel"/>
    <w:tmpl w:val="8D9072F6"/>
    <w:lvl w:ilvl="0" w:tplc="C4BC1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8C44E1"/>
    <w:multiLevelType w:val="hybridMultilevel"/>
    <w:tmpl w:val="0E6C9D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56E55E1"/>
    <w:multiLevelType w:val="hybridMultilevel"/>
    <w:tmpl w:val="DE5033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481E618A"/>
    <w:multiLevelType w:val="hybridMultilevel"/>
    <w:tmpl w:val="70A28374"/>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35D75"/>
    <w:multiLevelType w:val="hybridMultilevel"/>
    <w:tmpl w:val="F0687112"/>
    <w:lvl w:ilvl="0" w:tplc="04150011">
      <w:start w:val="1"/>
      <w:numFmt w:val="decimal"/>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7624F5"/>
    <w:multiLevelType w:val="hybridMultilevel"/>
    <w:tmpl w:val="F32CA7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1741F"/>
    <w:multiLevelType w:val="hybridMultilevel"/>
    <w:tmpl w:val="48985960"/>
    <w:lvl w:ilvl="0" w:tplc="12EE72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DF0573"/>
    <w:multiLevelType w:val="hybridMultilevel"/>
    <w:tmpl w:val="1720ACE2"/>
    <w:lvl w:ilvl="0" w:tplc="017AEC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2F02E9"/>
    <w:multiLevelType w:val="hybridMultilevel"/>
    <w:tmpl w:val="9110BA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F66B25"/>
    <w:multiLevelType w:val="hybridMultilevel"/>
    <w:tmpl w:val="7550F1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144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21162A4"/>
    <w:multiLevelType w:val="hybridMultilevel"/>
    <w:tmpl w:val="959E3E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675E18"/>
    <w:multiLevelType w:val="hybridMultilevel"/>
    <w:tmpl w:val="87A8B1C2"/>
    <w:lvl w:ilvl="0" w:tplc="B300B25A">
      <w:start w:val="1"/>
      <w:numFmt w:val="decimal"/>
      <w:lvlText w:val="%1."/>
      <w:lvlJc w:val="left"/>
      <w:pPr>
        <w:ind w:left="352" w:hanging="240"/>
      </w:pPr>
      <w:rPr>
        <w:rFonts w:ascii="Calibri" w:eastAsia="Times New Roman" w:hAnsi="Calibri" w:cs="Calibri" w:hint="default"/>
        <w:w w:val="100"/>
        <w:sz w:val="22"/>
        <w:szCs w:val="22"/>
        <w:lang w:val="pl-PL" w:eastAsia="en-US" w:bidi="ar-SA"/>
      </w:rPr>
    </w:lvl>
    <w:lvl w:ilvl="1" w:tplc="04150011">
      <w:start w:val="1"/>
      <w:numFmt w:val="decimal"/>
      <w:lvlText w:val="%2)"/>
      <w:lvlJc w:val="left"/>
      <w:pPr>
        <w:ind w:left="720" w:hanging="360"/>
      </w:pPr>
    </w:lvl>
    <w:lvl w:ilvl="2" w:tplc="861A04F6">
      <w:numFmt w:val="bullet"/>
      <w:lvlText w:val="•"/>
      <w:lvlJc w:val="left"/>
      <w:pPr>
        <w:ind w:left="540" w:hanging="305"/>
      </w:pPr>
      <w:rPr>
        <w:rFonts w:hint="default"/>
        <w:lang w:val="pl-PL" w:eastAsia="en-US" w:bidi="ar-SA"/>
      </w:rPr>
    </w:lvl>
    <w:lvl w:ilvl="3" w:tplc="9C48E1F8">
      <w:numFmt w:val="bullet"/>
      <w:lvlText w:val="•"/>
      <w:lvlJc w:val="left"/>
      <w:pPr>
        <w:ind w:left="1713" w:hanging="305"/>
      </w:pPr>
      <w:rPr>
        <w:rFonts w:hint="default"/>
        <w:lang w:val="pl-PL" w:eastAsia="en-US" w:bidi="ar-SA"/>
      </w:rPr>
    </w:lvl>
    <w:lvl w:ilvl="4" w:tplc="A1C21282">
      <w:numFmt w:val="bullet"/>
      <w:lvlText w:val="•"/>
      <w:lvlJc w:val="left"/>
      <w:pPr>
        <w:ind w:left="2886" w:hanging="305"/>
      </w:pPr>
      <w:rPr>
        <w:rFonts w:hint="default"/>
        <w:lang w:val="pl-PL" w:eastAsia="en-US" w:bidi="ar-SA"/>
      </w:rPr>
    </w:lvl>
    <w:lvl w:ilvl="5" w:tplc="83BEAE4C">
      <w:numFmt w:val="bullet"/>
      <w:lvlText w:val="•"/>
      <w:lvlJc w:val="left"/>
      <w:pPr>
        <w:ind w:left="4059" w:hanging="305"/>
      </w:pPr>
      <w:rPr>
        <w:rFonts w:hint="default"/>
        <w:lang w:val="pl-PL" w:eastAsia="en-US" w:bidi="ar-SA"/>
      </w:rPr>
    </w:lvl>
    <w:lvl w:ilvl="6" w:tplc="14487606">
      <w:numFmt w:val="bullet"/>
      <w:lvlText w:val="•"/>
      <w:lvlJc w:val="left"/>
      <w:pPr>
        <w:ind w:left="5233" w:hanging="305"/>
      </w:pPr>
      <w:rPr>
        <w:rFonts w:hint="default"/>
        <w:lang w:val="pl-PL" w:eastAsia="en-US" w:bidi="ar-SA"/>
      </w:rPr>
    </w:lvl>
    <w:lvl w:ilvl="7" w:tplc="4B6606E0">
      <w:numFmt w:val="bullet"/>
      <w:lvlText w:val="•"/>
      <w:lvlJc w:val="left"/>
      <w:pPr>
        <w:ind w:left="6406" w:hanging="305"/>
      </w:pPr>
      <w:rPr>
        <w:rFonts w:hint="default"/>
        <w:lang w:val="pl-PL" w:eastAsia="en-US" w:bidi="ar-SA"/>
      </w:rPr>
    </w:lvl>
    <w:lvl w:ilvl="8" w:tplc="0FC20502">
      <w:numFmt w:val="bullet"/>
      <w:lvlText w:val="•"/>
      <w:lvlJc w:val="left"/>
      <w:pPr>
        <w:ind w:left="7579" w:hanging="305"/>
      </w:pPr>
      <w:rPr>
        <w:rFonts w:hint="default"/>
        <w:lang w:val="pl-PL" w:eastAsia="en-US" w:bidi="ar-SA"/>
      </w:rPr>
    </w:lvl>
  </w:abstractNum>
  <w:abstractNum w:abstractNumId="68" w15:restartNumberingAfterBreak="0">
    <w:nsid w:val="6A563D0A"/>
    <w:multiLevelType w:val="hybridMultilevel"/>
    <w:tmpl w:val="DAAC8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4A4066"/>
    <w:multiLevelType w:val="hybridMultilevel"/>
    <w:tmpl w:val="551A5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7418C7"/>
    <w:multiLevelType w:val="hybridMultilevel"/>
    <w:tmpl w:val="FB3CE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986538B"/>
    <w:multiLevelType w:val="hybridMultilevel"/>
    <w:tmpl w:val="81FAF316"/>
    <w:lvl w:ilvl="0" w:tplc="4CF02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627905">
    <w:abstractNumId w:val="73"/>
  </w:num>
  <w:num w:numId="2" w16cid:durableId="900208999">
    <w:abstractNumId w:val="56"/>
  </w:num>
  <w:num w:numId="3" w16cid:durableId="2002124939">
    <w:abstractNumId w:val="39"/>
  </w:num>
  <w:num w:numId="4" w16cid:durableId="169225871">
    <w:abstractNumId w:val="32"/>
  </w:num>
  <w:num w:numId="5" w16cid:durableId="428041951">
    <w:abstractNumId w:val="41"/>
  </w:num>
  <w:num w:numId="6" w16cid:durableId="39062050">
    <w:abstractNumId w:val="34"/>
  </w:num>
  <w:num w:numId="7" w16cid:durableId="1237323791">
    <w:abstractNumId w:val="7"/>
  </w:num>
  <w:num w:numId="8" w16cid:durableId="600990485">
    <w:abstractNumId w:val="30"/>
  </w:num>
  <w:num w:numId="9" w16cid:durableId="1384208293">
    <w:abstractNumId w:val="67"/>
  </w:num>
  <w:num w:numId="10" w16cid:durableId="486939374">
    <w:abstractNumId w:val="9"/>
  </w:num>
  <w:num w:numId="11" w16cid:durableId="1434285147">
    <w:abstractNumId w:val="55"/>
  </w:num>
  <w:num w:numId="12" w16cid:durableId="598953729">
    <w:abstractNumId w:val="31"/>
  </w:num>
  <w:num w:numId="13" w16cid:durableId="710232535">
    <w:abstractNumId w:val="13"/>
  </w:num>
  <w:num w:numId="14" w16cid:durableId="1819303635">
    <w:abstractNumId w:val="71"/>
  </w:num>
  <w:num w:numId="15" w16cid:durableId="354310186">
    <w:abstractNumId w:val="15"/>
  </w:num>
  <w:num w:numId="16" w16cid:durableId="577401529">
    <w:abstractNumId w:val="42"/>
  </w:num>
  <w:num w:numId="17" w16cid:durableId="1748263787">
    <w:abstractNumId w:val="65"/>
  </w:num>
  <w:num w:numId="18" w16cid:durableId="2146117056">
    <w:abstractNumId w:val="53"/>
  </w:num>
  <w:num w:numId="19" w16cid:durableId="915436702">
    <w:abstractNumId w:val="3"/>
  </w:num>
  <w:num w:numId="20" w16cid:durableId="1845393879">
    <w:abstractNumId w:val="57"/>
  </w:num>
  <w:num w:numId="21" w16cid:durableId="503983002">
    <w:abstractNumId w:val="76"/>
  </w:num>
  <w:num w:numId="22" w16cid:durableId="1555582245">
    <w:abstractNumId w:val="51"/>
  </w:num>
  <w:num w:numId="23" w16cid:durableId="2032218417">
    <w:abstractNumId w:val="52"/>
  </w:num>
  <w:num w:numId="24" w16cid:durableId="905529368">
    <w:abstractNumId w:val="27"/>
  </w:num>
  <w:num w:numId="25" w16cid:durableId="1273518377">
    <w:abstractNumId w:val="1"/>
  </w:num>
  <w:num w:numId="26" w16cid:durableId="2122339764">
    <w:abstractNumId w:val="36"/>
  </w:num>
  <w:num w:numId="27" w16cid:durableId="1244798050">
    <w:abstractNumId w:val="8"/>
  </w:num>
  <w:num w:numId="28" w16cid:durableId="1924757005">
    <w:abstractNumId w:val="72"/>
  </w:num>
  <w:num w:numId="29" w16cid:durableId="3944766">
    <w:abstractNumId w:val="62"/>
  </w:num>
  <w:num w:numId="30" w16cid:durableId="1439367991">
    <w:abstractNumId w:val="61"/>
  </w:num>
  <w:num w:numId="31" w16cid:durableId="503056498">
    <w:abstractNumId w:val="37"/>
  </w:num>
  <w:num w:numId="32" w16cid:durableId="504516029">
    <w:abstractNumId w:val="24"/>
  </w:num>
  <w:num w:numId="33" w16cid:durableId="1268389904">
    <w:abstractNumId w:val="19"/>
  </w:num>
  <w:num w:numId="34" w16cid:durableId="447118439">
    <w:abstractNumId w:val="6"/>
  </w:num>
  <w:num w:numId="35" w16cid:durableId="677661484">
    <w:abstractNumId w:val="63"/>
  </w:num>
  <w:num w:numId="36" w16cid:durableId="914974763">
    <w:abstractNumId w:val="74"/>
  </w:num>
  <w:num w:numId="37" w16cid:durableId="1920482554">
    <w:abstractNumId w:val="46"/>
  </w:num>
  <w:num w:numId="38" w16cid:durableId="726757138">
    <w:abstractNumId w:val="2"/>
  </w:num>
  <w:num w:numId="39" w16cid:durableId="1666323067">
    <w:abstractNumId w:val="21"/>
  </w:num>
  <w:num w:numId="40" w16cid:durableId="726757329">
    <w:abstractNumId w:val="70"/>
  </w:num>
  <w:num w:numId="41" w16cid:durableId="1493720732">
    <w:abstractNumId w:val="12"/>
  </w:num>
  <w:num w:numId="42" w16cid:durableId="376205586">
    <w:abstractNumId w:val="22"/>
  </w:num>
  <w:num w:numId="43" w16cid:durableId="1022903627">
    <w:abstractNumId w:val="17"/>
  </w:num>
  <w:num w:numId="44" w16cid:durableId="1251936229">
    <w:abstractNumId w:val="58"/>
  </w:num>
  <w:num w:numId="45" w16cid:durableId="1617178572">
    <w:abstractNumId w:val="18"/>
  </w:num>
  <w:num w:numId="46" w16cid:durableId="1853638805">
    <w:abstractNumId w:val="28"/>
  </w:num>
  <w:num w:numId="47" w16cid:durableId="1155949649">
    <w:abstractNumId w:val="38"/>
  </w:num>
  <w:num w:numId="48" w16cid:durableId="1131095815">
    <w:abstractNumId w:val="50"/>
  </w:num>
  <w:num w:numId="49" w16cid:durableId="147477017">
    <w:abstractNumId w:val="0"/>
  </w:num>
  <w:num w:numId="50" w16cid:durableId="1191337473">
    <w:abstractNumId w:val="66"/>
  </w:num>
  <w:num w:numId="51" w16cid:durableId="904296434">
    <w:abstractNumId w:val="29"/>
  </w:num>
  <w:num w:numId="52" w16cid:durableId="1899438862">
    <w:abstractNumId w:val="60"/>
  </w:num>
  <w:num w:numId="53" w16cid:durableId="1910530473">
    <w:abstractNumId w:val="48"/>
  </w:num>
  <w:num w:numId="54" w16cid:durableId="2017223595">
    <w:abstractNumId w:val="23"/>
  </w:num>
  <w:num w:numId="55" w16cid:durableId="2003048840">
    <w:abstractNumId w:val="49"/>
  </w:num>
  <w:num w:numId="56" w16cid:durableId="1246495880">
    <w:abstractNumId w:val="20"/>
  </w:num>
  <w:num w:numId="57" w16cid:durableId="92745439">
    <w:abstractNumId w:val="4"/>
  </w:num>
  <w:num w:numId="58" w16cid:durableId="550380834">
    <w:abstractNumId w:val="68"/>
  </w:num>
  <w:num w:numId="59" w16cid:durableId="807941316">
    <w:abstractNumId w:val="43"/>
  </w:num>
  <w:num w:numId="60" w16cid:durableId="1993562143">
    <w:abstractNumId w:val="59"/>
  </w:num>
  <w:num w:numId="61" w16cid:durableId="877281356">
    <w:abstractNumId w:val="64"/>
  </w:num>
  <w:num w:numId="62" w16cid:durableId="30344714">
    <w:abstractNumId w:val="33"/>
  </w:num>
  <w:num w:numId="63" w16cid:durableId="142742718">
    <w:abstractNumId w:val="47"/>
  </w:num>
  <w:num w:numId="64" w16cid:durableId="492264017">
    <w:abstractNumId w:val="10"/>
  </w:num>
  <w:num w:numId="65" w16cid:durableId="697049756">
    <w:abstractNumId w:val="69"/>
  </w:num>
  <w:num w:numId="66" w16cid:durableId="1615942641">
    <w:abstractNumId w:val="14"/>
  </w:num>
  <w:num w:numId="67" w16cid:durableId="911043608">
    <w:abstractNumId w:val="16"/>
  </w:num>
  <w:num w:numId="68" w16cid:durableId="1369139432">
    <w:abstractNumId w:val="35"/>
  </w:num>
  <w:num w:numId="69" w16cid:durableId="1895198662">
    <w:abstractNumId w:val="5"/>
  </w:num>
  <w:num w:numId="70" w16cid:durableId="1594705547">
    <w:abstractNumId w:val="26"/>
  </w:num>
  <w:num w:numId="71" w16cid:durableId="1607040346">
    <w:abstractNumId w:val="25"/>
  </w:num>
  <w:num w:numId="72" w16cid:durableId="1326275230">
    <w:abstractNumId w:val="40"/>
  </w:num>
  <w:num w:numId="73" w16cid:durableId="894320435">
    <w:abstractNumId w:val="45"/>
  </w:num>
  <w:num w:numId="74" w16cid:durableId="1512721878">
    <w:abstractNumId w:val="44"/>
  </w:num>
  <w:num w:numId="75" w16cid:durableId="1241790702">
    <w:abstractNumId w:val="54"/>
  </w:num>
  <w:num w:numId="76" w16cid:durableId="656306076">
    <w:abstractNumId w:val="75"/>
  </w:num>
  <w:num w:numId="77" w16cid:durableId="1959873257">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5E"/>
    <w:rsid w:val="000166C8"/>
    <w:rsid w:val="000201A2"/>
    <w:rsid w:val="0002242A"/>
    <w:rsid w:val="000224D6"/>
    <w:rsid w:val="000234D5"/>
    <w:rsid w:val="0002684B"/>
    <w:rsid w:val="00030C8F"/>
    <w:rsid w:val="000321C6"/>
    <w:rsid w:val="00035C32"/>
    <w:rsid w:val="000551D5"/>
    <w:rsid w:val="00055EFC"/>
    <w:rsid w:val="00066F4B"/>
    <w:rsid w:val="00072C94"/>
    <w:rsid w:val="0007749F"/>
    <w:rsid w:val="000B3273"/>
    <w:rsid w:val="000B6462"/>
    <w:rsid w:val="000C2E0F"/>
    <w:rsid w:val="000C6D8E"/>
    <w:rsid w:val="000D22B6"/>
    <w:rsid w:val="000D3A39"/>
    <w:rsid w:val="000D5E12"/>
    <w:rsid w:val="000D681E"/>
    <w:rsid w:val="000D79B8"/>
    <w:rsid w:val="000F4C0E"/>
    <w:rsid w:val="00103E50"/>
    <w:rsid w:val="00114322"/>
    <w:rsid w:val="00114715"/>
    <w:rsid w:val="001172A6"/>
    <w:rsid w:val="001174E1"/>
    <w:rsid w:val="00146471"/>
    <w:rsid w:val="00160B62"/>
    <w:rsid w:val="00161B58"/>
    <w:rsid w:val="0016481F"/>
    <w:rsid w:val="00177BC4"/>
    <w:rsid w:val="0018090F"/>
    <w:rsid w:val="001864BE"/>
    <w:rsid w:val="00192E9C"/>
    <w:rsid w:val="001936F2"/>
    <w:rsid w:val="00195922"/>
    <w:rsid w:val="00195F1B"/>
    <w:rsid w:val="0019613A"/>
    <w:rsid w:val="001A1C22"/>
    <w:rsid w:val="001A3A79"/>
    <w:rsid w:val="001B7116"/>
    <w:rsid w:val="001B798B"/>
    <w:rsid w:val="001C7EDE"/>
    <w:rsid w:val="001D1B39"/>
    <w:rsid w:val="001D7B01"/>
    <w:rsid w:val="001E3059"/>
    <w:rsid w:val="001E4F3D"/>
    <w:rsid w:val="001E6FD9"/>
    <w:rsid w:val="001E76C7"/>
    <w:rsid w:val="001F34EF"/>
    <w:rsid w:val="001F6C3B"/>
    <w:rsid w:val="00201336"/>
    <w:rsid w:val="0020285E"/>
    <w:rsid w:val="002075FC"/>
    <w:rsid w:val="00214173"/>
    <w:rsid w:val="00217D31"/>
    <w:rsid w:val="0022098D"/>
    <w:rsid w:val="002212D2"/>
    <w:rsid w:val="00223121"/>
    <w:rsid w:val="00225C92"/>
    <w:rsid w:val="00234E5C"/>
    <w:rsid w:val="00253C4E"/>
    <w:rsid w:val="002555F7"/>
    <w:rsid w:val="00255992"/>
    <w:rsid w:val="00255D5A"/>
    <w:rsid w:val="00261B71"/>
    <w:rsid w:val="00265B31"/>
    <w:rsid w:val="00266EAE"/>
    <w:rsid w:val="00281713"/>
    <w:rsid w:val="00286542"/>
    <w:rsid w:val="00286B93"/>
    <w:rsid w:val="002905E5"/>
    <w:rsid w:val="002B13C9"/>
    <w:rsid w:val="002B1D7C"/>
    <w:rsid w:val="002C51ED"/>
    <w:rsid w:val="002C696B"/>
    <w:rsid w:val="002F2564"/>
    <w:rsid w:val="003131CE"/>
    <w:rsid w:val="00313649"/>
    <w:rsid w:val="003428BA"/>
    <w:rsid w:val="00345F2B"/>
    <w:rsid w:val="00351E9B"/>
    <w:rsid w:val="003600C1"/>
    <w:rsid w:val="003664AA"/>
    <w:rsid w:val="0037005F"/>
    <w:rsid w:val="00371D16"/>
    <w:rsid w:val="00372D95"/>
    <w:rsid w:val="003732C4"/>
    <w:rsid w:val="00373A39"/>
    <w:rsid w:val="00376115"/>
    <w:rsid w:val="00381B0D"/>
    <w:rsid w:val="00384C38"/>
    <w:rsid w:val="003A2A62"/>
    <w:rsid w:val="003B4BC2"/>
    <w:rsid w:val="003C62D6"/>
    <w:rsid w:val="003C72D0"/>
    <w:rsid w:val="003D2170"/>
    <w:rsid w:val="003D41C4"/>
    <w:rsid w:val="003D56F4"/>
    <w:rsid w:val="003D5798"/>
    <w:rsid w:val="003D7A4E"/>
    <w:rsid w:val="003E37DF"/>
    <w:rsid w:val="003E4A5E"/>
    <w:rsid w:val="003E74E7"/>
    <w:rsid w:val="003F0321"/>
    <w:rsid w:val="003F3978"/>
    <w:rsid w:val="003F6C57"/>
    <w:rsid w:val="00405027"/>
    <w:rsid w:val="00412B71"/>
    <w:rsid w:val="00413737"/>
    <w:rsid w:val="00413915"/>
    <w:rsid w:val="0041432D"/>
    <w:rsid w:val="00416A1C"/>
    <w:rsid w:val="00422D2E"/>
    <w:rsid w:val="004333DF"/>
    <w:rsid w:val="00442416"/>
    <w:rsid w:val="00442EE8"/>
    <w:rsid w:val="00444218"/>
    <w:rsid w:val="00454084"/>
    <w:rsid w:val="0046030D"/>
    <w:rsid w:val="00463720"/>
    <w:rsid w:val="00464F43"/>
    <w:rsid w:val="004652AC"/>
    <w:rsid w:val="0047246C"/>
    <w:rsid w:val="004735BA"/>
    <w:rsid w:val="00487742"/>
    <w:rsid w:val="00487C87"/>
    <w:rsid w:val="00487E0E"/>
    <w:rsid w:val="004903B4"/>
    <w:rsid w:val="00492745"/>
    <w:rsid w:val="004942C1"/>
    <w:rsid w:val="004A568C"/>
    <w:rsid w:val="004A6997"/>
    <w:rsid w:val="004A7D54"/>
    <w:rsid w:val="004B348A"/>
    <w:rsid w:val="004B41A7"/>
    <w:rsid w:val="004B4562"/>
    <w:rsid w:val="004C0941"/>
    <w:rsid w:val="004C2F8F"/>
    <w:rsid w:val="004C4567"/>
    <w:rsid w:val="004C640F"/>
    <w:rsid w:val="004C71D2"/>
    <w:rsid w:val="004D1EC1"/>
    <w:rsid w:val="004D63B6"/>
    <w:rsid w:val="004D649B"/>
    <w:rsid w:val="004D7A41"/>
    <w:rsid w:val="004E4F65"/>
    <w:rsid w:val="004E4FA6"/>
    <w:rsid w:val="004F266F"/>
    <w:rsid w:val="004F2B76"/>
    <w:rsid w:val="004F7F23"/>
    <w:rsid w:val="005078F5"/>
    <w:rsid w:val="00511BC3"/>
    <w:rsid w:val="00513130"/>
    <w:rsid w:val="00513CF0"/>
    <w:rsid w:val="00520A0B"/>
    <w:rsid w:val="005217E2"/>
    <w:rsid w:val="005254B6"/>
    <w:rsid w:val="00525C7B"/>
    <w:rsid w:val="00531544"/>
    <w:rsid w:val="00531B30"/>
    <w:rsid w:val="005508C4"/>
    <w:rsid w:val="00552A47"/>
    <w:rsid w:val="00552ED7"/>
    <w:rsid w:val="00555114"/>
    <w:rsid w:val="005551CE"/>
    <w:rsid w:val="00576D3D"/>
    <w:rsid w:val="00577159"/>
    <w:rsid w:val="00581B05"/>
    <w:rsid w:val="00583962"/>
    <w:rsid w:val="00583FFA"/>
    <w:rsid w:val="005845A1"/>
    <w:rsid w:val="00586EE1"/>
    <w:rsid w:val="00590FB3"/>
    <w:rsid w:val="00591541"/>
    <w:rsid w:val="00596245"/>
    <w:rsid w:val="00596A32"/>
    <w:rsid w:val="005A475D"/>
    <w:rsid w:val="005C226D"/>
    <w:rsid w:val="005D2946"/>
    <w:rsid w:val="005D5F95"/>
    <w:rsid w:val="005F07B3"/>
    <w:rsid w:val="005F21AA"/>
    <w:rsid w:val="005F6064"/>
    <w:rsid w:val="005F76B7"/>
    <w:rsid w:val="00600391"/>
    <w:rsid w:val="00604658"/>
    <w:rsid w:val="0061410D"/>
    <w:rsid w:val="006155BC"/>
    <w:rsid w:val="00631170"/>
    <w:rsid w:val="00634F8B"/>
    <w:rsid w:val="00682E82"/>
    <w:rsid w:val="006A504D"/>
    <w:rsid w:val="006B17AA"/>
    <w:rsid w:val="006B3D29"/>
    <w:rsid w:val="006B4859"/>
    <w:rsid w:val="006C2B84"/>
    <w:rsid w:val="006C475E"/>
    <w:rsid w:val="006D0940"/>
    <w:rsid w:val="006D75F2"/>
    <w:rsid w:val="006F0EC3"/>
    <w:rsid w:val="006F3208"/>
    <w:rsid w:val="00704D0B"/>
    <w:rsid w:val="007054D6"/>
    <w:rsid w:val="00706FFF"/>
    <w:rsid w:val="007105E2"/>
    <w:rsid w:val="00711376"/>
    <w:rsid w:val="00711D22"/>
    <w:rsid w:val="007129CA"/>
    <w:rsid w:val="00714D3D"/>
    <w:rsid w:val="007247B2"/>
    <w:rsid w:val="00727242"/>
    <w:rsid w:val="00731747"/>
    <w:rsid w:val="007320C3"/>
    <w:rsid w:val="0073451A"/>
    <w:rsid w:val="00737ADC"/>
    <w:rsid w:val="0074521C"/>
    <w:rsid w:val="007504DF"/>
    <w:rsid w:val="00750AD4"/>
    <w:rsid w:val="00756C25"/>
    <w:rsid w:val="00767434"/>
    <w:rsid w:val="00771010"/>
    <w:rsid w:val="00773344"/>
    <w:rsid w:val="0078793A"/>
    <w:rsid w:val="007900E1"/>
    <w:rsid w:val="00794E5D"/>
    <w:rsid w:val="007A4C55"/>
    <w:rsid w:val="007A531B"/>
    <w:rsid w:val="007A57E1"/>
    <w:rsid w:val="007A7E08"/>
    <w:rsid w:val="007B4F43"/>
    <w:rsid w:val="007C5E58"/>
    <w:rsid w:val="007E061F"/>
    <w:rsid w:val="007E1F57"/>
    <w:rsid w:val="007F1D80"/>
    <w:rsid w:val="007F7FA8"/>
    <w:rsid w:val="0080056E"/>
    <w:rsid w:val="00807352"/>
    <w:rsid w:val="00817142"/>
    <w:rsid w:val="008243DE"/>
    <w:rsid w:val="008263A3"/>
    <w:rsid w:val="00861E8F"/>
    <w:rsid w:val="008655B6"/>
    <w:rsid w:val="00876CB8"/>
    <w:rsid w:val="00877DA6"/>
    <w:rsid w:val="00877EBA"/>
    <w:rsid w:val="008820E1"/>
    <w:rsid w:val="00887580"/>
    <w:rsid w:val="008A4CC8"/>
    <w:rsid w:val="008A659D"/>
    <w:rsid w:val="008A7751"/>
    <w:rsid w:val="008B2110"/>
    <w:rsid w:val="008B298F"/>
    <w:rsid w:val="008C6972"/>
    <w:rsid w:val="008C7835"/>
    <w:rsid w:val="008C792F"/>
    <w:rsid w:val="008E6C8E"/>
    <w:rsid w:val="008F0391"/>
    <w:rsid w:val="008F1969"/>
    <w:rsid w:val="008F6486"/>
    <w:rsid w:val="008F7C6B"/>
    <w:rsid w:val="00900A9A"/>
    <w:rsid w:val="009021E4"/>
    <w:rsid w:val="00915BE1"/>
    <w:rsid w:val="009249C7"/>
    <w:rsid w:val="00931E2B"/>
    <w:rsid w:val="00932A64"/>
    <w:rsid w:val="00932F30"/>
    <w:rsid w:val="00933F85"/>
    <w:rsid w:val="00935341"/>
    <w:rsid w:val="009526D5"/>
    <w:rsid w:val="0095707F"/>
    <w:rsid w:val="009622D1"/>
    <w:rsid w:val="00973621"/>
    <w:rsid w:val="009835E8"/>
    <w:rsid w:val="00985A4D"/>
    <w:rsid w:val="00987BF1"/>
    <w:rsid w:val="0099113C"/>
    <w:rsid w:val="00992D0D"/>
    <w:rsid w:val="009933A0"/>
    <w:rsid w:val="00997957"/>
    <w:rsid w:val="009A3AD8"/>
    <w:rsid w:val="009B0FE1"/>
    <w:rsid w:val="009B1F5F"/>
    <w:rsid w:val="009B2B9B"/>
    <w:rsid w:val="009B30CE"/>
    <w:rsid w:val="009B47BD"/>
    <w:rsid w:val="009B6447"/>
    <w:rsid w:val="009D1D74"/>
    <w:rsid w:val="009D2777"/>
    <w:rsid w:val="009E1C74"/>
    <w:rsid w:val="009E3967"/>
    <w:rsid w:val="009E44DA"/>
    <w:rsid w:val="009F39A8"/>
    <w:rsid w:val="009F491A"/>
    <w:rsid w:val="00A00840"/>
    <w:rsid w:val="00A06B58"/>
    <w:rsid w:val="00A1232F"/>
    <w:rsid w:val="00A136C3"/>
    <w:rsid w:val="00A24775"/>
    <w:rsid w:val="00A24B04"/>
    <w:rsid w:val="00A36C9E"/>
    <w:rsid w:val="00A42E58"/>
    <w:rsid w:val="00A52C96"/>
    <w:rsid w:val="00A544A3"/>
    <w:rsid w:val="00A574B3"/>
    <w:rsid w:val="00A67032"/>
    <w:rsid w:val="00A67D1A"/>
    <w:rsid w:val="00A72F79"/>
    <w:rsid w:val="00A7390B"/>
    <w:rsid w:val="00A849C8"/>
    <w:rsid w:val="00A84E18"/>
    <w:rsid w:val="00A87A6C"/>
    <w:rsid w:val="00A90150"/>
    <w:rsid w:val="00AB3943"/>
    <w:rsid w:val="00AB3D4E"/>
    <w:rsid w:val="00AB4B6F"/>
    <w:rsid w:val="00AB7C22"/>
    <w:rsid w:val="00AC26C4"/>
    <w:rsid w:val="00AD11E0"/>
    <w:rsid w:val="00AD221C"/>
    <w:rsid w:val="00AD2718"/>
    <w:rsid w:val="00AD630D"/>
    <w:rsid w:val="00AE3975"/>
    <w:rsid w:val="00AE60FD"/>
    <w:rsid w:val="00AF2486"/>
    <w:rsid w:val="00B006AC"/>
    <w:rsid w:val="00B0692C"/>
    <w:rsid w:val="00B07E47"/>
    <w:rsid w:val="00B103AD"/>
    <w:rsid w:val="00B13842"/>
    <w:rsid w:val="00B36BC3"/>
    <w:rsid w:val="00B40418"/>
    <w:rsid w:val="00B52C0D"/>
    <w:rsid w:val="00B5425B"/>
    <w:rsid w:val="00B61053"/>
    <w:rsid w:val="00B65E61"/>
    <w:rsid w:val="00B73CB7"/>
    <w:rsid w:val="00B76955"/>
    <w:rsid w:val="00B865A7"/>
    <w:rsid w:val="00B90D5E"/>
    <w:rsid w:val="00B92FED"/>
    <w:rsid w:val="00B9688C"/>
    <w:rsid w:val="00B96D4A"/>
    <w:rsid w:val="00BB0D12"/>
    <w:rsid w:val="00BB4433"/>
    <w:rsid w:val="00BB4C96"/>
    <w:rsid w:val="00BB766F"/>
    <w:rsid w:val="00BC0246"/>
    <w:rsid w:val="00BC0E14"/>
    <w:rsid w:val="00BC221E"/>
    <w:rsid w:val="00BC30F1"/>
    <w:rsid w:val="00BC320F"/>
    <w:rsid w:val="00BC4FA5"/>
    <w:rsid w:val="00BC692F"/>
    <w:rsid w:val="00BD0AF7"/>
    <w:rsid w:val="00BE7713"/>
    <w:rsid w:val="00BF0906"/>
    <w:rsid w:val="00BF65F9"/>
    <w:rsid w:val="00C020B9"/>
    <w:rsid w:val="00C0343B"/>
    <w:rsid w:val="00C1162B"/>
    <w:rsid w:val="00C14729"/>
    <w:rsid w:val="00C14BD0"/>
    <w:rsid w:val="00C20106"/>
    <w:rsid w:val="00C22268"/>
    <w:rsid w:val="00C24C41"/>
    <w:rsid w:val="00C50BEC"/>
    <w:rsid w:val="00C71443"/>
    <w:rsid w:val="00C71B14"/>
    <w:rsid w:val="00C72FE1"/>
    <w:rsid w:val="00C759A3"/>
    <w:rsid w:val="00C90088"/>
    <w:rsid w:val="00C96479"/>
    <w:rsid w:val="00CA0461"/>
    <w:rsid w:val="00CC24B0"/>
    <w:rsid w:val="00CC4AF8"/>
    <w:rsid w:val="00CD03A9"/>
    <w:rsid w:val="00CE4749"/>
    <w:rsid w:val="00CE5ED2"/>
    <w:rsid w:val="00CF5219"/>
    <w:rsid w:val="00D06E01"/>
    <w:rsid w:val="00D07E31"/>
    <w:rsid w:val="00D30317"/>
    <w:rsid w:val="00D407D9"/>
    <w:rsid w:val="00D410B2"/>
    <w:rsid w:val="00D51EC5"/>
    <w:rsid w:val="00D55639"/>
    <w:rsid w:val="00D60708"/>
    <w:rsid w:val="00D67F84"/>
    <w:rsid w:val="00D718CF"/>
    <w:rsid w:val="00D73BEC"/>
    <w:rsid w:val="00D756CC"/>
    <w:rsid w:val="00D77186"/>
    <w:rsid w:val="00D83CA7"/>
    <w:rsid w:val="00D86E1A"/>
    <w:rsid w:val="00DA450E"/>
    <w:rsid w:val="00DA4889"/>
    <w:rsid w:val="00DB0073"/>
    <w:rsid w:val="00DB77E0"/>
    <w:rsid w:val="00DB7AD3"/>
    <w:rsid w:val="00DC4167"/>
    <w:rsid w:val="00DC79D5"/>
    <w:rsid w:val="00DD3620"/>
    <w:rsid w:val="00DD38DF"/>
    <w:rsid w:val="00DD4AED"/>
    <w:rsid w:val="00DD5C36"/>
    <w:rsid w:val="00DE0876"/>
    <w:rsid w:val="00DE295C"/>
    <w:rsid w:val="00DE4913"/>
    <w:rsid w:val="00DF60B2"/>
    <w:rsid w:val="00E0489E"/>
    <w:rsid w:val="00E15A5F"/>
    <w:rsid w:val="00E15CBB"/>
    <w:rsid w:val="00E2381C"/>
    <w:rsid w:val="00E2625B"/>
    <w:rsid w:val="00E40C8E"/>
    <w:rsid w:val="00E51435"/>
    <w:rsid w:val="00E52721"/>
    <w:rsid w:val="00E536E5"/>
    <w:rsid w:val="00E60F6A"/>
    <w:rsid w:val="00E61921"/>
    <w:rsid w:val="00E71EBD"/>
    <w:rsid w:val="00E85C6E"/>
    <w:rsid w:val="00E90658"/>
    <w:rsid w:val="00EA64DD"/>
    <w:rsid w:val="00EA700F"/>
    <w:rsid w:val="00EB199B"/>
    <w:rsid w:val="00EB29AA"/>
    <w:rsid w:val="00EB42F5"/>
    <w:rsid w:val="00EC0E29"/>
    <w:rsid w:val="00EC5A58"/>
    <w:rsid w:val="00ED1646"/>
    <w:rsid w:val="00ED642D"/>
    <w:rsid w:val="00EE1088"/>
    <w:rsid w:val="00EE77CF"/>
    <w:rsid w:val="00F06CF2"/>
    <w:rsid w:val="00F1408A"/>
    <w:rsid w:val="00F16F8A"/>
    <w:rsid w:val="00F316EA"/>
    <w:rsid w:val="00F4014E"/>
    <w:rsid w:val="00F4075D"/>
    <w:rsid w:val="00F4260B"/>
    <w:rsid w:val="00F45C34"/>
    <w:rsid w:val="00F62898"/>
    <w:rsid w:val="00F70506"/>
    <w:rsid w:val="00F7225D"/>
    <w:rsid w:val="00F74AF8"/>
    <w:rsid w:val="00F857FD"/>
    <w:rsid w:val="00F87951"/>
    <w:rsid w:val="00F90183"/>
    <w:rsid w:val="00F915F9"/>
    <w:rsid w:val="00F91EB2"/>
    <w:rsid w:val="00F977E4"/>
    <w:rsid w:val="00FA0F2D"/>
    <w:rsid w:val="00FA19FA"/>
    <w:rsid w:val="00FA289E"/>
    <w:rsid w:val="00FA496D"/>
    <w:rsid w:val="00FB4D86"/>
    <w:rsid w:val="00FC49B2"/>
    <w:rsid w:val="00FC5938"/>
    <w:rsid w:val="00FC5DE1"/>
    <w:rsid w:val="00FD0323"/>
    <w:rsid w:val="00FD127F"/>
    <w:rsid w:val="00FE4E4D"/>
    <w:rsid w:val="00FE5766"/>
    <w:rsid w:val="00FE7E2E"/>
    <w:rsid w:val="00FF05F3"/>
    <w:rsid w:val="00FF1BB9"/>
    <w:rsid w:val="00FF36B6"/>
    <w:rsid w:val="00FF4B44"/>
    <w:rsid w:val="00FF53E3"/>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93D5"/>
  <w15:docId w15:val="{8EE4F993-1BA4-43CD-A028-F1DC835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4D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B90D5E"/>
    <w:pPr>
      <w:suppressLineNumbers/>
      <w:suppressAutoHyphens/>
      <w:spacing w:after="0" w:line="240" w:lineRule="auto"/>
    </w:pPr>
    <w:rPr>
      <w:rFonts w:ascii="Times New Roman" w:eastAsia="Times New Roman" w:hAnsi="Times New Roman"/>
      <w:sz w:val="24"/>
      <w:szCs w:val="24"/>
      <w:lang w:eastAsia="ar-SA"/>
    </w:rPr>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B90D5E"/>
    <w:pPr>
      <w:ind w:left="720"/>
      <w:contextualSpacing/>
    </w:pPr>
  </w:style>
  <w:style w:type="paragraph" w:customStyle="1" w:styleId="druk-pkt">
    <w:name w:val="druk - pkt"/>
    <w:basedOn w:val="Normalny"/>
    <w:uiPriority w:val="99"/>
    <w:rsid w:val="000551D5"/>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paragraph" w:customStyle="1" w:styleId="drukpkt2">
    <w:name w:val="druk pkt 2"/>
    <w:basedOn w:val="druk-pkt"/>
    <w:uiPriority w:val="99"/>
    <w:rsid w:val="000551D5"/>
    <w:pPr>
      <w:tabs>
        <w:tab w:val="left" w:leader="dot" w:pos="9072"/>
      </w:tabs>
      <w:ind w:left="567" w:hanging="327"/>
    </w:pPr>
  </w:style>
  <w:style w:type="character" w:customStyle="1" w:styleId="NoBreak">
    <w:name w:val="No Break"/>
    <w:uiPriority w:val="99"/>
    <w:rsid w:val="000551D5"/>
  </w:style>
  <w:style w:type="paragraph" w:styleId="Nagwek">
    <w:name w:val="header"/>
    <w:basedOn w:val="Normalny"/>
    <w:link w:val="NagwekZnak"/>
    <w:uiPriority w:val="99"/>
    <w:unhideWhenUsed/>
    <w:rsid w:val="00BB4433"/>
    <w:pPr>
      <w:tabs>
        <w:tab w:val="center" w:pos="4536"/>
        <w:tab w:val="right" w:pos="9072"/>
      </w:tabs>
    </w:pPr>
  </w:style>
  <w:style w:type="character" w:customStyle="1" w:styleId="NagwekZnak">
    <w:name w:val="Nagłówek Znak"/>
    <w:link w:val="Nagwek"/>
    <w:uiPriority w:val="99"/>
    <w:rsid w:val="00BB4433"/>
    <w:rPr>
      <w:sz w:val="22"/>
      <w:szCs w:val="22"/>
      <w:lang w:eastAsia="en-US"/>
    </w:rPr>
  </w:style>
  <w:style w:type="paragraph" w:styleId="Stopka">
    <w:name w:val="footer"/>
    <w:basedOn w:val="Normalny"/>
    <w:link w:val="StopkaZnak"/>
    <w:uiPriority w:val="99"/>
    <w:unhideWhenUsed/>
    <w:rsid w:val="00BB4433"/>
    <w:pPr>
      <w:tabs>
        <w:tab w:val="center" w:pos="4536"/>
        <w:tab w:val="right" w:pos="9072"/>
      </w:tabs>
    </w:pPr>
  </w:style>
  <w:style w:type="character" w:customStyle="1" w:styleId="StopkaZnak">
    <w:name w:val="Stopka Znak"/>
    <w:link w:val="Stopka"/>
    <w:uiPriority w:val="99"/>
    <w:rsid w:val="00BB4433"/>
    <w:rPr>
      <w:sz w:val="22"/>
      <w:szCs w:val="22"/>
      <w:lang w:eastAsia="en-US"/>
    </w:rPr>
  </w:style>
  <w:style w:type="character" w:customStyle="1" w:styleId="hgkelc">
    <w:name w:val="hgkelc"/>
    <w:rsid w:val="00EA64DD"/>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DB77E0"/>
    <w:rPr>
      <w:sz w:val="22"/>
      <w:szCs w:val="22"/>
      <w:lang w:eastAsia="en-US"/>
    </w:rPr>
  </w:style>
  <w:style w:type="paragraph" w:styleId="Tekstpodstawowy">
    <w:name w:val="Body Text"/>
    <w:basedOn w:val="Normalny"/>
    <w:link w:val="TekstpodstawowyZnak"/>
    <w:uiPriority w:val="1"/>
    <w:qFormat/>
    <w:rsid w:val="00DC79D5"/>
    <w:pPr>
      <w:widowControl w:val="0"/>
      <w:autoSpaceDE w:val="0"/>
      <w:autoSpaceDN w:val="0"/>
      <w:spacing w:after="0" w:line="240" w:lineRule="auto"/>
      <w:ind w:left="112"/>
    </w:pPr>
    <w:rPr>
      <w:rFonts w:ascii="Times New Roman" w:eastAsia="Times New Roman" w:hAnsi="Times New Roman"/>
      <w:sz w:val="24"/>
      <w:szCs w:val="24"/>
    </w:rPr>
  </w:style>
  <w:style w:type="character" w:customStyle="1" w:styleId="TekstpodstawowyZnak">
    <w:name w:val="Tekst podstawowy Znak"/>
    <w:link w:val="Tekstpodstawowy"/>
    <w:uiPriority w:val="1"/>
    <w:rsid w:val="00DC79D5"/>
    <w:rPr>
      <w:rFonts w:ascii="Times New Roman" w:eastAsia="Times New Roman" w:hAnsi="Times New Roman"/>
      <w:sz w:val="24"/>
      <w:szCs w:val="24"/>
      <w:lang w:eastAsia="en-US"/>
    </w:rPr>
  </w:style>
  <w:style w:type="paragraph" w:styleId="Tekstdymka">
    <w:name w:val="Balloon Text"/>
    <w:basedOn w:val="Normalny"/>
    <w:link w:val="TekstdymkaZnak"/>
    <w:uiPriority w:val="99"/>
    <w:semiHidden/>
    <w:unhideWhenUsed/>
    <w:rsid w:val="00F977E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977E4"/>
    <w:rPr>
      <w:rFonts w:ascii="Segoe UI" w:hAnsi="Segoe UI" w:cs="Segoe UI"/>
      <w:sz w:val="18"/>
      <w:szCs w:val="18"/>
      <w:lang w:eastAsia="en-US"/>
    </w:rPr>
  </w:style>
  <w:style w:type="paragraph" w:styleId="Tekstprzypisudolnego">
    <w:name w:val="footnote text"/>
    <w:basedOn w:val="Normalny"/>
    <w:link w:val="TekstprzypisudolnegoZnak"/>
    <w:uiPriority w:val="99"/>
    <w:unhideWhenUsed/>
    <w:rsid w:val="0095707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95707F"/>
    <w:rPr>
      <w:rFonts w:ascii="Times New Roman" w:eastAsia="Times New Roman" w:hAnsi="Times New Roman"/>
    </w:rPr>
  </w:style>
  <w:style w:type="character" w:styleId="Odwoanieprzypisudolnego">
    <w:name w:val="footnote reference"/>
    <w:uiPriority w:val="99"/>
    <w:unhideWhenUsed/>
    <w:rsid w:val="0095707F"/>
    <w:rPr>
      <w:vertAlign w:val="superscript"/>
    </w:rPr>
  </w:style>
  <w:style w:type="paragraph" w:styleId="Tekstpodstawowywcity">
    <w:name w:val="Body Text Indent"/>
    <w:basedOn w:val="Normalny"/>
    <w:link w:val="TekstpodstawowywcityZnak"/>
    <w:uiPriority w:val="99"/>
    <w:unhideWhenUsed/>
    <w:rsid w:val="00E51435"/>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E51435"/>
    <w:rPr>
      <w:rFonts w:asciiTheme="minorHAnsi" w:eastAsiaTheme="minorHAnsi" w:hAnsiTheme="minorHAnsi" w:cstheme="minorBidi"/>
      <w:sz w:val="22"/>
      <w:szCs w:val="22"/>
      <w:lang w:eastAsia="en-US"/>
    </w:rPr>
  </w:style>
  <w:style w:type="character" w:customStyle="1" w:styleId="UMwyrniony">
    <w:name w:val="UM_wyróżniony"/>
    <w:rsid w:val="00E51435"/>
    <w:rPr>
      <w:rFonts w:ascii="Arial" w:hAnsi="Arial" w:cs="Arial" w:hint="default"/>
      <w:b/>
      <w:bCs w:val="0"/>
      <w:i w:val="0"/>
      <w:iCs/>
      <w:spacing w:val="0"/>
      <w:w w:val="100"/>
    </w:rPr>
  </w:style>
  <w:style w:type="paragraph" w:customStyle="1" w:styleId="m8069290857866364993gmail-text-justify">
    <w:name w:val="m_8069290857866364993gmail-text-justify"/>
    <w:basedOn w:val="Normalny"/>
    <w:rsid w:val="00F628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D73BEC"/>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5845A1"/>
    <w:rPr>
      <w:color w:val="0563C1" w:themeColor="hyperlink"/>
      <w:u w:val="single"/>
    </w:rPr>
  </w:style>
  <w:style w:type="character" w:styleId="Odwoaniedokomentarza">
    <w:name w:val="annotation reference"/>
    <w:basedOn w:val="Domylnaczcionkaakapitu"/>
    <w:uiPriority w:val="99"/>
    <w:semiHidden/>
    <w:unhideWhenUsed/>
    <w:rsid w:val="0022098D"/>
    <w:rPr>
      <w:sz w:val="16"/>
      <w:szCs w:val="16"/>
    </w:rPr>
  </w:style>
  <w:style w:type="paragraph" w:styleId="Tekstkomentarza">
    <w:name w:val="annotation text"/>
    <w:basedOn w:val="Normalny"/>
    <w:link w:val="TekstkomentarzaZnak"/>
    <w:uiPriority w:val="99"/>
    <w:unhideWhenUsed/>
    <w:rsid w:val="0022098D"/>
    <w:pPr>
      <w:spacing w:line="240" w:lineRule="auto"/>
    </w:pPr>
    <w:rPr>
      <w:sz w:val="20"/>
      <w:szCs w:val="20"/>
    </w:rPr>
  </w:style>
  <w:style w:type="character" w:customStyle="1" w:styleId="TekstkomentarzaZnak">
    <w:name w:val="Tekst komentarza Znak"/>
    <w:basedOn w:val="Domylnaczcionkaakapitu"/>
    <w:link w:val="Tekstkomentarza"/>
    <w:uiPriority w:val="99"/>
    <w:rsid w:val="0022098D"/>
    <w:rPr>
      <w:lang w:eastAsia="en-US"/>
    </w:rPr>
  </w:style>
  <w:style w:type="paragraph" w:styleId="Tematkomentarza">
    <w:name w:val="annotation subject"/>
    <w:basedOn w:val="Tekstkomentarza"/>
    <w:next w:val="Tekstkomentarza"/>
    <w:link w:val="TematkomentarzaZnak"/>
    <w:uiPriority w:val="99"/>
    <w:semiHidden/>
    <w:unhideWhenUsed/>
    <w:rsid w:val="0022098D"/>
    <w:rPr>
      <w:b/>
      <w:bCs/>
    </w:rPr>
  </w:style>
  <w:style w:type="character" w:customStyle="1" w:styleId="TematkomentarzaZnak">
    <w:name w:val="Temat komentarza Znak"/>
    <w:basedOn w:val="TekstkomentarzaZnak"/>
    <w:link w:val="Tematkomentarza"/>
    <w:uiPriority w:val="99"/>
    <w:semiHidden/>
    <w:rsid w:val="0022098D"/>
    <w:rPr>
      <w:b/>
      <w:bCs/>
      <w:lang w:eastAsia="en-US"/>
    </w:rPr>
  </w:style>
  <w:style w:type="paragraph" w:styleId="Tekstprzypisukocowego">
    <w:name w:val="endnote text"/>
    <w:basedOn w:val="Normalny"/>
    <w:link w:val="TekstprzypisukocowegoZnak"/>
    <w:uiPriority w:val="99"/>
    <w:semiHidden/>
    <w:unhideWhenUsed/>
    <w:rsid w:val="001143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4322"/>
    <w:rPr>
      <w:lang w:eastAsia="en-US"/>
    </w:rPr>
  </w:style>
  <w:style w:type="character" w:styleId="Odwoanieprzypisukocowego">
    <w:name w:val="endnote reference"/>
    <w:basedOn w:val="Domylnaczcionkaakapitu"/>
    <w:uiPriority w:val="99"/>
    <w:semiHidden/>
    <w:unhideWhenUsed/>
    <w:rsid w:val="00114322"/>
    <w:rPr>
      <w:vertAlign w:val="superscript"/>
    </w:rPr>
  </w:style>
  <w:style w:type="paragraph" w:styleId="Poprawka">
    <w:name w:val="Revision"/>
    <w:hidden/>
    <w:uiPriority w:val="99"/>
    <w:semiHidden/>
    <w:rsid w:val="002F2564"/>
    <w:rPr>
      <w:sz w:val="22"/>
      <w:szCs w:val="22"/>
      <w:lang w:eastAsia="en-US"/>
    </w:rPr>
  </w:style>
  <w:style w:type="character" w:customStyle="1" w:styleId="markedcontent">
    <w:name w:val="markedcontent"/>
    <w:basedOn w:val="Domylnaczcionkaakapitu"/>
    <w:rsid w:val="0018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1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ubnian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6181-5643-47E6-9D7F-AEC90281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10932</Words>
  <Characters>65595</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Łubniany</dc:creator>
  <cp:keywords/>
  <dc:description/>
  <cp:lastModifiedBy>Karolina Kulig</cp:lastModifiedBy>
  <cp:revision>2</cp:revision>
  <cp:lastPrinted>2022-08-22T08:08:00Z</cp:lastPrinted>
  <dcterms:created xsi:type="dcterms:W3CDTF">2022-08-24T06:07:00Z</dcterms:created>
  <dcterms:modified xsi:type="dcterms:W3CDTF">2022-08-24T06:07:00Z</dcterms:modified>
</cp:coreProperties>
</file>