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156E1" w14:textId="74F88DFF" w:rsidR="00E07175" w:rsidRPr="00914E1D" w:rsidRDefault="00E07175" w:rsidP="00EC602D">
      <w:pPr>
        <w:jc w:val="center"/>
        <w:rPr>
          <w:rFonts w:ascii="Verdana" w:hAnsi="Verdana"/>
          <w:sz w:val="24"/>
        </w:rPr>
      </w:pPr>
      <w:r w:rsidRPr="00914E1D">
        <w:rPr>
          <w:rFonts w:ascii="Verdana" w:hAnsi="Verdana" w:cs="Arial"/>
          <w:b/>
          <w:bCs/>
          <w:sz w:val="24"/>
          <w:lang w:eastAsia="pl-PL" w:bidi="ar-SA"/>
        </w:rPr>
        <w:t>UMOWA Nr ……./</w:t>
      </w:r>
      <w:r w:rsidR="004573DE" w:rsidRPr="00914E1D">
        <w:rPr>
          <w:rFonts w:ascii="Verdana" w:hAnsi="Verdana" w:cs="Arial"/>
          <w:b/>
          <w:bCs/>
          <w:sz w:val="24"/>
          <w:lang w:eastAsia="pl-PL" w:bidi="ar-SA"/>
        </w:rPr>
        <w:t>2</w:t>
      </w:r>
      <w:bookmarkStart w:id="0" w:name="_Hlk72827477"/>
      <w:r w:rsidR="00C10D4E">
        <w:rPr>
          <w:rFonts w:ascii="Verdana" w:hAnsi="Verdana" w:cs="Arial"/>
          <w:b/>
          <w:bCs/>
          <w:sz w:val="24"/>
          <w:lang w:eastAsia="pl-PL" w:bidi="ar-SA"/>
        </w:rPr>
        <w:t>4</w:t>
      </w:r>
    </w:p>
    <w:bookmarkEnd w:id="0"/>
    <w:p w14:paraId="0CDEEB74" w14:textId="77777777" w:rsidR="00E07175" w:rsidRPr="00914E1D" w:rsidRDefault="00E07175" w:rsidP="00EC602D">
      <w:pPr>
        <w:rPr>
          <w:rFonts w:ascii="Verdana" w:hAnsi="Verdana"/>
          <w:b/>
          <w:bCs/>
          <w:sz w:val="24"/>
        </w:rPr>
      </w:pPr>
    </w:p>
    <w:p w14:paraId="5EFB8267" w14:textId="1CEC6C3E" w:rsidR="00E07175" w:rsidRPr="00914E1D" w:rsidRDefault="00E07175" w:rsidP="00EC602D">
      <w:pPr>
        <w:rPr>
          <w:rFonts w:ascii="Verdana" w:hAnsi="Verdana"/>
          <w:sz w:val="24"/>
        </w:rPr>
      </w:pPr>
      <w:r w:rsidRPr="00914E1D">
        <w:rPr>
          <w:rFonts w:ascii="Verdana" w:hAnsi="Verdana" w:cs="Arial"/>
          <w:sz w:val="24"/>
          <w:lang w:eastAsia="pl-PL" w:bidi="ar-SA"/>
        </w:rPr>
        <w:t>w dniu ……………20</w:t>
      </w:r>
      <w:r w:rsidR="004573DE" w:rsidRPr="00914E1D">
        <w:rPr>
          <w:rFonts w:ascii="Verdana" w:hAnsi="Verdana" w:cs="Arial"/>
          <w:sz w:val="24"/>
          <w:lang w:eastAsia="pl-PL" w:bidi="ar-SA"/>
        </w:rPr>
        <w:t>2</w:t>
      </w:r>
      <w:r w:rsidR="00C10D4E">
        <w:rPr>
          <w:rFonts w:ascii="Verdana" w:hAnsi="Verdana" w:cs="Arial"/>
          <w:sz w:val="24"/>
          <w:lang w:eastAsia="pl-PL" w:bidi="ar-SA"/>
        </w:rPr>
        <w:t>4</w:t>
      </w:r>
      <w:r w:rsidRPr="00914E1D">
        <w:rPr>
          <w:rFonts w:ascii="Verdana" w:hAnsi="Verdana" w:cs="Arial"/>
          <w:sz w:val="24"/>
          <w:lang w:eastAsia="pl-PL" w:bidi="ar-SA"/>
        </w:rPr>
        <w:t xml:space="preserve"> r. w Gostyniu pomiędzy: </w:t>
      </w:r>
    </w:p>
    <w:p w14:paraId="71C68B46" w14:textId="77777777" w:rsidR="00E07175" w:rsidRPr="00914E1D" w:rsidRDefault="00E07175" w:rsidP="00EC602D">
      <w:pPr>
        <w:rPr>
          <w:rFonts w:ascii="Verdana" w:hAnsi="Verdana"/>
          <w:sz w:val="24"/>
        </w:rPr>
      </w:pPr>
      <w:r w:rsidRPr="00914E1D">
        <w:rPr>
          <w:rFonts w:ascii="Verdana" w:hAnsi="Verdana" w:cs="Arial"/>
          <w:b/>
          <w:bCs/>
          <w:sz w:val="24"/>
          <w:lang w:eastAsia="pl-PL" w:bidi="ar-SA"/>
        </w:rPr>
        <w:t>POWIATEM GOSTYŃSKIM</w:t>
      </w:r>
      <w:r w:rsidRPr="00914E1D">
        <w:rPr>
          <w:rFonts w:ascii="Verdana" w:hAnsi="Verdana" w:cs="Arial"/>
          <w:sz w:val="24"/>
          <w:lang w:eastAsia="pl-PL" w:bidi="ar-SA"/>
        </w:rPr>
        <w:t xml:space="preserve">, 63-800 Gostyń, ul. Wrocławska 256 </w:t>
      </w:r>
    </w:p>
    <w:p w14:paraId="68D9DECF" w14:textId="77777777" w:rsidR="00E07175" w:rsidRPr="00914E1D" w:rsidRDefault="00E07175" w:rsidP="00EC602D">
      <w:pPr>
        <w:rPr>
          <w:rFonts w:ascii="Verdana" w:hAnsi="Verdana"/>
          <w:sz w:val="24"/>
        </w:rPr>
      </w:pPr>
      <w:r w:rsidRPr="00914E1D">
        <w:rPr>
          <w:rFonts w:ascii="Verdana" w:hAnsi="Verdana" w:cs="Arial"/>
          <w:sz w:val="24"/>
          <w:lang w:eastAsia="pl-PL" w:bidi="ar-SA"/>
        </w:rPr>
        <w:t>(nr identyfikacyjny NIP: 696-185-25-46; nr REGON: 411050480)</w:t>
      </w:r>
    </w:p>
    <w:p w14:paraId="09459813" w14:textId="40C6711E" w:rsidR="00E07175" w:rsidRPr="00914E1D" w:rsidRDefault="00E07175" w:rsidP="00EC602D">
      <w:pPr>
        <w:rPr>
          <w:rFonts w:ascii="Verdana" w:hAnsi="Verdana"/>
          <w:sz w:val="24"/>
        </w:rPr>
      </w:pPr>
      <w:r w:rsidRPr="00914E1D">
        <w:rPr>
          <w:rFonts w:ascii="Verdana" w:hAnsi="Verdana" w:cs="Arial"/>
          <w:sz w:val="24"/>
          <w:lang w:eastAsia="pl-PL" w:bidi="ar-SA"/>
        </w:rPr>
        <w:t xml:space="preserve">reprezentowanym przez Zarząd Powiatu w imieniu którego działają: </w:t>
      </w:r>
    </w:p>
    <w:p w14:paraId="4DE7C175" w14:textId="60C60EE4" w:rsidR="00E07175" w:rsidRPr="00914E1D" w:rsidRDefault="00E07175" w:rsidP="00EC602D">
      <w:pPr>
        <w:rPr>
          <w:rFonts w:ascii="Verdana" w:hAnsi="Verdana"/>
          <w:sz w:val="24"/>
        </w:rPr>
      </w:pPr>
      <w:r w:rsidRPr="00914E1D">
        <w:rPr>
          <w:rFonts w:ascii="Verdana" w:hAnsi="Verdana" w:cs="Arial"/>
          <w:sz w:val="24"/>
          <w:lang w:eastAsia="pl-PL" w:bidi="ar-SA"/>
        </w:rPr>
        <w:t xml:space="preserve">1) </w:t>
      </w:r>
      <w:r w:rsidR="009D2B22">
        <w:rPr>
          <w:rFonts w:ascii="Verdana" w:hAnsi="Verdana" w:cs="Arial"/>
          <w:sz w:val="24"/>
          <w:lang w:eastAsia="pl-PL" w:bidi="ar-SA"/>
        </w:rPr>
        <w:t>Robert Marcinkowski</w:t>
      </w:r>
      <w:r w:rsidR="00995AA5">
        <w:rPr>
          <w:rFonts w:ascii="Verdana" w:hAnsi="Verdana" w:cs="Arial"/>
          <w:sz w:val="24"/>
          <w:lang w:eastAsia="pl-PL" w:bidi="ar-SA"/>
        </w:rPr>
        <w:t xml:space="preserve"> –</w:t>
      </w:r>
      <w:r w:rsidR="009D2B22">
        <w:rPr>
          <w:rFonts w:ascii="Verdana" w:hAnsi="Verdana" w:cs="Arial"/>
          <w:sz w:val="24"/>
          <w:lang w:eastAsia="pl-PL" w:bidi="ar-SA"/>
        </w:rPr>
        <w:t xml:space="preserve"> Starosta Gostyński</w:t>
      </w:r>
      <w:r w:rsidR="00995AA5">
        <w:rPr>
          <w:rFonts w:ascii="Verdana" w:hAnsi="Verdana" w:cs="Arial"/>
          <w:sz w:val="24"/>
          <w:lang w:eastAsia="pl-PL" w:bidi="ar-SA"/>
        </w:rPr>
        <w:t xml:space="preserve">, </w:t>
      </w:r>
    </w:p>
    <w:p w14:paraId="4EF573F4" w14:textId="79169AEA" w:rsidR="00E07175" w:rsidRPr="00914E1D" w:rsidRDefault="00E07175" w:rsidP="00EC602D">
      <w:pPr>
        <w:rPr>
          <w:rFonts w:ascii="Verdana" w:hAnsi="Verdana"/>
          <w:sz w:val="24"/>
        </w:rPr>
      </w:pPr>
      <w:r w:rsidRPr="00914E1D">
        <w:rPr>
          <w:rFonts w:ascii="Verdana" w:hAnsi="Verdana" w:cs="Arial"/>
          <w:sz w:val="24"/>
          <w:lang w:eastAsia="pl-PL" w:bidi="ar-SA"/>
        </w:rPr>
        <w:t xml:space="preserve">2) </w:t>
      </w:r>
      <w:r w:rsidR="00995AA5">
        <w:rPr>
          <w:rFonts w:ascii="Verdana" w:hAnsi="Verdana" w:cs="Arial"/>
          <w:sz w:val="24"/>
          <w:lang w:eastAsia="pl-PL" w:bidi="ar-SA"/>
        </w:rPr>
        <w:t xml:space="preserve">Szymon Jakubowski – Członek Zarządu, </w:t>
      </w:r>
      <w:r w:rsidRPr="00914E1D">
        <w:rPr>
          <w:rFonts w:ascii="Verdana" w:hAnsi="Verdana" w:cs="Arial"/>
          <w:sz w:val="24"/>
          <w:lang w:eastAsia="pl-PL" w:bidi="ar-SA"/>
        </w:rPr>
        <w:tab/>
      </w:r>
    </w:p>
    <w:p w14:paraId="396E384D" w14:textId="77777777" w:rsidR="00E07175" w:rsidRPr="00914E1D" w:rsidRDefault="00E07175" w:rsidP="00EC602D">
      <w:pPr>
        <w:rPr>
          <w:rFonts w:ascii="Verdana" w:hAnsi="Verdana"/>
          <w:sz w:val="24"/>
        </w:rPr>
      </w:pPr>
      <w:r w:rsidRPr="00914E1D">
        <w:rPr>
          <w:rFonts w:ascii="Verdana" w:hAnsi="Verdana" w:cs="Arial"/>
          <w:sz w:val="24"/>
          <w:lang w:eastAsia="pl-PL" w:bidi="ar-SA"/>
        </w:rPr>
        <w:t xml:space="preserve">przy kontrasygnacie </w:t>
      </w:r>
      <w:r w:rsidR="00294CA5" w:rsidRPr="00914E1D">
        <w:rPr>
          <w:rFonts w:ascii="Verdana" w:hAnsi="Verdana" w:cs="Arial"/>
          <w:sz w:val="24"/>
          <w:lang w:eastAsia="pl-PL" w:bidi="ar-SA"/>
        </w:rPr>
        <w:t>Hanny Danek</w:t>
      </w:r>
      <w:r w:rsidRPr="00914E1D">
        <w:rPr>
          <w:rFonts w:ascii="Verdana" w:hAnsi="Verdana" w:cs="Arial"/>
          <w:sz w:val="24"/>
          <w:lang w:eastAsia="pl-PL" w:bidi="ar-SA"/>
        </w:rPr>
        <w:t xml:space="preserve"> – Skarbnika Powiatu, </w:t>
      </w:r>
    </w:p>
    <w:p w14:paraId="5472A196" w14:textId="77777777" w:rsidR="00E07175" w:rsidRPr="00914E1D" w:rsidRDefault="00E07175" w:rsidP="00EC602D">
      <w:pPr>
        <w:rPr>
          <w:rFonts w:ascii="Verdana" w:hAnsi="Verdana"/>
          <w:sz w:val="24"/>
        </w:rPr>
      </w:pPr>
      <w:r w:rsidRPr="00914E1D">
        <w:rPr>
          <w:rFonts w:ascii="Verdana" w:hAnsi="Verdana" w:cs="Arial"/>
          <w:sz w:val="24"/>
          <w:lang w:eastAsia="pl-PL" w:bidi="ar-SA"/>
        </w:rPr>
        <w:t xml:space="preserve">zwanym w dalszej części umowy </w:t>
      </w:r>
      <w:r w:rsidRPr="00914E1D">
        <w:rPr>
          <w:rFonts w:ascii="Verdana" w:hAnsi="Verdana" w:cs="Arial"/>
          <w:b/>
          <w:bCs/>
          <w:sz w:val="24"/>
          <w:lang w:eastAsia="pl-PL" w:bidi="ar-SA"/>
        </w:rPr>
        <w:t>„Zamawiającym”</w:t>
      </w:r>
      <w:r w:rsidRPr="00914E1D">
        <w:rPr>
          <w:rFonts w:ascii="Verdana" w:hAnsi="Verdana" w:cs="Arial"/>
          <w:sz w:val="24"/>
          <w:lang w:eastAsia="pl-PL" w:bidi="ar-SA"/>
        </w:rPr>
        <w:t xml:space="preserve"> z jednej strony, </w:t>
      </w:r>
    </w:p>
    <w:p w14:paraId="4CADD97F" w14:textId="77777777" w:rsidR="00E07175" w:rsidRPr="00914E1D" w:rsidRDefault="00E07175" w:rsidP="00EC602D">
      <w:pPr>
        <w:rPr>
          <w:rFonts w:ascii="Verdana" w:hAnsi="Verdana"/>
          <w:sz w:val="24"/>
        </w:rPr>
      </w:pPr>
      <w:r w:rsidRPr="00914E1D">
        <w:rPr>
          <w:rFonts w:ascii="Verdana" w:hAnsi="Verdana" w:cs="Arial"/>
          <w:sz w:val="24"/>
          <w:lang w:eastAsia="pl-PL" w:bidi="ar-SA"/>
        </w:rPr>
        <w:t>a</w:t>
      </w:r>
    </w:p>
    <w:p w14:paraId="3214B4A9" w14:textId="6EDFAF8B" w:rsidR="00E349B5" w:rsidRPr="00E349B5" w:rsidRDefault="00C10D4E" w:rsidP="00E349B5">
      <w:pPr>
        <w:rPr>
          <w:rFonts w:ascii="Verdana" w:eastAsia="Arial" w:hAnsi="Verdana" w:cs="Arial"/>
          <w:bCs/>
          <w:sz w:val="24"/>
          <w:lang w:eastAsia="pl-PL" w:bidi="ar-SA"/>
        </w:rPr>
      </w:pPr>
      <w:r>
        <w:rPr>
          <w:rFonts w:ascii="Verdana" w:eastAsia="Arial" w:hAnsi="Verdana" w:cs="Arial"/>
          <w:b/>
          <w:sz w:val="24"/>
          <w:lang w:eastAsia="pl-PL" w:bidi="ar-SA"/>
        </w:rPr>
        <w:t>……………………………….</w:t>
      </w:r>
    </w:p>
    <w:p w14:paraId="5F637A61" w14:textId="77777777" w:rsidR="00E349B5" w:rsidRPr="00E349B5" w:rsidRDefault="00E349B5" w:rsidP="00E349B5">
      <w:pPr>
        <w:rPr>
          <w:rFonts w:ascii="Verdana" w:eastAsia="Arial" w:hAnsi="Verdana" w:cs="Arial"/>
          <w:bCs/>
          <w:sz w:val="24"/>
          <w:lang w:eastAsia="pl-PL" w:bidi="ar-SA"/>
        </w:rPr>
      </w:pPr>
      <w:r w:rsidRPr="00E349B5">
        <w:rPr>
          <w:rFonts w:ascii="Verdana" w:eastAsia="Arial" w:hAnsi="Verdana" w:cs="Arial"/>
          <w:bCs/>
          <w:sz w:val="24"/>
          <w:lang w:eastAsia="pl-PL" w:bidi="ar-SA"/>
        </w:rPr>
        <w:t>reprezentowanym przez:</w:t>
      </w:r>
    </w:p>
    <w:p w14:paraId="48A1A294" w14:textId="7F8AC2E2" w:rsidR="006942BC" w:rsidRPr="006942BC" w:rsidRDefault="00C10D4E" w:rsidP="00E349B5">
      <w:pPr>
        <w:rPr>
          <w:rFonts w:ascii="Verdana" w:eastAsia="Arial" w:hAnsi="Verdana" w:cs="Arial"/>
          <w:sz w:val="24"/>
          <w:lang w:eastAsia="pl-PL" w:bidi="ar-SA"/>
        </w:rPr>
      </w:pPr>
      <w:r>
        <w:rPr>
          <w:rFonts w:ascii="Verdana" w:eastAsia="Arial" w:hAnsi="Verdana" w:cs="Arial"/>
          <w:b/>
          <w:sz w:val="24"/>
          <w:lang w:eastAsia="pl-PL" w:bidi="ar-SA"/>
        </w:rPr>
        <w:t>……………………………….</w:t>
      </w:r>
    </w:p>
    <w:p w14:paraId="3051A980" w14:textId="579E937A" w:rsidR="007E30E0" w:rsidRPr="00914E1D" w:rsidRDefault="006942BC" w:rsidP="00EC602D">
      <w:pPr>
        <w:rPr>
          <w:rFonts w:ascii="Verdana" w:hAnsi="Verdana"/>
          <w:sz w:val="24"/>
        </w:rPr>
      </w:pPr>
      <w:r w:rsidRPr="006942BC">
        <w:rPr>
          <w:rFonts w:ascii="Verdana" w:eastAsia="Arial" w:hAnsi="Verdana" w:cs="Arial"/>
          <w:sz w:val="24"/>
          <w:lang w:eastAsia="pl-PL" w:bidi="ar-SA"/>
        </w:rPr>
        <w:t>zwanym dalej „Wykonawcą”</w:t>
      </w:r>
    </w:p>
    <w:p w14:paraId="47E05A62" w14:textId="77777777" w:rsidR="007E30E0" w:rsidRPr="00914E1D" w:rsidRDefault="007E30E0" w:rsidP="00EC602D">
      <w:pPr>
        <w:jc w:val="center"/>
        <w:rPr>
          <w:rFonts w:ascii="Verdana" w:hAnsi="Verdana" w:cs="Arial"/>
          <w:b/>
          <w:bCs/>
          <w:sz w:val="24"/>
          <w:lang w:eastAsia="pl-PL" w:bidi="ar-SA"/>
        </w:rPr>
      </w:pPr>
      <w:r w:rsidRPr="00914E1D">
        <w:rPr>
          <w:rFonts w:ascii="Verdana" w:hAnsi="Verdana" w:cs="Arial"/>
          <w:b/>
          <w:bCs/>
          <w:sz w:val="24"/>
          <w:lang w:eastAsia="pl-PL" w:bidi="ar-SA"/>
        </w:rPr>
        <w:t>§ 1.</w:t>
      </w:r>
    </w:p>
    <w:p w14:paraId="04F83500" w14:textId="77777777" w:rsidR="00E07175" w:rsidRPr="00914E1D" w:rsidRDefault="007E30E0" w:rsidP="00EC602D">
      <w:pPr>
        <w:jc w:val="center"/>
        <w:rPr>
          <w:rFonts w:ascii="Verdana" w:hAnsi="Verdana" w:cs="Arial"/>
          <w:b/>
          <w:bCs/>
          <w:sz w:val="24"/>
          <w:lang w:eastAsia="pl-PL" w:bidi="ar-SA"/>
        </w:rPr>
      </w:pPr>
      <w:r w:rsidRPr="00914E1D">
        <w:rPr>
          <w:rFonts w:ascii="Verdana" w:hAnsi="Verdana" w:cs="Arial"/>
          <w:b/>
          <w:bCs/>
          <w:sz w:val="24"/>
          <w:lang w:eastAsia="pl-PL" w:bidi="ar-SA"/>
        </w:rPr>
        <w:t>Przedmiot umowy</w:t>
      </w:r>
    </w:p>
    <w:p w14:paraId="73FA3910" w14:textId="50C7B13C" w:rsidR="00E605AB" w:rsidRDefault="00294CA5" w:rsidP="00EC602D">
      <w:pPr>
        <w:pStyle w:val="western"/>
        <w:numPr>
          <w:ilvl w:val="0"/>
          <w:numId w:val="11"/>
        </w:numPr>
        <w:spacing w:after="0"/>
        <w:ind w:left="0"/>
        <w:rPr>
          <w:rFonts w:ascii="Verdana" w:hAnsi="Verdana"/>
          <w:sz w:val="24"/>
          <w:szCs w:val="24"/>
        </w:rPr>
      </w:pPr>
      <w:r w:rsidRPr="00914E1D">
        <w:rPr>
          <w:rFonts w:ascii="Verdana" w:hAnsi="Verdana"/>
          <w:kern w:val="2"/>
          <w:sz w:val="24"/>
          <w:szCs w:val="24"/>
        </w:rPr>
        <w:t xml:space="preserve">Zamawiający zleca a Wykonawca przyjmuje do wykonania </w:t>
      </w:r>
      <w:r w:rsidR="00E52FD4" w:rsidRPr="00914E1D">
        <w:rPr>
          <w:rFonts w:ascii="Verdana" w:hAnsi="Verdana"/>
          <w:kern w:val="2"/>
          <w:sz w:val="24"/>
          <w:szCs w:val="24"/>
        </w:rPr>
        <w:t>usługę</w:t>
      </w:r>
      <w:r w:rsidRPr="00914E1D">
        <w:rPr>
          <w:rFonts w:ascii="Verdana" w:hAnsi="Verdana"/>
          <w:kern w:val="2"/>
          <w:sz w:val="24"/>
          <w:szCs w:val="24"/>
        </w:rPr>
        <w:t xml:space="preserve"> </w:t>
      </w:r>
      <w:r w:rsidR="00E52FD4" w:rsidRPr="00914E1D">
        <w:rPr>
          <w:rFonts w:ascii="Verdana" w:hAnsi="Verdana"/>
          <w:bCs/>
          <w:sz w:val="24"/>
          <w:szCs w:val="24"/>
        </w:rPr>
        <w:t>pn.:</w:t>
      </w:r>
      <w:r w:rsidR="00E52FD4" w:rsidRPr="00914E1D">
        <w:rPr>
          <w:rFonts w:ascii="Verdana" w:hAnsi="Verdana"/>
          <w:b/>
          <w:bCs/>
          <w:sz w:val="24"/>
          <w:szCs w:val="24"/>
        </w:rPr>
        <w:t xml:space="preserve"> </w:t>
      </w:r>
      <w:r w:rsidR="005101EC" w:rsidRPr="005101EC">
        <w:rPr>
          <w:rFonts w:ascii="Verdana" w:hAnsi="Verdana"/>
          <w:sz w:val="24"/>
          <w:szCs w:val="24"/>
        </w:rPr>
        <w:t>Ścinka zawyżonych poboczy w ciągach dróg powiatowych</w:t>
      </w:r>
      <w:r w:rsidR="005101EC">
        <w:rPr>
          <w:rFonts w:ascii="Verdana" w:hAnsi="Verdana"/>
          <w:sz w:val="24"/>
          <w:szCs w:val="24"/>
        </w:rPr>
        <w:t>.</w:t>
      </w:r>
    </w:p>
    <w:p w14:paraId="17EE647A" w14:textId="335B5D22" w:rsidR="005101EC" w:rsidRDefault="005101EC" w:rsidP="00EC602D">
      <w:pPr>
        <w:pStyle w:val="western"/>
        <w:numPr>
          <w:ilvl w:val="0"/>
          <w:numId w:val="11"/>
        </w:numPr>
        <w:spacing w:after="0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Przedmiot umowy obejmuje </w:t>
      </w:r>
      <w:r w:rsidRPr="005101EC">
        <w:rPr>
          <w:rFonts w:ascii="Verdana" w:hAnsi="Verdana"/>
          <w:sz w:val="24"/>
          <w:szCs w:val="24"/>
        </w:rPr>
        <w:t xml:space="preserve">obejmujące m.in. drogi: </w:t>
      </w:r>
      <w:r w:rsidR="00C10D4E">
        <w:rPr>
          <w:rFonts w:ascii="Verdana" w:hAnsi="Verdana"/>
          <w:sz w:val="24"/>
        </w:rPr>
        <w:t xml:space="preserve">4909P Grabianowo – Niepart, 4926P Krobia – Chwałkowo, 4939P Potarzyca – Sułkowice, 4936P Żychlewo – Wymysłowo, </w:t>
      </w:r>
      <w:r w:rsidR="00C10D4E" w:rsidRPr="009D1C23">
        <w:rPr>
          <w:rFonts w:ascii="Verdana" w:hAnsi="Verdana"/>
          <w:sz w:val="24"/>
        </w:rPr>
        <w:t xml:space="preserve">4922P </w:t>
      </w:r>
      <w:r w:rsidR="00C10D4E" w:rsidRPr="006E7A12">
        <w:rPr>
          <w:rFonts w:ascii="Verdana" w:hAnsi="Verdana"/>
          <w:sz w:val="24"/>
        </w:rPr>
        <w:t>(Ziółkowo - Rębowo – droga 4907P)</w:t>
      </w:r>
      <w:r w:rsidR="00C10D4E">
        <w:rPr>
          <w:rFonts w:ascii="Verdana" w:hAnsi="Verdana"/>
          <w:sz w:val="24"/>
        </w:rPr>
        <w:t xml:space="preserve"> oraz inne, wskazane przez Zamawiającego.</w:t>
      </w:r>
    </w:p>
    <w:p w14:paraId="4115FAD8" w14:textId="17577B80" w:rsidR="00E52FD4" w:rsidRPr="005101EC" w:rsidRDefault="00E605AB" w:rsidP="00463539">
      <w:pPr>
        <w:pStyle w:val="western"/>
        <w:numPr>
          <w:ilvl w:val="0"/>
          <w:numId w:val="11"/>
        </w:numPr>
        <w:spacing w:after="0"/>
        <w:ind w:left="0"/>
        <w:rPr>
          <w:rFonts w:ascii="Verdana" w:hAnsi="Verdana"/>
          <w:sz w:val="24"/>
          <w:szCs w:val="24"/>
        </w:rPr>
      </w:pPr>
      <w:r w:rsidRPr="005101EC">
        <w:rPr>
          <w:rFonts w:ascii="Verdana" w:hAnsi="Verdana"/>
          <w:sz w:val="24"/>
          <w:szCs w:val="24"/>
        </w:rPr>
        <w:t xml:space="preserve">Orientacyjna powierzchnia poboczy przy wskazanych drogach powiatowych wynosi </w:t>
      </w:r>
      <w:r w:rsidR="00C10D4E">
        <w:rPr>
          <w:rFonts w:ascii="Verdana" w:hAnsi="Verdana"/>
          <w:b/>
          <w:bCs/>
          <w:sz w:val="24"/>
          <w:szCs w:val="24"/>
        </w:rPr>
        <w:t>2</w:t>
      </w:r>
      <w:r w:rsidR="002E0497">
        <w:rPr>
          <w:rFonts w:ascii="Verdana" w:hAnsi="Verdana"/>
          <w:b/>
          <w:bCs/>
          <w:sz w:val="24"/>
          <w:szCs w:val="24"/>
        </w:rPr>
        <w:t>3</w:t>
      </w:r>
      <w:r w:rsidR="00C10D4E">
        <w:rPr>
          <w:rFonts w:ascii="Verdana" w:hAnsi="Verdana"/>
          <w:b/>
          <w:bCs/>
          <w:sz w:val="24"/>
          <w:szCs w:val="24"/>
        </w:rPr>
        <w:t xml:space="preserve"> 700</w:t>
      </w:r>
      <w:r w:rsidR="00914E1D" w:rsidRPr="005101EC">
        <w:rPr>
          <w:rFonts w:ascii="Verdana" w:hAnsi="Verdana"/>
          <w:b/>
          <w:bCs/>
          <w:sz w:val="24"/>
          <w:szCs w:val="24"/>
        </w:rPr>
        <w:t xml:space="preserve"> m</w:t>
      </w:r>
      <w:r w:rsidR="00914E1D" w:rsidRPr="005101EC">
        <w:rPr>
          <w:rFonts w:ascii="Verdana" w:hAnsi="Verdana"/>
          <w:b/>
          <w:bCs/>
          <w:sz w:val="24"/>
          <w:szCs w:val="24"/>
          <w:vertAlign w:val="superscript"/>
        </w:rPr>
        <w:t>2</w:t>
      </w:r>
      <w:r w:rsidR="00914E1D" w:rsidRPr="005101EC">
        <w:rPr>
          <w:rFonts w:ascii="Verdana" w:hAnsi="Verdana"/>
          <w:b/>
          <w:bCs/>
          <w:sz w:val="24"/>
          <w:szCs w:val="24"/>
        </w:rPr>
        <w:t>.</w:t>
      </w:r>
      <w:r w:rsidRPr="005101EC">
        <w:rPr>
          <w:rFonts w:ascii="Verdana" w:hAnsi="Verdana"/>
          <w:b/>
          <w:bCs/>
          <w:sz w:val="24"/>
          <w:szCs w:val="24"/>
        </w:rPr>
        <w:t xml:space="preserve"> </w:t>
      </w:r>
      <w:r w:rsidRPr="005101EC">
        <w:rPr>
          <w:rFonts w:ascii="Verdana" w:hAnsi="Verdana"/>
          <w:bCs/>
          <w:sz w:val="24"/>
          <w:szCs w:val="24"/>
        </w:rPr>
        <w:t xml:space="preserve">Wykonanie przedmiotu umowy obejmuje </w:t>
      </w:r>
      <w:r w:rsidR="009670B0" w:rsidRPr="005101EC">
        <w:rPr>
          <w:rFonts w:ascii="Verdana" w:hAnsi="Verdana"/>
          <w:bCs/>
          <w:sz w:val="24"/>
          <w:szCs w:val="24"/>
        </w:rPr>
        <w:t>ścięcie</w:t>
      </w:r>
      <w:r w:rsidRPr="005101EC">
        <w:rPr>
          <w:rFonts w:ascii="Verdana" w:hAnsi="Verdana"/>
          <w:bCs/>
          <w:sz w:val="24"/>
          <w:szCs w:val="24"/>
        </w:rPr>
        <w:t xml:space="preserve"> całości poboczy przy wskazanych drogach powiatowych, jednak nie więcej niż </w:t>
      </w:r>
      <w:r w:rsidR="00C10D4E">
        <w:rPr>
          <w:rFonts w:ascii="Verdana" w:hAnsi="Verdana"/>
          <w:b/>
          <w:bCs/>
          <w:sz w:val="24"/>
          <w:szCs w:val="24"/>
        </w:rPr>
        <w:t>2</w:t>
      </w:r>
      <w:r w:rsidR="002E0497">
        <w:rPr>
          <w:rFonts w:ascii="Verdana" w:hAnsi="Verdana"/>
          <w:b/>
          <w:bCs/>
          <w:sz w:val="24"/>
          <w:szCs w:val="24"/>
        </w:rPr>
        <w:t>3</w:t>
      </w:r>
      <w:r w:rsidR="00C10D4E">
        <w:rPr>
          <w:rFonts w:ascii="Verdana" w:hAnsi="Verdana"/>
          <w:b/>
          <w:bCs/>
          <w:sz w:val="24"/>
          <w:szCs w:val="24"/>
        </w:rPr>
        <w:t xml:space="preserve"> 700</w:t>
      </w:r>
      <w:r w:rsidRPr="005101EC">
        <w:rPr>
          <w:rFonts w:ascii="Verdana" w:hAnsi="Verdana"/>
          <w:b/>
          <w:bCs/>
          <w:sz w:val="24"/>
          <w:szCs w:val="24"/>
        </w:rPr>
        <w:t xml:space="preserve"> m</w:t>
      </w:r>
      <w:r w:rsidRPr="005101EC">
        <w:rPr>
          <w:rFonts w:ascii="Verdana" w:hAnsi="Verdana"/>
          <w:b/>
          <w:bCs/>
          <w:sz w:val="24"/>
          <w:szCs w:val="24"/>
          <w:vertAlign w:val="superscript"/>
        </w:rPr>
        <w:t>2</w:t>
      </w:r>
      <w:r w:rsidRPr="005101EC">
        <w:rPr>
          <w:rFonts w:ascii="Verdana" w:hAnsi="Verdana"/>
          <w:b/>
          <w:bCs/>
          <w:sz w:val="24"/>
          <w:szCs w:val="24"/>
        </w:rPr>
        <w:t xml:space="preserve">. </w:t>
      </w:r>
      <w:r w:rsidRPr="005101EC">
        <w:rPr>
          <w:rFonts w:ascii="Verdana" w:hAnsi="Verdana"/>
          <w:bCs/>
          <w:sz w:val="24"/>
          <w:szCs w:val="24"/>
        </w:rPr>
        <w:t xml:space="preserve">W przypadku gdy </w:t>
      </w:r>
      <w:r w:rsidR="009670B0" w:rsidRPr="005101EC">
        <w:rPr>
          <w:rFonts w:ascii="Verdana" w:hAnsi="Verdana"/>
          <w:bCs/>
          <w:sz w:val="24"/>
          <w:szCs w:val="24"/>
        </w:rPr>
        <w:t xml:space="preserve">ścięta </w:t>
      </w:r>
      <w:r w:rsidRPr="005101EC">
        <w:rPr>
          <w:rFonts w:ascii="Verdana" w:hAnsi="Verdana"/>
          <w:bCs/>
          <w:sz w:val="24"/>
          <w:szCs w:val="24"/>
        </w:rPr>
        <w:t xml:space="preserve">w trakcie prac powierzchnia osiągnie poziom </w:t>
      </w:r>
      <w:r w:rsidR="00C10D4E">
        <w:rPr>
          <w:rFonts w:ascii="Verdana" w:hAnsi="Verdana"/>
          <w:b/>
          <w:bCs/>
          <w:sz w:val="24"/>
          <w:szCs w:val="24"/>
        </w:rPr>
        <w:t>2</w:t>
      </w:r>
      <w:r w:rsidR="002E0497">
        <w:rPr>
          <w:rFonts w:ascii="Verdana" w:hAnsi="Verdana"/>
          <w:b/>
          <w:bCs/>
          <w:sz w:val="24"/>
          <w:szCs w:val="24"/>
        </w:rPr>
        <w:t>3</w:t>
      </w:r>
      <w:r w:rsidRPr="005101EC">
        <w:rPr>
          <w:rFonts w:ascii="Verdana" w:hAnsi="Verdana"/>
          <w:b/>
          <w:bCs/>
          <w:sz w:val="24"/>
          <w:szCs w:val="24"/>
        </w:rPr>
        <w:t xml:space="preserve"> </w:t>
      </w:r>
      <w:r w:rsidR="00C10D4E">
        <w:rPr>
          <w:rFonts w:ascii="Verdana" w:hAnsi="Verdana"/>
          <w:b/>
          <w:bCs/>
          <w:sz w:val="24"/>
          <w:szCs w:val="24"/>
        </w:rPr>
        <w:t>7</w:t>
      </w:r>
      <w:r w:rsidRPr="005101EC">
        <w:rPr>
          <w:rFonts w:ascii="Verdana" w:hAnsi="Verdana"/>
          <w:b/>
          <w:bCs/>
          <w:sz w:val="24"/>
          <w:szCs w:val="24"/>
        </w:rPr>
        <w:t>00 m</w:t>
      </w:r>
      <w:r w:rsidRPr="005101EC">
        <w:rPr>
          <w:rFonts w:ascii="Verdana" w:hAnsi="Verdana"/>
          <w:b/>
          <w:bCs/>
          <w:sz w:val="24"/>
          <w:szCs w:val="24"/>
          <w:vertAlign w:val="superscript"/>
        </w:rPr>
        <w:t>2</w:t>
      </w:r>
      <w:r w:rsidR="00C10D4E">
        <w:rPr>
          <w:rFonts w:ascii="Verdana" w:hAnsi="Verdana"/>
          <w:b/>
          <w:bCs/>
          <w:sz w:val="24"/>
          <w:szCs w:val="24"/>
        </w:rPr>
        <w:t xml:space="preserve">, </w:t>
      </w:r>
      <w:r w:rsidRPr="005101EC">
        <w:rPr>
          <w:rFonts w:ascii="Verdana" w:hAnsi="Verdana"/>
          <w:bCs/>
          <w:sz w:val="24"/>
          <w:szCs w:val="24"/>
        </w:rPr>
        <w:t xml:space="preserve">a nie zostaną </w:t>
      </w:r>
      <w:r w:rsidR="009670B0" w:rsidRPr="005101EC">
        <w:rPr>
          <w:rFonts w:ascii="Verdana" w:hAnsi="Verdana"/>
          <w:bCs/>
          <w:sz w:val="24"/>
          <w:szCs w:val="24"/>
        </w:rPr>
        <w:t xml:space="preserve">ścięte </w:t>
      </w:r>
      <w:r w:rsidRPr="005101EC">
        <w:rPr>
          <w:rFonts w:ascii="Verdana" w:hAnsi="Verdana"/>
          <w:bCs/>
          <w:sz w:val="24"/>
          <w:szCs w:val="24"/>
        </w:rPr>
        <w:t>jeszcze wszystkie pobocza objęte przedmiotem zamówienia, na kontynuowanie prac wyma</w:t>
      </w:r>
      <w:r w:rsidR="007F2E4F" w:rsidRPr="005101EC">
        <w:rPr>
          <w:rFonts w:ascii="Verdana" w:hAnsi="Verdana"/>
          <w:bCs/>
          <w:sz w:val="24"/>
          <w:szCs w:val="24"/>
        </w:rPr>
        <w:t xml:space="preserve">gana jest zgoda Zamawiającego, w formie pisemnej bądź </w:t>
      </w:r>
      <w:r w:rsidR="00FC4FFA" w:rsidRPr="005101EC">
        <w:rPr>
          <w:rFonts w:ascii="Verdana" w:hAnsi="Verdana"/>
          <w:bCs/>
          <w:sz w:val="24"/>
          <w:szCs w:val="24"/>
        </w:rPr>
        <w:t>e-</w:t>
      </w:r>
      <w:r w:rsidR="007F2E4F" w:rsidRPr="005101EC">
        <w:rPr>
          <w:rFonts w:ascii="Verdana" w:hAnsi="Verdana"/>
          <w:bCs/>
          <w:sz w:val="24"/>
          <w:szCs w:val="24"/>
        </w:rPr>
        <w:t>mailowej</w:t>
      </w:r>
      <w:r w:rsidR="00461E66" w:rsidRPr="005101EC">
        <w:rPr>
          <w:rFonts w:ascii="Verdana" w:hAnsi="Verdana"/>
          <w:bCs/>
          <w:sz w:val="24"/>
          <w:szCs w:val="24"/>
        </w:rPr>
        <w:t xml:space="preserve">, wyrażona przez upoważnionego pracownika Zamawiającego. </w:t>
      </w:r>
    </w:p>
    <w:p w14:paraId="03451301" w14:textId="77777777" w:rsidR="003B55CA" w:rsidRPr="00914E1D" w:rsidRDefault="00796DFF" w:rsidP="00EC602D">
      <w:pPr>
        <w:widowControl w:val="0"/>
        <w:numPr>
          <w:ilvl w:val="0"/>
          <w:numId w:val="11"/>
        </w:numPr>
        <w:ind w:left="0"/>
        <w:rPr>
          <w:rFonts w:ascii="Verdana" w:hAnsi="Verdana"/>
          <w:kern w:val="2"/>
          <w:sz w:val="24"/>
        </w:rPr>
      </w:pPr>
      <w:r w:rsidRPr="00914E1D">
        <w:rPr>
          <w:rFonts w:ascii="Verdana" w:hAnsi="Verdana"/>
          <w:kern w:val="2"/>
          <w:sz w:val="24"/>
        </w:rPr>
        <w:t>Wykonawca zobowiązuj</w:t>
      </w:r>
      <w:r w:rsidR="00423067" w:rsidRPr="00914E1D">
        <w:rPr>
          <w:rFonts w:ascii="Verdana" w:hAnsi="Verdana"/>
          <w:kern w:val="2"/>
          <w:sz w:val="24"/>
        </w:rPr>
        <w:t>e się</w:t>
      </w:r>
      <w:r w:rsidRPr="00914E1D">
        <w:rPr>
          <w:rFonts w:ascii="Verdana" w:hAnsi="Verdana"/>
          <w:kern w:val="2"/>
          <w:sz w:val="24"/>
        </w:rPr>
        <w:t xml:space="preserve"> wykonać przedmiot umowy zgodnie z </w:t>
      </w:r>
      <w:r w:rsidRPr="00914E1D">
        <w:rPr>
          <w:rFonts w:ascii="Verdana" w:hAnsi="Verdana"/>
          <w:kern w:val="2"/>
          <w:sz w:val="24"/>
        </w:rPr>
        <w:lastRenderedPageBreak/>
        <w:t>przedmiarem robót oraz złożoną ofert</w:t>
      </w:r>
      <w:r w:rsidR="00E52FD4" w:rsidRPr="00914E1D">
        <w:rPr>
          <w:rFonts w:ascii="Verdana" w:hAnsi="Verdana"/>
          <w:kern w:val="2"/>
          <w:sz w:val="24"/>
        </w:rPr>
        <w:t>ą</w:t>
      </w:r>
      <w:r w:rsidRPr="00914E1D">
        <w:rPr>
          <w:rFonts w:ascii="Verdana" w:hAnsi="Verdana"/>
          <w:kern w:val="2"/>
          <w:sz w:val="24"/>
        </w:rPr>
        <w:t>.</w:t>
      </w:r>
    </w:p>
    <w:p w14:paraId="0BF6BB5F" w14:textId="5F9D85EF" w:rsidR="003B55CA" w:rsidRPr="00914E1D" w:rsidRDefault="002676DD" w:rsidP="00EC602D">
      <w:pPr>
        <w:widowControl w:val="0"/>
        <w:numPr>
          <w:ilvl w:val="0"/>
          <w:numId w:val="11"/>
        </w:numPr>
        <w:tabs>
          <w:tab w:val="left" w:pos="200"/>
          <w:tab w:val="left" w:pos="426"/>
        </w:tabs>
        <w:ind w:left="0"/>
        <w:rPr>
          <w:rFonts w:ascii="Verdana" w:hAnsi="Verdana"/>
          <w:kern w:val="2"/>
          <w:sz w:val="24"/>
        </w:rPr>
      </w:pPr>
      <w:r>
        <w:rPr>
          <w:rFonts w:ascii="Verdana" w:hAnsi="Verdana"/>
          <w:sz w:val="24"/>
        </w:rPr>
        <w:t xml:space="preserve"> </w:t>
      </w:r>
      <w:r w:rsidR="003B55CA" w:rsidRPr="00914E1D">
        <w:rPr>
          <w:rFonts w:ascii="Verdana" w:hAnsi="Verdana"/>
          <w:sz w:val="24"/>
        </w:rPr>
        <w:t>Ścinanie poboczy należy przeprowadzić od krawędzi jezdni do skarpy rowu, ze spadkiem poprzecznym od 6% do 8%. Wywóz urobku ze ścinki wykonawca organizuje we własnym zakresie na swój koszt.</w:t>
      </w:r>
    </w:p>
    <w:p w14:paraId="137EF339" w14:textId="77777777" w:rsidR="003B55CA" w:rsidRPr="00914E1D" w:rsidRDefault="003B55CA" w:rsidP="00EC602D">
      <w:pPr>
        <w:widowControl w:val="0"/>
        <w:numPr>
          <w:ilvl w:val="0"/>
          <w:numId w:val="11"/>
        </w:numPr>
        <w:ind w:left="0"/>
        <w:rPr>
          <w:rFonts w:ascii="Verdana" w:hAnsi="Verdana"/>
          <w:kern w:val="2"/>
          <w:sz w:val="24"/>
        </w:rPr>
      </w:pPr>
      <w:r w:rsidRPr="00914E1D">
        <w:rPr>
          <w:rFonts w:ascii="Verdana" w:hAnsi="Verdana"/>
          <w:kern w:val="2"/>
          <w:sz w:val="24"/>
        </w:rPr>
        <w:t>Rzeczywista ilość robót wynikać będzie z dokonanych obmiarów ilości wykonanych robót zatwierdzona przez Zamawiającego.</w:t>
      </w:r>
    </w:p>
    <w:p w14:paraId="084595A9" w14:textId="77777777" w:rsidR="00294CA5" w:rsidRPr="00914E1D" w:rsidRDefault="00294CA5" w:rsidP="00EC602D">
      <w:pPr>
        <w:widowControl w:val="0"/>
        <w:numPr>
          <w:ilvl w:val="0"/>
          <w:numId w:val="11"/>
        </w:numPr>
        <w:ind w:left="0"/>
        <w:rPr>
          <w:rFonts w:ascii="Verdana" w:hAnsi="Verdana"/>
          <w:kern w:val="2"/>
          <w:sz w:val="24"/>
        </w:rPr>
      </w:pPr>
      <w:r w:rsidRPr="00914E1D">
        <w:rPr>
          <w:rFonts w:ascii="Verdana" w:hAnsi="Verdana"/>
          <w:kern w:val="2"/>
          <w:sz w:val="24"/>
        </w:rPr>
        <w:t xml:space="preserve">Wykonawca oświadcza, że posiada konieczne doświadczenie i profesjonalne kwalifikacje do prawidłowego wykonania przedmiotu umowy. </w:t>
      </w:r>
    </w:p>
    <w:p w14:paraId="708B3551" w14:textId="77777777" w:rsidR="007C4FA0" w:rsidRPr="00914E1D" w:rsidRDefault="007C4FA0" w:rsidP="00EC602D">
      <w:pPr>
        <w:widowControl w:val="0"/>
        <w:numPr>
          <w:ilvl w:val="0"/>
          <w:numId w:val="11"/>
        </w:numPr>
        <w:ind w:left="0"/>
        <w:rPr>
          <w:rFonts w:ascii="Verdana" w:hAnsi="Verdana"/>
          <w:kern w:val="2"/>
          <w:sz w:val="24"/>
        </w:rPr>
      </w:pPr>
      <w:r w:rsidRPr="00914E1D">
        <w:rPr>
          <w:rFonts w:ascii="Verdana" w:hAnsi="Verdana"/>
          <w:kern w:val="2"/>
          <w:sz w:val="24"/>
        </w:rPr>
        <w:t xml:space="preserve">Od dnia </w:t>
      </w:r>
      <w:r w:rsidR="00907233" w:rsidRPr="00914E1D">
        <w:rPr>
          <w:rFonts w:ascii="Verdana" w:hAnsi="Verdana"/>
          <w:kern w:val="2"/>
          <w:sz w:val="24"/>
        </w:rPr>
        <w:t>rozpoczęcia</w:t>
      </w:r>
      <w:r w:rsidRPr="00914E1D">
        <w:rPr>
          <w:rFonts w:ascii="Verdana" w:hAnsi="Verdana"/>
          <w:kern w:val="2"/>
          <w:sz w:val="24"/>
        </w:rPr>
        <w:t xml:space="preserve"> robót Wykonawca przejmuje odpowiedzialność za bezpieczeństwo i ochronę mienia osób trzecich w związku z wykonywanymi robotami objętymi umową w obrębie terenu ich wykonywania, a także za wszelkie szkody wyrządzone Zamawiającemu i osobom trzecim.</w:t>
      </w:r>
    </w:p>
    <w:p w14:paraId="27896079" w14:textId="77777777" w:rsidR="007C4FA0" w:rsidRPr="00914E1D" w:rsidRDefault="007C4FA0" w:rsidP="00EC602D">
      <w:pPr>
        <w:widowControl w:val="0"/>
        <w:numPr>
          <w:ilvl w:val="0"/>
          <w:numId w:val="11"/>
        </w:numPr>
        <w:ind w:left="0"/>
        <w:rPr>
          <w:rFonts w:ascii="Verdana" w:hAnsi="Verdana"/>
          <w:kern w:val="2"/>
          <w:sz w:val="24"/>
        </w:rPr>
      </w:pPr>
      <w:r w:rsidRPr="00914E1D">
        <w:rPr>
          <w:rFonts w:ascii="Verdana" w:hAnsi="Verdana"/>
          <w:kern w:val="2"/>
          <w:sz w:val="24"/>
        </w:rPr>
        <w:t xml:space="preserve">Wykonawca zobowiązany jest posiadać ubezpieczenie z tytułu prowadzonej działalności obejmującej przedmiot zamówienia przez cały czas obowiązywania umowy. </w:t>
      </w:r>
    </w:p>
    <w:p w14:paraId="5C46BD60" w14:textId="77777777" w:rsidR="00796DFF" w:rsidRPr="00914E1D" w:rsidRDefault="00796DFF" w:rsidP="00EC602D">
      <w:pPr>
        <w:widowControl w:val="0"/>
        <w:rPr>
          <w:rFonts w:ascii="Verdana" w:hAnsi="Verdana"/>
          <w:b/>
          <w:bCs/>
          <w:kern w:val="2"/>
          <w:sz w:val="24"/>
        </w:rPr>
      </w:pPr>
    </w:p>
    <w:p w14:paraId="20DBE74A" w14:textId="77777777" w:rsidR="00D652D2" w:rsidRPr="00914E1D" w:rsidRDefault="007E30E0" w:rsidP="00EC602D">
      <w:pPr>
        <w:widowControl w:val="0"/>
        <w:jc w:val="center"/>
        <w:rPr>
          <w:rFonts w:ascii="Verdana" w:hAnsi="Verdana"/>
          <w:b/>
          <w:bCs/>
          <w:kern w:val="2"/>
          <w:sz w:val="24"/>
        </w:rPr>
      </w:pPr>
      <w:r w:rsidRPr="00914E1D">
        <w:rPr>
          <w:rFonts w:ascii="Verdana" w:hAnsi="Verdana"/>
          <w:b/>
          <w:bCs/>
          <w:kern w:val="2"/>
          <w:sz w:val="24"/>
        </w:rPr>
        <w:t>§ 2.</w:t>
      </w:r>
    </w:p>
    <w:p w14:paraId="2F44CC70" w14:textId="77777777" w:rsidR="007E30E0" w:rsidRPr="00914E1D" w:rsidRDefault="007E30E0" w:rsidP="00EC602D">
      <w:pPr>
        <w:widowControl w:val="0"/>
        <w:jc w:val="center"/>
        <w:rPr>
          <w:rFonts w:ascii="Verdana" w:hAnsi="Verdana"/>
          <w:b/>
          <w:bCs/>
          <w:kern w:val="2"/>
          <w:sz w:val="24"/>
        </w:rPr>
      </w:pPr>
      <w:r w:rsidRPr="00914E1D">
        <w:rPr>
          <w:rFonts w:ascii="Verdana" w:hAnsi="Verdana"/>
          <w:b/>
          <w:bCs/>
          <w:kern w:val="2"/>
          <w:sz w:val="24"/>
        </w:rPr>
        <w:t>Termin wykonania</w:t>
      </w:r>
    </w:p>
    <w:p w14:paraId="7D63B442" w14:textId="1E586B10" w:rsidR="007E30E0" w:rsidRPr="00914E1D" w:rsidRDefault="007E30E0" w:rsidP="00EC602D">
      <w:pPr>
        <w:widowControl w:val="0"/>
        <w:rPr>
          <w:rFonts w:ascii="Verdana" w:hAnsi="Verdana"/>
          <w:b/>
          <w:bCs/>
          <w:kern w:val="2"/>
          <w:sz w:val="24"/>
        </w:rPr>
      </w:pPr>
      <w:r w:rsidRPr="00914E1D">
        <w:rPr>
          <w:rFonts w:ascii="Verdana" w:hAnsi="Verdana"/>
          <w:kern w:val="2"/>
          <w:sz w:val="24"/>
        </w:rPr>
        <w:t>Termin realizacji umowy ustala się od dnia podpisania umowy</w:t>
      </w:r>
      <w:r w:rsidRPr="00914E1D">
        <w:rPr>
          <w:rFonts w:ascii="Verdana" w:hAnsi="Verdana"/>
          <w:b/>
          <w:bCs/>
          <w:kern w:val="2"/>
          <w:sz w:val="24"/>
        </w:rPr>
        <w:t xml:space="preserve"> do</w:t>
      </w:r>
      <w:r w:rsidRPr="00914E1D">
        <w:rPr>
          <w:rFonts w:ascii="Verdana" w:hAnsi="Verdana"/>
          <w:kern w:val="2"/>
          <w:sz w:val="24"/>
        </w:rPr>
        <w:t xml:space="preserve"> </w:t>
      </w:r>
      <w:r w:rsidR="00433DAB">
        <w:rPr>
          <w:rFonts w:ascii="Verdana" w:hAnsi="Verdana"/>
          <w:b/>
          <w:bCs/>
          <w:kern w:val="2"/>
          <w:sz w:val="24"/>
        </w:rPr>
        <w:t>18</w:t>
      </w:r>
      <w:r w:rsidR="00771654" w:rsidRPr="00914E1D">
        <w:rPr>
          <w:rFonts w:ascii="Verdana" w:hAnsi="Verdana"/>
          <w:b/>
          <w:bCs/>
          <w:kern w:val="2"/>
          <w:sz w:val="24"/>
        </w:rPr>
        <w:t>.</w:t>
      </w:r>
      <w:r w:rsidR="00433DAB">
        <w:rPr>
          <w:rFonts w:ascii="Verdana" w:hAnsi="Verdana"/>
          <w:b/>
          <w:bCs/>
          <w:kern w:val="2"/>
          <w:sz w:val="24"/>
        </w:rPr>
        <w:t>10</w:t>
      </w:r>
      <w:r w:rsidR="00771654" w:rsidRPr="00914E1D">
        <w:rPr>
          <w:rFonts w:ascii="Verdana" w:hAnsi="Verdana"/>
          <w:b/>
          <w:bCs/>
          <w:kern w:val="2"/>
          <w:sz w:val="24"/>
        </w:rPr>
        <w:t>.202</w:t>
      </w:r>
      <w:r w:rsidR="00C10D4E">
        <w:rPr>
          <w:rFonts w:ascii="Verdana" w:hAnsi="Verdana"/>
          <w:b/>
          <w:bCs/>
          <w:kern w:val="2"/>
          <w:sz w:val="24"/>
        </w:rPr>
        <w:t>4</w:t>
      </w:r>
      <w:r w:rsidR="00771654" w:rsidRPr="00914E1D">
        <w:rPr>
          <w:rFonts w:ascii="Verdana" w:hAnsi="Verdana"/>
          <w:b/>
          <w:bCs/>
          <w:kern w:val="2"/>
          <w:sz w:val="24"/>
        </w:rPr>
        <w:t xml:space="preserve"> r.</w:t>
      </w:r>
    </w:p>
    <w:p w14:paraId="7507446E" w14:textId="77777777" w:rsidR="007E30E0" w:rsidRPr="00914E1D" w:rsidRDefault="007E30E0" w:rsidP="00EC602D">
      <w:pPr>
        <w:pStyle w:val="Standard"/>
        <w:rPr>
          <w:rFonts w:ascii="Verdana" w:hAnsi="Verdana"/>
          <w:b/>
          <w:sz w:val="24"/>
        </w:rPr>
      </w:pPr>
    </w:p>
    <w:p w14:paraId="32D924ED" w14:textId="77777777" w:rsidR="00907233" w:rsidRPr="00914E1D" w:rsidRDefault="00907233" w:rsidP="00EC602D">
      <w:pPr>
        <w:pStyle w:val="Standard"/>
        <w:rPr>
          <w:rFonts w:ascii="Verdana" w:hAnsi="Verdana"/>
          <w:b/>
          <w:sz w:val="24"/>
        </w:rPr>
      </w:pPr>
    </w:p>
    <w:p w14:paraId="4F6A6067" w14:textId="77777777" w:rsidR="007E30E0" w:rsidRPr="00914E1D" w:rsidRDefault="007E30E0" w:rsidP="00EC602D">
      <w:pPr>
        <w:pStyle w:val="Standard"/>
        <w:jc w:val="center"/>
        <w:rPr>
          <w:rFonts w:ascii="Verdana" w:hAnsi="Verdana"/>
          <w:b/>
          <w:sz w:val="24"/>
        </w:rPr>
      </w:pPr>
      <w:r w:rsidRPr="00914E1D">
        <w:rPr>
          <w:rFonts w:ascii="Verdana" w:hAnsi="Verdana"/>
          <w:b/>
          <w:sz w:val="24"/>
        </w:rPr>
        <w:t>§ 3.</w:t>
      </w:r>
    </w:p>
    <w:p w14:paraId="3F01341F" w14:textId="77777777" w:rsidR="007E30E0" w:rsidRPr="00914E1D" w:rsidRDefault="007E30E0" w:rsidP="00EC602D">
      <w:pPr>
        <w:pStyle w:val="Standard"/>
        <w:jc w:val="center"/>
        <w:rPr>
          <w:rFonts w:ascii="Verdana" w:hAnsi="Verdana"/>
          <w:b/>
          <w:bCs/>
          <w:sz w:val="24"/>
        </w:rPr>
      </w:pPr>
      <w:r w:rsidRPr="00914E1D">
        <w:rPr>
          <w:rFonts w:ascii="Verdana" w:hAnsi="Verdana"/>
          <w:b/>
          <w:bCs/>
          <w:sz w:val="24"/>
        </w:rPr>
        <w:t>Wynagrodzenie Wykonawcy</w:t>
      </w:r>
    </w:p>
    <w:p w14:paraId="5623ADB2" w14:textId="6D930FA4" w:rsidR="00914E1D" w:rsidRPr="00914E1D" w:rsidRDefault="00914E1D" w:rsidP="00EC602D">
      <w:pPr>
        <w:pStyle w:val="Standard"/>
        <w:numPr>
          <w:ilvl w:val="0"/>
          <w:numId w:val="4"/>
        </w:numPr>
        <w:rPr>
          <w:rFonts w:ascii="Verdana" w:hAnsi="Verdana"/>
          <w:sz w:val="24"/>
        </w:rPr>
      </w:pPr>
      <w:r w:rsidRPr="00914E1D">
        <w:rPr>
          <w:rFonts w:ascii="Verdana" w:hAnsi="Verdana"/>
          <w:sz w:val="24"/>
        </w:rPr>
        <w:t>Za wykonanie przedmiotu umowy Zamawiający zapłaci Wykonawcy  wynagrodzenie za 1m</w:t>
      </w:r>
      <w:r w:rsidRPr="00914E1D">
        <w:rPr>
          <w:rFonts w:ascii="Verdana" w:hAnsi="Verdana"/>
          <w:sz w:val="24"/>
          <w:vertAlign w:val="superscript"/>
        </w:rPr>
        <w:t>2</w:t>
      </w:r>
      <w:r w:rsidRPr="00914E1D">
        <w:rPr>
          <w:rFonts w:ascii="Verdana" w:hAnsi="Verdana"/>
          <w:sz w:val="24"/>
        </w:rPr>
        <w:t xml:space="preserve"> cenę jednostkową w wysokości:</w:t>
      </w:r>
    </w:p>
    <w:p w14:paraId="3910D347" w14:textId="157516CF" w:rsidR="0070696B" w:rsidRDefault="00914E1D" w:rsidP="00E349B5">
      <w:pPr>
        <w:pStyle w:val="Standard"/>
        <w:rPr>
          <w:rFonts w:ascii="Verdana" w:hAnsi="Verdana"/>
          <w:sz w:val="24"/>
        </w:rPr>
      </w:pPr>
      <w:r w:rsidRPr="00914E1D">
        <w:rPr>
          <w:rFonts w:ascii="Verdana" w:hAnsi="Verdana"/>
          <w:sz w:val="24"/>
        </w:rPr>
        <w:t xml:space="preserve">cena </w:t>
      </w:r>
      <w:r w:rsidR="00E349B5">
        <w:rPr>
          <w:rFonts w:ascii="Verdana" w:hAnsi="Verdana"/>
          <w:sz w:val="24"/>
        </w:rPr>
        <w:t>netto</w:t>
      </w:r>
      <w:r w:rsidRPr="00914E1D">
        <w:rPr>
          <w:rFonts w:ascii="Verdana" w:hAnsi="Verdana"/>
          <w:sz w:val="24"/>
        </w:rPr>
        <w:t xml:space="preserve">: </w:t>
      </w:r>
      <w:r w:rsidR="00C10D4E">
        <w:rPr>
          <w:rFonts w:ascii="Verdana" w:hAnsi="Verdana"/>
          <w:sz w:val="24"/>
        </w:rPr>
        <w:t>……………..</w:t>
      </w:r>
      <w:r w:rsidRPr="00914E1D">
        <w:rPr>
          <w:rFonts w:ascii="Verdana" w:hAnsi="Verdana"/>
          <w:sz w:val="24"/>
        </w:rPr>
        <w:t xml:space="preserve"> zł (słownie: </w:t>
      </w:r>
      <w:r w:rsidR="00C10D4E">
        <w:rPr>
          <w:rFonts w:ascii="Verdana" w:hAnsi="Verdana"/>
          <w:sz w:val="24"/>
        </w:rPr>
        <w:t>……………………….</w:t>
      </w:r>
      <w:r w:rsidRPr="00914E1D">
        <w:rPr>
          <w:rFonts w:ascii="Verdana" w:hAnsi="Verdana"/>
          <w:sz w:val="24"/>
        </w:rPr>
        <w:t>/100)</w:t>
      </w:r>
      <w:r>
        <w:rPr>
          <w:rFonts w:ascii="Verdana" w:hAnsi="Verdana"/>
          <w:sz w:val="24"/>
        </w:rPr>
        <w:t>,</w:t>
      </w:r>
    </w:p>
    <w:p w14:paraId="640A134A" w14:textId="65A351FF" w:rsidR="00914E1D" w:rsidRDefault="0004775B" w:rsidP="0070696B">
      <w:pPr>
        <w:pStyle w:val="Standard"/>
        <w:numPr>
          <w:ilvl w:val="0"/>
          <w:numId w:val="4"/>
        </w:numPr>
        <w:rPr>
          <w:rFonts w:ascii="Verdana" w:hAnsi="Verdana"/>
          <w:sz w:val="24"/>
        </w:rPr>
      </w:pPr>
      <w:r w:rsidRPr="0004775B">
        <w:rPr>
          <w:rFonts w:ascii="Verdana" w:hAnsi="Verdana"/>
          <w:sz w:val="24"/>
        </w:rPr>
        <w:t xml:space="preserve">Razem wynagrodzenie za </w:t>
      </w:r>
      <w:r w:rsidR="00C10D4E">
        <w:rPr>
          <w:rFonts w:ascii="Verdana" w:hAnsi="Verdana"/>
          <w:sz w:val="24"/>
        </w:rPr>
        <w:t>2</w:t>
      </w:r>
      <w:r w:rsidR="002E0497">
        <w:rPr>
          <w:rFonts w:ascii="Verdana" w:hAnsi="Verdana"/>
          <w:sz w:val="24"/>
        </w:rPr>
        <w:t>3</w:t>
      </w:r>
      <w:r w:rsidR="00C10D4E">
        <w:rPr>
          <w:rFonts w:ascii="Verdana" w:hAnsi="Verdana"/>
          <w:sz w:val="24"/>
        </w:rPr>
        <w:t xml:space="preserve"> 7</w:t>
      </w:r>
      <w:r w:rsidR="00E349B5">
        <w:rPr>
          <w:rFonts w:ascii="Verdana" w:hAnsi="Verdana"/>
          <w:sz w:val="24"/>
        </w:rPr>
        <w:t>00</w:t>
      </w:r>
      <w:r w:rsidRPr="0004775B">
        <w:rPr>
          <w:rFonts w:ascii="Verdana" w:hAnsi="Verdana"/>
          <w:sz w:val="24"/>
        </w:rPr>
        <w:t xml:space="preserve"> m2 stanowi kwotę </w:t>
      </w:r>
      <w:r>
        <w:rPr>
          <w:rFonts w:ascii="Verdana" w:hAnsi="Verdana"/>
          <w:sz w:val="24"/>
        </w:rPr>
        <w:t>b</w:t>
      </w:r>
      <w:r w:rsidRPr="0004775B">
        <w:rPr>
          <w:rFonts w:ascii="Verdana" w:hAnsi="Verdana"/>
          <w:sz w:val="24"/>
        </w:rPr>
        <w:t>rutto:</w:t>
      </w:r>
      <w:r>
        <w:rPr>
          <w:rFonts w:ascii="Verdana" w:hAnsi="Verdana"/>
          <w:sz w:val="24"/>
        </w:rPr>
        <w:t xml:space="preserve"> </w:t>
      </w:r>
      <w:r w:rsidR="00C10D4E">
        <w:rPr>
          <w:rFonts w:ascii="Verdana" w:hAnsi="Verdana"/>
          <w:sz w:val="24"/>
        </w:rPr>
        <w:t>………………</w:t>
      </w:r>
      <w:r w:rsidRPr="0004775B">
        <w:rPr>
          <w:rFonts w:ascii="Verdana" w:hAnsi="Verdana"/>
          <w:sz w:val="24"/>
        </w:rPr>
        <w:t xml:space="preserve"> zł (słownie: </w:t>
      </w:r>
      <w:r w:rsidR="00C10D4E">
        <w:rPr>
          <w:rFonts w:ascii="Verdana" w:hAnsi="Verdana"/>
          <w:sz w:val="24"/>
        </w:rPr>
        <w:t>………………………</w:t>
      </w:r>
      <w:r w:rsidR="00E349B5">
        <w:rPr>
          <w:rFonts w:ascii="Verdana" w:hAnsi="Verdana"/>
          <w:sz w:val="24"/>
        </w:rPr>
        <w:t xml:space="preserve"> złotych </w:t>
      </w:r>
      <w:r w:rsidRPr="0004775B">
        <w:rPr>
          <w:rFonts w:ascii="Verdana" w:hAnsi="Verdana"/>
          <w:sz w:val="24"/>
        </w:rPr>
        <w:t xml:space="preserve"> 00/100), w tym podatek VAT 23%: </w:t>
      </w:r>
      <w:r w:rsidR="00C10D4E">
        <w:rPr>
          <w:rFonts w:ascii="Verdana" w:hAnsi="Verdana"/>
          <w:sz w:val="24"/>
        </w:rPr>
        <w:t>…………………</w:t>
      </w:r>
      <w:r w:rsidR="0070696B">
        <w:rPr>
          <w:rFonts w:ascii="Verdana" w:hAnsi="Verdana"/>
          <w:sz w:val="24"/>
        </w:rPr>
        <w:t xml:space="preserve"> </w:t>
      </w:r>
      <w:r w:rsidRPr="0004775B">
        <w:rPr>
          <w:rFonts w:ascii="Verdana" w:hAnsi="Verdana"/>
          <w:sz w:val="24"/>
        </w:rPr>
        <w:t>zł (słownie:</w:t>
      </w:r>
      <w:r w:rsidR="0070696B">
        <w:rPr>
          <w:rFonts w:ascii="Verdana" w:hAnsi="Verdana"/>
          <w:sz w:val="24"/>
        </w:rPr>
        <w:t xml:space="preserve"> </w:t>
      </w:r>
      <w:r w:rsidR="00C10D4E">
        <w:rPr>
          <w:rFonts w:ascii="Verdana" w:hAnsi="Verdana"/>
          <w:sz w:val="24"/>
        </w:rPr>
        <w:t>……………..</w:t>
      </w:r>
      <w:r w:rsidR="0070696B">
        <w:rPr>
          <w:rFonts w:ascii="Verdana" w:hAnsi="Verdana"/>
          <w:sz w:val="24"/>
        </w:rPr>
        <w:t xml:space="preserve">złotych </w:t>
      </w:r>
      <w:r w:rsidRPr="0004775B">
        <w:rPr>
          <w:rFonts w:ascii="Verdana" w:hAnsi="Verdana"/>
          <w:sz w:val="24"/>
        </w:rPr>
        <w:t xml:space="preserve">00/100), </w:t>
      </w:r>
      <w:r>
        <w:rPr>
          <w:rFonts w:ascii="Verdana" w:hAnsi="Verdana"/>
          <w:sz w:val="24"/>
        </w:rPr>
        <w:t>kwota</w:t>
      </w:r>
      <w:r w:rsidRPr="0004775B">
        <w:rPr>
          <w:rFonts w:ascii="Verdana" w:hAnsi="Verdana"/>
          <w:sz w:val="24"/>
        </w:rPr>
        <w:t xml:space="preserve"> netto: </w:t>
      </w:r>
      <w:r w:rsidR="004617DF">
        <w:rPr>
          <w:rFonts w:ascii="Verdana" w:hAnsi="Verdana"/>
          <w:sz w:val="24"/>
        </w:rPr>
        <w:t>……………………</w:t>
      </w:r>
      <w:r w:rsidRPr="0004775B">
        <w:rPr>
          <w:rFonts w:ascii="Verdana" w:hAnsi="Verdana"/>
          <w:sz w:val="24"/>
        </w:rPr>
        <w:t xml:space="preserve"> zł (słownie: </w:t>
      </w:r>
      <w:r w:rsidR="00C10D4E">
        <w:rPr>
          <w:rFonts w:ascii="Verdana" w:hAnsi="Verdana"/>
          <w:sz w:val="24"/>
        </w:rPr>
        <w:t>…………………………………..</w:t>
      </w:r>
      <w:r w:rsidR="0070696B">
        <w:rPr>
          <w:rFonts w:ascii="Verdana" w:hAnsi="Verdana"/>
          <w:sz w:val="24"/>
        </w:rPr>
        <w:t xml:space="preserve"> </w:t>
      </w:r>
      <w:r w:rsidRPr="0004775B">
        <w:rPr>
          <w:rFonts w:ascii="Verdana" w:hAnsi="Verdana"/>
          <w:sz w:val="24"/>
        </w:rPr>
        <w:t>00/100)</w:t>
      </w:r>
      <w:r w:rsidR="00914E1D" w:rsidRPr="00914E1D">
        <w:rPr>
          <w:rFonts w:ascii="Verdana" w:hAnsi="Verdana"/>
          <w:sz w:val="24"/>
        </w:rPr>
        <w:t xml:space="preserve">, z zastrzeżeniem ust.3. </w:t>
      </w:r>
    </w:p>
    <w:p w14:paraId="2C5BC3FF" w14:textId="18D610AB" w:rsidR="00914E1D" w:rsidRDefault="00914E1D" w:rsidP="00EC602D">
      <w:pPr>
        <w:pStyle w:val="Standard"/>
        <w:numPr>
          <w:ilvl w:val="0"/>
          <w:numId w:val="4"/>
        </w:numPr>
        <w:rPr>
          <w:rFonts w:ascii="Verdana" w:hAnsi="Verdana"/>
          <w:sz w:val="24"/>
        </w:rPr>
      </w:pPr>
      <w:r w:rsidRPr="003B2ABD">
        <w:rPr>
          <w:rFonts w:ascii="Verdana" w:hAnsi="Verdana"/>
          <w:sz w:val="24"/>
        </w:rPr>
        <w:t xml:space="preserve">Ostateczne rozliczenie i ustalenie wysokości wynagrodzenia nastąpi na </w:t>
      </w:r>
      <w:r w:rsidRPr="003B2ABD">
        <w:rPr>
          <w:rFonts w:ascii="Verdana" w:hAnsi="Verdana"/>
          <w:sz w:val="24"/>
        </w:rPr>
        <w:lastRenderedPageBreak/>
        <w:t xml:space="preserve">podstawie faktycznie wykonanych i odebranych ilościowo i jakościowo robót przy zachowaniu ceny jednostkowej  przedstawionej  w § </w:t>
      </w:r>
      <w:r w:rsidR="003B2ABD">
        <w:rPr>
          <w:rFonts w:ascii="Verdana" w:hAnsi="Verdana"/>
          <w:sz w:val="24"/>
        </w:rPr>
        <w:t>3</w:t>
      </w:r>
      <w:r w:rsidRPr="003B2ABD">
        <w:rPr>
          <w:rFonts w:ascii="Verdana" w:hAnsi="Verdana"/>
          <w:sz w:val="24"/>
        </w:rPr>
        <w:t xml:space="preserve"> ust.1 umowy. </w:t>
      </w:r>
    </w:p>
    <w:p w14:paraId="710E074A" w14:textId="77777777" w:rsidR="007E30E0" w:rsidRPr="00914E1D" w:rsidRDefault="007E30E0" w:rsidP="00EC602D">
      <w:pPr>
        <w:pStyle w:val="Standard"/>
        <w:numPr>
          <w:ilvl w:val="0"/>
          <w:numId w:val="4"/>
        </w:numPr>
        <w:rPr>
          <w:rFonts w:ascii="Verdana" w:hAnsi="Verdana"/>
          <w:sz w:val="24"/>
        </w:rPr>
      </w:pPr>
      <w:r w:rsidRPr="00914E1D">
        <w:rPr>
          <w:rFonts w:ascii="Verdana" w:hAnsi="Verdana"/>
          <w:sz w:val="24"/>
        </w:rPr>
        <w:t xml:space="preserve">Zapłata wynagrodzenia za przedmiot umowy nastąpi przelewem na rachunek bankowy wskazany przez </w:t>
      </w:r>
      <w:r w:rsidR="00423067" w:rsidRPr="00914E1D">
        <w:rPr>
          <w:rFonts w:ascii="Verdana" w:hAnsi="Verdana"/>
          <w:sz w:val="24"/>
        </w:rPr>
        <w:t>Wykonawcę</w:t>
      </w:r>
      <w:r w:rsidRPr="00914E1D">
        <w:rPr>
          <w:rFonts w:ascii="Verdana" w:hAnsi="Verdana"/>
          <w:sz w:val="24"/>
        </w:rPr>
        <w:t xml:space="preserve"> w ciągu 14 dni od daty doręczenia Zamawiającemu faktury VAT.</w:t>
      </w:r>
    </w:p>
    <w:p w14:paraId="32E16FEA" w14:textId="14AB1B08" w:rsidR="00EC602D" w:rsidRPr="00EC602D" w:rsidRDefault="007E30E0" w:rsidP="00EC602D">
      <w:pPr>
        <w:pStyle w:val="Standard"/>
        <w:numPr>
          <w:ilvl w:val="0"/>
          <w:numId w:val="4"/>
        </w:numPr>
        <w:tabs>
          <w:tab w:val="num" w:pos="426"/>
        </w:tabs>
        <w:rPr>
          <w:rFonts w:ascii="Verdana" w:hAnsi="Verdana"/>
          <w:sz w:val="24"/>
        </w:rPr>
      </w:pPr>
      <w:r w:rsidRPr="00EC602D">
        <w:rPr>
          <w:rFonts w:ascii="Verdana" w:hAnsi="Verdana"/>
          <w:sz w:val="24"/>
        </w:rPr>
        <w:t xml:space="preserve">Podstawą wypłaty wynagrodzenia będzie sporządzony i podpisany przez Zamawiającego protokół </w:t>
      </w:r>
      <w:r w:rsidR="00B77A93">
        <w:rPr>
          <w:rFonts w:ascii="Verdana" w:hAnsi="Verdana"/>
          <w:sz w:val="24"/>
        </w:rPr>
        <w:t>odbioru końcowego</w:t>
      </w:r>
      <w:r w:rsidRPr="00EC602D">
        <w:rPr>
          <w:rFonts w:ascii="Verdana" w:hAnsi="Verdana"/>
          <w:sz w:val="24"/>
        </w:rPr>
        <w:t>.</w:t>
      </w:r>
      <w:r w:rsidR="00EC602D" w:rsidRPr="00EC602D">
        <w:rPr>
          <w:rFonts w:ascii="Verdana" w:hAnsi="Verdana"/>
          <w:sz w:val="24"/>
        </w:rPr>
        <w:t xml:space="preserve"> </w:t>
      </w:r>
    </w:p>
    <w:p w14:paraId="5A83848A" w14:textId="77777777" w:rsidR="007E30E0" w:rsidRPr="00914E1D" w:rsidRDefault="007E30E0" w:rsidP="00EC602D">
      <w:pPr>
        <w:pStyle w:val="Standard"/>
        <w:numPr>
          <w:ilvl w:val="0"/>
          <w:numId w:val="4"/>
        </w:numPr>
        <w:rPr>
          <w:rFonts w:ascii="Verdana" w:hAnsi="Verdana"/>
          <w:sz w:val="24"/>
        </w:rPr>
      </w:pPr>
      <w:r w:rsidRPr="00914E1D">
        <w:rPr>
          <w:rFonts w:ascii="Verdana" w:hAnsi="Verdana"/>
          <w:sz w:val="24"/>
        </w:rPr>
        <w:t>W przypadku stwierdzenia przez Zamawiającego wad przedmiotu umowy, Wykonawca dokona jego poprawek własnym staraniem i na własny koszt, w terminie do 7 dni, licząc od dnia zgłoszenia wad przez Zamawiającego: telefonicznie lub e-mailem. W razie niedokonania poprawek, o których mowa powyżej Zamawiający zastrzega sobie możliwość odstąpienia od umowy bez zapłaty wynagrodzenia.</w:t>
      </w:r>
    </w:p>
    <w:p w14:paraId="02808617" w14:textId="77777777" w:rsidR="007E30E0" w:rsidRPr="00914E1D" w:rsidRDefault="007E30E0" w:rsidP="00EC602D">
      <w:pPr>
        <w:pStyle w:val="Standard"/>
        <w:rPr>
          <w:rFonts w:ascii="Verdana" w:hAnsi="Verdana"/>
          <w:sz w:val="24"/>
        </w:rPr>
      </w:pPr>
    </w:p>
    <w:p w14:paraId="17A4DFAC" w14:textId="77777777" w:rsidR="007E30E0" w:rsidRPr="00914E1D" w:rsidRDefault="007E30E0" w:rsidP="00EC602D">
      <w:pPr>
        <w:widowControl w:val="0"/>
        <w:suppressAutoHyphens/>
        <w:autoSpaceDN w:val="0"/>
        <w:jc w:val="center"/>
        <w:textAlignment w:val="baseline"/>
        <w:rPr>
          <w:rFonts w:ascii="Verdana" w:eastAsia="Arial" w:hAnsi="Verdana" w:cs="Arial"/>
          <w:b/>
          <w:kern w:val="3"/>
          <w:sz w:val="24"/>
        </w:rPr>
      </w:pPr>
      <w:r w:rsidRPr="00914E1D">
        <w:rPr>
          <w:rFonts w:ascii="Verdana" w:eastAsia="Arial" w:hAnsi="Verdana" w:cs="Arial"/>
          <w:b/>
          <w:kern w:val="3"/>
          <w:sz w:val="24"/>
        </w:rPr>
        <w:t>§ 4.</w:t>
      </w:r>
    </w:p>
    <w:p w14:paraId="2B258F9F" w14:textId="77777777" w:rsidR="007E30E0" w:rsidRPr="00914E1D" w:rsidRDefault="007E30E0" w:rsidP="00EC602D">
      <w:pPr>
        <w:widowControl w:val="0"/>
        <w:suppressAutoHyphens/>
        <w:autoSpaceDN w:val="0"/>
        <w:jc w:val="center"/>
        <w:textAlignment w:val="baseline"/>
        <w:rPr>
          <w:rFonts w:ascii="Verdana" w:eastAsia="Arial" w:hAnsi="Verdana" w:cs="Arial"/>
          <w:b/>
          <w:bCs/>
          <w:kern w:val="3"/>
          <w:sz w:val="24"/>
        </w:rPr>
      </w:pPr>
      <w:r w:rsidRPr="00914E1D">
        <w:rPr>
          <w:rFonts w:ascii="Verdana" w:eastAsia="Arial" w:hAnsi="Verdana" w:cs="Arial"/>
          <w:b/>
          <w:bCs/>
          <w:kern w:val="3"/>
          <w:sz w:val="24"/>
        </w:rPr>
        <w:t>Osoby wyznaczone do kontaktów</w:t>
      </w:r>
    </w:p>
    <w:p w14:paraId="5B0391D7" w14:textId="77777777" w:rsidR="007E30E0" w:rsidRPr="00914E1D" w:rsidRDefault="007E30E0" w:rsidP="00EC602D">
      <w:pPr>
        <w:widowControl w:val="0"/>
        <w:suppressAutoHyphens/>
        <w:autoSpaceDN w:val="0"/>
        <w:textAlignment w:val="baseline"/>
        <w:rPr>
          <w:rFonts w:ascii="Verdana" w:eastAsia="Arial" w:hAnsi="Verdana" w:cs="Arial"/>
          <w:kern w:val="3"/>
          <w:sz w:val="24"/>
        </w:rPr>
      </w:pPr>
      <w:r w:rsidRPr="00914E1D">
        <w:rPr>
          <w:rFonts w:ascii="Verdana" w:eastAsia="Arial" w:hAnsi="Verdana" w:cs="Arial"/>
          <w:kern w:val="3"/>
          <w:sz w:val="24"/>
        </w:rPr>
        <w:t>Wskazuje się osoby do kontaktów w zakresie realizacji niniejszej umowy:</w:t>
      </w:r>
    </w:p>
    <w:p w14:paraId="32FEBF18" w14:textId="6F60D35B" w:rsidR="007E30E0" w:rsidRPr="00914E1D" w:rsidRDefault="007E30E0" w:rsidP="00EC602D">
      <w:pPr>
        <w:widowControl w:val="0"/>
        <w:numPr>
          <w:ilvl w:val="0"/>
          <w:numId w:val="5"/>
        </w:numPr>
        <w:suppressAutoHyphens/>
        <w:autoSpaceDN w:val="0"/>
        <w:ind w:left="0" w:hanging="284"/>
        <w:textAlignment w:val="baseline"/>
        <w:rPr>
          <w:rFonts w:ascii="Verdana" w:eastAsia="Arial" w:hAnsi="Verdana" w:cs="Arial"/>
          <w:kern w:val="3"/>
          <w:sz w:val="24"/>
        </w:rPr>
      </w:pPr>
      <w:r w:rsidRPr="00914E1D">
        <w:rPr>
          <w:rFonts w:ascii="Verdana" w:eastAsia="Arial" w:hAnsi="Verdana" w:cs="Arial"/>
          <w:kern w:val="3"/>
          <w:sz w:val="24"/>
        </w:rPr>
        <w:t xml:space="preserve">ze strony Zamawiającego </w:t>
      </w:r>
      <w:r w:rsidR="00E61519" w:rsidRPr="00914E1D">
        <w:rPr>
          <w:rFonts w:ascii="Verdana" w:eastAsia="Arial" w:hAnsi="Verdana" w:cs="Arial"/>
          <w:kern w:val="3"/>
          <w:sz w:val="24"/>
        </w:rPr>
        <w:t>–</w:t>
      </w:r>
      <w:r w:rsidRPr="00914E1D">
        <w:rPr>
          <w:rFonts w:ascii="Verdana" w:eastAsia="Arial" w:hAnsi="Verdana" w:cs="Arial"/>
          <w:kern w:val="3"/>
          <w:sz w:val="24"/>
        </w:rPr>
        <w:t xml:space="preserve"> </w:t>
      </w:r>
      <w:r w:rsidR="00E61519" w:rsidRPr="00914E1D">
        <w:rPr>
          <w:rFonts w:ascii="Verdana" w:eastAsia="Arial" w:hAnsi="Verdana" w:cs="Arial"/>
          <w:kern w:val="3"/>
          <w:sz w:val="24"/>
        </w:rPr>
        <w:t>Paweł Grzempowski</w:t>
      </w:r>
      <w:r w:rsidRPr="00914E1D">
        <w:rPr>
          <w:rFonts w:ascii="Verdana" w:eastAsia="Arial" w:hAnsi="Verdana" w:cs="Arial"/>
          <w:kern w:val="3"/>
          <w:sz w:val="24"/>
        </w:rPr>
        <w:t xml:space="preserve">, tel. </w:t>
      </w:r>
      <w:r w:rsidR="00E61519" w:rsidRPr="00914E1D">
        <w:rPr>
          <w:rFonts w:ascii="Verdana" w:eastAsia="Arial" w:hAnsi="Verdana" w:cs="Arial"/>
          <w:kern w:val="3"/>
          <w:sz w:val="24"/>
        </w:rPr>
        <w:t>607 058</w:t>
      </w:r>
      <w:r w:rsidR="00DB7172">
        <w:rPr>
          <w:rFonts w:ascii="Verdana" w:eastAsia="Arial" w:hAnsi="Verdana" w:cs="Arial"/>
          <w:kern w:val="3"/>
          <w:sz w:val="24"/>
        </w:rPr>
        <w:t> </w:t>
      </w:r>
      <w:r w:rsidR="00E61519" w:rsidRPr="00914E1D">
        <w:rPr>
          <w:rFonts w:ascii="Verdana" w:eastAsia="Arial" w:hAnsi="Verdana" w:cs="Arial"/>
          <w:kern w:val="3"/>
          <w:sz w:val="24"/>
        </w:rPr>
        <w:t>254</w:t>
      </w:r>
      <w:r w:rsidR="00DB7172">
        <w:rPr>
          <w:rFonts w:ascii="Verdana" w:eastAsia="Arial" w:hAnsi="Verdana" w:cs="Arial"/>
          <w:kern w:val="3"/>
          <w:sz w:val="24"/>
        </w:rPr>
        <w:t>;</w:t>
      </w:r>
    </w:p>
    <w:p w14:paraId="71F5DB53" w14:textId="6D1A3634" w:rsidR="007E30E0" w:rsidRPr="00914E1D" w:rsidRDefault="007E30E0" w:rsidP="00EC602D">
      <w:pPr>
        <w:widowControl w:val="0"/>
        <w:numPr>
          <w:ilvl w:val="0"/>
          <w:numId w:val="5"/>
        </w:numPr>
        <w:suppressAutoHyphens/>
        <w:autoSpaceDN w:val="0"/>
        <w:ind w:left="0" w:hanging="284"/>
        <w:textAlignment w:val="baseline"/>
        <w:rPr>
          <w:rFonts w:ascii="Verdana" w:eastAsia="Arial" w:hAnsi="Verdana" w:cs="Arial"/>
          <w:kern w:val="3"/>
          <w:sz w:val="24"/>
        </w:rPr>
      </w:pPr>
      <w:r w:rsidRPr="00914E1D">
        <w:rPr>
          <w:rFonts w:ascii="Verdana" w:eastAsia="Arial" w:hAnsi="Verdana" w:cs="Arial"/>
          <w:kern w:val="3"/>
          <w:sz w:val="24"/>
        </w:rPr>
        <w:t xml:space="preserve">ze strony Wykonawcy - </w:t>
      </w:r>
      <w:r w:rsidR="005367A9">
        <w:rPr>
          <w:rFonts w:ascii="Verdana" w:eastAsia="Arial" w:hAnsi="Verdana" w:cs="Arial"/>
          <w:kern w:val="3"/>
          <w:sz w:val="24"/>
        </w:rPr>
        <w:t>……………………….</w:t>
      </w:r>
      <w:r w:rsidR="00E349B5" w:rsidRPr="00E349B5">
        <w:rPr>
          <w:rFonts w:ascii="Verdana" w:eastAsia="Arial" w:hAnsi="Verdana" w:cs="Arial"/>
          <w:kern w:val="3"/>
          <w:sz w:val="24"/>
        </w:rPr>
        <w:t>, tel</w:t>
      </w:r>
      <w:r w:rsidR="00E349B5">
        <w:rPr>
          <w:rFonts w:ascii="Verdana" w:eastAsia="Arial" w:hAnsi="Verdana" w:cs="Arial"/>
          <w:kern w:val="3"/>
          <w:sz w:val="24"/>
        </w:rPr>
        <w:t>.</w:t>
      </w:r>
      <w:r w:rsidR="00E349B5" w:rsidRPr="00E349B5">
        <w:rPr>
          <w:rFonts w:ascii="Verdana" w:eastAsia="Arial" w:hAnsi="Verdana" w:cs="Arial"/>
          <w:kern w:val="3"/>
          <w:sz w:val="24"/>
        </w:rPr>
        <w:t xml:space="preserve"> </w:t>
      </w:r>
      <w:r w:rsidR="005367A9">
        <w:rPr>
          <w:rFonts w:ascii="Verdana" w:eastAsia="Arial" w:hAnsi="Verdana" w:cs="Arial"/>
          <w:kern w:val="3"/>
          <w:sz w:val="24"/>
        </w:rPr>
        <w:t>……………………..</w:t>
      </w:r>
    </w:p>
    <w:p w14:paraId="7FEBF6A9" w14:textId="77777777" w:rsidR="007E30E0" w:rsidRPr="00914E1D" w:rsidRDefault="007E30E0" w:rsidP="00EC602D">
      <w:pPr>
        <w:widowControl w:val="0"/>
        <w:suppressAutoHyphens/>
        <w:autoSpaceDN w:val="0"/>
        <w:ind w:firstLine="284"/>
        <w:textAlignment w:val="baseline"/>
        <w:rPr>
          <w:rFonts w:ascii="Verdana" w:eastAsia="Arial" w:hAnsi="Verdana" w:cs="Arial"/>
          <w:kern w:val="3"/>
          <w:sz w:val="24"/>
        </w:rPr>
      </w:pPr>
    </w:p>
    <w:p w14:paraId="1A62A6CF" w14:textId="77777777" w:rsidR="007E30E0" w:rsidRPr="00914E1D" w:rsidRDefault="007E30E0" w:rsidP="00EC602D">
      <w:pPr>
        <w:widowControl w:val="0"/>
        <w:suppressAutoHyphens/>
        <w:autoSpaceDN w:val="0"/>
        <w:jc w:val="center"/>
        <w:textAlignment w:val="baseline"/>
        <w:rPr>
          <w:rFonts w:ascii="Verdana" w:eastAsia="Arial" w:hAnsi="Verdana" w:cs="Arial"/>
          <w:b/>
          <w:kern w:val="3"/>
          <w:sz w:val="24"/>
        </w:rPr>
      </w:pPr>
      <w:r w:rsidRPr="00914E1D">
        <w:rPr>
          <w:rFonts w:ascii="Verdana" w:eastAsia="Arial" w:hAnsi="Verdana" w:cs="Arial"/>
          <w:b/>
          <w:kern w:val="3"/>
          <w:sz w:val="24"/>
        </w:rPr>
        <w:t>§ 5.</w:t>
      </w:r>
    </w:p>
    <w:p w14:paraId="55A61EF3" w14:textId="77777777" w:rsidR="007E30E0" w:rsidRPr="00914E1D" w:rsidRDefault="007E30E0" w:rsidP="00EC602D">
      <w:pPr>
        <w:widowControl w:val="0"/>
        <w:suppressAutoHyphens/>
        <w:autoSpaceDN w:val="0"/>
        <w:jc w:val="center"/>
        <w:textAlignment w:val="baseline"/>
        <w:rPr>
          <w:rFonts w:ascii="Verdana" w:eastAsia="Arial" w:hAnsi="Verdana" w:cs="Arial"/>
          <w:b/>
          <w:bCs/>
          <w:kern w:val="3"/>
          <w:sz w:val="24"/>
        </w:rPr>
      </w:pPr>
      <w:r w:rsidRPr="00914E1D">
        <w:rPr>
          <w:rFonts w:ascii="Verdana" w:eastAsia="Arial" w:hAnsi="Verdana" w:cs="Arial"/>
          <w:b/>
          <w:bCs/>
          <w:kern w:val="3"/>
          <w:sz w:val="24"/>
        </w:rPr>
        <w:t>Kary umowne</w:t>
      </w:r>
    </w:p>
    <w:p w14:paraId="60FE429E" w14:textId="2B140165" w:rsidR="007E30E0" w:rsidRPr="00914E1D" w:rsidRDefault="007E30E0" w:rsidP="00EC602D">
      <w:pPr>
        <w:widowControl w:val="0"/>
        <w:numPr>
          <w:ilvl w:val="0"/>
          <w:numId w:val="9"/>
        </w:numPr>
        <w:ind w:left="0" w:hanging="426"/>
        <w:rPr>
          <w:rFonts w:ascii="Verdana" w:hAnsi="Verdana"/>
          <w:kern w:val="2"/>
          <w:sz w:val="24"/>
        </w:rPr>
      </w:pPr>
      <w:r w:rsidRPr="00914E1D">
        <w:rPr>
          <w:rFonts w:ascii="Verdana" w:hAnsi="Verdana"/>
          <w:kern w:val="2"/>
          <w:sz w:val="24"/>
        </w:rPr>
        <w:t xml:space="preserve">Za przekroczenie terminu wykonania umowy Wykonawca zapłaci Zamawiającemu karę umowną w wysokości 0,5% wartości przedmiotu umowy </w:t>
      </w:r>
      <w:r w:rsidR="005367A9">
        <w:rPr>
          <w:rFonts w:ascii="Verdana" w:hAnsi="Verdana"/>
          <w:kern w:val="2"/>
          <w:sz w:val="24"/>
        </w:rPr>
        <w:t>określonej w</w:t>
      </w:r>
      <w:r w:rsidR="005367A9">
        <w:rPr>
          <w:rFonts w:ascii="Verdana" w:eastAsia="Arial" w:hAnsi="Verdana" w:cs="Arial"/>
          <w:b/>
          <w:kern w:val="3"/>
          <w:sz w:val="24"/>
        </w:rPr>
        <w:t xml:space="preserve"> </w:t>
      </w:r>
      <w:r w:rsidR="005367A9" w:rsidRPr="005367A9">
        <w:rPr>
          <w:rFonts w:ascii="Verdana" w:eastAsia="Arial" w:hAnsi="Verdana" w:cs="Arial"/>
          <w:bCs/>
          <w:kern w:val="3"/>
          <w:sz w:val="24"/>
        </w:rPr>
        <w:t>§3 ust.</w:t>
      </w:r>
      <w:r w:rsidR="005367A9">
        <w:rPr>
          <w:rFonts w:ascii="Verdana" w:eastAsia="Arial" w:hAnsi="Verdana" w:cs="Arial"/>
          <w:bCs/>
          <w:kern w:val="3"/>
          <w:sz w:val="24"/>
        </w:rPr>
        <w:t xml:space="preserve"> </w:t>
      </w:r>
      <w:r w:rsidR="005367A9" w:rsidRPr="005367A9">
        <w:rPr>
          <w:rFonts w:ascii="Verdana" w:eastAsia="Arial" w:hAnsi="Verdana" w:cs="Arial"/>
          <w:bCs/>
          <w:kern w:val="3"/>
          <w:sz w:val="24"/>
        </w:rPr>
        <w:t>2 niniejszej umowy</w:t>
      </w:r>
      <w:r w:rsidR="005367A9">
        <w:rPr>
          <w:rFonts w:ascii="Verdana" w:eastAsia="Arial" w:hAnsi="Verdana" w:cs="Arial"/>
          <w:bCs/>
          <w:kern w:val="3"/>
          <w:sz w:val="24"/>
        </w:rPr>
        <w:t>,</w:t>
      </w:r>
      <w:r w:rsidR="005367A9" w:rsidRPr="00914E1D">
        <w:rPr>
          <w:rFonts w:ascii="Verdana" w:hAnsi="Verdana"/>
          <w:kern w:val="2"/>
          <w:sz w:val="24"/>
        </w:rPr>
        <w:t xml:space="preserve"> </w:t>
      </w:r>
      <w:r w:rsidRPr="00914E1D">
        <w:rPr>
          <w:rFonts w:ascii="Verdana" w:hAnsi="Verdana"/>
          <w:kern w:val="2"/>
          <w:sz w:val="24"/>
        </w:rPr>
        <w:t>za każdy dzień opóźnienia.</w:t>
      </w:r>
    </w:p>
    <w:p w14:paraId="154E8849" w14:textId="7C55F9C7" w:rsidR="007E30E0" w:rsidRPr="00914E1D" w:rsidRDefault="007E30E0" w:rsidP="00EC602D">
      <w:pPr>
        <w:widowControl w:val="0"/>
        <w:numPr>
          <w:ilvl w:val="0"/>
          <w:numId w:val="9"/>
        </w:numPr>
        <w:ind w:left="0" w:hanging="426"/>
        <w:rPr>
          <w:rFonts w:ascii="Verdana" w:hAnsi="Verdana"/>
          <w:kern w:val="2"/>
          <w:sz w:val="24"/>
        </w:rPr>
      </w:pPr>
      <w:r w:rsidRPr="00914E1D">
        <w:rPr>
          <w:rFonts w:ascii="Verdana" w:hAnsi="Verdana"/>
          <w:kern w:val="2"/>
          <w:sz w:val="24"/>
        </w:rPr>
        <w:t>Za odstąpienie od umowy z przyczyn leżących po stronie Wykonawcy, Wykonawca zapłaci Zamawiającemu karę umowną w wysokości 10%  wartości przedmiotu umowy</w:t>
      </w:r>
      <w:r w:rsidR="005367A9">
        <w:rPr>
          <w:rFonts w:ascii="Verdana" w:hAnsi="Verdana"/>
          <w:kern w:val="2"/>
          <w:sz w:val="24"/>
        </w:rPr>
        <w:t xml:space="preserve"> określonej w</w:t>
      </w:r>
      <w:r w:rsidR="005367A9">
        <w:rPr>
          <w:rFonts w:ascii="Verdana" w:eastAsia="Arial" w:hAnsi="Verdana" w:cs="Arial"/>
          <w:b/>
          <w:kern w:val="3"/>
          <w:sz w:val="24"/>
        </w:rPr>
        <w:t xml:space="preserve"> </w:t>
      </w:r>
      <w:r w:rsidR="005367A9" w:rsidRPr="005367A9">
        <w:rPr>
          <w:rFonts w:ascii="Verdana" w:eastAsia="Arial" w:hAnsi="Verdana" w:cs="Arial"/>
          <w:bCs/>
          <w:kern w:val="3"/>
          <w:sz w:val="24"/>
        </w:rPr>
        <w:t>§3 ust.</w:t>
      </w:r>
      <w:r w:rsidR="005367A9">
        <w:rPr>
          <w:rFonts w:ascii="Verdana" w:eastAsia="Arial" w:hAnsi="Verdana" w:cs="Arial"/>
          <w:bCs/>
          <w:kern w:val="3"/>
          <w:sz w:val="24"/>
        </w:rPr>
        <w:t xml:space="preserve"> </w:t>
      </w:r>
      <w:r w:rsidR="005367A9" w:rsidRPr="005367A9">
        <w:rPr>
          <w:rFonts w:ascii="Verdana" w:eastAsia="Arial" w:hAnsi="Verdana" w:cs="Arial"/>
          <w:bCs/>
          <w:kern w:val="3"/>
          <w:sz w:val="24"/>
        </w:rPr>
        <w:t>2 niniejszej umowy</w:t>
      </w:r>
      <w:r w:rsidRPr="00914E1D">
        <w:rPr>
          <w:rFonts w:ascii="Verdana" w:hAnsi="Verdana"/>
          <w:kern w:val="2"/>
          <w:sz w:val="24"/>
        </w:rPr>
        <w:t>.</w:t>
      </w:r>
    </w:p>
    <w:p w14:paraId="00CF06AE" w14:textId="77777777" w:rsidR="007E30E0" w:rsidRPr="00914E1D" w:rsidRDefault="007E30E0" w:rsidP="00EC602D">
      <w:pPr>
        <w:widowControl w:val="0"/>
        <w:numPr>
          <w:ilvl w:val="0"/>
          <w:numId w:val="9"/>
        </w:numPr>
        <w:ind w:left="0" w:hanging="426"/>
        <w:rPr>
          <w:rFonts w:ascii="Verdana" w:hAnsi="Verdana"/>
          <w:kern w:val="2"/>
          <w:sz w:val="24"/>
        </w:rPr>
      </w:pPr>
      <w:r w:rsidRPr="00914E1D">
        <w:rPr>
          <w:rFonts w:ascii="Verdana" w:hAnsi="Verdana"/>
          <w:kern w:val="2"/>
          <w:sz w:val="24"/>
        </w:rPr>
        <w:t xml:space="preserve">Zamawiający zastrzega sobie prawo do odszkodowania uzupełniającego, przewyższającego wysokość kar umownych, do wysokości rzeczywiście poniesionej szkody. </w:t>
      </w:r>
    </w:p>
    <w:p w14:paraId="213FF07E" w14:textId="77777777" w:rsidR="007E30E0" w:rsidRPr="00914E1D" w:rsidRDefault="007E30E0" w:rsidP="00EC602D">
      <w:pPr>
        <w:widowControl w:val="0"/>
        <w:suppressAutoHyphens/>
        <w:autoSpaceDN w:val="0"/>
        <w:textAlignment w:val="baseline"/>
        <w:rPr>
          <w:rFonts w:ascii="Verdana" w:eastAsia="Arial" w:hAnsi="Verdana" w:cs="Arial"/>
          <w:kern w:val="3"/>
          <w:sz w:val="24"/>
        </w:rPr>
      </w:pPr>
    </w:p>
    <w:p w14:paraId="00C6304F" w14:textId="77777777" w:rsidR="00907233" w:rsidRPr="00914E1D" w:rsidRDefault="00907233" w:rsidP="00EC602D">
      <w:pPr>
        <w:widowControl w:val="0"/>
        <w:suppressAutoHyphens/>
        <w:autoSpaceDN w:val="0"/>
        <w:textAlignment w:val="baseline"/>
        <w:rPr>
          <w:rFonts w:ascii="Verdana" w:eastAsia="Arial" w:hAnsi="Verdana" w:cs="Arial"/>
          <w:kern w:val="3"/>
          <w:sz w:val="24"/>
        </w:rPr>
      </w:pPr>
    </w:p>
    <w:p w14:paraId="31444682" w14:textId="77777777" w:rsidR="005367A9" w:rsidRDefault="005367A9" w:rsidP="00EC602D">
      <w:pPr>
        <w:widowControl w:val="0"/>
        <w:suppressAutoHyphens/>
        <w:autoSpaceDN w:val="0"/>
        <w:jc w:val="center"/>
        <w:textAlignment w:val="baseline"/>
        <w:rPr>
          <w:rFonts w:ascii="Verdana" w:eastAsia="Arial" w:hAnsi="Verdana" w:cs="Arial"/>
          <w:b/>
          <w:bCs/>
          <w:kern w:val="3"/>
          <w:sz w:val="24"/>
        </w:rPr>
      </w:pPr>
    </w:p>
    <w:p w14:paraId="4E3807EC" w14:textId="095C3405" w:rsidR="007C4FA0" w:rsidRPr="00914E1D" w:rsidRDefault="007C4FA0" w:rsidP="00EC602D">
      <w:pPr>
        <w:widowControl w:val="0"/>
        <w:suppressAutoHyphens/>
        <w:autoSpaceDN w:val="0"/>
        <w:jc w:val="center"/>
        <w:textAlignment w:val="baseline"/>
        <w:rPr>
          <w:rFonts w:ascii="Verdana" w:eastAsia="Arial" w:hAnsi="Verdana" w:cs="Arial"/>
          <w:b/>
          <w:bCs/>
          <w:kern w:val="3"/>
          <w:sz w:val="24"/>
        </w:rPr>
      </w:pPr>
      <w:r w:rsidRPr="00914E1D">
        <w:rPr>
          <w:rFonts w:ascii="Verdana" w:eastAsia="Arial" w:hAnsi="Verdana" w:cs="Arial"/>
          <w:b/>
          <w:bCs/>
          <w:kern w:val="3"/>
          <w:sz w:val="24"/>
        </w:rPr>
        <w:t xml:space="preserve">§ </w:t>
      </w:r>
      <w:r w:rsidR="002A604B">
        <w:rPr>
          <w:rFonts w:ascii="Verdana" w:eastAsia="Arial" w:hAnsi="Verdana" w:cs="Arial"/>
          <w:b/>
          <w:bCs/>
          <w:kern w:val="3"/>
          <w:sz w:val="24"/>
        </w:rPr>
        <w:t>6</w:t>
      </w:r>
      <w:r w:rsidRPr="00914E1D">
        <w:rPr>
          <w:rFonts w:ascii="Verdana" w:eastAsia="Arial" w:hAnsi="Verdana" w:cs="Arial"/>
          <w:b/>
          <w:bCs/>
          <w:kern w:val="3"/>
          <w:sz w:val="24"/>
        </w:rPr>
        <w:t>.</w:t>
      </w:r>
    </w:p>
    <w:p w14:paraId="5694DA4A" w14:textId="77777777" w:rsidR="007E30E0" w:rsidRPr="00914E1D" w:rsidRDefault="007C4FA0" w:rsidP="00EC602D">
      <w:pPr>
        <w:widowControl w:val="0"/>
        <w:suppressAutoHyphens/>
        <w:autoSpaceDN w:val="0"/>
        <w:jc w:val="center"/>
        <w:textAlignment w:val="baseline"/>
        <w:rPr>
          <w:rFonts w:ascii="Verdana" w:eastAsia="Arial" w:hAnsi="Verdana" w:cs="Arial"/>
          <w:b/>
          <w:bCs/>
          <w:kern w:val="3"/>
          <w:sz w:val="24"/>
        </w:rPr>
      </w:pPr>
      <w:r w:rsidRPr="00914E1D">
        <w:rPr>
          <w:rFonts w:ascii="Verdana" w:eastAsia="Arial" w:hAnsi="Verdana" w:cs="Arial"/>
          <w:b/>
          <w:bCs/>
          <w:kern w:val="3"/>
          <w:sz w:val="24"/>
        </w:rPr>
        <w:t>Odbiór robót</w:t>
      </w:r>
    </w:p>
    <w:p w14:paraId="2414E8E1" w14:textId="77777777" w:rsidR="00EC602D" w:rsidRPr="00EC602D" w:rsidRDefault="00EC602D" w:rsidP="00EC602D">
      <w:pPr>
        <w:widowControl w:val="0"/>
        <w:rPr>
          <w:rFonts w:ascii="Verdana" w:hAnsi="Verdana"/>
          <w:kern w:val="2"/>
          <w:sz w:val="24"/>
        </w:rPr>
      </w:pPr>
      <w:r w:rsidRPr="00EC602D">
        <w:rPr>
          <w:rFonts w:ascii="Verdana" w:hAnsi="Verdana"/>
          <w:kern w:val="2"/>
          <w:sz w:val="24"/>
        </w:rPr>
        <w:t>1.</w:t>
      </w:r>
      <w:r w:rsidRPr="00EC602D">
        <w:rPr>
          <w:rFonts w:ascii="Verdana" w:hAnsi="Verdana"/>
          <w:kern w:val="2"/>
          <w:sz w:val="24"/>
        </w:rPr>
        <w:tab/>
        <w:t xml:space="preserve">Strony ustalają, że obowiązywać będą odbiory robót: </w:t>
      </w:r>
    </w:p>
    <w:p w14:paraId="3B692C70" w14:textId="4BF2F261" w:rsidR="00EC602D" w:rsidRPr="00EC602D" w:rsidRDefault="00EC602D" w:rsidP="00EC602D">
      <w:pPr>
        <w:widowControl w:val="0"/>
        <w:rPr>
          <w:rFonts w:ascii="Verdana" w:hAnsi="Verdana"/>
          <w:kern w:val="2"/>
          <w:sz w:val="24"/>
        </w:rPr>
      </w:pPr>
      <w:r w:rsidRPr="00EC602D">
        <w:rPr>
          <w:rFonts w:ascii="Verdana" w:hAnsi="Verdana"/>
          <w:kern w:val="2"/>
          <w:sz w:val="24"/>
        </w:rPr>
        <w:t>1)</w:t>
      </w:r>
      <w:r w:rsidRPr="00EC602D">
        <w:rPr>
          <w:rFonts w:ascii="Verdana" w:hAnsi="Verdana"/>
          <w:kern w:val="2"/>
          <w:sz w:val="24"/>
        </w:rPr>
        <w:tab/>
      </w:r>
      <w:r>
        <w:rPr>
          <w:rFonts w:ascii="Verdana" w:hAnsi="Verdana"/>
          <w:kern w:val="2"/>
          <w:sz w:val="24"/>
        </w:rPr>
        <w:t>o</w:t>
      </w:r>
      <w:r w:rsidRPr="00EC602D">
        <w:rPr>
          <w:rFonts w:ascii="Verdana" w:hAnsi="Verdana"/>
          <w:kern w:val="2"/>
          <w:sz w:val="24"/>
        </w:rPr>
        <w:t>dbiór końcowy robót.</w:t>
      </w:r>
    </w:p>
    <w:p w14:paraId="772373B1" w14:textId="37E7C0B8" w:rsidR="00EC602D" w:rsidRPr="00EC602D" w:rsidRDefault="00EC602D" w:rsidP="00EC602D">
      <w:pPr>
        <w:widowControl w:val="0"/>
        <w:rPr>
          <w:rFonts w:ascii="Verdana" w:hAnsi="Verdana"/>
          <w:kern w:val="2"/>
          <w:sz w:val="24"/>
        </w:rPr>
      </w:pPr>
      <w:r w:rsidRPr="00EC602D">
        <w:rPr>
          <w:rFonts w:ascii="Verdana" w:hAnsi="Verdana"/>
          <w:kern w:val="2"/>
          <w:sz w:val="24"/>
        </w:rPr>
        <w:t>2.</w:t>
      </w:r>
      <w:r w:rsidRPr="00EC602D">
        <w:rPr>
          <w:rFonts w:ascii="Verdana" w:hAnsi="Verdana"/>
          <w:kern w:val="2"/>
          <w:sz w:val="24"/>
        </w:rPr>
        <w:tab/>
        <w:t xml:space="preserve">Odbiór końcowy przeprowadza Zamawiający w ciągu </w:t>
      </w:r>
      <w:r>
        <w:rPr>
          <w:rFonts w:ascii="Verdana" w:hAnsi="Verdana"/>
          <w:kern w:val="2"/>
          <w:sz w:val="24"/>
        </w:rPr>
        <w:t>5</w:t>
      </w:r>
      <w:r w:rsidRPr="00EC602D">
        <w:rPr>
          <w:rFonts w:ascii="Verdana" w:hAnsi="Verdana"/>
          <w:kern w:val="2"/>
          <w:sz w:val="24"/>
        </w:rPr>
        <w:t xml:space="preserve"> dni po otrzymaniu pisemnego lub elektronicznego zawiadomienia przez Wykonawcę o zakończeniu całości robót. </w:t>
      </w:r>
    </w:p>
    <w:p w14:paraId="568CE8AE" w14:textId="35C7F06E" w:rsidR="00EC602D" w:rsidRPr="00EC602D" w:rsidRDefault="009670B0" w:rsidP="00EC602D">
      <w:pPr>
        <w:widowControl w:val="0"/>
        <w:rPr>
          <w:rFonts w:ascii="Verdana" w:hAnsi="Verdana"/>
          <w:kern w:val="2"/>
          <w:sz w:val="24"/>
        </w:rPr>
      </w:pPr>
      <w:r>
        <w:rPr>
          <w:rFonts w:ascii="Verdana" w:hAnsi="Verdana"/>
          <w:kern w:val="2"/>
          <w:sz w:val="24"/>
        </w:rPr>
        <w:t>3</w:t>
      </w:r>
      <w:r w:rsidR="00EC602D" w:rsidRPr="00EC602D">
        <w:rPr>
          <w:rFonts w:ascii="Verdana" w:hAnsi="Verdana"/>
          <w:kern w:val="2"/>
          <w:sz w:val="24"/>
        </w:rPr>
        <w:t>.</w:t>
      </w:r>
      <w:r w:rsidR="00EC602D" w:rsidRPr="00EC602D">
        <w:rPr>
          <w:rFonts w:ascii="Verdana" w:hAnsi="Verdana"/>
          <w:kern w:val="2"/>
          <w:sz w:val="24"/>
        </w:rPr>
        <w:tab/>
        <w:t>W odbiorach uczestniczyć będą przedstawiciele Zamawiającego i Wykonawcy.</w:t>
      </w:r>
    </w:p>
    <w:p w14:paraId="000E6943" w14:textId="42A92852" w:rsidR="009670B0" w:rsidRDefault="009670B0" w:rsidP="00EC602D">
      <w:pPr>
        <w:widowControl w:val="0"/>
        <w:rPr>
          <w:rFonts w:ascii="Verdana" w:hAnsi="Verdana"/>
          <w:kern w:val="2"/>
          <w:sz w:val="24"/>
        </w:rPr>
      </w:pPr>
      <w:r>
        <w:rPr>
          <w:rFonts w:ascii="Verdana" w:hAnsi="Verdana"/>
          <w:kern w:val="2"/>
          <w:sz w:val="24"/>
        </w:rPr>
        <w:t>4</w:t>
      </w:r>
      <w:r w:rsidR="00EC602D" w:rsidRPr="00EC602D">
        <w:rPr>
          <w:rFonts w:ascii="Verdana" w:hAnsi="Verdana"/>
          <w:kern w:val="2"/>
          <w:sz w:val="24"/>
        </w:rPr>
        <w:t>.</w:t>
      </w:r>
      <w:r w:rsidR="00EC602D" w:rsidRPr="00EC602D">
        <w:rPr>
          <w:rFonts w:ascii="Verdana" w:hAnsi="Verdana"/>
          <w:kern w:val="2"/>
          <w:sz w:val="24"/>
        </w:rPr>
        <w:tab/>
        <w:t xml:space="preserve">Strony postanawiają, że z czynności określonych w ust.1 zostanie spisany protokół odbioru końcowego, zawierający wszelkie ustalenia dokonane w toku odbioru, oraz terminy wyznaczone na usunięcie wad stwierdzonych przy odbiorze. </w:t>
      </w:r>
      <w:r>
        <w:rPr>
          <w:rFonts w:ascii="Verdana" w:hAnsi="Verdana"/>
          <w:kern w:val="2"/>
          <w:sz w:val="24"/>
        </w:rPr>
        <w:t>F</w:t>
      </w:r>
      <w:r w:rsidRPr="009670B0">
        <w:rPr>
          <w:rFonts w:ascii="Verdana" w:hAnsi="Verdana"/>
          <w:kern w:val="2"/>
          <w:sz w:val="24"/>
        </w:rPr>
        <w:t>akt usunięcia wad zostanie stwierdzony protokolarnie. Wówczas terminem odbioru robót będzie termin usunięcia wad</w:t>
      </w:r>
      <w:r w:rsidR="00112A91">
        <w:rPr>
          <w:rFonts w:ascii="Verdana" w:hAnsi="Verdana"/>
          <w:kern w:val="2"/>
          <w:sz w:val="24"/>
        </w:rPr>
        <w:t>.</w:t>
      </w:r>
    </w:p>
    <w:p w14:paraId="559E0AA0" w14:textId="5536087C" w:rsidR="00EC602D" w:rsidRPr="00112A91" w:rsidRDefault="009670B0" w:rsidP="00EC602D">
      <w:pPr>
        <w:widowControl w:val="0"/>
        <w:rPr>
          <w:rFonts w:ascii="Verdana" w:hAnsi="Verdana"/>
          <w:kern w:val="2"/>
          <w:sz w:val="24"/>
        </w:rPr>
      </w:pPr>
      <w:r>
        <w:rPr>
          <w:rFonts w:ascii="Verdana" w:hAnsi="Verdana"/>
          <w:kern w:val="2"/>
          <w:sz w:val="24"/>
        </w:rPr>
        <w:t xml:space="preserve">5. </w:t>
      </w:r>
      <w:r w:rsidR="00EC602D" w:rsidRPr="00112A91">
        <w:rPr>
          <w:rFonts w:ascii="Verdana" w:hAnsi="Verdana"/>
          <w:kern w:val="2"/>
          <w:sz w:val="24"/>
        </w:rPr>
        <w:t xml:space="preserve">Warunkiem spisania protokołu odbioru końcowego jest dostarczenie przez Wykonawcę </w:t>
      </w:r>
      <w:r w:rsidR="00C92F34" w:rsidRPr="00112A91">
        <w:rPr>
          <w:rFonts w:ascii="Verdana" w:hAnsi="Verdana"/>
          <w:kern w:val="2"/>
          <w:sz w:val="24"/>
        </w:rPr>
        <w:t>zestawienia wykonanych robót</w:t>
      </w:r>
      <w:r w:rsidRPr="00112A91">
        <w:rPr>
          <w:rFonts w:ascii="Verdana" w:hAnsi="Verdana"/>
          <w:kern w:val="2"/>
          <w:sz w:val="24"/>
        </w:rPr>
        <w:t xml:space="preserve"> zawierającego lokalizację wykonanej usługi (nr drogi</w:t>
      </w:r>
      <w:r w:rsidR="00572A57">
        <w:rPr>
          <w:rFonts w:ascii="Verdana" w:hAnsi="Verdana"/>
          <w:kern w:val="2"/>
          <w:sz w:val="24"/>
        </w:rPr>
        <w:t>, miejscowość</w:t>
      </w:r>
      <w:r w:rsidRPr="00112A91">
        <w:rPr>
          <w:rFonts w:ascii="Verdana" w:hAnsi="Verdana"/>
          <w:kern w:val="2"/>
          <w:sz w:val="24"/>
        </w:rPr>
        <w:t>) i obmiar, które będzie stanowić załącznik do protokołu odbioru robót.</w:t>
      </w:r>
      <w:r w:rsidR="00EC602D" w:rsidRPr="00112A91">
        <w:rPr>
          <w:rFonts w:ascii="Verdana" w:hAnsi="Verdana"/>
          <w:kern w:val="2"/>
          <w:sz w:val="24"/>
        </w:rPr>
        <w:t xml:space="preserve">  </w:t>
      </w:r>
    </w:p>
    <w:p w14:paraId="306BEF41" w14:textId="0DB1EEC3" w:rsidR="00EC602D" w:rsidRPr="00914E1D" w:rsidRDefault="009670B0" w:rsidP="00EC602D">
      <w:pPr>
        <w:widowControl w:val="0"/>
        <w:rPr>
          <w:rFonts w:ascii="Verdana" w:hAnsi="Verdana"/>
          <w:kern w:val="2"/>
          <w:sz w:val="24"/>
        </w:rPr>
      </w:pPr>
      <w:r>
        <w:rPr>
          <w:rFonts w:ascii="Verdana" w:hAnsi="Verdana"/>
          <w:kern w:val="2"/>
          <w:sz w:val="24"/>
        </w:rPr>
        <w:t>6</w:t>
      </w:r>
      <w:r w:rsidR="00EC602D" w:rsidRPr="00EC602D">
        <w:rPr>
          <w:rFonts w:ascii="Verdana" w:hAnsi="Verdana"/>
          <w:kern w:val="2"/>
          <w:sz w:val="24"/>
        </w:rPr>
        <w:t>.</w:t>
      </w:r>
      <w:r w:rsidR="00EC602D" w:rsidRPr="00EC602D">
        <w:rPr>
          <w:rFonts w:ascii="Verdana" w:hAnsi="Verdana"/>
          <w:kern w:val="2"/>
          <w:sz w:val="24"/>
        </w:rPr>
        <w:tab/>
        <w:t xml:space="preserve">Jeżeli w toku czynności powołana komisja stwierdzi, że przedmiot umowy nie nadaje się do odbioru ostatecznego z powodu trwających robót lub ich niezakończenia zgodnie z umową, wówczas Zamawiający odmówi odbioru przedmiotu umowy z winy Wykonawcy.  </w:t>
      </w:r>
    </w:p>
    <w:p w14:paraId="755286DC" w14:textId="77777777" w:rsidR="007C4FA0" w:rsidRPr="00914E1D" w:rsidRDefault="007C4FA0" w:rsidP="00EC602D">
      <w:pPr>
        <w:widowControl w:val="0"/>
        <w:suppressAutoHyphens/>
        <w:autoSpaceDN w:val="0"/>
        <w:textAlignment w:val="baseline"/>
        <w:rPr>
          <w:rFonts w:ascii="Verdana" w:eastAsia="Arial" w:hAnsi="Verdana" w:cs="Arial"/>
          <w:kern w:val="3"/>
          <w:sz w:val="24"/>
        </w:rPr>
      </w:pPr>
    </w:p>
    <w:p w14:paraId="7A0CA91E" w14:textId="25669795" w:rsidR="007E30E0" w:rsidRPr="00914E1D" w:rsidRDefault="007E30E0" w:rsidP="00EC602D">
      <w:pPr>
        <w:widowControl w:val="0"/>
        <w:suppressAutoHyphens/>
        <w:autoSpaceDN w:val="0"/>
        <w:jc w:val="center"/>
        <w:textAlignment w:val="baseline"/>
        <w:rPr>
          <w:rFonts w:ascii="Verdana" w:eastAsia="Arial" w:hAnsi="Verdana" w:cs="Arial"/>
          <w:b/>
          <w:kern w:val="3"/>
          <w:sz w:val="24"/>
        </w:rPr>
      </w:pPr>
      <w:r w:rsidRPr="00914E1D">
        <w:rPr>
          <w:rFonts w:ascii="Verdana" w:eastAsia="Arial" w:hAnsi="Verdana" w:cs="Arial"/>
          <w:b/>
          <w:kern w:val="3"/>
          <w:sz w:val="24"/>
        </w:rPr>
        <w:t xml:space="preserve">§ </w:t>
      </w:r>
      <w:r w:rsidR="002A604B">
        <w:rPr>
          <w:rFonts w:ascii="Verdana" w:eastAsia="Arial" w:hAnsi="Verdana" w:cs="Arial"/>
          <w:b/>
          <w:kern w:val="3"/>
          <w:sz w:val="24"/>
        </w:rPr>
        <w:t>7</w:t>
      </w:r>
      <w:r w:rsidRPr="00914E1D">
        <w:rPr>
          <w:rFonts w:ascii="Verdana" w:eastAsia="Arial" w:hAnsi="Verdana" w:cs="Arial"/>
          <w:b/>
          <w:kern w:val="3"/>
          <w:sz w:val="24"/>
        </w:rPr>
        <w:t>.</w:t>
      </w:r>
    </w:p>
    <w:p w14:paraId="52C0E633" w14:textId="77777777" w:rsidR="007E30E0" w:rsidRPr="00914E1D" w:rsidRDefault="007E30E0" w:rsidP="00EC602D">
      <w:pPr>
        <w:widowControl w:val="0"/>
        <w:suppressAutoHyphens/>
        <w:autoSpaceDN w:val="0"/>
        <w:jc w:val="center"/>
        <w:textAlignment w:val="baseline"/>
        <w:rPr>
          <w:rFonts w:ascii="Verdana" w:eastAsia="Arial" w:hAnsi="Verdana" w:cs="Arial"/>
          <w:b/>
          <w:bCs/>
          <w:kern w:val="3"/>
          <w:sz w:val="24"/>
        </w:rPr>
      </w:pPr>
      <w:r w:rsidRPr="00914E1D">
        <w:rPr>
          <w:rFonts w:ascii="Verdana" w:eastAsia="Arial" w:hAnsi="Verdana" w:cs="Arial"/>
          <w:b/>
          <w:bCs/>
          <w:kern w:val="3"/>
          <w:sz w:val="24"/>
        </w:rPr>
        <w:t>Inne postanowienia umowy</w:t>
      </w:r>
    </w:p>
    <w:p w14:paraId="4D4C0792" w14:textId="77777777" w:rsidR="007E30E0" w:rsidRPr="00914E1D" w:rsidRDefault="007E30E0" w:rsidP="00EC602D">
      <w:pPr>
        <w:widowControl w:val="0"/>
        <w:numPr>
          <w:ilvl w:val="0"/>
          <w:numId w:val="7"/>
        </w:numPr>
        <w:suppressAutoHyphens/>
        <w:autoSpaceDN w:val="0"/>
        <w:textAlignment w:val="baseline"/>
        <w:rPr>
          <w:rFonts w:ascii="Verdana" w:eastAsia="Arial" w:hAnsi="Verdana" w:cs="Arial"/>
          <w:kern w:val="3"/>
          <w:sz w:val="24"/>
        </w:rPr>
      </w:pPr>
      <w:r w:rsidRPr="00914E1D">
        <w:rPr>
          <w:rFonts w:ascii="Verdana" w:eastAsia="Arial" w:hAnsi="Verdana" w:cs="Arial"/>
          <w:kern w:val="3"/>
          <w:sz w:val="24"/>
        </w:rPr>
        <w:t>W przypadku niewykonania lub nienależytego wykonania umowy, strony mogą dochodzić odszkodowań na zasadach ogólnych.</w:t>
      </w:r>
    </w:p>
    <w:p w14:paraId="78CB4C18" w14:textId="77777777" w:rsidR="007E30E0" w:rsidRPr="00914E1D" w:rsidRDefault="007E30E0" w:rsidP="00EC602D">
      <w:pPr>
        <w:widowControl w:val="0"/>
        <w:numPr>
          <w:ilvl w:val="0"/>
          <w:numId w:val="7"/>
        </w:numPr>
        <w:suppressAutoHyphens/>
        <w:autoSpaceDN w:val="0"/>
        <w:textAlignment w:val="baseline"/>
        <w:rPr>
          <w:rFonts w:ascii="Verdana" w:eastAsia="Arial" w:hAnsi="Verdana" w:cs="Arial"/>
          <w:kern w:val="3"/>
          <w:sz w:val="24"/>
        </w:rPr>
      </w:pPr>
      <w:r w:rsidRPr="00914E1D">
        <w:rPr>
          <w:rFonts w:ascii="Verdana" w:eastAsia="Arial" w:hAnsi="Verdana" w:cs="Arial"/>
          <w:kern w:val="3"/>
          <w:sz w:val="24"/>
        </w:rPr>
        <w:t>W sprawach nieuregulowanych umową będą miały zastosowane przepisy Kodeksu cywilnego.</w:t>
      </w:r>
    </w:p>
    <w:p w14:paraId="2A332FAE" w14:textId="77777777" w:rsidR="007E30E0" w:rsidRPr="00914E1D" w:rsidRDefault="007E30E0" w:rsidP="00EC602D">
      <w:pPr>
        <w:widowControl w:val="0"/>
        <w:numPr>
          <w:ilvl w:val="0"/>
          <w:numId w:val="7"/>
        </w:numPr>
        <w:suppressAutoHyphens/>
        <w:autoSpaceDN w:val="0"/>
        <w:textAlignment w:val="baseline"/>
        <w:rPr>
          <w:rFonts w:ascii="Verdana" w:eastAsia="Arial" w:hAnsi="Verdana" w:cs="Arial"/>
          <w:kern w:val="3"/>
          <w:sz w:val="24"/>
        </w:rPr>
      </w:pPr>
      <w:r w:rsidRPr="00914E1D">
        <w:rPr>
          <w:rFonts w:ascii="Verdana" w:eastAsia="Arial" w:hAnsi="Verdana" w:cs="Arial"/>
          <w:kern w:val="3"/>
          <w:sz w:val="24"/>
        </w:rPr>
        <w:t>Wszelkie spory powstałe na tle wykonania niniejszej umowy będą rozstrzygane przez sąd powszechny właściwy dla Zamawiającego.</w:t>
      </w:r>
    </w:p>
    <w:p w14:paraId="08B8DC8A" w14:textId="77777777" w:rsidR="007E30E0" w:rsidRPr="00914E1D" w:rsidRDefault="007E30E0" w:rsidP="00EC602D">
      <w:pPr>
        <w:widowControl w:val="0"/>
        <w:numPr>
          <w:ilvl w:val="0"/>
          <w:numId w:val="7"/>
        </w:numPr>
        <w:suppressAutoHyphens/>
        <w:autoSpaceDN w:val="0"/>
        <w:textAlignment w:val="baseline"/>
        <w:rPr>
          <w:rFonts w:ascii="Verdana" w:eastAsia="Arial" w:hAnsi="Verdana" w:cs="Arial"/>
          <w:kern w:val="3"/>
          <w:sz w:val="24"/>
        </w:rPr>
      </w:pPr>
      <w:r w:rsidRPr="00914E1D">
        <w:rPr>
          <w:rFonts w:ascii="Verdana" w:eastAsia="Arial" w:hAnsi="Verdana" w:cs="Arial"/>
          <w:kern w:val="3"/>
          <w:sz w:val="24"/>
        </w:rPr>
        <w:t xml:space="preserve">Wszelkie zmiany postanowień umowy mogą być dokonane wyłącznie w </w:t>
      </w:r>
      <w:r w:rsidRPr="00914E1D">
        <w:rPr>
          <w:rFonts w:ascii="Verdana" w:eastAsia="Arial" w:hAnsi="Verdana" w:cs="Arial"/>
          <w:kern w:val="3"/>
          <w:sz w:val="24"/>
        </w:rPr>
        <w:lastRenderedPageBreak/>
        <w:t>formie pisemnej pod rygorem nieważności.</w:t>
      </w:r>
    </w:p>
    <w:p w14:paraId="36F141B2" w14:textId="77777777" w:rsidR="007E30E0" w:rsidRPr="00914E1D" w:rsidRDefault="007E30E0" w:rsidP="00EC602D">
      <w:pPr>
        <w:widowControl w:val="0"/>
        <w:numPr>
          <w:ilvl w:val="0"/>
          <w:numId w:val="7"/>
        </w:numPr>
        <w:suppressAutoHyphens/>
        <w:autoSpaceDN w:val="0"/>
        <w:textAlignment w:val="baseline"/>
        <w:rPr>
          <w:rFonts w:ascii="Verdana" w:eastAsia="Arial" w:hAnsi="Verdana" w:cs="Arial"/>
          <w:kern w:val="3"/>
          <w:sz w:val="24"/>
        </w:rPr>
      </w:pPr>
      <w:r w:rsidRPr="00914E1D">
        <w:rPr>
          <w:rFonts w:ascii="Verdana" w:eastAsia="Arial" w:hAnsi="Verdana" w:cs="Arial"/>
          <w:kern w:val="3"/>
          <w:sz w:val="24"/>
        </w:rPr>
        <w:t>Umowę sporządzono w dwóch jednobrzmiących egzemplarzach, po jednym dla każdej ze stron.</w:t>
      </w:r>
    </w:p>
    <w:p w14:paraId="60721FE8" w14:textId="77777777" w:rsidR="007E30E0" w:rsidRPr="00914E1D" w:rsidRDefault="007E30E0" w:rsidP="00EC602D">
      <w:pPr>
        <w:widowControl w:val="0"/>
        <w:suppressAutoHyphens/>
        <w:autoSpaceDN w:val="0"/>
        <w:textAlignment w:val="baseline"/>
        <w:rPr>
          <w:rFonts w:ascii="Verdana" w:eastAsia="Arial" w:hAnsi="Verdana" w:cs="Arial"/>
          <w:kern w:val="3"/>
          <w:sz w:val="24"/>
        </w:rPr>
      </w:pPr>
    </w:p>
    <w:p w14:paraId="153EE3BF" w14:textId="77777777" w:rsidR="00055C46" w:rsidRPr="00914E1D" w:rsidRDefault="00055C46" w:rsidP="00EC602D">
      <w:pPr>
        <w:rPr>
          <w:rFonts w:ascii="Verdana" w:hAnsi="Verdana"/>
          <w:sz w:val="24"/>
        </w:rPr>
      </w:pPr>
    </w:p>
    <w:p w14:paraId="28B3CF69" w14:textId="77777777" w:rsidR="00055C46" w:rsidRPr="00914E1D" w:rsidRDefault="00055C46" w:rsidP="00EC602D">
      <w:pPr>
        <w:rPr>
          <w:rFonts w:ascii="Verdana" w:hAnsi="Verdana"/>
          <w:sz w:val="24"/>
        </w:rPr>
      </w:pPr>
      <w:r w:rsidRPr="00914E1D">
        <w:rPr>
          <w:rFonts w:ascii="Verdana" w:hAnsi="Verdana"/>
          <w:sz w:val="24"/>
        </w:rPr>
        <w:t xml:space="preserve"> </w:t>
      </w:r>
    </w:p>
    <w:p w14:paraId="1528AB64" w14:textId="77777777" w:rsidR="00E07175" w:rsidRPr="00914E1D" w:rsidRDefault="00E07175" w:rsidP="00EC602D">
      <w:pPr>
        <w:jc w:val="center"/>
        <w:rPr>
          <w:rFonts w:ascii="Verdana" w:hAnsi="Verdana"/>
          <w:sz w:val="24"/>
        </w:rPr>
      </w:pPr>
      <w:r w:rsidRPr="00914E1D">
        <w:rPr>
          <w:rFonts w:ascii="Verdana" w:hAnsi="Verdana"/>
          <w:b/>
          <w:bCs/>
          <w:sz w:val="24"/>
        </w:rPr>
        <w:t>ZAMAWIAJĄCY:</w:t>
      </w:r>
      <w:r w:rsidRPr="00914E1D">
        <w:rPr>
          <w:rFonts w:ascii="Verdana" w:hAnsi="Verdana"/>
          <w:b/>
          <w:bCs/>
          <w:sz w:val="24"/>
        </w:rPr>
        <w:tab/>
      </w:r>
      <w:r w:rsidRPr="00914E1D">
        <w:rPr>
          <w:rFonts w:ascii="Verdana" w:hAnsi="Verdana"/>
          <w:b/>
          <w:bCs/>
          <w:sz w:val="24"/>
        </w:rPr>
        <w:tab/>
      </w:r>
      <w:r w:rsidRPr="00914E1D">
        <w:rPr>
          <w:rFonts w:ascii="Verdana" w:hAnsi="Verdana"/>
          <w:b/>
          <w:bCs/>
          <w:sz w:val="24"/>
        </w:rPr>
        <w:tab/>
      </w:r>
      <w:r w:rsidRPr="00914E1D">
        <w:rPr>
          <w:rFonts w:ascii="Verdana" w:hAnsi="Verdana"/>
          <w:b/>
          <w:bCs/>
          <w:sz w:val="24"/>
        </w:rPr>
        <w:tab/>
      </w:r>
      <w:r w:rsidRPr="00914E1D">
        <w:rPr>
          <w:rFonts w:ascii="Verdana" w:hAnsi="Verdana"/>
          <w:b/>
          <w:bCs/>
          <w:sz w:val="24"/>
        </w:rPr>
        <w:tab/>
        <w:t>WYKONAWCA:</w:t>
      </w:r>
    </w:p>
    <w:p w14:paraId="5443D04D" w14:textId="77777777" w:rsidR="00E07175" w:rsidRPr="00914E1D" w:rsidRDefault="00E07175" w:rsidP="00EC602D">
      <w:pPr>
        <w:rPr>
          <w:rFonts w:ascii="Verdana" w:hAnsi="Verdana"/>
          <w:b/>
          <w:bCs/>
          <w:sz w:val="24"/>
        </w:rPr>
      </w:pPr>
    </w:p>
    <w:sectPr w:rsidR="00E07175" w:rsidRPr="00914E1D">
      <w:footerReference w:type="default" r:id="rId7"/>
      <w:footerReference w:type="first" r:id="rId8"/>
      <w:pgSz w:w="11906" w:h="16838"/>
      <w:pgMar w:top="850" w:right="964" w:bottom="1550" w:left="1701" w:header="708" w:footer="5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48BE7" w14:textId="77777777" w:rsidR="00BB487E" w:rsidRDefault="00BB487E">
      <w:pPr>
        <w:spacing w:line="240" w:lineRule="auto"/>
      </w:pPr>
      <w:r>
        <w:separator/>
      </w:r>
    </w:p>
  </w:endnote>
  <w:endnote w:type="continuationSeparator" w:id="0">
    <w:p w14:paraId="54B0ED48" w14:textId="77777777" w:rsidR="00BB487E" w:rsidRDefault="00BB48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A98D8" w14:textId="77777777" w:rsidR="00E07175" w:rsidRDefault="00E07175">
    <w:pPr>
      <w:pStyle w:val="Stopka"/>
      <w:pBdr>
        <w:top w:val="none" w:sz="0" w:space="0" w:color="000000"/>
      </w:pBdr>
      <w:tabs>
        <w:tab w:val="left" w:pos="1675"/>
        <w:tab w:val="right" w:pos="9212"/>
      </w:tabs>
      <w:spacing w:line="288" w:lineRule="auto"/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F745F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5E55D" w14:textId="77777777" w:rsidR="00E07175" w:rsidRDefault="00E071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17C6F" w14:textId="77777777" w:rsidR="00BB487E" w:rsidRDefault="00BB487E">
      <w:pPr>
        <w:spacing w:line="240" w:lineRule="auto"/>
      </w:pPr>
      <w:r>
        <w:separator/>
      </w:r>
    </w:p>
  </w:footnote>
  <w:footnote w:type="continuationSeparator" w:id="0">
    <w:p w14:paraId="629ECA5C" w14:textId="77777777" w:rsidR="00BB487E" w:rsidRDefault="00BB48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C949D5E"/>
    <w:name w:val="Prawo"/>
    <w:lvl w:ilvl="0">
      <w:start w:val="1"/>
      <w:numFmt w:val="decimal"/>
      <w:suff w:val="space"/>
      <w:lvlText w:val="§ %1."/>
      <w:lvlJc w:val="left"/>
      <w:pPr>
        <w:tabs>
          <w:tab w:val="num" w:pos="0"/>
        </w:tabs>
        <w:ind w:left="0" w:firstLine="283"/>
      </w:pPr>
      <w:rPr>
        <w:b w:val="0"/>
      </w:rPr>
    </w:lvl>
    <w:lvl w:ilvl="1">
      <w:start w:val="2"/>
      <w:numFmt w:val="decimal"/>
      <w:suff w:val="space"/>
      <w:lvlText w:val="%2."/>
      <w:lvlJc w:val="left"/>
      <w:pPr>
        <w:tabs>
          <w:tab w:val="num" w:pos="0"/>
        </w:tabs>
        <w:ind w:left="0" w:firstLine="283"/>
      </w:pPr>
    </w:lvl>
    <w:lvl w:ilvl="2">
      <w:start w:val="1"/>
      <w:numFmt w:val="decimal"/>
      <w:lvlText w:val="%3)"/>
      <w:lvlJc w:val="left"/>
      <w:pPr>
        <w:tabs>
          <w:tab w:val="num" w:pos="425"/>
        </w:tabs>
        <w:ind w:left="425" w:hanging="425"/>
      </w:p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12"/>
      </w:pPr>
    </w:lvl>
    <w:lvl w:ilvl="4">
      <w:start w:val="1"/>
      <w:numFmt w:val="bullet"/>
      <w:lvlText w:val="−"/>
      <w:lvlJc w:val="left"/>
      <w:pPr>
        <w:tabs>
          <w:tab w:val="num" w:pos="964"/>
        </w:tabs>
        <w:ind w:left="964" w:hanging="227"/>
      </w:pPr>
      <w:rPr>
        <w:rFonts w:ascii="Tahoma" w:hAnsi="Tahoma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§ %1."/>
      <w:lvlJc w:val="left"/>
      <w:pPr>
        <w:tabs>
          <w:tab w:val="num" w:pos="0"/>
        </w:tabs>
        <w:ind w:left="0" w:firstLine="283"/>
      </w:pPr>
    </w:lvl>
    <w:lvl w:ilvl="1">
      <w:start w:val="2"/>
      <w:numFmt w:val="decimal"/>
      <w:suff w:val="space"/>
      <w:lvlText w:val="%2."/>
      <w:lvlJc w:val="left"/>
      <w:pPr>
        <w:tabs>
          <w:tab w:val="num" w:pos="0"/>
        </w:tabs>
        <w:ind w:left="0" w:firstLine="283"/>
      </w:pPr>
    </w:lvl>
    <w:lvl w:ilvl="2">
      <w:start w:val="1"/>
      <w:numFmt w:val="decimal"/>
      <w:lvlText w:val="%3)"/>
      <w:lvlJc w:val="left"/>
      <w:pPr>
        <w:tabs>
          <w:tab w:val="num" w:pos="425"/>
        </w:tabs>
        <w:ind w:left="425" w:hanging="425"/>
      </w:p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12"/>
      </w:pPr>
    </w:lvl>
    <w:lvl w:ilvl="4">
      <w:start w:val="1"/>
      <w:numFmt w:val="bullet"/>
      <w:lvlText w:val="−"/>
      <w:lvlJc w:val="left"/>
      <w:pPr>
        <w:tabs>
          <w:tab w:val="num" w:pos="964"/>
        </w:tabs>
        <w:ind w:left="964" w:hanging="227"/>
      </w:pPr>
      <w:rPr>
        <w:rFonts w:ascii="Tahoma" w:hAnsi="Tahoma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620F22"/>
    <w:multiLevelType w:val="hybridMultilevel"/>
    <w:tmpl w:val="4FB0AA42"/>
    <w:lvl w:ilvl="0" w:tplc="2EDE8458">
      <w:start w:val="1"/>
      <w:numFmt w:val="decimal"/>
      <w:lvlText w:val="%1."/>
      <w:lvlJc w:val="left"/>
      <w:rPr>
        <w:rFonts w:hint="default"/>
        <w:b w:val="0"/>
        <w:bCs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E39D3"/>
    <w:multiLevelType w:val="hybridMultilevel"/>
    <w:tmpl w:val="4336B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80126"/>
    <w:multiLevelType w:val="hybridMultilevel"/>
    <w:tmpl w:val="4FB0AA42"/>
    <w:lvl w:ilvl="0" w:tplc="FFFFFFFF">
      <w:start w:val="1"/>
      <w:numFmt w:val="decimal"/>
      <w:lvlText w:val="%1."/>
      <w:lvlJc w:val="left"/>
      <w:rPr>
        <w:rFonts w:hint="default"/>
        <w:b w:val="0"/>
        <w:bCs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C13A1"/>
    <w:multiLevelType w:val="multilevel"/>
    <w:tmpl w:val="5C9E73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A5762"/>
    <w:multiLevelType w:val="multilevel"/>
    <w:tmpl w:val="0C00BABE"/>
    <w:styleLink w:val="Prawo"/>
    <w:lvl w:ilvl="0">
      <w:start w:val="1"/>
      <w:numFmt w:val="decimal"/>
      <w:lvlText w:val="§ 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lowerLetter"/>
      <w:lvlText w:val="%4)"/>
      <w:lvlJc w:val="left"/>
    </w:lvl>
    <w:lvl w:ilvl="4">
      <w:numFmt w:val="bullet"/>
      <w:lvlText w:val="−"/>
      <w:lvlJc w:val="left"/>
      <w:rPr>
        <w:rFonts w:ascii="Tahoma" w:eastAsia="OpenSymbol" w:hAnsi="Tahoma" w:cs="OpenSymbol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1740A28"/>
    <w:multiLevelType w:val="multilevel"/>
    <w:tmpl w:val="00000003"/>
    <w:lvl w:ilvl="0">
      <w:start w:val="1"/>
      <w:numFmt w:val="decimal"/>
      <w:suff w:val="space"/>
      <w:lvlText w:val="§ %1."/>
      <w:lvlJc w:val="left"/>
      <w:pPr>
        <w:tabs>
          <w:tab w:val="num" w:pos="0"/>
        </w:tabs>
        <w:ind w:left="0" w:firstLine="283"/>
      </w:pPr>
    </w:lvl>
    <w:lvl w:ilvl="1">
      <w:start w:val="2"/>
      <w:numFmt w:val="decimal"/>
      <w:suff w:val="space"/>
      <w:lvlText w:val="%2."/>
      <w:lvlJc w:val="left"/>
      <w:pPr>
        <w:tabs>
          <w:tab w:val="num" w:pos="0"/>
        </w:tabs>
        <w:ind w:left="0" w:firstLine="283"/>
      </w:pPr>
    </w:lvl>
    <w:lvl w:ilvl="2">
      <w:start w:val="1"/>
      <w:numFmt w:val="decimal"/>
      <w:lvlText w:val="%3)"/>
      <w:lvlJc w:val="left"/>
      <w:pPr>
        <w:tabs>
          <w:tab w:val="num" w:pos="425"/>
        </w:tabs>
        <w:ind w:left="425" w:hanging="425"/>
      </w:p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12"/>
      </w:pPr>
    </w:lvl>
    <w:lvl w:ilvl="4">
      <w:start w:val="1"/>
      <w:numFmt w:val="bullet"/>
      <w:lvlText w:val="−"/>
      <w:lvlJc w:val="left"/>
      <w:pPr>
        <w:tabs>
          <w:tab w:val="num" w:pos="964"/>
        </w:tabs>
        <w:ind w:left="964" w:hanging="227"/>
      </w:pPr>
      <w:rPr>
        <w:rFonts w:ascii="Tahoma" w:hAnsi="Tahoma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82125C7"/>
    <w:multiLevelType w:val="hybridMultilevel"/>
    <w:tmpl w:val="E33E3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B4DDF"/>
    <w:multiLevelType w:val="hybridMultilevel"/>
    <w:tmpl w:val="48C2A8AA"/>
    <w:lvl w:ilvl="0" w:tplc="D20A8302">
      <w:start w:val="1"/>
      <w:numFmt w:val="decimal"/>
      <w:lvlText w:val="%1."/>
      <w:lvlJc w:val="left"/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A78D9"/>
    <w:multiLevelType w:val="multilevel"/>
    <w:tmpl w:val="831A1D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4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trike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742D2731"/>
    <w:multiLevelType w:val="hybridMultilevel"/>
    <w:tmpl w:val="48C2A8AA"/>
    <w:lvl w:ilvl="0" w:tplc="D20A8302">
      <w:start w:val="1"/>
      <w:numFmt w:val="decimal"/>
      <w:lvlText w:val="%1."/>
      <w:lvlJc w:val="left"/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461A8"/>
    <w:multiLevelType w:val="hybridMultilevel"/>
    <w:tmpl w:val="4D8C847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852113295">
    <w:abstractNumId w:val="0"/>
  </w:num>
  <w:num w:numId="2" w16cid:durableId="556429327">
    <w:abstractNumId w:val="1"/>
  </w:num>
  <w:num w:numId="3" w16cid:durableId="107547986">
    <w:abstractNumId w:val="2"/>
  </w:num>
  <w:num w:numId="4" w16cid:durableId="1991398565">
    <w:abstractNumId w:val="3"/>
  </w:num>
  <w:num w:numId="5" w16cid:durableId="1789928382">
    <w:abstractNumId w:val="6"/>
  </w:num>
  <w:num w:numId="6" w16cid:durableId="1881243457">
    <w:abstractNumId w:val="12"/>
  </w:num>
  <w:num w:numId="7" w16cid:durableId="325017112">
    <w:abstractNumId w:val="10"/>
  </w:num>
  <w:num w:numId="8" w16cid:durableId="894973505">
    <w:abstractNumId w:val="8"/>
  </w:num>
  <w:num w:numId="9" w16cid:durableId="616527948">
    <w:abstractNumId w:val="13"/>
  </w:num>
  <w:num w:numId="10" w16cid:durableId="161355239">
    <w:abstractNumId w:val="9"/>
  </w:num>
  <w:num w:numId="11" w16cid:durableId="2146729107">
    <w:abstractNumId w:val="4"/>
  </w:num>
  <w:num w:numId="12" w16cid:durableId="1368993724">
    <w:abstractNumId w:val="7"/>
  </w:num>
  <w:num w:numId="13" w16cid:durableId="2127189100">
    <w:abstractNumId w:val="7"/>
    <w:lvlOverride w:ilvl="0">
      <w:lvl w:ilvl="0">
        <w:start w:val="1"/>
        <w:numFmt w:val="decimal"/>
        <w:lvlText w:val="§ %1."/>
        <w:lvlJc w:val="left"/>
      </w:lvl>
    </w:lvlOverride>
  </w:num>
  <w:num w:numId="14" w16cid:durableId="690687967">
    <w:abstractNumId w:val="11"/>
  </w:num>
  <w:num w:numId="15" w16cid:durableId="717775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D3"/>
    <w:rsid w:val="0004775B"/>
    <w:rsid w:val="00047D7A"/>
    <w:rsid w:val="00055C46"/>
    <w:rsid w:val="000B623E"/>
    <w:rsid w:val="000C624D"/>
    <w:rsid w:val="00112A91"/>
    <w:rsid w:val="00141DEE"/>
    <w:rsid w:val="001461EA"/>
    <w:rsid w:val="0018121C"/>
    <w:rsid w:val="001D5F2E"/>
    <w:rsid w:val="00200824"/>
    <w:rsid w:val="00242F64"/>
    <w:rsid w:val="0025066E"/>
    <w:rsid w:val="002676DD"/>
    <w:rsid w:val="00294CA5"/>
    <w:rsid w:val="00296002"/>
    <w:rsid w:val="002970D5"/>
    <w:rsid w:val="002A604B"/>
    <w:rsid w:val="002D297A"/>
    <w:rsid w:val="002E0497"/>
    <w:rsid w:val="003B2ABD"/>
    <w:rsid w:val="003B55CA"/>
    <w:rsid w:val="003D0FF0"/>
    <w:rsid w:val="003D4F9C"/>
    <w:rsid w:val="003F64CD"/>
    <w:rsid w:val="003F68A1"/>
    <w:rsid w:val="004008C6"/>
    <w:rsid w:val="004141D1"/>
    <w:rsid w:val="00423067"/>
    <w:rsid w:val="00433DAB"/>
    <w:rsid w:val="00445496"/>
    <w:rsid w:val="00450CE0"/>
    <w:rsid w:val="0045425D"/>
    <w:rsid w:val="004573DE"/>
    <w:rsid w:val="004617DF"/>
    <w:rsid w:val="004619D7"/>
    <w:rsid w:val="00461E66"/>
    <w:rsid w:val="004C329E"/>
    <w:rsid w:val="004E46B8"/>
    <w:rsid w:val="004F745F"/>
    <w:rsid w:val="00506F1A"/>
    <w:rsid w:val="005101EC"/>
    <w:rsid w:val="00524CF7"/>
    <w:rsid w:val="005367A9"/>
    <w:rsid w:val="00556D15"/>
    <w:rsid w:val="00570A75"/>
    <w:rsid w:val="00572A57"/>
    <w:rsid w:val="00594C25"/>
    <w:rsid w:val="005A2333"/>
    <w:rsid w:val="005A51C0"/>
    <w:rsid w:val="005A591C"/>
    <w:rsid w:val="00675467"/>
    <w:rsid w:val="006942BC"/>
    <w:rsid w:val="006B2E92"/>
    <w:rsid w:val="0070696B"/>
    <w:rsid w:val="00736350"/>
    <w:rsid w:val="00771654"/>
    <w:rsid w:val="00791093"/>
    <w:rsid w:val="00796DFF"/>
    <w:rsid w:val="007B4A9B"/>
    <w:rsid w:val="007C1EEE"/>
    <w:rsid w:val="007C4FA0"/>
    <w:rsid w:val="007E1D7B"/>
    <w:rsid w:val="007E30E0"/>
    <w:rsid w:val="007F2E4F"/>
    <w:rsid w:val="00827CF0"/>
    <w:rsid w:val="008663B4"/>
    <w:rsid w:val="008D0327"/>
    <w:rsid w:val="008D7B97"/>
    <w:rsid w:val="008F30B8"/>
    <w:rsid w:val="00907233"/>
    <w:rsid w:val="00914E1D"/>
    <w:rsid w:val="009670B0"/>
    <w:rsid w:val="00995AA5"/>
    <w:rsid w:val="009A3B08"/>
    <w:rsid w:val="009A4037"/>
    <w:rsid w:val="009A57D5"/>
    <w:rsid w:val="009D2B22"/>
    <w:rsid w:val="00A22DD0"/>
    <w:rsid w:val="00A4281A"/>
    <w:rsid w:val="00A7486E"/>
    <w:rsid w:val="00A86F30"/>
    <w:rsid w:val="00AC378B"/>
    <w:rsid w:val="00AE1B29"/>
    <w:rsid w:val="00B142D3"/>
    <w:rsid w:val="00B16715"/>
    <w:rsid w:val="00B27A06"/>
    <w:rsid w:val="00B57389"/>
    <w:rsid w:val="00B77A93"/>
    <w:rsid w:val="00B77EBB"/>
    <w:rsid w:val="00BB487E"/>
    <w:rsid w:val="00BF7640"/>
    <w:rsid w:val="00C10D4E"/>
    <w:rsid w:val="00C30143"/>
    <w:rsid w:val="00C77E14"/>
    <w:rsid w:val="00C92F34"/>
    <w:rsid w:val="00CD4DD8"/>
    <w:rsid w:val="00CE7150"/>
    <w:rsid w:val="00D273B2"/>
    <w:rsid w:val="00D376A1"/>
    <w:rsid w:val="00D423CA"/>
    <w:rsid w:val="00D652D2"/>
    <w:rsid w:val="00DA2D68"/>
    <w:rsid w:val="00DB7172"/>
    <w:rsid w:val="00DE16A2"/>
    <w:rsid w:val="00DF37BF"/>
    <w:rsid w:val="00DF3814"/>
    <w:rsid w:val="00DF4D51"/>
    <w:rsid w:val="00E07175"/>
    <w:rsid w:val="00E07DAE"/>
    <w:rsid w:val="00E349B5"/>
    <w:rsid w:val="00E52FD4"/>
    <w:rsid w:val="00E605AB"/>
    <w:rsid w:val="00E61519"/>
    <w:rsid w:val="00EB5B90"/>
    <w:rsid w:val="00EC602D"/>
    <w:rsid w:val="00EF126D"/>
    <w:rsid w:val="00F65DEB"/>
    <w:rsid w:val="00FB1709"/>
    <w:rsid w:val="00FB3E8F"/>
    <w:rsid w:val="00FC4FFA"/>
    <w:rsid w:val="00FD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065D63"/>
  <w15:docId w15:val="{93CAECB5-164A-4C3B-907F-5DE217BC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FA0"/>
    <w:pPr>
      <w:spacing w:line="360" w:lineRule="auto"/>
      <w:jc w:val="both"/>
    </w:pPr>
    <w:rPr>
      <w:rFonts w:ascii="Arial" w:eastAsia="Arial Unicode MS" w:hAnsi="Arial" w:cs="Mangal"/>
      <w:kern w:val="1"/>
      <w:sz w:val="22"/>
      <w:szCs w:val="24"/>
      <w:lang w:eastAsia="zh-CN" w:bidi="hi-IN"/>
    </w:rPr>
  </w:style>
  <w:style w:type="paragraph" w:styleId="Nagwek1">
    <w:name w:val="heading 1"/>
    <w:basedOn w:val="Nagwek"/>
    <w:next w:val="Tekstpodstawowy"/>
    <w:qFormat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qFormat/>
    <w:pPr>
      <w:spacing w:before="140"/>
      <w:outlineLvl w:val="2"/>
    </w:pPr>
    <w:rPr>
      <w:b/>
      <w:bCs/>
      <w:color w:val="808080"/>
    </w:rPr>
  </w:style>
  <w:style w:type="paragraph" w:styleId="Nagwek5">
    <w:name w:val="heading 5"/>
    <w:basedOn w:val="Nagwek"/>
    <w:next w:val="Tekstpodstawowy"/>
    <w:qFormat/>
    <w:pPr>
      <w:spacing w:before="120" w:after="6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8z0">
    <w:name w:val="WW8Num8z0"/>
    <w:rPr>
      <w:rFonts w:ascii="Arial" w:eastAsia="Times New Roman" w:hAnsi="Arial" w:cs="Arial"/>
    </w:rPr>
  </w:style>
  <w:style w:type="character" w:customStyle="1" w:styleId="Domylnaczcionkaakapitu1">
    <w:name w:val="Domyślna czcionka akapitu1"/>
  </w:style>
  <w:style w:type="character" w:customStyle="1" w:styleId="h1">
    <w:name w:val="h1"/>
    <w:basedOn w:val="Domylnaczcionkaakapitu1"/>
  </w:style>
  <w:style w:type="character" w:customStyle="1" w:styleId="WW8Num11z0">
    <w:name w:val="WW8Num11z0"/>
    <w:rPr>
      <w:b w:val="0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16z1">
    <w:name w:val="WW8Num16z1"/>
    <w:rPr>
      <w:rFonts w:ascii="Arial" w:eastAsia="Times New Roman" w:hAnsi="Arial" w:cs="Arial"/>
      <w:color w:val="000000"/>
    </w:rPr>
  </w:style>
  <w:style w:type="character" w:styleId="Hipercze">
    <w:name w:val="Hyperlink"/>
    <w:rPr>
      <w:color w:val="000080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dolnych">
    <w:name w:val="Znaki przypisów dolnych"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Domylnaczcionkaakapitu2">
    <w:name w:val="Domyślna czcionka akapitu2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pPr>
      <w:suppressLineNumbers/>
      <w:pBdr>
        <w:top w:val="thinThickMediumGap" w:sz="3" w:space="1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Listanumerowana">
    <w:name w:val="List Number"/>
    <w:basedOn w:val="Lista"/>
    <w:pPr>
      <w:ind w:left="360" w:hanging="360"/>
    </w:pPr>
  </w:style>
  <w:style w:type="paragraph" w:customStyle="1" w:styleId="Tekstpodstawowy21">
    <w:name w:val="Tekst podstawowy 21"/>
    <w:basedOn w:val="Normalny"/>
    <w:pPr>
      <w:widowControl w:val="0"/>
    </w:pPr>
    <w:rPr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hAnsi="Calibri"/>
      <w:kern w:val="1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Podtytu">
    <w:name w:val="Subtitle"/>
    <w:basedOn w:val="Nagwek"/>
    <w:next w:val="Tekstpodstawowy"/>
    <w:qFormat/>
    <w:pPr>
      <w:spacing w:before="60"/>
      <w:jc w:val="center"/>
    </w:pPr>
    <w:rPr>
      <w:sz w:val="36"/>
      <w:szCs w:val="36"/>
    </w:r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Standard">
    <w:name w:val="Standard"/>
    <w:rsid w:val="007E30E0"/>
    <w:pPr>
      <w:widowControl w:val="0"/>
      <w:suppressAutoHyphens/>
      <w:autoSpaceDN w:val="0"/>
      <w:spacing w:line="360" w:lineRule="auto"/>
      <w:jc w:val="both"/>
      <w:textAlignment w:val="baseline"/>
    </w:pPr>
    <w:rPr>
      <w:rFonts w:ascii="Arial" w:eastAsia="Arial" w:hAnsi="Arial" w:cs="Arial"/>
      <w:kern w:val="3"/>
      <w:sz w:val="22"/>
      <w:szCs w:val="24"/>
      <w:lang w:eastAsia="zh-CN" w:bidi="hi-IN"/>
    </w:rPr>
  </w:style>
  <w:style w:type="paragraph" w:customStyle="1" w:styleId="western">
    <w:name w:val="western"/>
    <w:basedOn w:val="Normalny"/>
    <w:rsid w:val="00E52FD4"/>
    <w:pPr>
      <w:spacing w:before="100" w:beforeAutospacing="1" w:after="119"/>
    </w:pPr>
    <w:rPr>
      <w:rFonts w:eastAsia="Times New Roman" w:cs="Arial"/>
      <w:kern w:val="0"/>
      <w:szCs w:val="22"/>
      <w:lang w:eastAsia="pl-PL" w:bidi="ar-SA"/>
    </w:rPr>
  </w:style>
  <w:style w:type="numbering" w:customStyle="1" w:styleId="Prawo">
    <w:name w:val="Prawo"/>
    <w:basedOn w:val="Bezlisty"/>
    <w:rsid w:val="003B55CA"/>
    <w:pPr>
      <w:numPr>
        <w:numId w:val="12"/>
      </w:numPr>
    </w:pPr>
  </w:style>
  <w:style w:type="paragraph" w:styleId="Akapitzlist">
    <w:name w:val="List Paragraph"/>
    <w:basedOn w:val="Normalny"/>
    <w:uiPriority w:val="34"/>
    <w:qFormat/>
    <w:rsid w:val="00B77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spgostyn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pgrzempowski</dc:creator>
  <cp:lastModifiedBy>Starostwo Powiatowe w Gostyniu</cp:lastModifiedBy>
  <cp:revision>6</cp:revision>
  <cp:lastPrinted>2021-03-26T09:35:00Z</cp:lastPrinted>
  <dcterms:created xsi:type="dcterms:W3CDTF">2024-08-08T10:59:00Z</dcterms:created>
  <dcterms:modified xsi:type="dcterms:W3CDTF">2024-08-13T09:31:00Z</dcterms:modified>
</cp:coreProperties>
</file>