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B868" w14:textId="6BB00EAD" w:rsidR="00435405" w:rsidRPr="00194F54" w:rsidRDefault="00435405" w:rsidP="0043540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bookmarkStart w:id="0" w:name="_Hlk62480356"/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P/</w:t>
      </w:r>
      <w:r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9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/202</w:t>
      </w:r>
      <w:r w:rsidR="00776AF8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2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                                                                                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Pisz, dnia 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27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.1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.202</w:t>
      </w: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Pr="00194F54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7F71217A" w14:textId="77777777" w:rsidR="00435405" w:rsidRPr="00194F54" w:rsidRDefault="00435405" w:rsidP="00435405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color w:val="002060"/>
          <w:spacing w:val="20"/>
          <w:sz w:val="18"/>
          <w:szCs w:val="18"/>
        </w:rPr>
      </w:pPr>
    </w:p>
    <w:p w14:paraId="321E5243" w14:textId="77777777" w:rsidR="00435405" w:rsidRPr="00194F54" w:rsidRDefault="00435405" w:rsidP="00435405">
      <w:pPr>
        <w:widowControl w:val="0"/>
        <w:spacing w:after="0" w:line="240" w:lineRule="auto"/>
        <w:ind w:left="-284"/>
        <w:jc w:val="both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046A171" w14:textId="77777777" w:rsidR="00435405" w:rsidRPr="00194F54" w:rsidRDefault="00435405" w:rsidP="0043540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40AC425E" w14:textId="77777777" w:rsidR="00435405" w:rsidRPr="00194F54" w:rsidRDefault="00435405" w:rsidP="0043540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Samodzielny Publiczny Zakład Opieki Zdrowotnej</w:t>
      </w:r>
    </w:p>
    <w:p w14:paraId="2B7AF394" w14:textId="77777777" w:rsidR="00435405" w:rsidRPr="00194F54" w:rsidRDefault="00435405" w:rsidP="00435405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</w:pPr>
      <w:r w:rsidRPr="00194F54"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Szpital Powiatowy w Piszu</w:t>
      </w:r>
    </w:p>
    <w:p w14:paraId="26DF5008" w14:textId="77777777" w:rsidR="00435405" w:rsidRPr="00194F54" w:rsidRDefault="00435405" w:rsidP="0043540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600DFF86" w14:textId="77777777" w:rsidR="00435405" w:rsidRPr="00194F54" w:rsidRDefault="00435405" w:rsidP="0043540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14108F80" w14:textId="77777777" w:rsidR="00435405" w:rsidRPr="00194F54" w:rsidRDefault="00435405" w:rsidP="00435405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5A5DD07B" w14:textId="063BD002" w:rsidR="00435405" w:rsidRDefault="00435405" w:rsidP="00435405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1" w:name="_Hlk62480401"/>
      <w:r w:rsidRPr="00194F54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o ponownym wyborze oferty </w:t>
      </w:r>
    </w:p>
    <w:p w14:paraId="5C13D440" w14:textId="77777777" w:rsidR="00435405" w:rsidRPr="00194F54" w:rsidRDefault="00435405" w:rsidP="00435405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FC285B8" w14:textId="77777777" w:rsidR="00435405" w:rsidRPr="00194F54" w:rsidRDefault="00435405" w:rsidP="00435405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1"/>
    <w:p w14:paraId="6490E851" w14:textId="77777777" w:rsidR="00435405" w:rsidRPr="00194F54" w:rsidRDefault="00435405" w:rsidP="00435405">
      <w:pPr>
        <w:spacing w:after="0" w:line="24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262D4AA9" w14:textId="77777777" w:rsidR="00435405" w:rsidRPr="00194F54" w:rsidRDefault="00435405" w:rsidP="00435405">
      <w:pPr>
        <w:pStyle w:val="Nagwek"/>
        <w:spacing w:line="360" w:lineRule="auto"/>
        <w:jc w:val="both"/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Start w:id="2" w:name="_Hlk68854822"/>
      <w:bookmarkStart w:id="3" w:name="_Hlk19692269"/>
      <w:bookmarkStart w:id="4" w:name="_Hlk19688513"/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bookmarkEnd w:id="2"/>
      <w:bookmarkEnd w:id="3"/>
      <w:bookmarkEnd w:id="4"/>
      <w:r w:rsidRPr="00194F54">
        <w:rPr>
          <w:rFonts w:ascii="Tahoma" w:hAnsi="Tahoma" w:cs="Tahoma"/>
          <w:b/>
          <w:bCs/>
          <w:iCs/>
          <w:color w:val="4F81BD" w:themeColor="accent1"/>
          <w:spacing w:val="20"/>
          <w:sz w:val="18"/>
          <w:szCs w:val="18"/>
        </w:rPr>
        <w:t>„</w:t>
      </w: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Dostawę sprzętu i materiałów jednorazowego użytku”     </w:t>
      </w:r>
    </w:p>
    <w:p w14:paraId="32960A11" w14:textId="77777777" w:rsidR="00435405" w:rsidRPr="00194F54" w:rsidRDefault="00435405" w:rsidP="00435405">
      <w:pPr>
        <w:pStyle w:val="Nagwek"/>
        <w:spacing w:line="360" w:lineRule="auto"/>
        <w:jc w:val="both"/>
        <w:rPr>
          <w:rFonts w:ascii="Tahoma" w:hAnsi="Tahoma" w:cs="Tahoma"/>
          <w:color w:val="4F81BD" w:themeColor="accent1"/>
          <w:spacing w:val="20"/>
          <w:sz w:val="18"/>
          <w:szCs w:val="18"/>
        </w:rPr>
      </w:pPr>
      <w:r w:rsidRPr="00194F54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             </w:t>
      </w:r>
    </w:p>
    <w:p w14:paraId="410CEB64" w14:textId="77777777" w:rsidR="00435405" w:rsidRPr="00194F54" w:rsidRDefault="00435405" w:rsidP="00435405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27AF4487" w14:textId="5BFC8B75" w:rsidR="00435405" w:rsidRPr="00194F54" w:rsidRDefault="00435405" w:rsidP="0043540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>Działając na podstawie art. 253 ust. 1 ustawy z 11 września 2019 r.  Prawo zamówień publicznych (tj. Dz. U. z 202</w:t>
      </w:r>
      <w:r>
        <w:rPr>
          <w:rFonts w:ascii="Tahoma" w:eastAsia="Calibri" w:hAnsi="Tahoma" w:cs="Tahoma"/>
          <w:spacing w:val="20"/>
          <w:sz w:val="18"/>
          <w:szCs w:val="18"/>
        </w:rPr>
        <w:t>2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poz. </w:t>
      </w:r>
      <w:r>
        <w:rPr>
          <w:rFonts w:ascii="Tahoma" w:eastAsia="Calibri" w:hAnsi="Tahoma" w:cs="Tahoma"/>
          <w:spacing w:val="20"/>
          <w:sz w:val="18"/>
          <w:szCs w:val="18"/>
        </w:rPr>
        <w:t>1710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>) – dalej: ustawa Pzp, zamawiający informuje o dokonaniu ponownego wyboru oferty najkorzystniejszej w zakresie niżej wymienionego  pakietu złożonego przez Wykonawcę tj.:</w:t>
      </w:r>
    </w:p>
    <w:p w14:paraId="09E4C9C9" w14:textId="77777777" w:rsidR="00435405" w:rsidRDefault="00435405" w:rsidP="0043540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291DD639" w14:textId="77777777" w:rsidR="00435405" w:rsidRPr="00194F54" w:rsidRDefault="00435405" w:rsidP="0043540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Pakiet </w:t>
      </w:r>
      <w:r>
        <w:rPr>
          <w:rFonts w:ascii="Tahoma" w:eastAsia="Calibri" w:hAnsi="Tahoma" w:cs="Tahoma"/>
          <w:spacing w:val="20"/>
          <w:sz w:val="18"/>
          <w:szCs w:val="18"/>
        </w:rPr>
        <w:t>3</w:t>
      </w:r>
    </w:p>
    <w:p w14:paraId="78B01701" w14:textId="77777777" w:rsidR="00435405" w:rsidRPr="00194F54" w:rsidRDefault="00435405" w:rsidP="00435405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>
        <w:rPr>
          <w:rFonts w:ascii="Tahoma" w:eastAsia="Calibri" w:hAnsi="Tahoma" w:cs="Tahoma"/>
          <w:b/>
          <w:bCs/>
          <w:spacing w:val="20"/>
          <w:sz w:val="18"/>
          <w:szCs w:val="18"/>
        </w:rPr>
        <w:t>Bialmed Sp. Z o.o., ul. Kazimierzowska 46/48/35, 02-546 Warszawa</w:t>
      </w:r>
    </w:p>
    <w:p w14:paraId="166F7A73" w14:textId="77777777" w:rsidR="00435405" w:rsidRPr="00194F54" w:rsidRDefault="00435405" w:rsidP="0043540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Oferta złożona przez w/w wykonawcę uzyskała największą liczbę punktów: </w:t>
      </w:r>
    </w:p>
    <w:p w14:paraId="4DB955A2" w14:textId="77777777" w:rsidR="00435405" w:rsidRPr="00194F54" w:rsidRDefault="00435405" w:rsidP="0043540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Cena </w:t>
      </w:r>
      <w:r>
        <w:rPr>
          <w:rFonts w:ascii="Tahoma" w:eastAsia="Calibri" w:hAnsi="Tahoma" w:cs="Tahoma"/>
          <w:spacing w:val="20"/>
          <w:sz w:val="18"/>
          <w:szCs w:val="18"/>
        </w:rPr>
        <w:t>60</w:t>
      </w:r>
      <w:r w:rsidRPr="00194F54">
        <w:rPr>
          <w:rFonts w:ascii="Tahoma" w:eastAsia="Calibri" w:hAnsi="Tahoma" w:cs="Tahoma"/>
          <w:spacing w:val="20"/>
          <w:sz w:val="18"/>
          <w:szCs w:val="18"/>
        </w:rPr>
        <w:t xml:space="preserve"> + Czas dostawy 40= Łączna liczba punktów </w:t>
      </w:r>
      <w:r>
        <w:rPr>
          <w:rFonts w:ascii="Tahoma" w:eastAsia="Calibri" w:hAnsi="Tahoma" w:cs="Tahoma"/>
          <w:spacing w:val="20"/>
          <w:sz w:val="18"/>
          <w:szCs w:val="18"/>
        </w:rPr>
        <w:t>100</w:t>
      </w:r>
    </w:p>
    <w:p w14:paraId="07AAE5F9" w14:textId="77777777" w:rsidR="00590645" w:rsidRPr="00194F54" w:rsidRDefault="00590645" w:rsidP="00590645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bookmarkEnd w:id="0"/>
    <w:p w14:paraId="351F8B52" w14:textId="77777777" w:rsidR="00CF4962" w:rsidRDefault="00CF4962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30331136" w14:textId="29301843" w:rsidR="001A647F" w:rsidRPr="004E3D2D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br/>
      </w:r>
    </w:p>
    <w:p w14:paraId="4A499ED5" w14:textId="055F1DA9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D018C6D" w14:textId="77777777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830BFA9" w14:textId="336A0EC2" w:rsidR="003052CF" w:rsidRPr="004E3D2D" w:rsidRDefault="0050566F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      </w:t>
      </w:r>
      <w:r w:rsidR="00AE5AB9">
        <w:rPr>
          <w:rFonts w:ascii="Ebrima" w:eastAsia="Times New Roman" w:hAnsi="Ebrima" w:cs="Arial"/>
          <w:sz w:val="20"/>
          <w:szCs w:val="20"/>
        </w:rPr>
        <w:t>/-/</w:t>
      </w:r>
      <w:r w:rsidRPr="004E3D2D">
        <w:rPr>
          <w:rFonts w:ascii="Ebrima" w:eastAsia="Times New Roman" w:hAnsi="Ebrima" w:cs="Arial"/>
          <w:sz w:val="20"/>
          <w:szCs w:val="20"/>
        </w:rPr>
        <w:t xml:space="preserve"> </w:t>
      </w:r>
      <w:r w:rsidR="004E3D2D" w:rsidRPr="004E3D2D">
        <w:rPr>
          <w:rFonts w:ascii="Ebrima" w:eastAsia="Times New Roman" w:hAnsi="Ebrima" w:cs="Arial"/>
          <w:sz w:val="20"/>
          <w:szCs w:val="20"/>
        </w:rPr>
        <w:t>Dyrektor SP ZOZ</w:t>
      </w:r>
    </w:p>
    <w:p w14:paraId="1BE17228" w14:textId="404332D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Szpitala Powiatowego w Piszu</w:t>
      </w:r>
    </w:p>
    <w:p w14:paraId="0C5E9AFA" w14:textId="5D58673B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mgr  Inż. Marek Skarzyński</w:t>
      </w:r>
    </w:p>
    <w:p w14:paraId="11357F4E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C617CB2" w14:textId="77777777" w:rsidR="001A647F" w:rsidRPr="004E3D2D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sectPr w:rsidR="001A647F" w:rsidRPr="004E3D2D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88020">
    <w:abstractNumId w:val="1"/>
  </w:num>
  <w:num w:numId="2" w16cid:durableId="740176565">
    <w:abstractNumId w:val="0"/>
  </w:num>
  <w:num w:numId="3" w16cid:durableId="977806481">
    <w:abstractNumId w:val="3"/>
  </w:num>
  <w:num w:numId="4" w16cid:durableId="66363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773EE"/>
    <w:rsid w:val="001A647F"/>
    <w:rsid w:val="00210499"/>
    <w:rsid w:val="00273786"/>
    <w:rsid w:val="002C161E"/>
    <w:rsid w:val="003052CF"/>
    <w:rsid w:val="00314695"/>
    <w:rsid w:val="0033742C"/>
    <w:rsid w:val="00350A83"/>
    <w:rsid w:val="003F05E3"/>
    <w:rsid w:val="003F2036"/>
    <w:rsid w:val="0042676B"/>
    <w:rsid w:val="00435405"/>
    <w:rsid w:val="004B4B5D"/>
    <w:rsid w:val="004E3D2D"/>
    <w:rsid w:val="0050566F"/>
    <w:rsid w:val="00515B7D"/>
    <w:rsid w:val="00560434"/>
    <w:rsid w:val="00590645"/>
    <w:rsid w:val="005B75B3"/>
    <w:rsid w:val="005E09C2"/>
    <w:rsid w:val="00602FD9"/>
    <w:rsid w:val="00614B21"/>
    <w:rsid w:val="00697DAB"/>
    <w:rsid w:val="00707452"/>
    <w:rsid w:val="00737A00"/>
    <w:rsid w:val="00776AF8"/>
    <w:rsid w:val="008E0F11"/>
    <w:rsid w:val="0095226B"/>
    <w:rsid w:val="00A11463"/>
    <w:rsid w:val="00A15D3D"/>
    <w:rsid w:val="00A54164"/>
    <w:rsid w:val="00A83BD7"/>
    <w:rsid w:val="00A86DC0"/>
    <w:rsid w:val="00AD543C"/>
    <w:rsid w:val="00AE5AB9"/>
    <w:rsid w:val="00CF4962"/>
    <w:rsid w:val="00D81294"/>
    <w:rsid w:val="00E25BC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27</cp:revision>
  <cp:lastPrinted>2022-10-27T12:48:00Z</cp:lastPrinted>
  <dcterms:created xsi:type="dcterms:W3CDTF">2021-05-06T07:48:00Z</dcterms:created>
  <dcterms:modified xsi:type="dcterms:W3CDTF">2022-10-27T12:51:00Z</dcterms:modified>
</cp:coreProperties>
</file>