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2745" w14:textId="3AB396CE" w:rsidR="005136D9" w:rsidRDefault="005136D9" w:rsidP="0050598F">
      <w:pPr>
        <w:rPr>
          <w:rFonts w:ascii="Arial" w:hAnsi="Arial" w:cs="Arial"/>
          <w:b/>
          <w:i/>
          <w:iCs/>
          <w:sz w:val="18"/>
          <w:szCs w:val="18"/>
        </w:rPr>
      </w:pPr>
      <w:r w:rsidRPr="00DF2417">
        <w:rPr>
          <w:rFonts w:ascii="Centrale Sans Light" w:hAnsi="Centrale Sans Light"/>
          <w:i/>
          <w:iCs/>
          <w:sz w:val="18"/>
          <w:szCs w:val="18"/>
          <w:highlight w:val="lightGray"/>
        </w:rPr>
        <w:t>Oświadczenie podmiotu</w:t>
      </w:r>
      <w:r w:rsidRPr="00DF2417">
        <w:rPr>
          <w:rFonts w:ascii="Centrale Sans Light" w:hAnsi="Centrale Sans Light" w:cs="Arial"/>
          <w:i/>
          <w:iCs/>
          <w:sz w:val="18"/>
          <w:szCs w:val="18"/>
          <w:highlight w:val="lightGray"/>
        </w:rPr>
        <w:t xml:space="preserve"> udostępniającego zasoby</w:t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</w:p>
    <w:p w14:paraId="16101B02" w14:textId="73A63D36" w:rsidR="009D2D88" w:rsidRPr="00823A0F" w:rsidRDefault="002B3C47" w:rsidP="008D1650">
      <w:pPr>
        <w:ind w:right="141"/>
        <w:rPr>
          <w:rFonts w:ascii="Arial" w:hAnsi="Arial" w:cs="Arial"/>
          <w:b/>
          <w:i/>
          <w:iCs/>
          <w:sz w:val="18"/>
          <w:szCs w:val="18"/>
        </w:rPr>
      </w:pPr>
      <w:r w:rsidRPr="00823A0F">
        <w:rPr>
          <w:rFonts w:ascii="Arial" w:hAnsi="Arial" w:cs="Arial"/>
          <w:b/>
          <w:i/>
          <w:iCs/>
          <w:sz w:val="18"/>
          <w:szCs w:val="18"/>
        </w:rPr>
        <w:t>Dokument składany wraz z ofertą</w:t>
      </w:r>
      <w:r w:rsidR="008D1650" w:rsidRPr="00823A0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D2D88" w:rsidRPr="00823A0F">
        <w:rPr>
          <w:rFonts w:ascii="Arial" w:hAnsi="Arial" w:cs="Arial"/>
          <w:b/>
          <w:i/>
          <w:iCs/>
          <w:sz w:val="18"/>
          <w:szCs w:val="18"/>
        </w:rPr>
        <w:t>(tylko w sytuacji gdy wykonawca</w:t>
      </w:r>
      <w:r w:rsidR="008D1650" w:rsidRPr="00823A0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D2D88" w:rsidRPr="00823A0F">
        <w:rPr>
          <w:rFonts w:ascii="Arial" w:hAnsi="Arial" w:cs="Arial"/>
          <w:b/>
          <w:i/>
          <w:iCs/>
          <w:sz w:val="18"/>
          <w:szCs w:val="18"/>
        </w:rPr>
        <w:t>powołuje się na zasoby innego podmiotu)</w:t>
      </w:r>
    </w:p>
    <w:p w14:paraId="05AD3A77" w14:textId="77777777" w:rsidR="00DF2417" w:rsidRPr="00823A0F" w:rsidRDefault="00DF2417" w:rsidP="00A171CB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1A8EF716" w14:textId="77777777" w:rsidR="00DF2417" w:rsidRPr="00823A0F" w:rsidRDefault="00DF2417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AF9795" w14:textId="1E19A582" w:rsidR="00DB0288" w:rsidRPr="00EB58C1" w:rsidRDefault="006D7B19" w:rsidP="00DF241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B58C1">
        <w:rPr>
          <w:rFonts w:ascii="Arial" w:hAnsi="Arial" w:cs="Arial"/>
          <w:b/>
          <w:bCs/>
          <w:sz w:val="20"/>
          <w:szCs w:val="20"/>
          <w:u w:val="single"/>
        </w:rPr>
        <w:t>OŚWIADCZENIE PODMIOTU UDOSTĘPNIAJĄCEGO ZASOBY</w:t>
      </w:r>
    </w:p>
    <w:p w14:paraId="6656FB7B" w14:textId="77777777" w:rsidR="00DB0288" w:rsidRPr="00EB58C1" w:rsidRDefault="00DB0288" w:rsidP="00DF241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8C1">
        <w:rPr>
          <w:rFonts w:ascii="Arial" w:hAnsi="Arial" w:cs="Arial"/>
          <w:b/>
          <w:bCs/>
          <w:sz w:val="20"/>
          <w:szCs w:val="20"/>
        </w:rPr>
        <w:t>składane na podstawie art. 125 ust. 5 ustawy z dnia 11 września 2019 r.</w:t>
      </w:r>
    </w:p>
    <w:p w14:paraId="31FA920C" w14:textId="77777777" w:rsidR="00DB0288" w:rsidRPr="00EB58C1" w:rsidRDefault="001D79CF" w:rsidP="00DF241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58C1">
        <w:rPr>
          <w:rFonts w:ascii="Arial" w:hAnsi="Arial" w:cs="Arial"/>
          <w:b/>
          <w:bCs/>
          <w:sz w:val="20"/>
          <w:szCs w:val="20"/>
        </w:rPr>
        <w:t xml:space="preserve"> Prawo zamówień publicznych,</w:t>
      </w:r>
      <w:r w:rsidR="00DB0288" w:rsidRPr="00EB58C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C1B391" w14:textId="0B778A0F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B58C1">
        <w:rPr>
          <w:rFonts w:ascii="Arial" w:hAnsi="Arial" w:cs="Arial"/>
          <w:b/>
          <w:bCs/>
          <w:sz w:val="20"/>
          <w:szCs w:val="20"/>
        </w:rPr>
        <w:t>o niepodleganiu wykluczeniu oraz spełnianiu warunków udziału w postępowaniu</w:t>
      </w:r>
      <w:r w:rsidRPr="00823A0F">
        <w:rPr>
          <w:rFonts w:ascii="Arial" w:hAnsi="Arial" w:cs="Arial"/>
          <w:b/>
          <w:bCs/>
          <w:sz w:val="18"/>
          <w:szCs w:val="18"/>
        </w:rPr>
        <w:t>.</w:t>
      </w:r>
    </w:p>
    <w:p w14:paraId="4612C061" w14:textId="5C41D3E3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46A8C1F" w14:textId="77777777" w:rsidR="00DF2417" w:rsidRPr="00823A0F" w:rsidRDefault="00DF2417" w:rsidP="00DF241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B289826" w14:textId="77777777" w:rsidR="00434A2A" w:rsidRPr="00823A0F" w:rsidRDefault="00434A2A" w:rsidP="00DF2417">
      <w:pPr>
        <w:suppressAutoHyphens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823A0F">
        <w:rPr>
          <w:rFonts w:ascii="Arial" w:hAnsi="Arial" w:cs="Arial"/>
          <w:sz w:val="18"/>
          <w:szCs w:val="18"/>
        </w:rPr>
        <w:t>W związku z ubieganiem się Wykonawcy,</w:t>
      </w:r>
      <w:r w:rsidRPr="00823A0F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Pr="00823A0F">
        <w:rPr>
          <w:rFonts w:ascii="Arial" w:eastAsia="Calibri" w:hAnsi="Arial" w:cs="Arial"/>
          <w:bCs/>
          <w:sz w:val="18"/>
          <w:szCs w:val="18"/>
          <w:lang w:eastAsia="ar-SA"/>
        </w:rPr>
        <w:t>któremu udostępnia się zasoby</w:t>
      </w:r>
    </w:p>
    <w:p w14:paraId="1F61C24C" w14:textId="77777777" w:rsidR="00434A2A" w:rsidRPr="00823A0F" w:rsidRDefault="00434A2A" w:rsidP="00DF2417">
      <w:pPr>
        <w:suppressAutoHyphens/>
        <w:spacing w:line="276" w:lineRule="auto"/>
        <w:rPr>
          <w:rFonts w:ascii="Arial" w:hAnsi="Arial" w:cs="Arial"/>
          <w:b/>
          <w:sz w:val="14"/>
          <w:szCs w:val="14"/>
          <w:lang w:eastAsia="ar-SA"/>
        </w:rPr>
      </w:pPr>
      <w:r w:rsidRPr="00823A0F">
        <w:rPr>
          <w:rFonts w:ascii="Arial" w:eastAsia="Calibri" w:hAnsi="Arial" w:cs="Arial"/>
          <w:sz w:val="14"/>
          <w:szCs w:val="14"/>
          <w:lang w:eastAsia="ar-SA"/>
        </w:rPr>
        <w:t>(w przypadku wykonawców wspólnie ubiegających się o zamówienie należy wymienić wszystkich jego członków)</w:t>
      </w:r>
    </w:p>
    <w:p w14:paraId="0467A4F2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2F8865" w14:textId="3D50DAE5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90522D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</w:t>
      </w:r>
      <w:proofErr w:type="spellStart"/>
      <w:r w:rsidRPr="00823A0F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823A0F">
        <w:rPr>
          <w:rFonts w:ascii="Arial" w:hAnsi="Arial" w:cs="Arial"/>
          <w:i/>
          <w:sz w:val="14"/>
          <w:szCs w:val="14"/>
        </w:rPr>
        <w:t>)</w:t>
      </w:r>
    </w:p>
    <w:p w14:paraId="5CAD46C3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808C70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98B095" w14:textId="6718AA6E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BAFC67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</w:t>
      </w:r>
      <w:proofErr w:type="spellStart"/>
      <w:r w:rsidRPr="00823A0F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823A0F">
        <w:rPr>
          <w:rFonts w:ascii="Arial" w:hAnsi="Arial" w:cs="Arial"/>
          <w:i/>
          <w:sz w:val="14"/>
          <w:szCs w:val="14"/>
        </w:rPr>
        <w:t>)</w:t>
      </w:r>
    </w:p>
    <w:p w14:paraId="7071BEB3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ADDD93" w14:textId="43919283" w:rsidR="00434A2A" w:rsidRPr="00823A0F" w:rsidRDefault="00892777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92777">
        <w:rPr>
          <w:rFonts w:ascii="Arial" w:hAnsi="Arial" w:cs="Arial"/>
          <w:sz w:val="18"/>
          <w:szCs w:val="18"/>
          <w:lang w:val="pl"/>
        </w:rPr>
        <w:t xml:space="preserve">w postępowaniu o udzielenie zamówienia publicznego prowadzonym w trybie podstawowym </w:t>
      </w:r>
      <w:r w:rsidRPr="00892777">
        <w:rPr>
          <w:rFonts w:ascii="Arial" w:hAnsi="Arial" w:cs="Arial"/>
          <w:sz w:val="18"/>
          <w:szCs w:val="18"/>
          <w:lang w:val="pl"/>
        </w:rPr>
        <w:br/>
        <w:t xml:space="preserve">art. 275 ust. 2 </w:t>
      </w:r>
      <w:r w:rsidR="00434A2A" w:rsidRPr="00823A0F">
        <w:rPr>
          <w:rFonts w:ascii="Arial" w:hAnsi="Arial" w:cs="Arial"/>
          <w:sz w:val="18"/>
          <w:szCs w:val="18"/>
        </w:rPr>
        <w:t xml:space="preserve">na </w:t>
      </w:r>
      <w:bookmarkStart w:id="0" w:name="_Hlk65489777"/>
    </w:p>
    <w:p w14:paraId="671A36AD" w14:textId="77777777" w:rsidR="00434A2A" w:rsidRPr="00823A0F" w:rsidRDefault="00434A2A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0"/>
    <w:p w14:paraId="2956FDDE" w14:textId="5C06229A" w:rsidR="00562660" w:rsidRPr="00562660" w:rsidRDefault="00562660" w:rsidP="00562660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955EF5D" w14:textId="5B224294" w:rsidR="00562660" w:rsidRPr="00EB58C1" w:rsidRDefault="00EB58C1" w:rsidP="00562660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pl" w:eastAsia="pl-PL"/>
        </w:rPr>
      </w:pPr>
      <w:r w:rsidRPr="00EB58C1">
        <w:rPr>
          <w:rFonts w:ascii="Arial" w:hAnsi="Arial" w:cs="Arial"/>
          <w:b/>
          <w:sz w:val="22"/>
          <w:szCs w:val="22"/>
        </w:rPr>
        <w:t xml:space="preserve">„Wykonanie robót adaptacyjnych i modernizacyjnych Sali 308 dla potrzeb Instytutu Automatyki i Robotyki PW w Gmachu Mechatroniki w Warszawie przy ulicy Boboli </w:t>
      </w:r>
      <w:r>
        <w:rPr>
          <w:rFonts w:ascii="Arial" w:hAnsi="Arial" w:cs="Arial"/>
          <w:b/>
          <w:sz w:val="22"/>
          <w:szCs w:val="22"/>
        </w:rPr>
        <w:br/>
      </w:r>
      <w:r w:rsidRPr="00EB58C1">
        <w:rPr>
          <w:rFonts w:ascii="Arial" w:hAnsi="Arial" w:cs="Arial"/>
          <w:b/>
          <w:sz w:val="22"/>
          <w:szCs w:val="22"/>
        </w:rPr>
        <w:t>8 (zakup i montaż klimatyzatorów).</w:t>
      </w:r>
      <w:r w:rsidR="00562660" w:rsidRPr="00EB58C1">
        <w:rPr>
          <w:rFonts w:ascii="Arial" w:eastAsia="Arial" w:hAnsi="Arial" w:cs="Arial"/>
          <w:b/>
          <w:bCs/>
          <w:sz w:val="22"/>
          <w:szCs w:val="22"/>
          <w:lang w:val="pl" w:eastAsia="pl-PL"/>
        </w:rPr>
        <w:t>”</w:t>
      </w:r>
    </w:p>
    <w:p w14:paraId="5CACF149" w14:textId="40CC81BA" w:rsidR="00797EAC" w:rsidRPr="00562660" w:rsidRDefault="00797EAC" w:rsidP="00562660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/>
          <w:bCs/>
          <w:kern w:val="1"/>
          <w:lang w:val="pl" w:eastAsia="hi-IN" w:bidi="hi-IN"/>
        </w:rPr>
      </w:pPr>
    </w:p>
    <w:p w14:paraId="29FD3CEB" w14:textId="7348EF0F" w:rsidR="00406886" w:rsidRPr="00406886" w:rsidRDefault="00406886" w:rsidP="00406886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14:paraId="4FE524D7" w14:textId="77777777" w:rsidR="00CD657D" w:rsidRPr="00823A0F" w:rsidRDefault="00CD657D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pl"/>
        </w:rPr>
      </w:pPr>
    </w:p>
    <w:p w14:paraId="2746808C" w14:textId="500E4E78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jako podmiot udostępniający zasoby: </w:t>
      </w:r>
    </w:p>
    <w:p w14:paraId="56BE4470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5C5464C3" w14:textId="0C427241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 w:rsidR="00EB58C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Pr="00823A0F">
        <w:rPr>
          <w:rFonts w:ascii="Arial" w:hAnsi="Arial" w:cs="Arial"/>
          <w:sz w:val="18"/>
          <w:szCs w:val="18"/>
        </w:rPr>
        <w:t>...</w:t>
      </w:r>
    </w:p>
    <w:p w14:paraId="2CAA7225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</w:t>
      </w:r>
      <w:proofErr w:type="spellStart"/>
      <w:r w:rsidRPr="00823A0F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823A0F">
        <w:rPr>
          <w:rFonts w:ascii="Arial" w:hAnsi="Arial" w:cs="Arial"/>
          <w:i/>
          <w:sz w:val="14"/>
          <w:szCs w:val="14"/>
        </w:rPr>
        <w:t>)</w:t>
      </w:r>
    </w:p>
    <w:p w14:paraId="21E9BF19" w14:textId="77777777" w:rsidR="00434A2A" w:rsidRPr="00823A0F" w:rsidRDefault="00434A2A" w:rsidP="00DF2417">
      <w:pPr>
        <w:pStyle w:val="Tekstblokowy"/>
        <w:spacing w:before="0" w:after="0" w:line="276" w:lineRule="auto"/>
        <w:ind w:left="-142" w:right="40" w:firstLine="142"/>
        <w:jc w:val="both"/>
        <w:rPr>
          <w:rFonts w:ascii="Arial" w:hAnsi="Arial" w:cs="Arial"/>
          <w:sz w:val="18"/>
          <w:szCs w:val="18"/>
        </w:rPr>
      </w:pPr>
    </w:p>
    <w:p w14:paraId="1F54EAC4" w14:textId="77777777" w:rsidR="00434A2A" w:rsidRPr="00823A0F" w:rsidRDefault="00434A2A" w:rsidP="00DF2417">
      <w:pPr>
        <w:pStyle w:val="Tekstblokowy"/>
        <w:spacing w:before="0" w:after="0" w:line="276" w:lineRule="auto"/>
        <w:ind w:left="-142" w:right="40" w:firstLine="142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823A0F">
        <w:rPr>
          <w:rFonts w:ascii="Arial" w:hAnsi="Arial" w:cs="Arial"/>
          <w:sz w:val="18"/>
          <w:szCs w:val="18"/>
        </w:rPr>
        <w:t xml:space="preserve">i będąc należycie upoważnionym do jego reprezentowania, </w:t>
      </w:r>
    </w:p>
    <w:p w14:paraId="15D37F4E" w14:textId="77777777" w:rsidR="00A171CB" w:rsidRPr="00823A0F" w:rsidRDefault="00A171CB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DC78BAE" w14:textId="77777777" w:rsidR="00DB0288" w:rsidRPr="00823A0F" w:rsidRDefault="00DB0288" w:rsidP="00DF241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>oświadczam, co następuje:</w:t>
      </w:r>
    </w:p>
    <w:p w14:paraId="7B15D927" w14:textId="77777777" w:rsidR="00A171CB" w:rsidRPr="00823A0F" w:rsidRDefault="00A171CB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389AB7" w14:textId="091BFB60" w:rsidR="00DB0288" w:rsidRPr="00823A0F" w:rsidRDefault="00DF2417" w:rsidP="00DF241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s</w:t>
      </w:r>
      <w:r w:rsidR="00DB0288" w:rsidRPr="00823A0F">
        <w:rPr>
          <w:rFonts w:ascii="Arial" w:hAnsi="Arial" w:cs="Arial"/>
          <w:sz w:val="18"/>
          <w:szCs w:val="18"/>
        </w:rPr>
        <w:t xml:space="preserve">pełniam warunki udziału w postępowaniu określone </w:t>
      </w:r>
      <w:r w:rsidR="00434A2A" w:rsidRPr="00823A0F">
        <w:rPr>
          <w:rFonts w:ascii="Arial" w:hAnsi="Arial" w:cs="Arial"/>
          <w:sz w:val="18"/>
          <w:szCs w:val="18"/>
        </w:rPr>
        <w:t xml:space="preserve">przez Zamawiającego </w:t>
      </w:r>
      <w:r w:rsidR="00434A2A" w:rsidRPr="00823A0F">
        <w:rPr>
          <w:rFonts w:ascii="Arial" w:hAnsi="Arial" w:cs="Arial"/>
          <w:sz w:val="18"/>
          <w:szCs w:val="18"/>
        </w:rPr>
        <w:br/>
        <w:t>w rozdziale VIII ust. 2 SWZ,</w:t>
      </w:r>
      <w:r w:rsidR="00DB0288" w:rsidRPr="00823A0F">
        <w:rPr>
          <w:rFonts w:ascii="Arial" w:hAnsi="Arial" w:cs="Arial"/>
          <w:sz w:val="18"/>
          <w:szCs w:val="18"/>
        </w:rPr>
        <w:t>, w zakresie w jakim</w:t>
      </w:r>
      <w:r w:rsidR="00434A2A" w:rsidRPr="00823A0F">
        <w:rPr>
          <w:rFonts w:ascii="Arial" w:hAnsi="Arial" w:cs="Arial"/>
          <w:sz w:val="18"/>
          <w:szCs w:val="18"/>
        </w:rPr>
        <w:t xml:space="preserve"> </w:t>
      </w:r>
      <w:r w:rsidR="00DB0288" w:rsidRPr="00823A0F">
        <w:rPr>
          <w:rFonts w:ascii="Arial" w:hAnsi="Arial" w:cs="Arial"/>
          <w:sz w:val="18"/>
          <w:szCs w:val="18"/>
        </w:rPr>
        <w:t>Wykonawca powołuje się na moje zasoby, tj</w:t>
      </w:r>
      <w:r w:rsidR="00A171CB" w:rsidRPr="00823A0F">
        <w:rPr>
          <w:rFonts w:ascii="Arial" w:hAnsi="Arial" w:cs="Arial"/>
          <w:sz w:val="18"/>
          <w:szCs w:val="18"/>
        </w:rPr>
        <w:t>. ………………………</w:t>
      </w:r>
      <w:r w:rsidR="00325EC1" w:rsidRPr="00823A0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Pr="00823A0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864C5AF" w14:textId="77777777" w:rsidR="00DF2417" w:rsidRPr="00823A0F" w:rsidRDefault="00AC1E05" w:rsidP="00DF2417">
      <w:pPr>
        <w:spacing w:line="276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(wskazać właściwą jednostkę redakcyjną SWZ z rozdziału VIII ust. 2, w której określono warunki udziału w postępowaniu) </w:t>
      </w:r>
    </w:p>
    <w:p w14:paraId="5BCA5F7D" w14:textId="1AFF2ECF" w:rsidR="00DF2417" w:rsidRPr="00823A0F" w:rsidRDefault="00DF2417" w:rsidP="00DF241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nie podlegam wykluczeniu z postępowania na podstawie art. 108 ust. 1 pkt 1-6 ustawy </w:t>
      </w:r>
      <w:proofErr w:type="spellStart"/>
      <w:r w:rsidRPr="00823A0F">
        <w:rPr>
          <w:rFonts w:ascii="Arial" w:hAnsi="Arial" w:cs="Arial"/>
          <w:sz w:val="18"/>
          <w:szCs w:val="18"/>
        </w:rPr>
        <w:t>Pzp</w:t>
      </w:r>
      <w:proofErr w:type="spellEnd"/>
      <w:r w:rsidRPr="00823A0F">
        <w:rPr>
          <w:rFonts w:ascii="Arial" w:hAnsi="Arial" w:cs="Arial"/>
          <w:sz w:val="18"/>
          <w:szCs w:val="18"/>
        </w:rPr>
        <w:t>.</w:t>
      </w:r>
    </w:p>
    <w:p w14:paraId="59245666" w14:textId="09C6F8C2" w:rsidR="00DF2417" w:rsidRPr="00823A0F" w:rsidRDefault="00DF2417" w:rsidP="008D16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nie podlegam wykluczeniu z postępowania na podstawie art. 109 ust. 1 pkt </w:t>
      </w:r>
      <w:r w:rsidR="00A25B00">
        <w:rPr>
          <w:rFonts w:ascii="Arial" w:hAnsi="Arial" w:cs="Arial"/>
          <w:sz w:val="18"/>
          <w:szCs w:val="18"/>
        </w:rPr>
        <w:t>4,5</w:t>
      </w:r>
      <w:r w:rsidR="0091373F">
        <w:rPr>
          <w:rFonts w:ascii="Arial" w:hAnsi="Arial" w:cs="Arial"/>
          <w:sz w:val="18"/>
          <w:szCs w:val="18"/>
        </w:rPr>
        <w:t xml:space="preserve"> i 7</w:t>
      </w:r>
      <w:r w:rsidRPr="00823A0F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823A0F">
        <w:rPr>
          <w:rFonts w:ascii="Arial" w:hAnsi="Arial" w:cs="Arial"/>
          <w:sz w:val="18"/>
          <w:szCs w:val="18"/>
        </w:rPr>
        <w:t>Pzp</w:t>
      </w:r>
      <w:proofErr w:type="spellEnd"/>
      <w:r w:rsidRPr="00823A0F">
        <w:rPr>
          <w:rFonts w:ascii="Arial" w:hAnsi="Arial" w:cs="Arial"/>
          <w:sz w:val="18"/>
          <w:szCs w:val="18"/>
        </w:rPr>
        <w:t xml:space="preserve"> .</w:t>
      </w:r>
    </w:p>
    <w:p w14:paraId="6213636F" w14:textId="77777777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art. …………. ustawy </w:t>
      </w:r>
      <w:proofErr w:type="spellStart"/>
      <w:r w:rsidRPr="00823A0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823A0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23A0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(podać mającą zastosowanie podstawę wykluczenia spośród  wymienionych w art. 108 ust. 1 pkt 1, 2 i 5 lub art. 109 ust. 1 pkt 1 i 4,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823A0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t xml:space="preserve">związku z ww. okolicznością, na podstawie art. 110 ust. 2 ustawy </w:t>
      </w:r>
      <w:proofErr w:type="spellStart"/>
      <w:r w:rsidRPr="00823A0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823A0F">
        <w:rPr>
          <w:rFonts w:ascii="Arial" w:eastAsia="Times New Roman" w:hAnsi="Arial" w:cs="Arial"/>
          <w:sz w:val="18"/>
          <w:szCs w:val="18"/>
          <w:lang w:eastAsia="pl-PL"/>
        </w:rPr>
        <w:t xml:space="preserve"> podjąłem następujące środki naprawcze:</w:t>
      </w:r>
    </w:p>
    <w:p w14:paraId="1CDA9076" w14:textId="67132488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</w:t>
      </w:r>
    </w:p>
    <w:p w14:paraId="07E4D15E" w14:textId="7E62E1E1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040B619" w14:textId="2DEBB2FC" w:rsidR="00DF2417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594C0BED" w14:textId="7648747E" w:rsidR="00EB58C1" w:rsidRPr="00823A0F" w:rsidRDefault="00EB58C1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....................................................................................................................................................................................</w:t>
      </w:r>
    </w:p>
    <w:p w14:paraId="32032D27" w14:textId="77777777" w:rsidR="00DB0288" w:rsidRPr="00823A0F" w:rsidRDefault="00DB0288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894F9E" w14:textId="217AECF7" w:rsidR="00DF2417" w:rsidRPr="00823A0F" w:rsidRDefault="00DB0288" w:rsidP="00B2355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23A0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70DF63F" w14:textId="3DAC90E6" w:rsidR="00DF2417" w:rsidRDefault="00DF2417" w:rsidP="00DF2417">
      <w:pPr>
        <w:rPr>
          <w:rFonts w:ascii="Arial" w:hAnsi="Arial" w:cs="Arial"/>
          <w:sz w:val="18"/>
          <w:szCs w:val="18"/>
        </w:rPr>
      </w:pPr>
    </w:p>
    <w:p w14:paraId="6DD8CEE5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01B0AA4E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2A0E016F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6FA7F508" w14:textId="029C7ED6" w:rsidR="002B0667" w:rsidRDefault="002B0667" w:rsidP="002B066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</w:p>
    <w:p w14:paraId="38140E2A" w14:textId="531AAA04" w:rsidR="002B0667" w:rsidRPr="00823A0F" w:rsidRDefault="002B0667" w:rsidP="002B066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</w:t>
      </w:r>
    </w:p>
    <w:p w14:paraId="5E1076DB" w14:textId="77777777" w:rsidR="00020196" w:rsidRPr="00823A0F" w:rsidRDefault="00020196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30DC6F4" w14:textId="77777777" w:rsidR="00020196" w:rsidRPr="00823A0F" w:rsidRDefault="00020196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444CFAF" w14:textId="38ACAA4B" w:rsidR="00DF2417" w:rsidRPr="00823A0F" w:rsidRDefault="00DF2417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23A0F">
        <w:rPr>
          <w:rFonts w:ascii="Arial" w:hAnsi="Arial" w:cs="Arial"/>
          <w:color w:val="FF0000"/>
          <w:sz w:val="18"/>
          <w:szCs w:val="18"/>
        </w:rPr>
        <w:t>UWAGA:</w:t>
      </w:r>
    </w:p>
    <w:p w14:paraId="0A1C684F" w14:textId="77777777" w:rsidR="00DF2417" w:rsidRPr="00823A0F" w:rsidRDefault="00DF2417" w:rsidP="00DF2417">
      <w:pPr>
        <w:pStyle w:val="rozdzi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203FA25F" w14:textId="4348920C" w:rsidR="00DF2417" w:rsidRPr="00823A0F" w:rsidRDefault="00DF2417" w:rsidP="00DF2417">
      <w:pPr>
        <w:pStyle w:val="rozdzi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Oświadczenie</w:t>
      </w:r>
      <w:bookmarkStart w:id="1" w:name="_Hlk65501355"/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 xml:space="preserve"> musi być złożone </w:t>
      </w:r>
      <w:r w:rsidRPr="00823A0F">
        <w:rPr>
          <w:rFonts w:ascii="Arial" w:hAnsi="Arial" w:cs="Arial"/>
          <w:b w:val="0"/>
          <w:i/>
          <w:iCs/>
          <w:color w:val="0070C0"/>
          <w:sz w:val="14"/>
          <w:szCs w:val="14"/>
          <w:u w:val="none"/>
        </w:rPr>
        <w:t xml:space="preserve">w formie elektronicznej (z użyciem podpisu kwalifikowanego) </w:t>
      </w:r>
      <w:r w:rsidRPr="00823A0F">
        <w:rPr>
          <w:rFonts w:ascii="Arial" w:hAnsi="Arial" w:cs="Arial"/>
          <w:b w:val="0"/>
          <w:i/>
          <w:iCs/>
          <w:color w:val="0070C0"/>
          <w:sz w:val="14"/>
          <w:szCs w:val="14"/>
          <w:u w:val="none"/>
        </w:rPr>
        <w:br/>
      </w: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osoby upoważnionej do reprezentowania wykonawców zgodnie z formą reprezentacji określoną w dokumencie rejestrowym właściwym dla formy organizacyjnej lub innym dokumencie.</w:t>
      </w:r>
      <w:bookmarkEnd w:id="1"/>
    </w:p>
    <w:sectPr w:rsidR="00DF2417" w:rsidRPr="00823A0F" w:rsidSect="00B2355F">
      <w:headerReference w:type="default" r:id="rId7"/>
      <w:footerReference w:type="default" r:id="rId8"/>
      <w:pgSz w:w="11906" w:h="16838"/>
      <w:pgMar w:top="851" w:right="1417" w:bottom="426" w:left="1417" w:header="567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8457" w14:textId="77777777" w:rsidR="00035A0A" w:rsidRDefault="00035A0A" w:rsidP="00DF2417">
      <w:r>
        <w:separator/>
      </w:r>
    </w:p>
  </w:endnote>
  <w:endnote w:type="continuationSeparator" w:id="0">
    <w:p w14:paraId="53C889BB" w14:textId="77777777" w:rsidR="00035A0A" w:rsidRDefault="00035A0A" w:rsidP="00DF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CD85" w14:textId="53BF6095" w:rsidR="00DF2417" w:rsidRDefault="0086545A" w:rsidP="0086545A">
    <w:pPr>
      <w:pStyle w:val="Stopka"/>
      <w:jc w:val="right"/>
    </w:pPr>
    <w:r>
      <w:rPr>
        <w:rFonts w:ascii="Adagio_Slab" w:hAnsi="Adagio_Slab"/>
        <w:color w:val="965F77"/>
        <w:sz w:val="16"/>
        <w:szCs w:val="16"/>
      </w:rPr>
      <w:t xml:space="preserve">         </w:t>
    </w:r>
    <w:sdt>
      <w:sdtPr>
        <w:id w:val="1318764110"/>
        <w:docPartObj>
          <w:docPartGallery w:val="Page Numbers (Bottom of Page)"/>
          <w:docPartUnique/>
        </w:docPartObj>
      </w:sdtPr>
      <w:sdtEndPr>
        <w:rPr>
          <w:rFonts w:ascii="Centrale Sans Light" w:hAnsi="Centrale Sans Light"/>
          <w:sz w:val="18"/>
          <w:szCs w:val="18"/>
        </w:rPr>
      </w:sdtEndPr>
      <w:sdtContent>
        <w:r w:rsidR="00DF2417">
          <w:fldChar w:fldCharType="begin"/>
        </w:r>
        <w:r w:rsidR="00DF2417">
          <w:instrText>PAGE   \* MERGEFORMAT</w:instrText>
        </w:r>
        <w:r w:rsidR="00DF2417">
          <w:fldChar w:fldCharType="separate"/>
        </w:r>
        <w:r w:rsidR="00DF2417">
          <w:t>2</w:t>
        </w:r>
        <w:r w:rsidR="00DF2417">
          <w:fldChar w:fldCharType="end"/>
        </w:r>
      </w:sdtContent>
    </w:sdt>
  </w:p>
  <w:p w14:paraId="51FF6CF5" w14:textId="3141DCAE" w:rsidR="00DF2417" w:rsidRDefault="00DF2417" w:rsidP="009932C9">
    <w:pPr>
      <w:pStyle w:val="Stopka"/>
      <w:tabs>
        <w:tab w:val="clear" w:pos="4536"/>
        <w:tab w:val="clear" w:pos="9072"/>
        <w:tab w:val="left" w:pos="3348"/>
      </w:tabs>
      <w:jc w:val="center"/>
    </w:pPr>
  </w:p>
  <w:p w14:paraId="6CF4C21D" w14:textId="77777777" w:rsidR="0029694D" w:rsidRDefault="00296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C732" w14:textId="77777777" w:rsidR="00035A0A" w:rsidRDefault="00035A0A" w:rsidP="00DF2417">
      <w:r>
        <w:separator/>
      </w:r>
    </w:p>
  </w:footnote>
  <w:footnote w:type="continuationSeparator" w:id="0">
    <w:p w14:paraId="03018B2D" w14:textId="77777777" w:rsidR="00035A0A" w:rsidRDefault="00035A0A" w:rsidP="00DF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A1B3" w14:textId="77777777" w:rsidR="003F2C64" w:rsidRPr="003F2C64" w:rsidRDefault="003F2C64" w:rsidP="003F2C64">
    <w:pPr>
      <w:widowControl w:val="0"/>
      <w:tabs>
        <w:tab w:val="left" w:pos="8463"/>
        <w:tab w:val="right" w:pos="9072"/>
      </w:tabs>
      <w:adjustRightInd w:val="0"/>
      <w:jc w:val="both"/>
      <w:rPr>
        <w:rFonts w:ascii="Arial" w:eastAsia="Times New Roman" w:hAnsi="Arial" w:cs="Arial"/>
        <w:b/>
        <w:color w:val="495459"/>
        <w:sz w:val="20"/>
        <w:szCs w:val="20"/>
        <w:lang w:eastAsia="pl-PL"/>
      </w:rPr>
    </w:pPr>
    <w:r w:rsidRPr="003F2C64">
      <w:rPr>
        <w:rFonts w:ascii="Arial" w:eastAsia="Times New Roman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6FB9C44F" wp14:editId="44ACF818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6D2C91" w14:textId="77777777" w:rsidR="003F2C64" w:rsidRPr="003F2C64" w:rsidRDefault="003F2C64" w:rsidP="003F2C64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bookmarkStart w:id="2" w:name="_Hlk101790304"/>
    <w:r w:rsidRPr="003F2C64">
      <w:rPr>
        <w:rFonts w:ascii="Arial" w:eastAsia="Times New Roman" w:hAnsi="Arial" w:cs="Arial"/>
        <w:b/>
        <w:sz w:val="20"/>
        <w:szCs w:val="20"/>
        <w:lang w:eastAsia="pl-PL"/>
      </w:rPr>
      <w:t>POLITECHNIKA WARSZAWSKA</w:t>
    </w:r>
  </w:p>
  <w:p w14:paraId="755376A9" w14:textId="77777777" w:rsidR="003F2C64" w:rsidRPr="003F2C64" w:rsidRDefault="003F2C64" w:rsidP="003F2C64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3F2C64">
      <w:rPr>
        <w:rFonts w:ascii="Arial" w:eastAsia="Times New Roman" w:hAnsi="Arial" w:cs="Arial"/>
        <w:b/>
        <w:sz w:val="20"/>
        <w:szCs w:val="20"/>
        <w:lang w:eastAsia="pl-PL"/>
      </w:rPr>
      <w:t>WYDZIAŁ MECHATRONIKI</w:t>
    </w:r>
  </w:p>
  <w:bookmarkEnd w:id="2"/>
  <w:p w14:paraId="1DFC363F" w14:textId="77777777" w:rsidR="003F2C64" w:rsidRPr="003F2C64" w:rsidRDefault="003F2C64" w:rsidP="003F2C64">
    <w:pPr>
      <w:tabs>
        <w:tab w:val="center" w:pos="4536"/>
        <w:tab w:val="right" w:pos="9072"/>
      </w:tabs>
      <w:jc w:val="center"/>
      <w:rPr>
        <w:rFonts w:ascii="Centrale Sans Light" w:eastAsia="Arial" w:hAnsi="Centrale Sans Light" w:cs="Arial"/>
        <w:sz w:val="20"/>
        <w:szCs w:val="22"/>
        <w:lang w:val="pl" w:eastAsia="pl-PL"/>
      </w:rPr>
    </w:pPr>
  </w:p>
  <w:p w14:paraId="375E60CB" w14:textId="638338B7" w:rsidR="00DF2417" w:rsidRPr="003F2C64" w:rsidRDefault="003568AB" w:rsidP="003F2C64">
    <w:pPr>
      <w:tabs>
        <w:tab w:val="center" w:pos="4819"/>
        <w:tab w:val="right" w:pos="9638"/>
      </w:tabs>
      <w:autoSpaceDE w:val="0"/>
      <w:autoSpaceDN w:val="0"/>
      <w:adjustRightInd w:val="0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7</w:t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02D1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7E76"/>
    <w:multiLevelType w:val="hybridMultilevel"/>
    <w:tmpl w:val="B36A6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6D471D19"/>
    <w:multiLevelType w:val="hybridMultilevel"/>
    <w:tmpl w:val="ED10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00277">
    <w:abstractNumId w:val="4"/>
  </w:num>
  <w:num w:numId="2" w16cid:durableId="1362510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90591">
    <w:abstractNumId w:val="0"/>
  </w:num>
  <w:num w:numId="4" w16cid:durableId="221258357">
    <w:abstractNumId w:val="6"/>
  </w:num>
  <w:num w:numId="5" w16cid:durableId="2069839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6038479">
    <w:abstractNumId w:val="5"/>
  </w:num>
  <w:num w:numId="7" w16cid:durableId="198325246">
    <w:abstractNumId w:val="2"/>
  </w:num>
  <w:num w:numId="8" w16cid:durableId="1851791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8"/>
    <w:rsid w:val="00020196"/>
    <w:rsid w:val="00035A0A"/>
    <w:rsid w:val="001608DE"/>
    <w:rsid w:val="00162163"/>
    <w:rsid w:val="001D79CF"/>
    <w:rsid w:val="001E5850"/>
    <w:rsid w:val="00250DED"/>
    <w:rsid w:val="00251972"/>
    <w:rsid w:val="0029694D"/>
    <w:rsid w:val="002B0667"/>
    <w:rsid w:val="002B3C47"/>
    <w:rsid w:val="00325EC1"/>
    <w:rsid w:val="00344AA4"/>
    <w:rsid w:val="003568AB"/>
    <w:rsid w:val="003C6B23"/>
    <w:rsid w:val="003F2C64"/>
    <w:rsid w:val="00406886"/>
    <w:rsid w:val="00434A2A"/>
    <w:rsid w:val="00446D7A"/>
    <w:rsid w:val="0050598F"/>
    <w:rsid w:val="005136D9"/>
    <w:rsid w:val="00562660"/>
    <w:rsid w:val="005F3E12"/>
    <w:rsid w:val="006B1804"/>
    <w:rsid w:val="006D57DA"/>
    <w:rsid w:val="006D7B19"/>
    <w:rsid w:val="00797EAC"/>
    <w:rsid w:val="00823A0F"/>
    <w:rsid w:val="0086545A"/>
    <w:rsid w:val="00892777"/>
    <w:rsid w:val="008D1650"/>
    <w:rsid w:val="0091373F"/>
    <w:rsid w:val="00933B70"/>
    <w:rsid w:val="00964CCC"/>
    <w:rsid w:val="0098524A"/>
    <w:rsid w:val="009932C9"/>
    <w:rsid w:val="009B0A80"/>
    <w:rsid w:val="009D2D88"/>
    <w:rsid w:val="00A171CB"/>
    <w:rsid w:val="00A25B00"/>
    <w:rsid w:val="00A57313"/>
    <w:rsid w:val="00A9740B"/>
    <w:rsid w:val="00AA103B"/>
    <w:rsid w:val="00AC1E05"/>
    <w:rsid w:val="00AD2B96"/>
    <w:rsid w:val="00B2355F"/>
    <w:rsid w:val="00BA5BA7"/>
    <w:rsid w:val="00CD657D"/>
    <w:rsid w:val="00D305B6"/>
    <w:rsid w:val="00D83D7F"/>
    <w:rsid w:val="00DB0288"/>
    <w:rsid w:val="00DF2417"/>
    <w:rsid w:val="00E85BEB"/>
    <w:rsid w:val="00EB58C1"/>
    <w:rsid w:val="00ED3B5B"/>
    <w:rsid w:val="00E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AD3A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288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DB0288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A171CB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A171CB"/>
    <w:rPr>
      <w:b/>
      <w:bCs/>
    </w:rPr>
  </w:style>
  <w:style w:type="paragraph" w:customStyle="1" w:styleId="rozdzia">
    <w:name w:val="rozdział"/>
    <w:basedOn w:val="Normalny"/>
    <w:rsid w:val="00325EC1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blokowy">
    <w:name w:val="Block Text"/>
    <w:basedOn w:val="Normalny"/>
    <w:rsid w:val="00434A2A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DF241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41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DF2417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F2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417"/>
  </w:style>
  <w:style w:type="paragraph" w:styleId="Stopka">
    <w:name w:val="footer"/>
    <w:basedOn w:val="Normalny"/>
    <w:link w:val="StopkaZnak"/>
    <w:uiPriority w:val="99"/>
    <w:unhideWhenUsed/>
    <w:rsid w:val="00DF2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417"/>
  </w:style>
  <w:style w:type="character" w:styleId="Hipercze">
    <w:name w:val="Hyperlink"/>
    <w:basedOn w:val="Domylnaczcionkaakapitu"/>
    <w:rsid w:val="0086545A"/>
    <w:rPr>
      <w:color w:val="0000FF"/>
      <w:u w:val="single"/>
    </w:rPr>
  </w:style>
  <w:style w:type="paragraph" w:customStyle="1" w:styleId="Default">
    <w:name w:val="Default"/>
    <w:rsid w:val="00562660"/>
    <w:pPr>
      <w:autoSpaceDE w:val="0"/>
      <w:autoSpaceDN w:val="0"/>
      <w:adjustRightInd w:val="0"/>
    </w:pPr>
    <w:rPr>
      <w:rFonts w:eastAsia="Arial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Jurczak - Nosińska Mariola</cp:lastModifiedBy>
  <cp:revision>2</cp:revision>
  <dcterms:created xsi:type="dcterms:W3CDTF">2023-07-27T11:48:00Z</dcterms:created>
  <dcterms:modified xsi:type="dcterms:W3CDTF">2023-07-27T11:48:00Z</dcterms:modified>
</cp:coreProperties>
</file>