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A1F98" w14:textId="77777777" w:rsidR="00DA2F25" w:rsidRDefault="00DA2F25" w:rsidP="00A26AF6">
      <w:pPr>
        <w:spacing w:after="0"/>
        <w:jc w:val="center"/>
        <w:rPr>
          <w:b/>
        </w:rPr>
      </w:pPr>
      <w:r w:rsidRPr="00DA2F25">
        <w:rPr>
          <w:b/>
        </w:rPr>
        <w:t>Szczegółowy opis przedmiotu zamówienia</w:t>
      </w:r>
      <w:r>
        <w:rPr>
          <w:b/>
        </w:rPr>
        <w:t xml:space="preserve"> -</w:t>
      </w:r>
    </w:p>
    <w:p w14:paraId="2F9AFA2A" w14:textId="77777777" w:rsidR="00D168A7" w:rsidRDefault="00DA0B6C" w:rsidP="00A26AF6">
      <w:pPr>
        <w:spacing w:after="0"/>
        <w:jc w:val="center"/>
        <w:rPr>
          <w:b/>
        </w:rPr>
      </w:pPr>
      <w:r w:rsidRPr="00DA0B6C">
        <w:rPr>
          <w:b/>
        </w:rPr>
        <w:t xml:space="preserve">Specyfikacja </w:t>
      </w:r>
      <w:r w:rsidR="00B956FA">
        <w:rPr>
          <w:b/>
        </w:rPr>
        <w:t xml:space="preserve">stanowiska </w:t>
      </w:r>
      <w:r w:rsidRPr="00DA0B6C">
        <w:rPr>
          <w:b/>
        </w:rPr>
        <w:t xml:space="preserve">pomiarowego do badań na zgodność z </w:t>
      </w:r>
      <w:r w:rsidR="00DA2F25" w:rsidRPr="00DA2F25">
        <w:rPr>
          <w:b/>
        </w:rPr>
        <w:t xml:space="preserve">pkt. 13.12, 16.4, 16.5, 16.6 i 16.7 </w:t>
      </w:r>
      <w:r w:rsidRPr="00DA0B6C">
        <w:rPr>
          <w:b/>
        </w:rPr>
        <w:t>norm</w:t>
      </w:r>
      <w:r w:rsidR="00DA2F25">
        <w:rPr>
          <w:b/>
        </w:rPr>
        <w:t xml:space="preserve">y </w:t>
      </w:r>
      <w:r w:rsidR="00A26AF6" w:rsidRPr="00A26AF6">
        <w:rPr>
          <w:b/>
        </w:rPr>
        <w:t>PN-EN 54-16:2011 Systemy sygnalizacji pożarowej - Część 16: Centrale dźwiękowych systemów ostrzegawczych.</w:t>
      </w:r>
    </w:p>
    <w:p w14:paraId="677BDF1E" w14:textId="77777777" w:rsidR="00A26AF6" w:rsidRDefault="00A26AF6" w:rsidP="00A26AF6">
      <w:pPr>
        <w:spacing w:after="0"/>
        <w:jc w:val="center"/>
        <w:rPr>
          <w:b/>
        </w:rPr>
      </w:pPr>
    </w:p>
    <w:p w14:paraId="162B7524" w14:textId="77777777" w:rsidR="00A26AF6" w:rsidRPr="00DC4AA5" w:rsidRDefault="00B956FA" w:rsidP="00A26AF6">
      <w:pPr>
        <w:pStyle w:val="Akapitzlist"/>
        <w:numPr>
          <w:ilvl w:val="0"/>
          <w:numId w:val="1"/>
        </w:numPr>
        <w:spacing w:after="0"/>
        <w:ind w:left="284" w:hanging="284"/>
        <w:jc w:val="both"/>
      </w:pPr>
      <w:r>
        <w:t xml:space="preserve">Stanowisko </w:t>
      </w:r>
      <w:r w:rsidR="00A26AF6" w:rsidRPr="00A26AF6">
        <w:t>pomiarow</w:t>
      </w:r>
      <w:r>
        <w:t>e</w:t>
      </w:r>
      <w:r w:rsidR="00A26AF6" w:rsidRPr="00A26AF6">
        <w:t xml:space="preserve"> powin</w:t>
      </w:r>
      <w:r>
        <w:t>no</w:t>
      </w:r>
      <w:r w:rsidR="00A26AF6" w:rsidRPr="00A26AF6">
        <w:t xml:space="preserve"> spełniać wymagania i umożliwiać wykonywanie pomiarów zgodnie z</w:t>
      </w:r>
      <w:r w:rsidR="00A26AF6">
        <w:t> </w:t>
      </w:r>
      <w:r w:rsidR="00A26AF6" w:rsidRPr="00A26AF6">
        <w:t xml:space="preserve">pkt. </w:t>
      </w:r>
      <w:r w:rsidR="00A26AF6">
        <w:t>13.</w:t>
      </w:r>
      <w:r w:rsidR="008B5588">
        <w:t>1</w:t>
      </w:r>
      <w:r w:rsidR="00A26AF6">
        <w:t xml:space="preserve">2, </w:t>
      </w:r>
      <w:r w:rsidR="00A26AF6" w:rsidRPr="00A26AF6">
        <w:t xml:space="preserve">16.4, 16.5, 16.6 i 16.7 normy PN-EN </w:t>
      </w:r>
      <w:r w:rsidR="00A26AF6" w:rsidRPr="00DC4AA5">
        <w:t>54-16:2011</w:t>
      </w:r>
      <w:r w:rsidR="002679FC" w:rsidRPr="00DC4AA5">
        <w:t xml:space="preserve"> (wymagania załącz</w:t>
      </w:r>
      <w:r w:rsidR="006867AD" w:rsidRPr="00DC4AA5">
        <w:t>one do niniejszej specyfikacji – załącznik nr 1):</w:t>
      </w:r>
    </w:p>
    <w:p w14:paraId="1C39A77E" w14:textId="77777777" w:rsidR="006867AD" w:rsidRPr="00DC4AA5" w:rsidRDefault="006867AD" w:rsidP="006867AD">
      <w:pPr>
        <w:pStyle w:val="Akapitzlist"/>
        <w:numPr>
          <w:ilvl w:val="1"/>
          <w:numId w:val="1"/>
        </w:numPr>
        <w:spacing w:after="0"/>
        <w:ind w:left="567" w:hanging="283"/>
        <w:jc w:val="both"/>
      </w:pPr>
      <w:r w:rsidRPr="00DC4AA5">
        <w:t>moc wyjściowa,</w:t>
      </w:r>
    </w:p>
    <w:p w14:paraId="6ADB5633" w14:textId="77777777" w:rsidR="006867AD" w:rsidRPr="00DC4AA5" w:rsidRDefault="006867AD" w:rsidP="006867AD">
      <w:pPr>
        <w:pStyle w:val="Akapitzlist"/>
        <w:numPr>
          <w:ilvl w:val="1"/>
          <w:numId w:val="1"/>
        </w:numPr>
        <w:spacing w:after="0"/>
        <w:ind w:left="567" w:hanging="283"/>
        <w:jc w:val="both"/>
      </w:pPr>
      <w:r w:rsidRPr="00DC4AA5">
        <w:t>stosunek sygnału do szumu,</w:t>
      </w:r>
    </w:p>
    <w:p w14:paraId="7B86E307" w14:textId="77777777" w:rsidR="006867AD" w:rsidRPr="00DC4AA5" w:rsidRDefault="006867AD" w:rsidP="006867AD">
      <w:pPr>
        <w:pStyle w:val="Akapitzlist"/>
        <w:numPr>
          <w:ilvl w:val="1"/>
          <w:numId w:val="1"/>
        </w:numPr>
        <w:spacing w:after="0"/>
        <w:ind w:left="567" w:hanging="283"/>
        <w:jc w:val="both"/>
      </w:pPr>
      <w:r w:rsidRPr="00DC4AA5">
        <w:t>charakterystyka częstotliwościowa bez mikrofonu(-ów),</w:t>
      </w:r>
    </w:p>
    <w:p w14:paraId="00C0712B" w14:textId="77777777" w:rsidR="006867AD" w:rsidRPr="00DC4AA5" w:rsidRDefault="006867AD" w:rsidP="006867AD">
      <w:pPr>
        <w:pStyle w:val="Akapitzlist"/>
        <w:numPr>
          <w:ilvl w:val="1"/>
          <w:numId w:val="1"/>
        </w:numPr>
        <w:spacing w:after="0"/>
        <w:ind w:left="567" w:hanging="283"/>
        <w:jc w:val="both"/>
      </w:pPr>
      <w:r w:rsidRPr="00DC4AA5">
        <w:t>charakterystyka częstotliwościowa z mikrofonem(-</w:t>
      </w:r>
      <w:proofErr w:type="spellStart"/>
      <w:r w:rsidRPr="00DC4AA5">
        <w:t>ami</w:t>
      </w:r>
      <w:proofErr w:type="spellEnd"/>
      <w:r w:rsidRPr="00DC4AA5">
        <w:t>).</w:t>
      </w:r>
    </w:p>
    <w:p w14:paraId="71C22834" w14:textId="77777777" w:rsidR="00F55B8A" w:rsidRDefault="006867AD" w:rsidP="00A53BC3">
      <w:pPr>
        <w:pStyle w:val="Akapitzlist"/>
        <w:numPr>
          <w:ilvl w:val="0"/>
          <w:numId w:val="1"/>
        </w:numPr>
        <w:spacing w:after="0"/>
        <w:ind w:left="284" w:hanging="284"/>
        <w:jc w:val="both"/>
      </w:pPr>
      <w:r w:rsidRPr="00DC4AA5">
        <w:t xml:space="preserve">Ogólny schemat </w:t>
      </w:r>
      <w:r w:rsidR="00B956FA">
        <w:t>stanowiska</w:t>
      </w:r>
      <w:r w:rsidRPr="00DC4AA5">
        <w:t xml:space="preserve"> pomiarowego przedstawiono w załączniku nr 2.</w:t>
      </w:r>
      <w:r w:rsidR="00A53BC3">
        <w:t xml:space="preserve"> Zestaw pomiarowy powinien być umieszczony w szafie </w:t>
      </w:r>
      <w:proofErr w:type="spellStart"/>
      <w:r w:rsidR="00A53BC3">
        <w:t>rack</w:t>
      </w:r>
      <w:proofErr w:type="spellEnd"/>
      <w:r w:rsidR="00A53BC3">
        <w:t xml:space="preserve"> </w:t>
      </w:r>
      <w:r w:rsidR="00FA0689">
        <w:t xml:space="preserve">co najmniej </w:t>
      </w:r>
      <w:r w:rsidR="00A53BC3" w:rsidRPr="00A53BC3">
        <w:t>2</w:t>
      </w:r>
      <w:r w:rsidR="00A8422E">
        <w:t>9</w:t>
      </w:r>
      <w:r w:rsidR="00A53BC3" w:rsidRPr="00A53BC3">
        <w:t>U 600x600mm</w:t>
      </w:r>
      <w:r w:rsidR="00A53BC3">
        <w:t xml:space="preserve"> na 4 kołach </w:t>
      </w:r>
      <w:r w:rsidR="00A8422E">
        <w:t xml:space="preserve">(koła </w:t>
      </w:r>
      <w:r w:rsidR="00D21BD1">
        <w:t>o </w:t>
      </w:r>
      <w:r w:rsidR="00A53BC3">
        <w:t>wysok</w:t>
      </w:r>
      <w:r w:rsidR="00971D33">
        <w:t>ości co najmniej 1</w:t>
      </w:r>
      <w:r w:rsidR="00A8422E">
        <w:t>0</w:t>
      </w:r>
      <w:r w:rsidR="00971D33">
        <w:t xml:space="preserve"> cm)</w:t>
      </w:r>
      <w:r w:rsidR="00F55B8A">
        <w:t xml:space="preserve">, wysokość szafy </w:t>
      </w:r>
      <w:proofErr w:type="spellStart"/>
      <w:r w:rsidR="00F55B8A">
        <w:t>rack</w:t>
      </w:r>
      <w:proofErr w:type="spellEnd"/>
      <w:r w:rsidR="00F55B8A">
        <w:t xml:space="preserve"> z kołami maksymalnie 200 cm. </w:t>
      </w:r>
    </w:p>
    <w:p w14:paraId="408D4BD4" w14:textId="77777777" w:rsidR="006867AD" w:rsidRDefault="00B956FA" w:rsidP="00A53BC3">
      <w:pPr>
        <w:pStyle w:val="Akapitzlist"/>
        <w:numPr>
          <w:ilvl w:val="0"/>
          <w:numId w:val="1"/>
        </w:numPr>
        <w:spacing w:after="0"/>
        <w:ind w:left="284" w:hanging="284"/>
        <w:jc w:val="both"/>
      </w:pPr>
      <w:r>
        <w:t>Stanowisko pomiarowe</w:t>
      </w:r>
      <w:r w:rsidR="00971D33">
        <w:t xml:space="preserve"> </w:t>
      </w:r>
      <w:r w:rsidR="000E6332">
        <w:t>powin</w:t>
      </w:r>
      <w:r>
        <w:t>no</w:t>
      </w:r>
      <w:r w:rsidR="000E6332">
        <w:t xml:space="preserve"> </w:t>
      </w:r>
      <w:r w:rsidR="00971D33">
        <w:t>zawierać co najmniej:</w:t>
      </w:r>
    </w:p>
    <w:p w14:paraId="07A2C97A" w14:textId="77777777" w:rsidR="00971D33" w:rsidRDefault="00585043" w:rsidP="00971D33">
      <w:pPr>
        <w:pStyle w:val="Akapitzlist"/>
        <w:numPr>
          <w:ilvl w:val="1"/>
          <w:numId w:val="1"/>
        </w:numPr>
        <w:spacing w:after="0"/>
        <w:ind w:left="567" w:hanging="283"/>
        <w:jc w:val="both"/>
      </w:pPr>
      <w:r>
        <w:t>g</w:t>
      </w:r>
      <w:r w:rsidR="00971D33">
        <w:t>enerator/analizator audio</w:t>
      </w:r>
      <w:r>
        <w:t>,</w:t>
      </w:r>
    </w:p>
    <w:p w14:paraId="0B180F69" w14:textId="77777777" w:rsidR="00971D33" w:rsidRPr="00DC4AA5" w:rsidRDefault="00971D33" w:rsidP="00F55B8A">
      <w:pPr>
        <w:pStyle w:val="Akapitzlist"/>
        <w:numPr>
          <w:ilvl w:val="1"/>
          <w:numId w:val="1"/>
        </w:numPr>
        <w:spacing w:after="0"/>
        <w:ind w:left="567" w:hanging="283"/>
        <w:jc w:val="both"/>
      </w:pPr>
      <w:r w:rsidRPr="00DC4AA5">
        <w:t>oprogramowanie</w:t>
      </w:r>
      <w:r w:rsidR="00492124" w:rsidRPr="00DC4AA5">
        <w:t xml:space="preserve"> do obsługi stanowiska (oprogramowanie powinno być zainstalowane na komputerze </w:t>
      </w:r>
      <w:r w:rsidR="000E6332">
        <w:t>dostarczonym przez</w:t>
      </w:r>
      <w:r w:rsidR="00492124" w:rsidRPr="00DC4AA5">
        <w:t xml:space="preserve"> zamawiającego</w:t>
      </w:r>
      <w:r w:rsidR="001217A4">
        <w:t>, w siedzibie zamawiającego</w:t>
      </w:r>
      <w:r w:rsidR="00492124" w:rsidRPr="00DC4AA5">
        <w:t>)</w:t>
      </w:r>
      <w:r w:rsidR="00585043" w:rsidRPr="00DC4AA5">
        <w:t>,</w:t>
      </w:r>
    </w:p>
    <w:p w14:paraId="3513EA90" w14:textId="77777777" w:rsidR="00971D33" w:rsidRDefault="00585043" w:rsidP="00971D33">
      <w:pPr>
        <w:pStyle w:val="Akapitzlist"/>
        <w:numPr>
          <w:ilvl w:val="1"/>
          <w:numId w:val="1"/>
        </w:numPr>
        <w:spacing w:after="0"/>
        <w:ind w:left="567" w:hanging="283"/>
        <w:jc w:val="both"/>
      </w:pPr>
      <w:r>
        <w:t>u</w:t>
      </w:r>
      <w:r w:rsidR="00971D33">
        <w:t xml:space="preserve">rządzenie do kalibracji wg. 16.7.2.3 normy </w:t>
      </w:r>
      <w:r w:rsidR="00282518" w:rsidRPr="00A26AF6">
        <w:t xml:space="preserve">PN-EN </w:t>
      </w:r>
      <w:r w:rsidR="00282518" w:rsidRPr="00DC4AA5">
        <w:t>54-16:2011</w:t>
      </w:r>
      <w:r>
        <w:t>,</w:t>
      </w:r>
    </w:p>
    <w:p w14:paraId="581A71B9" w14:textId="77777777" w:rsidR="00971D33" w:rsidRDefault="00585043" w:rsidP="00971D33">
      <w:pPr>
        <w:pStyle w:val="Akapitzlist"/>
        <w:numPr>
          <w:ilvl w:val="1"/>
          <w:numId w:val="1"/>
        </w:numPr>
        <w:spacing w:after="0"/>
        <w:ind w:left="567" w:hanging="283"/>
        <w:jc w:val="both"/>
      </w:pPr>
      <w:r>
        <w:t>r</w:t>
      </w:r>
      <w:r w:rsidR="00971D33">
        <w:t>ezystory 10Ω 1000W (10 szt.)</w:t>
      </w:r>
      <w:r>
        <w:t>,</w:t>
      </w:r>
    </w:p>
    <w:p w14:paraId="0989B721" w14:textId="77777777" w:rsidR="00971D33" w:rsidRDefault="00585043" w:rsidP="00971D33">
      <w:pPr>
        <w:pStyle w:val="Akapitzlist"/>
        <w:numPr>
          <w:ilvl w:val="1"/>
          <w:numId w:val="1"/>
        </w:numPr>
        <w:spacing w:after="0"/>
        <w:ind w:left="567" w:hanging="283"/>
        <w:jc w:val="both"/>
      </w:pPr>
      <w:r>
        <w:t>r</w:t>
      </w:r>
      <w:r w:rsidR="00971D33">
        <w:t>ezystory 20Ω 1000W (10 szt.)</w:t>
      </w:r>
      <w:r>
        <w:t>,</w:t>
      </w:r>
    </w:p>
    <w:p w14:paraId="03431634" w14:textId="77777777" w:rsidR="00971D33" w:rsidRDefault="00585043" w:rsidP="00971D33">
      <w:pPr>
        <w:pStyle w:val="Akapitzlist"/>
        <w:numPr>
          <w:ilvl w:val="1"/>
          <w:numId w:val="1"/>
        </w:numPr>
        <w:spacing w:after="0"/>
        <w:ind w:left="567" w:hanging="283"/>
        <w:jc w:val="both"/>
      </w:pPr>
      <w:r>
        <w:t>r</w:t>
      </w:r>
      <w:r w:rsidR="00971D33">
        <w:t>ezystory 50Ω 1000W (10 szt.)</w:t>
      </w:r>
      <w:r>
        <w:t>,</w:t>
      </w:r>
    </w:p>
    <w:p w14:paraId="3FB7789F" w14:textId="77777777" w:rsidR="00585043" w:rsidRDefault="00585043" w:rsidP="00971D33">
      <w:pPr>
        <w:pStyle w:val="Akapitzlist"/>
        <w:numPr>
          <w:ilvl w:val="1"/>
          <w:numId w:val="1"/>
        </w:numPr>
        <w:spacing w:after="0"/>
        <w:ind w:left="567" w:hanging="283"/>
        <w:jc w:val="both"/>
      </w:pPr>
      <w:r>
        <w:t xml:space="preserve">inne urządzenia niezbędne do wykonania pomiarów zgodnie z pkt. 13.2, </w:t>
      </w:r>
      <w:r w:rsidRPr="00A26AF6">
        <w:t>16.4, 16.5, 16.6 i 16.7 normy PN-EN 54-16:2011</w:t>
      </w:r>
      <w:r>
        <w:t xml:space="preserve"> (po weryfikacji zapisów normy przez Dostawc</w:t>
      </w:r>
      <w:r w:rsidR="00CE6E8C">
        <w:t>ę), z wyjątkiem sztucznych ust, komory bezechowej i</w:t>
      </w:r>
      <w:r>
        <w:t xml:space="preserve"> komory klimatycznej</w:t>
      </w:r>
      <w:r w:rsidR="00282518">
        <w:t xml:space="preserve">, </w:t>
      </w:r>
      <w:r w:rsidR="000E6332">
        <w:t xml:space="preserve">komputera - </w:t>
      </w:r>
      <w:r w:rsidR="00282518">
        <w:t>laptopa 14”</w:t>
      </w:r>
      <w:r>
        <w:t xml:space="preserve"> (te urządzenia są już na wyposażeniu laboratorium).</w:t>
      </w:r>
    </w:p>
    <w:p w14:paraId="7C9B3A49" w14:textId="77777777" w:rsidR="00B82A18" w:rsidRDefault="00B956FA" w:rsidP="00A26AF6">
      <w:pPr>
        <w:pStyle w:val="Akapitzlist"/>
        <w:numPr>
          <w:ilvl w:val="0"/>
          <w:numId w:val="1"/>
        </w:numPr>
        <w:spacing w:after="0"/>
        <w:ind w:left="284" w:hanging="284"/>
        <w:jc w:val="both"/>
      </w:pPr>
      <w:r>
        <w:t xml:space="preserve">Stanowisko pomiarowe powinno </w:t>
      </w:r>
      <w:r w:rsidR="006B7C50">
        <w:t>być wyposażon</w:t>
      </w:r>
      <w:r>
        <w:t>e</w:t>
      </w:r>
      <w:r w:rsidR="006B7C50">
        <w:t xml:space="preserve"> w pełne okablowanie (</w:t>
      </w:r>
      <w:r w:rsidR="00492124">
        <w:t xml:space="preserve">co najmniej </w:t>
      </w:r>
      <w:r w:rsidR="006B7C50">
        <w:t>do podłączenia badanej próbki do generatora i analizatora, podłączenia sztucznych ust, p</w:t>
      </w:r>
      <w:r w:rsidR="00CE6F27">
        <w:t>ołączenia między analizatorem a </w:t>
      </w:r>
      <w:r w:rsidR="006B7C50">
        <w:t>rezystorami, zworki do łączenia rezystorów między sobą).</w:t>
      </w:r>
    </w:p>
    <w:p w14:paraId="6A180125" w14:textId="77777777" w:rsidR="00CE6E8C" w:rsidRDefault="00B956FA" w:rsidP="00F55B8A">
      <w:pPr>
        <w:pStyle w:val="Akapitzlist"/>
        <w:numPr>
          <w:ilvl w:val="0"/>
          <w:numId w:val="1"/>
        </w:numPr>
        <w:spacing w:after="0"/>
        <w:ind w:left="284" w:hanging="284"/>
        <w:jc w:val="both"/>
      </w:pPr>
      <w:r>
        <w:t xml:space="preserve">Stanowisko pomiarowe powinno </w:t>
      </w:r>
      <w:r w:rsidR="00CD0641">
        <w:t>być wyposażon</w:t>
      </w:r>
      <w:r>
        <w:t>e</w:t>
      </w:r>
      <w:r w:rsidR="00CD0641">
        <w:t xml:space="preserve"> w oprogramowanie umożliwiające zapisanie wykonywanych pomiarów w formie</w:t>
      </w:r>
      <w:r w:rsidR="005741FA">
        <w:t xml:space="preserve"> raportów </w:t>
      </w:r>
      <w:r w:rsidR="005741FA" w:rsidRPr="00DC4AA5">
        <w:t>zawierających</w:t>
      </w:r>
      <w:r w:rsidR="00CD0641" w:rsidRPr="00DC4AA5">
        <w:t xml:space="preserve"> wykres</w:t>
      </w:r>
      <w:r w:rsidR="005741FA" w:rsidRPr="00DC4AA5">
        <w:t>y</w:t>
      </w:r>
      <w:r w:rsidR="00CD0641" w:rsidRPr="00DC4AA5">
        <w:t xml:space="preserve"> i tabel</w:t>
      </w:r>
      <w:r w:rsidR="005741FA" w:rsidRPr="00DC4AA5">
        <w:t xml:space="preserve">e, oddzielne raporty dla każdego z 4 </w:t>
      </w:r>
      <w:r w:rsidR="00C120A0" w:rsidRPr="00DC4AA5">
        <w:t>pomiarów</w:t>
      </w:r>
      <w:r w:rsidR="005741FA" w:rsidRPr="00DC4AA5">
        <w:t xml:space="preserve"> wymienion</w:t>
      </w:r>
      <w:r w:rsidR="00C120A0" w:rsidRPr="00DC4AA5">
        <w:t>ych</w:t>
      </w:r>
      <w:r w:rsidR="005741FA" w:rsidRPr="00DC4AA5">
        <w:t xml:space="preserve"> w pkt. 1 niniejszej specyfikacji.</w:t>
      </w:r>
      <w:r w:rsidR="00492124" w:rsidRPr="00DC4AA5">
        <w:t xml:space="preserve"> Oprogramowanie powinno być zainstalowane na komputerze - laptopie </w:t>
      </w:r>
      <w:r w:rsidR="00F55B8A" w:rsidRPr="00DC4AA5">
        <w:t xml:space="preserve">14" </w:t>
      </w:r>
      <w:r w:rsidR="00492124" w:rsidRPr="00DC4AA5">
        <w:t>zamawiającego</w:t>
      </w:r>
      <w:r w:rsidR="001217A4">
        <w:t>, w siedzibie zamawiającego</w:t>
      </w:r>
      <w:r w:rsidR="00492124" w:rsidRPr="00DC4AA5">
        <w:t>.</w:t>
      </w:r>
    </w:p>
    <w:p w14:paraId="35F0E7BF" w14:textId="77777777" w:rsidR="003770F9" w:rsidRDefault="003770F9" w:rsidP="00CE6E8C">
      <w:pPr>
        <w:pStyle w:val="Akapitzlist"/>
        <w:numPr>
          <w:ilvl w:val="0"/>
          <w:numId w:val="1"/>
        </w:numPr>
        <w:spacing w:after="0"/>
        <w:ind w:left="284" w:hanging="284"/>
        <w:jc w:val="both"/>
      </w:pPr>
      <w:r>
        <w:t xml:space="preserve">Do </w:t>
      </w:r>
      <w:r w:rsidR="00B956FA">
        <w:t>stanowiska</w:t>
      </w:r>
      <w:r>
        <w:t xml:space="preserve"> pomiarowego należy dostarczyć instrukcję obsługi </w:t>
      </w:r>
      <w:r w:rsidR="00CE6F27">
        <w:t xml:space="preserve">całego </w:t>
      </w:r>
      <w:r>
        <w:t>zestawu pomiarowego,</w:t>
      </w:r>
      <w:r w:rsidR="00282518">
        <w:t xml:space="preserve"> oraz 4 instrukcje obsługi,</w:t>
      </w:r>
      <w:r>
        <w:t xml:space="preserve"> </w:t>
      </w:r>
      <w:r w:rsidR="005741FA">
        <w:t xml:space="preserve">oddzielnie </w:t>
      </w:r>
      <w:r>
        <w:t xml:space="preserve">dla każdego z 4 </w:t>
      </w:r>
      <w:r w:rsidR="00C120A0">
        <w:t>pomiarów</w:t>
      </w:r>
      <w:r>
        <w:t xml:space="preserve"> wymienion</w:t>
      </w:r>
      <w:r w:rsidR="00C120A0">
        <w:t>ych</w:t>
      </w:r>
      <w:r>
        <w:t xml:space="preserve"> w pkt. 1</w:t>
      </w:r>
      <w:r w:rsidR="00F55B8A">
        <w:t xml:space="preserve"> a) </w:t>
      </w:r>
      <w:r w:rsidR="00942CA4">
        <w:rPr>
          <w:rFonts w:cstheme="minorHAnsi"/>
        </w:rPr>
        <w:t>÷</w:t>
      </w:r>
      <w:r w:rsidR="00F55B8A">
        <w:t xml:space="preserve"> d)</w:t>
      </w:r>
      <w:r w:rsidR="005741FA">
        <w:t xml:space="preserve"> niniejszej specyfikacji</w:t>
      </w:r>
      <w:r w:rsidR="00CE6F27">
        <w:t xml:space="preserve">, ze szczegółowym opisem i zdjęciami kolejnych czynności, </w:t>
      </w:r>
      <w:r w:rsidR="00CE6F27" w:rsidRPr="00CE6F27">
        <w:t xml:space="preserve">z </w:t>
      </w:r>
      <w:r w:rsidR="00CE6F27">
        <w:t>uwzględnieniem wykorzystania</w:t>
      </w:r>
      <w:r w:rsidR="00CE6F27" w:rsidRPr="00CE6F27">
        <w:t xml:space="preserve"> sztucznych ust</w:t>
      </w:r>
      <w:r w:rsidR="00CE6E8C">
        <w:t>, komory bezechowej</w:t>
      </w:r>
      <w:r w:rsidR="00CE6F27" w:rsidRPr="00CE6F27">
        <w:t xml:space="preserve"> i komory klimatycznej</w:t>
      </w:r>
      <w:r w:rsidR="00492124">
        <w:t xml:space="preserve"> i </w:t>
      </w:r>
      <w:r w:rsidR="000E6332">
        <w:t xml:space="preserve">komputera - </w:t>
      </w:r>
      <w:r w:rsidR="00282518">
        <w:t>laptopa 14”</w:t>
      </w:r>
      <w:r w:rsidR="00492124">
        <w:t>,</w:t>
      </w:r>
      <w:r w:rsidR="00CE6E8C">
        <w:t xml:space="preserve"> które są</w:t>
      </w:r>
      <w:r w:rsidR="00CE6E8C" w:rsidRPr="00CE6E8C">
        <w:t xml:space="preserve"> już na wyposażeniu laboratorium</w:t>
      </w:r>
      <w:r>
        <w:t>.</w:t>
      </w:r>
      <w:r w:rsidR="00C71AFB">
        <w:t xml:space="preserve"> Instrukcje powinny być dostarczone w wersji papierowej i w pliku .rtf lub innym edytowalnym.</w:t>
      </w:r>
    </w:p>
    <w:p w14:paraId="75F7552A" w14:textId="77777777" w:rsidR="00CD0641" w:rsidRDefault="00CD0641" w:rsidP="00A26AF6">
      <w:pPr>
        <w:pStyle w:val="Akapitzlist"/>
        <w:numPr>
          <w:ilvl w:val="0"/>
          <w:numId w:val="1"/>
        </w:numPr>
        <w:spacing w:after="0"/>
        <w:ind w:left="284" w:hanging="284"/>
        <w:jc w:val="both"/>
      </w:pPr>
      <w:r>
        <w:t xml:space="preserve">Po dostarczeniu </w:t>
      </w:r>
      <w:r w:rsidR="00B956FA">
        <w:t>stanowiska</w:t>
      </w:r>
      <w:r>
        <w:t xml:space="preserve"> pomiarowego należy przeprowadzić szkolenie z obsługi </w:t>
      </w:r>
      <w:r w:rsidR="00B956FA">
        <w:t>stanowiska</w:t>
      </w:r>
      <w:r>
        <w:t xml:space="preserve"> pomiarowego i oprogramowania dla co najmniej </w:t>
      </w:r>
      <w:r w:rsidR="00282518">
        <w:t xml:space="preserve">3 </w:t>
      </w:r>
      <w:r>
        <w:t>osób. Szkolenie musi trwać minimum 8 godz.</w:t>
      </w:r>
    </w:p>
    <w:p w14:paraId="2C8B10BD" w14:textId="77777777" w:rsidR="00447A8A" w:rsidRPr="00DC4AA5" w:rsidRDefault="00A26AF6" w:rsidP="00942CA4">
      <w:pPr>
        <w:pStyle w:val="Akapitzlist"/>
        <w:numPr>
          <w:ilvl w:val="0"/>
          <w:numId w:val="1"/>
        </w:numPr>
        <w:spacing w:after="0"/>
        <w:ind w:left="284" w:hanging="284"/>
        <w:jc w:val="both"/>
      </w:pPr>
      <w:r w:rsidRPr="00DC4AA5">
        <w:t xml:space="preserve">Do </w:t>
      </w:r>
      <w:r w:rsidR="00B956FA">
        <w:t>stanowiska</w:t>
      </w:r>
      <w:r w:rsidRPr="00DC4AA5">
        <w:t xml:space="preserve"> pomiarowego należy dostarczyć świadectwo wzorcowania z akredytowanego laboratorium</w:t>
      </w:r>
      <w:r w:rsidR="00942CA4" w:rsidRPr="00DC4AA5">
        <w:t xml:space="preserve">. Świadectwo wzorcowania powinno zawierać wyniki wzorcowania </w:t>
      </w:r>
      <w:r w:rsidR="00C71AFB" w:rsidRPr="00DC4AA5">
        <w:t>parametrów</w:t>
      </w:r>
      <w:r w:rsidR="00C71AFB">
        <w:t xml:space="preserve"> </w:t>
      </w:r>
      <w:r w:rsidR="00C71AFB">
        <w:lastRenderedPageBreak/>
        <w:t>mierzonych/obliczanych podczas pomiarów</w:t>
      </w:r>
      <w:r w:rsidR="00C71AFB" w:rsidRPr="00C71AFB">
        <w:t xml:space="preserve"> </w:t>
      </w:r>
      <w:r w:rsidR="00C71AFB">
        <w:t xml:space="preserve">wymienionych w pkt. 1 a) </w:t>
      </w:r>
      <w:r w:rsidR="00C71AFB">
        <w:rPr>
          <w:rFonts w:cstheme="minorHAnsi"/>
        </w:rPr>
        <w:t>÷</w:t>
      </w:r>
      <w:r w:rsidR="00C71AFB">
        <w:t xml:space="preserve"> d) niniejszej specyfikacji,</w:t>
      </w:r>
      <w:r w:rsidR="00C71AFB" w:rsidRPr="00DC4AA5">
        <w:t xml:space="preserve"> </w:t>
      </w:r>
      <w:r w:rsidR="00942CA4" w:rsidRPr="00DC4AA5">
        <w:t>co najmniej: częstotliwość</w:t>
      </w:r>
      <w:r w:rsidR="00282518">
        <w:t xml:space="preserve"> (10 </w:t>
      </w:r>
      <w:proofErr w:type="spellStart"/>
      <w:r w:rsidR="00282518">
        <w:t>Hz</w:t>
      </w:r>
      <w:proofErr w:type="spellEnd"/>
      <w:r w:rsidR="00282518">
        <w:t xml:space="preserve"> </w:t>
      </w:r>
      <w:r w:rsidR="00282518">
        <w:rPr>
          <w:rFonts w:cstheme="minorHAnsi"/>
        </w:rPr>
        <w:t>÷ 200 kHz)</w:t>
      </w:r>
      <w:r w:rsidR="00942CA4" w:rsidRPr="00DC4AA5">
        <w:t>, napięcie AC</w:t>
      </w:r>
      <w:r w:rsidR="00282518">
        <w:t xml:space="preserve"> (0 </w:t>
      </w:r>
      <w:r w:rsidR="00282518">
        <w:rPr>
          <w:rFonts w:cstheme="minorHAnsi"/>
        </w:rPr>
        <w:t>÷</w:t>
      </w:r>
      <w:r w:rsidR="00282518">
        <w:t xml:space="preserve"> 1</w:t>
      </w:r>
      <w:r w:rsidR="009468A7">
        <w:t>2</w:t>
      </w:r>
      <w:r w:rsidR="00282518">
        <w:t>0 V AC)</w:t>
      </w:r>
      <w:r w:rsidR="00942CA4" w:rsidRPr="00DC4AA5">
        <w:t>,</w:t>
      </w:r>
      <w:r w:rsidR="008322F6" w:rsidRPr="00DC4AA5">
        <w:t xml:space="preserve"> płaskość</w:t>
      </w:r>
      <w:r w:rsidR="000B34CE">
        <w:t>/liniowość</w:t>
      </w:r>
      <w:r w:rsidR="00282518">
        <w:t xml:space="preserve"> (1,15 V (9dB))</w:t>
      </w:r>
      <w:r w:rsidR="008322F6" w:rsidRPr="00DC4AA5">
        <w:t>,</w:t>
      </w:r>
      <w:r w:rsidR="00942CA4" w:rsidRPr="00DC4AA5">
        <w:t xml:space="preserve"> rezystancja</w:t>
      </w:r>
      <w:r w:rsidR="009468A7">
        <w:t xml:space="preserve"> (0 </w:t>
      </w:r>
      <w:r w:rsidR="009468A7">
        <w:rPr>
          <w:rFonts w:cstheme="minorHAnsi"/>
        </w:rPr>
        <w:t>÷ 600 Ω)</w:t>
      </w:r>
      <w:r w:rsidR="008322F6" w:rsidRPr="00DC4AA5">
        <w:t>, THD</w:t>
      </w:r>
      <w:r w:rsidR="00282518">
        <w:t xml:space="preserve"> (0 </w:t>
      </w:r>
      <w:r w:rsidR="00282518">
        <w:rPr>
          <w:rFonts w:cstheme="minorHAnsi"/>
        </w:rPr>
        <w:t>÷ 100 %)</w:t>
      </w:r>
      <w:r w:rsidR="00942CA4" w:rsidRPr="00DC4AA5">
        <w:t>. W</w:t>
      </w:r>
      <w:r w:rsidRPr="00DC4AA5">
        <w:t xml:space="preserve"> ofercie należy wskazać</w:t>
      </w:r>
      <w:r w:rsidR="00971D33" w:rsidRPr="00DC4AA5">
        <w:t>,</w:t>
      </w:r>
      <w:r w:rsidRPr="00DC4AA5">
        <w:t xml:space="preserve"> które laboratorium wykona wzorcowanie i </w:t>
      </w:r>
      <w:r w:rsidR="00942CA4" w:rsidRPr="00DC4AA5">
        <w:t>jakie parametry będą wzorcowane</w:t>
      </w:r>
      <w:r w:rsidR="002679FC" w:rsidRPr="00DC4AA5">
        <w:t>.</w:t>
      </w:r>
      <w:r w:rsidR="00942CA4" w:rsidRPr="00DC4AA5">
        <w:t xml:space="preserve"> Wzorcowane laboratorium powinno spełniać wymagania pkt. 3.1 dokumentu Polskiego Centru</w:t>
      </w:r>
      <w:r w:rsidR="00B956FA">
        <w:t>m Akredytacji DA-06 wydanie 8 z </w:t>
      </w:r>
      <w:r w:rsidR="00942CA4" w:rsidRPr="00DC4AA5">
        <w:t xml:space="preserve">18.06.20221 r. „Polityka dotycząca spójności pomiarowej wyników pomiarów”. Dokument dostępny na stronie </w:t>
      </w:r>
      <w:hyperlink r:id="rId5" w:history="1">
        <w:r w:rsidR="00DC4AA5" w:rsidRPr="003B7E20">
          <w:rPr>
            <w:rStyle w:val="Hipercze"/>
          </w:rPr>
          <w:t xml:space="preserve">https://www.pca.gov.pl/publikacje/dokumenty/ </w:t>
        </w:r>
        <w:proofErr w:type="spellStart"/>
        <w:r w:rsidR="00DC4AA5" w:rsidRPr="003B7E20">
          <w:rPr>
            <w:rStyle w:val="Hipercze"/>
          </w:rPr>
          <w:t>pca</w:t>
        </w:r>
        <w:proofErr w:type="spellEnd"/>
        <w:r w:rsidR="00DC4AA5" w:rsidRPr="003B7E20">
          <w:rPr>
            <w:rStyle w:val="Hipercze"/>
          </w:rPr>
          <w:t>/dokumenty-</w:t>
        </w:r>
        <w:proofErr w:type="spellStart"/>
        <w:r w:rsidR="00DC4AA5" w:rsidRPr="003B7E20">
          <w:rPr>
            <w:rStyle w:val="Hipercze"/>
          </w:rPr>
          <w:t>ogolne</w:t>
        </w:r>
        <w:proofErr w:type="spellEnd"/>
        <w:r w:rsidR="00DC4AA5" w:rsidRPr="003B7E20">
          <w:rPr>
            <w:rStyle w:val="Hipercze"/>
          </w:rPr>
          <w:t>/</w:t>
        </w:r>
      </w:hyperlink>
      <w:r w:rsidR="00DC4AA5">
        <w:t>.</w:t>
      </w:r>
    </w:p>
    <w:p w14:paraId="6E0DEC76" w14:textId="77777777" w:rsidR="00B956FA" w:rsidRDefault="00447A8A" w:rsidP="00B956FA">
      <w:pPr>
        <w:pStyle w:val="Akapitzlist"/>
        <w:numPr>
          <w:ilvl w:val="0"/>
          <w:numId w:val="1"/>
        </w:numPr>
        <w:spacing w:after="0"/>
        <w:ind w:left="284" w:hanging="284"/>
        <w:jc w:val="both"/>
      </w:pPr>
      <w:r w:rsidRPr="00447A8A">
        <w:t>Stanowisko</w:t>
      </w:r>
      <w:r w:rsidR="00B956FA">
        <w:t xml:space="preserve"> pomiarowe</w:t>
      </w:r>
      <w:r w:rsidRPr="00447A8A">
        <w:t xml:space="preserve"> powinno posiadać deklarację zgodności producenta</w:t>
      </w:r>
      <w:r>
        <w:t>/producentów</w:t>
      </w:r>
      <w:r w:rsidR="00B956FA">
        <w:t xml:space="preserve"> w </w:t>
      </w:r>
      <w:r w:rsidRPr="00447A8A">
        <w:t>zakresie spełnienia wymogów odpowiednich przepisów.</w:t>
      </w:r>
    </w:p>
    <w:p w14:paraId="273567D9" w14:textId="77777777" w:rsidR="000E6332" w:rsidRPr="00B956FA" w:rsidRDefault="00B956FA" w:rsidP="00B956FA">
      <w:pPr>
        <w:pStyle w:val="Akapitzlist"/>
        <w:numPr>
          <w:ilvl w:val="0"/>
          <w:numId w:val="1"/>
        </w:numPr>
        <w:spacing w:after="0"/>
        <w:ind w:left="284" w:hanging="284"/>
        <w:jc w:val="both"/>
      </w:pPr>
      <w:r w:rsidRPr="00B956FA">
        <w:t xml:space="preserve">Stanowisko pomiarowe powinno </w:t>
      </w:r>
      <w:r>
        <w:t xml:space="preserve">być objęte 24 miesięczną gwarancją. </w:t>
      </w:r>
    </w:p>
    <w:p w14:paraId="46DDC8C6" w14:textId="77777777" w:rsidR="00A26AF6" w:rsidRDefault="00A26AF6">
      <w:r>
        <w:br w:type="page"/>
      </w:r>
    </w:p>
    <w:p w14:paraId="456C1EB5" w14:textId="77777777" w:rsidR="00A26AF6" w:rsidRPr="00A26AF6" w:rsidRDefault="006867AD" w:rsidP="00A26AF6">
      <w:pPr>
        <w:spacing w:after="0" w:line="240" w:lineRule="auto"/>
        <w:jc w:val="center"/>
        <w:rPr>
          <w:b/>
        </w:rPr>
      </w:pPr>
      <w:r>
        <w:rPr>
          <w:b/>
        </w:rPr>
        <w:lastRenderedPageBreak/>
        <w:t xml:space="preserve">Załącznik nr 1 </w:t>
      </w:r>
      <w:r w:rsidR="002679FC">
        <w:rPr>
          <w:b/>
        </w:rPr>
        <w:t>Wymagania określone w p</w:t>
      </w:r>
      <w:r w:rsidR="00A26AF6" w:rsidRPr="00A26AF6">
        <w:rPr>
          <w:b/>
        </w:rPr>
        <w:t>kt. 13.</w:t>
      </w:r>
      <w:r w:rsidR="008B5588">
        <w:rPr>
          <w:b/>
        </w:rPr>
        <w:t>1</w:t>
      </w:r>
      <w:r w:rsidR="00A26AF6" w:rsidRPr="00A26AF6">
        <w:rPr>
          <w:b/>
        </w:rPr>
        <w:t>2, 16.4, 16.5, 16.6 i 16.7 normy PN-EN 54-16:2011</w:t>
      </w:r>
    </w:p>
    <w:p w14:paraId="5FE2EA3B" w14:textId="77777777" w:rsidR="00A26AF6" w:rsidRDefault="00A26AF6" w:rsidP="00A26AF6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39E0045C" wp14:editId="62141D41">
            <wp:extent cx="4495911" cy="581420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076" cy="581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0C987" w14:textId="77777777" w:rsidR="00A26AF6" w:rsidRDefault="00A26AF6" w:rsidP="00A26AF6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38B32CAB" wp14:editId="4CC55EBB">
            <wp:extent cx="4026708" cy="2639683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30" cy="264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00FB2" w14:textId="77777777" w:rsidR="00A26AF6" w:rsidRDefault="00A26AF6" w:rsidP="00C17899">
      <w:pPr>
        <w:spacing w:after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AD01821" wp14:editId="2C3A8EEB">
            <wp:extent cx="5833507" cy="8147714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50" cy="816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6D65D" w14:textId="77777777" w:rsidR="00C17899" w:rsidRPr="00A26AF6" w:rsidRDefault="00C17899" w:rsidP="00C17899">
      <w:pPr>
        <w:spacing w:after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D899A8C" wp14:editId="02FACA26">
            <wp:extent cx="5832000" cy="832752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832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A7830" w14:textId="77777777" w:rsidR="00DA0B6C" w:rsidRDefault="00DA0B6C" w:rsidP="00A26AF6">
      <w:pPr>
        <w:spacing w:after="0"/>
        <w:jc w:val="both"/>
      </w:pPr>
    </w:p>
    <w:p w14:paraId="78A1B16F" w14:textId="77777777" w:rsidR="00A26AF6" w:rsidRDefault="00C17899" w:rsidP="00C17899">
      <w:pPr>
        <w:spacing w:after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A29CCBF" wp14:editId="60A0BD63">
            <wp:extent cx="5832000" cy="8111644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811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0F405" w14:textId="77777777" w:rsidR="00C17899" w:rsidRDefault="00C17899" w:rsidP="00C17899">
      <w:pPr>
        <w:spacing w:after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18E756E" wp14:editId="213BB71C">
            <wp:extent cx="5832000" cy="8281469"/>
            <wp:effectExtent l="0" t="0" r="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828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E5809" w14:textId="77777777" w:rsidR="00C17899" w:rsidRDefault="00C17899" w:rsidP="00C17899">
      <w:pPr>
        <w:spacing w:after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AEC5EDA" wp14:editId="28FF9515">
            <wp:extent cx="5832000" cy="345375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345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3FA41" w14:textId="77777777" w:rsidR="006E6200" w:rsidRDefault="006E6200" w:rsidP="00C17899">
      <w:pPr>
        <w:spacing w:after="0"/>
        <w:jc w:val="center"/>
      </w:pPr>
    </w:p>
    <w:p w14:paraId="2C64772B" w14:textId="77777777" w:rsidR="006E6200" w:rsidRPr="00A26AF6" w:rsidRDefault="006E6200" w:rsidP="006E6200">
      <w:pPr>
        <w:spacing w:after="0" w:line="240" w:lineRule="auto"/>
        <w:jc w:val="center"/>
        <w:rPr>
          <w:b/>
        </w:rPr>
      </w:pPr>
      <w:r w:rsidRPr="006E6200">
        <w:rPr>
          <w:b/>
        </w:rPr>
        <w:t xml:space="preserve">Dodatkowe punkty normy przywoływane w pkt. </w:t>
      </w:r>
      <w:r w:rsidRPr="00A26AF6">
        <w:rPr>
          <w:b/>
        </w:rPr>
        <w:t>16.4, 16.5, 16.6 i 16.7 normy PN-EN 54-16:2011</w:t>
      </w:r>
    </w:p>
    <w:p w14:paraId="253C6C9D" w14:textId="77777777" w:rsidR="006E6200" w:rsidRDefault="006E6200" w:rsidP="00C17899">
      <w:pPr>
        <w:spacing w:after="0"/>
        <w:jc w:val="center"/>
      </w:pPr>
    </w:p>
    <w:p w14:paraId="1A1F7B29" w14:textId="77777777" w:rsidR="006867AD" w:rsidRDefault="006E6200" w:rsidP="00C17899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70070FD5" wp14:editId="59F749FA">
            <wp:extent cx="5762625" cy="2355215"/>
            <wp:effectExtent l="0" t="0" r="9525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4893E" w14:textId="77777777" w:rsidR="006867AD" w:rsidRDefault="006867AD">
      <w:r>
        <w:br w:type="page"/>
      </w:r>
    </w:p>
    <w:p w14:paraId="42D1F5F3" w14:textId="77777777" w:rsidR="006E6200" w:rsidRDefault="006867AD" w:rsidP="006867AD">
      <w:pPr>
        <w:spacing w:after="0"/>
        <w:rPr>
          <w:b/>
        </w:rPr>
      </w:pPr>
      <w:r w:rsidRPr="006867AD">
        <w:rPr>
          <w:b/>
        </w:rPr>
        <w:lastRenderedPageBreak/>
        <w:t xml:space="preserve">Załącznik nr </w:t>
      </w:r>
      <w:r w:rsidR="00B956FA">
        <w:rPr>
          <w:b/>
        </w:rPr>
        <w:t>2</w:t>
      </w:r>
      <w:r w:rsidRPr="006867AD">
        <w:rPr>
          <w:b/>
        </w:rPr>
        <w:t xml:space="preserve"> Ogólny schemat </w:t>
      </w:r>
      <w:r w:rsidR="00B956FA">
        <w:rPr>
          <w:b/>
        </w:rPr>
        <w:t>stanowiska</w:t>
      </w:r>
      <w:r w:rsidRPr="006867AD">
        <w:rPr>
          <w:b/>
        </w:rPr>
        <w:t xml:space="preserve"> pomiarowego</w:t>
      </w:r>
      <w:r w:rsidR="000E6332">
        <w:rPr>
          <w:b/>
        </w:rPr>
        <w:t xml:space="preserve"> – przykład rozmieszczenia (inne rozmieszczenie elementów wymaga uzgodnienia i akceptacji zamawiającego)</w:t>
      </w:r>
      <w:r w:rsidRPr="006867AD">
        <w:rPr>
          <w:b/>
        </w:rPr>
        <w:t>.</w:t>
      </w:r>
    </w:p>
    <w:p w14:paraId="0BD550BC" w14:textId="77777777" w:rsidR="006867AD" w:rsidRPr="006867AD" w:rsidRDefault="006867AD" w:rsidP="006867AD">
      <w:pPr>
        <w:spacing w:after="0"/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DDCF5D" wp14:editId="1E6910EF">
                <wp:simplePos x="0" y="0"/>
                <wp:positionH relativeFrom="column">
                  <wp:posOffset>1575435</wp:posOffset>
                </wp:positionH>
                <wp:positionV relativeFrom="paragraph">
                  <wp:posOffset>137064</wp:posOffset>
                </wp:positionV>
                <wp:extent cx="2854960" cy="267419"/>
                <wp:effectExtent l="0" t="0" r="254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96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9F82F" w14:textId="77777777" w:rsidR="006867AD" w:rsidRPr="006867AD" w:rsidRDefault="006867AD" w:rsidP="006867A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867AD">
                              <w:rPr>
                                <w:b/>
                              </w:rPr>
                              <w:t>Szafa rack 2</w:t>
                            </w:r>
                            <w:r w:rsidR="009E2252">
                              <w:rPr>
                                <w:b/>
                              </w:rPr>
                              <w:t>9</w:t>
                            </w:r>
                            <w:r w:rsidRPr="006867AD">
                              <w:rPr>
                                <w:b/>
                              </w:rPr>
                              <w:t>U 600x600mm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DCF5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24.05pt;margin-top:10.8pt;width:224.8pt;height:2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0cDQIAAPYDAAAOAAAAZHJzL2Uyb0RvYy54bWysU9tu2zAMfR+wfxD0vjgJkrQx4hRdugwD&#10;ugvQ7QNkWY6FyaJGKbGzrx8lu2m2vQ3TgyCK1CF5eLS561vDTgq9Blvw2WTKmbISKm0PBf/2df/m&#10;ljMfhK2EAasKflae321fv9p0LldzaMBUChmBWJ93ruBNCC7PMi8b1Qo/AacsOWvAVgQy8ZBVKDpC&#10;b002n05XWQdYOQSpvKfbh8HJtwm/rpUMn+vaq8BMwam2kHZMexn3bLsR+QGFa7QcyxD/UEUrtKWk&#10;F6gHEQQ7ov4LqtUSwUMdJhLaDOpaS5V6oG5m0z+6eWqEU6kXIse7C03+/8HKT6cn9wVZ6N9CTwNM&#10;TXj3CPK7ZxZ2jbAHdY8IXaNERYlnkbKscz4fn0aqfe4jSNl9hIqGLI4BElBfYxtZoT4ZodMAzhfS&#10;VR+YpMv57XKxXpFLkm++ulnM1imFyJ9fO/ThvYKWxUPBkYaa0MXp0YdYjcifQ2IyD0ZXe21MMvBQ&#10;7gyykyAB7NMa0X8LM5Z1BV8v58uEbCG+T9podSCBGt0W/HYa1yCZyMY7W6WQILQZzlSJsSM9kZGB&#10;m9CXPQVGmkqozkQUwiBE+jh0aAB/ctaRCAvufxwFKs7MB0tkr2eLRVRtMhbLmzkZeO0prz3CSoIq&#10;eOBsOO5CUnrkwcI9DaXWia+XSsZaSVyJxvEjRPVe2ynq5btufwEAAP//AwBQSwMEFAAGAAgAAAAh&#10;ABIWxBHdAAAACQEAAA8AAABkcnMvZG93bnJldi54bWxMj8FOwzAMhu9IvENkJC6IpR2j2UrTCZBA&#10;u27sAdLGaysap2qytXt7zAluv+VPvz8X29n14oJj6DxpSBcJCKTa244aDcevj8c1iBANWdN7Qg1X&#10;DLAtb28Kk1s/0R4vh9gILqGQGw1tjEMuZahbdCYs/IDEu5MfnYk8jo20o5m43PVymSSZdKYjvtCa&#10;Ad9brL8PZ6fhtJsenjdT9RmPar/K3kynKn/V+v5ufn0BEXGOfzD86rM6lOxU+TPZIHoNy9U6ZZRD&#10;moFgINsoBaLi8KRAloX8/0H5AwAA//8DAFBLAQItABQABgAIAAAAIQC2gziS/gAAAOEBAAATAAAA&#10;AAAAAAAAAAAAAAAAAABbQ29udGVudF9UeXBlc10ueG1sUEsBAi0AFAAGAAgAAAAhADj9If/WAAAA&#10;lAEAAAsAAAAAAAAAAAAAAAAALwEAAF9yZWxzLy5yZWxzUEsBAi0AFAAGAAgAAAAhABS4TRwNAgAA&#10;9gMAAA4AAAAAAAAAAAAAAAAALgIAAGRycy9lMm9Eb2MueG1sUEsBAi0AFAAGAAgAAAAhABIWxBHd&#10;AAAACQEAAA8AAAAAAAAAAAAAAAAAZwQAAGRycy9kb3ducmV2LnhtbFBLBQYAAAAABAAEAPMAAABx&#10;BQAAAAA=&#10;" stroked="f">
                <v:textbox>
                  <w:txbxContent>
                    <w:p w14:paraId="79B9F82F" w14:textId="77777777" w:rsidR="006867AD" w:rsidRPr="006867AD" w:rsidRDefault="006867AD" w:rsidP="006867AD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6867AD">
                        <w:rPr>
                          <w:b/>
                        </w:rPr>
                        <w:t>Szafa rack 2</w:t>
                      </w:r>
                      <w:r w:rsidR="009E2252">
                        <w:rPr>
                          <w:b/>
                        </w:rPr>
                        <w:t>9</w:t>
                      </w:r>
                      <w:r w:rsidRPr="006867AD">
                        <w:rPr>
                          <w:b/>
                        </w:rPr>
                        <w:t>U 600x600mm</w:t>
                      </w:r>
                    </w:p>
                  </w:txbxContent>
                </v:textbox>
              </v:shape>
            </w:pict>
          </mc:Fallback>
        </mc:AlternateContent>
      </w:r>
    </w:p>
    <w:p w14:paraId="1186ED87" w14:textId="77777777" w:rsidR="006867AD" w:rsidRDefault="006867AD" w:rsidP="006867AD">
      <w:pPr>
        <w:spacing w:after="0"/>
      </w:pPr>
    </w:p>
    <w:p w14:paraId="0053147C" w14:textId="77777777" w:rsidR="00B82A18" w:rsidRDefault="00971D33" w:rsidP="006867AD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BB54E6" wp14:editId="10B4DE9D">
                <wp:simplePos x="0" y="0"/>
                <wp:positionH relativeFrom="column">
                  <wp:posOffset>1575435</wp:posOffset>
                </wp:positionH>
                <wp:positionV relativeFrom="paragraph">
                  <wp:posOffset>120015</wp:posOffset>
                </wp:positionV>
                <wp:extent cx="2854960" cy="655320"/>
                <wp:effectExtent l="0" t="0" r="21590" b="1143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655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332BF" w14:textId="77777777" w:rsidR="006867AD" w:rsidRPr="007532DF" w:rsidRDefault="006867AD" w:rsidP="006867A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532DF">
                              <w:rPr>
                                <w:color w:val="000000" w:themeColor="text1"/>
                              </w:rPr>
                              <w:t>Generator/analizator audio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B54E6" id="Prostokąt 11" o:spid="_x0000_s1027" style="position:absolute;margin-left:124.05pt;margin-top:9.45pt;width:224.8pt;height:51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pqiQIAAHAFAAAOAAAAZHJzL2Uyb0RvYy54bWysVEtv2zAMvg/YfxB0X51kSdcGdYqgRYcB&#10;RRusHXpWZKk2IIsapcTOfv0o+ZGgK3YYloMjieRH8uPj6rqtDdsr9BXYnE/PJpwpK6Go7GvOfzzf&#10;fbrgzAdhC2HAqpwflOfXq48frhq3VDMowRQKGYFYv2xczssQ3DLLvCxVLfwZOGVJqAFrEeiKr1mB&#10;oiH02mSzyeQ8awALhyCV9/R62wn5KuFrrWR41NqrwEzOKbaQvpi+2/jNVldi+YrClZXswxD/EEUt&#10;KktOR6hbEQTbYfUHVF1JBA86nEmoM9C6kirlQNlMJ2+yeSqFUykXIse7kSb//2Dlw/7JbZBoaJxf&#10;ejrGLFqNdfyn+FibyDqMZKk2MEmPs4vF/PKcOJUkO18sPs8Sm9nR2qEPXxXULB5yjlSMxJHY3/tA&#10;Hkl1UInOLNxVxqSCGBsfPJiqiG/pEjtC3Rhke0G1DO001o4gTrToFi2zYyrpFA5GRQhjvyvNqiIG&#10;nwJJXXbEFFIqG6adqBSF6lwtJvQbnA1RJNcJMCJrCnLE7gEGzQ5kwO5i7vWjqUpNOhpP/hZYZzxa&#10;JM9gw2hcVxbwPQBDWfWeO/2BpI6ayFJoty1xQzMcNePLForDBhlCNzTeybuKCnkvfNgIpCmh2tPk&#10;h0f6aANNzqE/cVYC/nrvPepT85KUs4amLuf+506g4sx8s9TWl9P5PI5puswXX6inGJ5KtqcSu6tv&#10;gJphSjvGyXSM+sEMR41Qv9CCWEevJBJWku+cy4DD5SZ024BWjFTrdVKj0XQi3NsnJyN45Dk26nP7&#10;ItD13RxoDh5gmFCxfNPUnW60tLDeBdBV6vgjr30FaKxTK/UrKO6N03vSOi7K1W8AAAD//wMAUEsD&#10;BBQABgAIAAAAIQAbp8b34gAAAAoBAAAPAAAAZHJzL2Rvd25yZXYueG1sTI9NS8NAEIbvgv9hGcFL&#10;sZss0qYxm1KE2iJUsOrB2zY7zQazH2S3bfz3jic9zrwP7zxTLUfbszMOsfNOQj7NgKFrvO5cK+H9&#10;bX1XAItJOa1671DCN0ZY1tdXlSq1v7hXPO9Ty6jExVJJMCmFkvPYGLQqTn1AR9nRD1YlGoeW60Fd&#10;qNz2XGTZjFvVObpgVMBHg83X/mQlrDdmsuLPu4+wjS9HK7bhaTP5lPL2Zlw9AEs4pj8YfvVJHWpy&#10;OviT05H1EsR9kRNKQbEARsBsMZ8DO9BCiBx4XfH/L9Q/AAAA//8DAFBLAQItABQABgAIAAAAIQC2&#10;gziS/gAAAOEBAAATAAAAAAAAAAAAAAAAAAAAAABbQ29udGVudF9UeXBlc10ueG1sUEsBAi0AFAAG&#10;AAgAAAAhADj9If/WAAAAlAEAAAsAAAAAAAAAAAAAAAAALwEAAF9yZWxzLy5yZWxzUEsBAi0AFAAG&#10;AAgAAAAhAKo4CmqJAgAAcAUAAA4AAAAAAAAAAAAAAAAALgIAAGRycy9lMm9Eb2MueG1sUEsBAi0A&#10;FAAGAAgAAAAhABunxvfiAAAACgEAAA8AAAAAAAAAAAAAAAAA4wQAAGRycy9kb3ducmV2LnhtbFBL&#10;BQYAAAAABAAEAPMAAADyBQAAAAA=&#10;" filled="f" strokecolor="black [3213]" strokeweight="2pt">
                <v:textbox>
                  <w:txbxContent>
                    <w:p w14:paraId="519332BF" w14:textId="77777777" w:rsidR="006867AD" w:rsidRPr="007532DF" w:rsidRDefault="006867AD" w:rsidP="006867A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7532DF">
                        <w:rPr>
                          <w:color w:val="000000" w:themeColor="text1"/>
                        </w:rPr>
                        <w:t>Generator/analizator audio</w:t>
                      </w:r>
                    </w:p>
                  </w:txbxContent>
                </v:textbox>
              </v:rect>
            </w:pict>
          </mc:Fallback>
        </mc:AlternateContent>
      </w:r>
      <w:r w:rsidR="00B82A1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CCE576" wp14:editId="208B8ABA">
                <wp:simplePos x="0" y="0"/>
                <wp:positionH relativeFrom="column">
                  <wp:posOffset>1572743</wp:posOffset>
                </wp:positionH>
                <wp:positionV relativeFrom="paragraph">
                  <wp:posOffset>2344725</wp:posOffset>
                </wp:positionV>
                <wp:extent cx="2854960" cy="999744"/>
                <wp:effectExtent l="0" t="0" r="21590" b="10160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9997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BA404" w14:textId="77777777" w:rsidR="00B82A18" w:rsidRPr="007532DF" w:rsidRDefault="00B82A18" w:rsidP="006867A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Podłączenie rezystorów – gniazda laboratoryjne do każdego rezystora oddzielnie (kolory czerwony i czarny, </w:t>
                            </w:r>
                            <w:r w:rsidR="0006273D">
                              <w:rPr>
                                <w:color w:val="000000" w:themeColor="text1"/>
                              </w:rPr>
                              <w:t>szczegóły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poniżej)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CE576" id="Prostokąt 15" o:spid="_x0000_s1028" style="position:absolute;margin-left:123.85pt;margin-top:184.6pt;width:224.8pt;height:78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ZchgIAAHAFAAAOAAAAZHJzL2Uyb0RvYy54bWysVEtv2zAMvg/YfxB0X50E6SNBnSJo0WFA&#10;0RZLh54VWaoNyKJGKbGzXz9KfiToih2G+SBLIvmR/ETy+qatDdsr9BXYnE/PJpwpK6Go7FvOf7zc&#10;f7nizAdhC2HAqpwflOc3q8+frhu3VDMowRQKGYFYv2xczssQ3DLLvCxVLfwZOGVJqAFrEeiIb1mB&#10;oiH02mSzyeQiawALhyCV93R71wn5KuFrrWR40tqrwEzOKbaQVkzrNq7Z6los31C4spJ9GOIfoqhF&#10;ZcnpCHUngmA7rP6AqiuJ4EGHMwl1BlpXUqUcKJvp5F02m1I4lXIhcrwbafL/D1Y+7jfuGYmGxvml&#10;p23MotVYxz/Fx9pE1mEkS7WBSbqcXZ3PFxfEqSTZYrG4nM8jm9nR2qEPXxXULG5yjvQYiSOxf/Ch&#10;Ux1UojML95Ux6UGMjRceTFXEu3SIFaFuDbK9oLcM7bT3dqJFvqNldkwl7cLBqAhh7HelWVXE4FMg&#10;qcqOmEJKZcO0E5WiUJ2r8wl9g7MhipRoAozImoIcsXuAQbMDGbC7tHv9aKpSkY7Gk78F1hmPFskz&#10;2DAa15UF/AjAUFa9505/IKmjJrIU2m1L3ERqSDPebKE4PCND6JrGO3lf0UM+CB+eBVKX0NtT54cn&#10;WrSBJufQ7zgrAX99dB/1qXhJyllDXZdz/3MnUHFmvlkq68V0Po9tmg7z88sZHfBUsj2V2F19C1QM&#10;U5oxTqZt1A9m2GqE+pUGxDp6JZGwknznXAYcDrehmwY0YqRar5MataYT4cFunIzgkedYqC/tq0DX&#10;V3OgPniEoUPF8l1Rd7rR0sJ6F0BXqeKPvPYvQG2dSqkfQXFunJ6T1nFQrn4DAAD//wMAUEsDBBQA&#10;BgAIAAAAIQAub9kp5AAAAAsBAAAPAAAAZHJzL2Rvd25yZXYueG1sTI9RS8MwFIXfBf9DuIIvw6Vm&#10;mrra2zGEuSEoOPXBt6zJmmJzU5psq//e+KSPl/NxznfLxeg6djRDaD0hXE8zYIZqr1tqEN7fVld3&#10;wEJUpFXnySB8mwCL6vysVIX2J3o1x21sWCqhUCgEG2NfcB5qa5wKU98bStneD07FdA4N14M6pXLX&#10;cZFlkjvVUlqwqjcP1tRf24NDWK3tZMmfnj/6TXjZO7HpH9eTT8TLi3F5DyyaMf7B8Kuf1KFKTjt/&#10;IB1YhyBu8jyhCDM5F8ASIef5DNgO4VZICbwq+f8fqh8AAAD//wMAUEsBAi0AFAAGAAgAAAAhALaD&#10;OJL+AAAA4QEAABMAAAAAAAAAAAAAAAAAAAAAAFtDb250ZW50X1R5cGVzXS54bWxQSwECLQAUAAYA&#10;CAAAACEAOP0h/9YAAACUAQAACwAAAAAAAAAAAAAAAAAvAQAAX3JlbHMvLnJlbHNQSwECLQAUAAYA&#10;CAAAACEAnKRWXIYCAABwBQAADgAAAAAAAAAAAAAAAAAuAgAAZHJzL2Uyb0RvYy54bWxQSwECLQAU&#10;AAYACAAAACEALm/ZKeQAAAALAQAADwAAAAAAAAAAAAAAAADgBAAAZHJzL2Rvd25yZXYueG1sUEsF&#10;BgAAAAAEAAQA8wAAAPEFAAAAAA==&#10;" filled="f" strokecolor="black [3213]" strokeweight="2pt">
                <v:textbox>
                  <w:txbxContent>
                    <w:p w14:paraId="297BA404" w14:textId="77777777" w:rsidR="00B82A18" w:rsidRPr="007532DF" w:rsidRDefault="00B82A18" w:rsidP="006867A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Podłączenie rezystorów – gniazda laboratoryjne do każdego rezystora oddzielnie (kolory czerwony i czarny, </w:t>
                      </w:r>
                      <w:r w:rsidR="0006273D">
                        <w:rPr>
                          <w:color w:val="000000" w:themeColor="text1"/>
                        </w:rPr>
                        <w:t>szczegóły</w:t>
                      </w:r>
                      <w:r>
                        <w:rPr>
                          <w:color w:val="000000" w:themeColor="text1"/>
                        </w:rPr>
                        <w:t xml:space="preserve"> poniżej)</w:t>
                      </w:r>
                    </w:p>
                  </w:txbxContent>
                </v:textbox>
              </v:rect>
            </w:pict>
          </mc:Fallback>
        </mc:AlternateContent>
      </w:r>
      <w:r w:rsidR="00B82A1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55D784" wp14:editId="0C39A38B">
                <wp:simplePos x="0" y="0"/>
                <wp:positionH relativeFrom="column">
                  <wp:posOffset>1575435</wp:posOffset>
                </wp:positionH>
                <wp:positionV relativeFrom="paragraph">
                  <wp:posOffset>3420745</wp:posOffset>
                </wp:positionV>
                <wp:extent cx="2854960" cy="655320"/>
                <wp:effectExtent l="0" t="0" r="21590" b="1143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655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E5DCD" w14:textId="77777777" w:rsidR="006867AD" w:rsidRPr="007532DF" w:rsidRDefault="006867AD" w:rsidP="006867A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532DF">
                              <w:rPr>
                                <w:color w:val="000000" w:themeColor="text1"/>
                              </w:rPr>
                              <w:t>Rezystory 10</w:t>
                            </w:r>
                            <w:r w:rsidRPr="007532DF">
                              <w:rPr>
                                <w:rFonts w:cstheme="minorHAnsi"/>
                                <w:color w:val="000000" w:themeColor="text1"/>
                              </w:rPr>
                              <w:t>Ω</w:t>
                            </w:r>
                            <w:r w:rsidRPr="007532DF">
                              <w:rPr>
                                <w:color w:val="000000" w:themeColor="text1"/>
                              </w:rPr>
                              <w:t xml:space="preserve"> 1000W (10 szt.)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5D784" id="Prostokąt 14" o:spid="_x0000_s1029" style="position:absolute;margin-left:124.05pt;margin-top:269.35pt;width:224.8pt;height:51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+uqiQIAAHAFAAAOAAAAZHJzL2Uyb0RvYy54bWysVEtPGzEQvlfqf7B8L5uEhELEBkUgqkoI&#10;EFBxdrw2u5LX446d7Ka/vmPvIxFFPVTNYWN7Zr6Z+eZxedXWhu0U+gpszqcnE86UlVBU9i3nP15u&#10;v5xz5oOwhTBgVc73yvOr1edPl41bqhmUYAqFjECsXzYu52UIbpllXpaqFv4EnLIk1IC1CHTFt6xA&#10;0RB6bbLZZHKWNYCFQ5DKe3q96YR8lfC1VjI8aO1VYCbnFFtIX0zfTfxmq0uxfEPhykr2YYh/iKIW&#10;lSWnI9SNCIJtsfoDqq4kggcdTiTUGWhdSZVyoGymk3fZPJfCqZQLkePdSJP/f7DyfvfsHpFoaJxf&#10;ejrGLFqNdfyn+FibyNqPZKk2MEmPs/PF/OKMOJUkO1ssTmeJzexg7dCHbwpqFg85RypG4kjs7nwg&#10;j6Q6qERnFm4rY1JBjI0PHkxVxLd0iR2hrg2ynaBahnYaa0cQR1p0i5bZIZV0CnujIoSxT0qzqojB&#10;p0BSlx0whZTKhmknKkWhOleLCf0GZ0MUyXUCjMiaghyxe4BBswMZsLuYe/1oqlKTjsaTvwXWGY8W&#10;yTPYMBrXlQX8CMBQVr3nTn8gqaMmshTaTUvc5Pw0asaXDRT7R2QI3dB4J28rKuSd8OFRIE0J1Z4m&#10;PzzQRxtocg79ibMS8NdH71GfmpeknDU0dTn3P7cCFWfmu6W2vpjO53FM02W++Eo9xfBYsjmW2G19&#10;DdQMU9oxTqZj1A9mOGqE+pUWxDp6JZGwknznXAYcLteh2wa0YqRar5MajaYT4c4+OxnBI8+xUV/a&#10;V4Gu7+ZAc3APw4SK5bum7nSjpYX1NoCuUscfeO0rQGOdWqlfQXFvHN+T1mFRrn4DAAD//wMAUEsD&#10;BBQABgAIAAAAIQBkw+445AAAAAsBAAAPAAAAZHJzL2Rvd25yZXYueG1sTI9NT8JAEIbvJv6HzZh4&#10;IbBtRSi1W0JMEGIiiagHb0t36DZ2P9JdoP57x5Pe3sk8eeeZcjmYjp2xD62zAtJJAgxt7VRrGwHv&#10;b+txDixEaZXsnEUB3xhgWV1flbJQ7mJf8byPDaMSGwopQMfoC85DrdHIMHEeLe2Orjcy0tg3XPXy&#10;QuWm41mSzLiRraULWnp81Fh/7U9GwHqjRyv+/PLht2F3NNnWP21Gn0Lc3gyrB2ARh/gHw68+qUNF&#10;Tgd3siqwTkA2zVNCBdzf5XNgRMwWcwoHCtN0Abwq+f8fqh8AAAD//wMAUEsBAi0AFAAGAAgAAAAh&#10;ALaDOJL+AAAA4QEAABMAAAAAAAAAAAAAAAAAAAAAAFtDb250ZW50X1R5cGVzXS54bWxQSwECLQAU&#10;AAYACAAAACEAOP0h/9YAAACUAQAACwAAAAAAAAAAAAAAAAAvAQAAX3JlbHMvLnJlbHNQSwECLQAU&#10;AAYACAAAACEAR/vrqokCAABwBQAADgAAAAAAAAAAAAAAAAAuAgAAZHJzL2Uyb0RvYy54bWxQSwEC&#10;LQAUAAYACAAAACEAZMPuOOQAAAALAQAADwAAAAAAAAAAAAAAAADjBAAAZHJzL2Rvd25yZXYueG1s&#10;UEsFBgAAAAAEAAQA8wAAAPQFAAAAAA==&#10;" filled="f" strokecolor="black [3213]" strokeweight="2pt">
                <v:textbox>
                  <w:txbxContent>
                    <w:p w14:paraId="23DE5DCD" w14:textId="77777777" w:rsidR="006867AD" w:rsidRPr="007532DF" w:rsidRDefault="006867AD" w:rsidP="006867A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7532DF">
                        <w:rPr>
                          <w:color w:val="000000" w:themeColor="text1"/>
                        </w:rPr>
                        <w:t>Rezystory 10</w:t>
                      </w:r>
                      <w:r w:rsidRPr="007532DF">
                        <w:rPr>
                          <w:rFonts w:cstheme="minorHAnsi"/>
                          <w:color w:val="000000" w:themeColor="text1"/>
                        </w:rPr>
                        <w:t>Ω</w:t>
                      </w:r>
                      <w:r w:rsidRPr="007532DF">
                        <w:rPr>
                          <w:color w:val="000000" w:themeColor="text1"/>
                        </w:rPr>
                        <w:t xml:space="preserve"> 1000W (10 szt.)</w:t>
                      </w:r>
                    </w:p>
                  </w:txbxContent>
                </v:textbox>
              </v:rect>
            </w:pict>
          </mc:Fallback>
        </mc:AlternateContent>
      </w:r>
      <w:r w:rsidR="00B82A1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43D501" wp14:editId="374F421C">
                <wp:simplePos x="0" y="0"/>
                <wp:positionH relativeFrom="column">
                  <wp:posOffset>1575435</wp:posOffset>
                </wp:positionH>
                <wp:positionV relativeFrom="paragraph">
                  <wp:posOffset>4143375</wp:posOffset>
                </wp:positionV>
                <wp:extent cx="2854960" cy="655320"/>
                <wp:effectExtent l="0" t="0" r="21590" b="1143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655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F91FC" w14:textId="77777777" w:rsidR="006867AD" w:rsidRPr="007532DF" w:rsidRDefault="006867AD" w:rsidP="006867A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532DF">
                              <w:rPr>
                                <w:color w:val="000000" w:themeColor="text1"/>
                              </w:rPr>
                              <w:t>Rezystory 20</w:t>
                            </w:r>
                            <w:r w:rsidRPr="007532DF">
                              <w:rPr>
                                <w:rFonts w:cstheme="minorHAnsi"/>
                                <w:color w:val="000000" w:themeColor="text1"/>
                              </w:rPr>
                              <w:t>Ω</w:t>
                            </w:r>
                            <w:r w:rsidRPr="007532DF">
                              <w:rPr>
                                <w:color w:val="000000" w:themeColor="text1"/>
                              </w:rPr>
                              <w:t xml:space="preserve"> 1000W (10 szt.)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3D501" id="Prostokąt 13" o:spid="_x0000_s1030" style="position:absolute;margin-left:124.05pt;margin-top:326.25pt;width:224.8pt;height:51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3C9iQIAAHAFAAAOAAAAZHJzL2Uyb0RvYy54bWysVEtv2zAMvg/YfxB0X51kSdcGdYqgRYcB&#10;RRusHXpWZKk2IIuapMTOfv1I+ZGgK3YYloMjieRH8uPj6rqtDdsrHyqwOZ+eTThTVkJR2dec/3i+&#10;+3TBWYjCFsKAVTk/qMCvVx8/XDVuqWZQgimUZwhiw7JxOS9jdMssC7JUtQhn4JRFoQZfi4hX/5oV&#10;XjSIXptsNpmcZw34wnmQKgR8ve2EfJXwtVYyPmodVGQm5xhbTF+fvlv6ZqsrsXz1wpWV7MMQ/xBF&#10;LSqLTkeoWxEF2/nqD6i6kh4C6Hgmoc5A60qqlANmM528yeapFE6lXJCc4Eaawv+DlQ/7J7fxSEPj&#10;wjLgkbJota/pH+NjbSLrMJKl2sgkPs4uFvPLc+RUoux8sfg8S2xmR2vnQ/yqoGZ0yLnHYiSOxP4+&#10;RPSIqoMKObNwVxmTCmIsPQQwVUFv6UIdoW6MZ3uBtYztlGqHECdaeCPL7JhKOsWDUQRh7HelWVVQ&#10;8CmQ1GVHTCGlsnHaiUpRqM7VYoK/wdkQRXKdAAlZY5Ajdg8waHYgA3YXc69Ppio16Wg8+VtgnfFo&#10;kTyDjaNxXVnw7wEYzKr33OkPJHXUEEux3bbITc7npEkvWygOG888dEMTnLyrsJD3IsSN8DglWHuc&#10;/PiIH22gyTn0J85K8L/eeyd9bF6Uctbg1OU8/NwJrzgz3yy29eV0PqcxTZf54gv2FPOnku2pxO7q&#10;G8BmmOKOcTIdST+a4ag91C+4INbkFUXCSvSdcxn9cLmJ3TbAFSPVep3UcDSdiPf2yUkCJ56pUZ/b&#10;F+Fd380R5+ABhgkVyzdN3emSpYX1LoKuUscfee0rgGOdWqlfQbQ3Tu9J67goV78BAAD//wMAUEsD&#10;BBQABgAIAAAAIQCmeeeR5AAAAAsBAAAPAAAAZHJzL2Rvd25yZXYueG1sTI9RS8MwFIXfBf9DuIIv&#10;w6Urtp21t2MIc0NQcJsPvmVN1hSbm9BkW/33xid9vJyPc75bLUbTs7MafGcJYTZNgClqrOyoRdjv&#10;VndzYD4IkqK3pBC+lYdFfX1ViVLaC72r8za0LJaQLwWCDsGVnPtGKyP81DpFMTvawYgQz6HlchCX&#10;WG56niZJzo3oKC5o4dSTVs3X9mQQVms9WfKX1w+38W9Hk27c83ryiXh7My4fgQU1hj8YfvWjOtTR&#10;6WBPJD3rEdL7+SyiCHmWZsAikT8UBbADQpFlBfC64v9/qH8AAAD//wMAUEsBAi0AFAAGAAgAAAAh&#10;ALaDOJL+AAAA4QEAABMAAAAAAAAAAAAAAAAAAAAAAFtDb250ZW50X1R5cGVzXS54bWxQSwECLQAU&#10;AAYACAAAACEAOP0h/9YAAACUAQAACwAAAAAAAAAAAAAAAAAvAQAAX3JlbHMvLnJlbHNQSwECLQAU&#10;AAYACAAAACEA59twvYkCAABwBQAADgAAAAAAAAAAAAAAAAAuAgAAZHJzL2Uyb0RvYy54bWxQSwEC&#10;LQAUAAYACAAAACEApnnnkeQAAAALAQAADwAAAAAAAAAAAAAAAADjBAAAZHJzL2Rvd25yZXYueG1s&#10;UEsFBgAAAAAEAAQA8wAAAPQFAAAAAA==&#10;" filled="f" strokecolor="black [3213]" strokeweight="2pt">
                <v:textbox>
                  <w:txbxContent>
                    <w:p w14:paraId="244F91FC" w14:textId="77777777" w:rsidR="006867AD" w:rsidRPr="007532DF" w:rsidRDefault="006867AD" w:rsidP="006867A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7532DF">
                        <w:rPr>
                          <w:color w:val="000000" w:themeColor="text1"/>
                        </w:rPr>
                        <w:t>Rezystory 20</w:t>
                      </w:r>
                      <w:r w:rsidRPr="007532DF">
                        <w:rPr>
                          <w:rFonts w:cstheme="minorHAnsi"/>
                          <w:color w:val="000000" w:themeColor="text1"/>
                        </w:rPr>
                        <w:t>Ω</w:t>
                      </w:r>
                      <w:r w:rsidRPr="007532DF">
                        <w:rPr>
                          <w:color w:val="000000" w:themeColor="text1"/>
                        </w:rPr>
                        <w:t xml:space="preserve"> 1000W (10 szt.)</w:t>
                      </w:r>
                    </w:p>
                  </w:txbxContent>
                </v:textbox>
              </v:rect>
            </w:pict>
          </mc:Fallback>
        </mc:AlternateContent>
      </w:r>
      <w:r w:rsidR="00B82A1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A7EF3B" wp14:editId="23919A14">
                <wp:simplePos x="0" y="0"/>
                <wp:positionH relativeFrom="column">
                  <wp:posOffset>1575435</wp:posOffset>
                </wp:positionH>
                <wp:positionV relativeFrom="paragraph">
                  <wp:posOffset>4877435</wp:posOffset>
                </wp:positionV>
                <wp:extent cx="2854960" cy="655320"/>
                <wp:effectExtent l="0" t="0" r="21590" b="1143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655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BF23E" w14:textId="77777777" w:rsidR="006867AD" w:rsidRPr="007532DF" w:rsidRDefault="006867AD" w:rsidP="006867A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532DF">
                              <w:rPr>
                                <w:color w:val="000000" w:themeColor="text1"/>
                              </w:rPr>
                              <w:t>Rezystory 50</w:t>
                            </w:r>
                            <w:r w:rsidRPr="007532DF">
                              <w:rPr>
                                <w:rFonts w:cstheme="minorHAnsi"/>
                                <w:color w:val="000000" w:themeColor="text1"/>
                              </w:rPr>
                              <w:t>Ω</w:t>
                            </w:r>
                            <w:r w:rsidRPr="007532DF">
                              <w:rPr>
                                <w:color w:val="000000" w:themeColor="text1"/>
                              </w:rPr>
                              <w:t xml:space="preserve"> 1000W (10 szt.)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7EF3B" id="Prostokąt 12" o:spid="_x0000_s1031" style="position:absolute;margin-left:124.05pt;margin-top:384.05pt;width:224.8pt;height:51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gwiQIAAHAFAAAOAAAAZHJzL2Uyb0RvYy54bWysVEtv2zAMvg/YfxB0X51kSdcGdYqgRYcB&#10;RRusHXpWZKk2IIsapcTOfv0o+ZGgK3YYloMjieRH8uPj6rqtDdsr9BXYnE/PJpwpK6Go7GvOfzzf&#10;fbrgzAdhC2HAqpwflOfXq48frhq3VDMowRQKGYFYv2xczssQ3DLLvCxVLfwZOGVJqAFrEeiKr1mB&#10;oiH02mSzyeQ8awALhyCV9/R62wn5KuFrrWR41NqrwEzOKbaQvpi+2/jNVldi+YrClZXswxD/EEUt&#10;KktOR6hbEQTbYfUHVF1JBA86nEmoM9C6kirlQNlMJ2+yeSqFUykXIse7kSb//2Dlw/7JbZBoaJxf&#10;ejrGLFqNdfyn+FibyDqMZKk2MEmPs4vF/PKcOJUkO18sPs8Sm9nR2qEPXxXULB5yjlSMxJHY3/tA&#10;Hkl1UInOLNxVxqSCGBsfPJiqiG/pEjtC3Rhke0G1DO001o4gTrToFi2zYyrpFA5GRQhjvyvNqiIG&#10;nwJJXXbEFFIqG6adqBSF6lwtJvQbnA1RJNcJMCJrCnLE7gEGzQ5kwO5i7vWjqUpNOhpP/hZYZzxa&#10;JM9gw2hcVxbwPQBDWfWeO/2BpI6ayFJoty1xk/NF1IwvWygOG2QI3dB4J+8qKuS98GEjkKaEak+T&#10;Hx7pow00OYf+xFkJ+Ou996hPzUtSzhqaupz7nzuBijPzzVJbX07n8zim6TJffKGeYngq2Z5K7K6+&#10;AWqGKe0YJ9Mx6gczHDVC/UILYh29kkhYSb5zLgMOl5vQbQNaMVKt10mNRtOJcG+fnIzgkefYqM/t&#10;i0DXd3OgOXiAYULF8k1Td7rR0sJ6F0BXqeOPvPYVoLFOrdSvoLg3Tu9J67goV78BAAD//wMAUEsD&#10;BBQABgAIAAAAIQAwWbFr4wAAAAsBAAAPAAAAZHJzL2Rvd25yZXYueG1sTI9NS8NAEIbvgv9hGcFL&#10;sZtESWLMpBShtggKVj1422an2WD2g+y2jf/e7UlvM8zDO89bLyY9sCONvrcGIZ0nwMi0VvamQ/h4&#10;X92UwHwQRorBGkL4IQ+L5vKiFpW0J/NGx23oWAwxvhIIKgRXce5bRVr4uXVk4m1vRy1CXMeOy1Gc&#10;YrgeeJYkOdeiN/GDEo4eFbXf24NGWK3VbMmfXz7dxr/udbZxT+vZF+L11bR8ABZoCn8wnPWjOjTR&#10;aWcPRno2IGR3ZRpRhCI/D5HI74sC2A6hLNJb4E3N/3dofgEAAP//AwBQSwECLQAUAAYACAAAACEA&#10;toM4kv4AAADhAQAAEwAAAAAAAAAAAAAAAAAAAAAAW0NvbnRlbnRfVHlwZXNdLnhtbFBLAQItABQA&#10;BgAIAAAAIQA4/SH/1gAAAJQBAAALAAAAAAAAAAAAAAAAAC8BAABfcmVscy8ucmVsc1BLAQItABQA&#10;BgAIAAAAIQAxubgwiQIAAHAFAAAOAAAAAAAAAAAAAAAAAC4CAABkcnMvZTJvRG9jLnhtbFBLAQIt&#10;ABQABgAIAAAAIQAwWbFr4wAAAAsBAAAPAAAAAAAAAAAAAAAAAOMEAABkcnMvZG93bnJldi54bWxQ&#10;SwUGAAAAAAQABADzAAAA8wUAAAAA&#10;" filled="f" strokecolor="black [3213]" strokeweight="2pt">
                <v:textbox>
                  <w:txbxContent>
                    <w:p w14:paraId="6BCBF23E" w14:textId="77777777" w:rsidR="006867AD" w:rsidRPr="007532DF" w:rsidRDefault="006867AD" w:rsidP="006867A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7532DF">
                        <w:rPr>
                          <w:color w:val="000000" w:themeColor="text1"/>
                        </w:rPr>
                        <w:t>Rezystory 50</w:t>
                      </w:r>
                      <w:r w:rsidRPr="007532DF">
                        <w:rPr>
                          <w:rFonts w:cstheme="minorHAnsi"/>
                          <w:color w:val="000000" w:themeColor="text1"/>
                        </w:rPr>
                        <w:t>Ω</w:t>
                      </w:r>
                      <w:r w:rsidRPr="007532DF">
                        <w:rPr>
                          <w:color w:val="000000" w:themeColor="text1"/>
                        </w:rPr>
                        <w:t xml:space="preserve"> 1000W (10 szt.)</w:t>
                      </w:r>
                    </w:p>
                  </w:txbxContent>
                </v:textbox>
              </v:rect>
            </w:pict>
          </mc:Fallback>
        </mc:AlternateContent>
      </w:r>
      <w:r w:rsidR="006867A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D0BD9F" wp14:editId="1A0733C3">
                <wp:simplePos x="0" y="0"/>
                <wp:positionH relativeFrom="column">
                  <wp:posOffset>1575986</wp:posOffset>
                </wp:positionH>
                <wp:positionV relativeFrom="paragraph">
                  <wp:posOffset>64314</wp:posOffset>
                </wp:positionV>
                <wp:extent cx="2855343" cy="5503653"/>
                <wp:effectExtent l="0" t="0" r="21590" b="20955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5343" cy="55036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A5F0F" id="Prostokąt 10" o:spid="_x0000_s1026" style="position:absolute;margin-left:124.1pt;margin-top:5.05pt;width:224.85pt;height:433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dNfQIAAF8FAAAOAAAAZHJzL2Uyb0RvYy54bWysVEtv2zAMvg/YfxB0X+083HVBnSJo0WFA&#10;0QZrh54VWYoFyKImKXGyXz9KfiToih2G+SBLIvmR/ETy+ubQaLIXziswJZ1c5JQIw6FSZlvSHy/3&#10;n64o8YGZimkwoqRH4enN8uOH69YuxBRq0JVwBEGMX7S2pHUIdpFlnteiYf4CrDAolOAaFvDotlnl&#10;WIvojc6meX6ZteAq64AL7/H2rhPSZcKXUvDwJKUXgeiSYmwhrS6tm7hmy2u22Dpma8X7MNg/RNEw&#10;ZdDpCHXHAiM7p/6AahR34EGGCw5NBlIqLlIOmM0kf5PNc82sSLkgOd6ONPn/B8sf98927ZCG1vqF&#10;x23M4iBdE/8YHzkkso4jWeIQCMfL6VVRzOYzSjjKiiKfXRazSGd2MrfOh68CGhI3JXX4Gokktn/w&#10;oVMdVKI3A/dK6/Qi2sQLD1pV8S4dYkmIW+3InuFjhsOk93amhb6jZXbKJe3CUYsIoc13IYmqYvQp&#10;kFRmJ0zGuTBh0olqVonOVZHjNzgbokiJJsCILDHIEbsHGDQ7kAG7S7vXj6YiVelonP8tsM54tEie&#10;wYTRuFEG3HsAGrPqPXf6A0kdNZGlDVTHtSMOuh7xlt8rfLYH5sOaOWwKbB9s9PCEi9TQlhT6HSU1&#10;uF/v3Ud9rFWUUtJik5XU/9wxJyjR3wxW8ZfJfB67Mh3mxecpHty5ZHMuMbvmFvDpJzhSLE/bqB/0&#10;sJUOmlecB6voFUXMcPRdUh7ccLgNXfPjROFitUpq2ImWhQfzbHkEj6zGsnw5vDJn+9oNWPaPMDQk&#10;W7wp4U43WhpY7QJIler7xGvPN3ZxKpx+4sQxcX5OWqe5uPwNAAD//wMAUEsDBBQABgAIAAAAIQCh&#10;2z8Y4gAAAAoBAAAPAAAAZHJzL2Rvd25yZXYueG1sTI9BS8NAEIXvgv9hGcFLsZsGSdOYTSlCbREq&#10;WPXgbZudZoPZ2ZDdtvHfO570OLyP974pl6PrxBmH0HpSMJsmIJBqb1pqFLy/re9yECFqMrrzhAq+&#10;McCyur4qdWH8hV7xvI+N4BIKhVZgY+wLKUNt0ekw9T0SZ0c/OB35HBppBn3hctfJNEky6XRLvGB1&#10;j48W66/9ySlYb+xkJZ93H/02vBxduu2fNpNPpW5vxtUDiIhj/IPhV5/VoWKngz+RCaJTkN7nKaMc&#10;JDMQDGSL+QLEQUE+z3KQVSn/v1D9AAAA//8DAFBLAQItABQABgAIAAAAIQC2gziS/gAAAOEBAAAT&#10;AAAAAAAAAAAAAAAAAAAAAABbQ29udGVudF9UeXBlc10ueG1sUEsBAi0AFAAGAAgAAAAhADj9If/W&#10;AAAAlAEAAAsAAAAAAAAAAAAAAAAALwEAAF9yZWxzLy5yZWxzUEsBAi0AFAAGAAgAAAAhAFxBd019&#10;AgAAXwUAAA4AAAAAAAAAAAAAAAAALgIAAGRycy9lMm9Eb2MueG1sUEsBAi0AFAAGAAgAAAAhAKHb&#10;PxjiAAAACgEAAA8AAAAAAAAAAAAAAAAA1wQAAGRycy9kb3ducmV2LnhtbFBLBQYAAAAABAAEAPMA&#10;AADmBQAAAAA=&#10;" filled="f" strokecolor="black [3213]" strokeweight="2pt"/>
            </w:pict>
          </mc:Fallback>
        </mc:AlternateContent>
      </w:r>
    </w:p>
    <w:p w14:paraId="0E45949E" w14:textId="77777777" w:rsidR="00B82A18" w:rsidRPr="00B82A18" w:rsidRDefault="00B82A18" w:rsidP="00B82A18"/>
    <w:p w14:paraId="1E633463" w14:textId="77777777" w:rsidR="00B82A18" w:rsidRPr="00B82A18" w:rsidRDefault="00B82A18" w:rsidP="00B82A18"/>
    <w:p w14:paraId="5EDD8AA4" w14:textId="77777777" w:rsidR="00B82A18" w:rsidRPr="00B82A18" w:rsidRDefault="00971D33" w:rsidP="00B82A1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597FC2" wp14:editId="0186E6A2">
                <wp:simplePos x="0" y="0"/>
                <wp:positionH relativeFrom="column">
                  <wp:posOffset>1573061</wp:posOffset>
                </wp:positionH>
                <wp:positionV relativeFrom="paragraph">
                  <wp:posOffset>46989</wp:posOffset>
                </wp:positionV>
                <wp:extent cx="2854960" cy="787179"/>
                <wp:effectExtent l="0" t="0" r="21590" b="13335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7871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AA7F2" w14:textId="77777777" w:rsidR="00971D33" w:rsidRPr="007532DF" w:rsidRDefault="00971D33" w:rsidP="006867A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Komputer </w:t>
                            </w:r>
                            <w:r w:rsidR="001217A4">
                              <w:rPr>
                                <w:color w:val="000000" w:themeColor="text1"/>
                              </w:rPr>
                              <w:t xml:space="preserve">– laptop </w:t>
                            </w:r>
                            <w:r w:rsidR="001217A4" w:rsidRPr="00F55B8A">
                              <w:rPr>
                                <w:color w:val="000000" w:themeColor="text1"/>
                              </w:rPr>
                              <w:t>14"</w:t>
                            </w:r>
                            <w:r w:rsidR="001217A4">
                              <w:rPr>
                                <w:color w:val="000000" w:themeColor="text1"/>
                              </w:rPr>
                              <w:t xml:space="preserve"> (dostarczony przez zamawiającego) </w:t>
                            </w:r>
                            <w:r>
                              <w:rPr>
                                <w:color w:val="000000" w:themeColor="text1"/>
                              </w:rPr>
                              <w:t>z oprogramowaniem</w:t>
                            </w:r>
                            <w:r w:rsidR="00F55B8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97FC2" id="Prostokąt 20" o:spid="_x0000_s1032" style="position:absolute;margin-left:123.85pt;margin-top:3.7pt;width:224.8pt;height:6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G0hwIAAHAFAAAOAAAAZHJzL2Uyb0RvYy54bWysVE1v2zAMvQ/YfxB0Xx0HadMEdYogRYcB&#10;RVusHXpWZCkWIIuapMTOfv0o+SNBV+wwzAdZEslH8onkzW1ba3IQziswBc0vJpQIw6FUZlfQH6/3&#10;X64p8YGZkmkwoqBH4ent6vOnm8YuxRQq0KVwBEGMXza2oFUIdpllnleiZv4CrDAolOBqFvDodlnp&#10;WIPotc6mk8lV1oArrQMuvMfbu05IVwlfSsHDk5ReBKILirGFtLq0buOarW7YcueYrRTvw2D/EEXN&#10;lEGnI9QdC4zsnfoDqlbcgQcZLjjUGUipuEg5YDb55F02LxWzIuWC5Hg70uT/Hyx/PLzYZ4c0NNYv&#10;PW5jFq10dfxjfKRNZB1HskQbCMfL6fXlbHGFnHKUza/n+XwR2cxO1tb58FVATeKmoA4fI3HEDg8+&#10;dKqDSnRm4F5pnR5Em3jhQasy3qVDrAix0Y4cGL5laPPe25kW+o6W2SmVtAtHLSKENt+FJKqMwadA&#10;UpWdMBnnwoS8E1WsFJ2rywl+g7MhipRoAozIEoMcsXuAQbMDGbC7tHv9aCpSkY7Gk78F1hmPFskz&#10;mDAa18qA+whAY1a9505/IKmjJrIU2m2L3BT0KmrGmy2Ux2dHHHRN4y2/V/iQD8yHZ+awS/DtsfPD&#10;Ey5SQ1NQ6HeUVOB+fXQf9bF4UUpJg11XUP9zz5ygRH8zWNaLfDaLbZoOs8v5FA/uXLI9l5h9vQEs&#10;hhxnjOVpG/WDHrbSQf2GA2IdvaKIGY6+C8qDGw6b0E0DHDFcrNdJDVvTsvBgXiyP4JHnWKiv7Rtz&#10;tq/mgH3wCEOHsuW7ou50o6WB9T6AVKniT7z2L4BtnUqpH0Fxbpyfk9ZpUK5+AwAA//8DAFBLAwQU&#10;AAYACAAAACEAxKilA+IAAAAJAQAADwAAAGRycy9kb3ducmV2LnhtbEyPQUvDQBCF74L/YRnBS7Gb&#10;pqHRmE0pQm0RFKx68LbNTrPB7GzIbtv47x1Pehzex3vflMvRdeKEQ2g9KZhNExBItTctNQre39Y3&#10;tyBC1GR05wkVfGOAZXV5UerC+DO94mkXG8ElFAqtwMbYF1KG2qLTYep7JM4OfnA68jk00gz6zOWu&#10;k2mSLKTTLfGC1T0+WKy/dkenYL2xk5V8ev7ot+Hl4NJt/7iZfCp1fTWu7kFEHOMfDL/6rA4VO+39&#10;kUwQnYI0y3NGFeQZCM4Xd/kcxJ7B+SwDWZXy/wfVDwAAAP//AwBQSwECLQAUAAYACAAAACEAtoM4&#10;kv4AAADhAQAAEwAAAAAAAAAAAAAAAAAAAAAAW0NvbnRlbnRfVHlwZXNdLnhtbFBLAQItABQABgAI&#10;AAAAIQA4/SH/1gAAAJQBAAALAAAAAAAAAAAAAAAAAC8BAABfcmVscy8ucmVsc1BLAQItABQABgAI&#10;AAAAIQDOHtG0hwIAAHAFAAAOAAAAAAAAAAAAAAAAAC4CAABkcnMvZTJvRG9jLnhtbFBLAQItABQA&#10;BgAIAAAAIQDEqKUD4gAAAAkBAAAPAAAAAAAAAAAAAAAAAOEEAABkcnMvZG93bnJldi54bWxQSwUG&#10;AAAAAAQABADzAAAA8AUAAAAA&#10;" filled="f" strokecolor="black [3213]" strokeweight="2pt">
                <v:textbox>
                  <w:txbxContent>
                    <w:p w14:paraId="026AA7F2" w14:textId="77777777" w:rsidR="00971D33" w:rsidRPr="007532DF" w:rsidRDefault="00971D33" w:rsidP="006867A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Komputer </w:t>
                      </w:r>
                      <w:r w:rsidR="001217A4">
                        <w:rPr>
                          <w:color w:val="000000" w:themeColor="text1"/>
                        </w:rPr>
                        <w:t xml:space="preserve">– laptop </w:t>
                      </w:r>
                      <w:r w:rsidR="001217A4" w:rsidRPr="00F55B8A">
                        <w:rPr>
                          <w:color w:val="000000" w:themeColor="text1"/>
                        </w:rPr>
                        <w:t>14"</w:t>
                      </w:r>
                      <w:r w:rsidR="001217A4">
                        <w:rPr>
                          <w:color w:val="000000" w:themeColor="text1"/>
                        </w:rPr>
                        <w:t xml:space="preserve"> (dostarczony przez zamawiającego) </w:t>
                      </w:r>
                      <w:r>
                        <w:rPr>
                          <w:color w:val="000000" w:themeColor="text1"/>
                        </w:rPr>
                        <w:t>z oprogramowaniem</w:t>
                      </w:r>
                      <w:r w:rsidR="00F55B8A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41CAF55" w14:textId="77777777" w:rsidR="00B82A18" w:rsidRPr="00B82A18" w:rsidRDefault="00B82A18" w:rsidP="00B82A18"/>
    <w:p w14:paraId="0B7F5674" w14:textId="77777777" w:rsidR="00B82A18" w:rsidRPr="00B82A18" w:rsidRDefault="00971D33" w:rsidP="00B82A1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4A8E53" wp14:editId="5A42C5D7">
                <wp:simplePos x="0" y="0"/>
                <wp:positionH relativeFrom="column">
                  <wp:posOffset>1572260</wp:posOffset>
                </wp:positionH>
                <wp:positionV relativeFrom="paragraph">
                  <wp:posOffset>307340</wp:posOffset>
                </wp:positionV>
                <wp:extent cx="2854960" cy="489585"/>
                <wp:effectExtent l="0" t="0" r="21590" b="24765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489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3DFED" w14:textId="77777777" w:rsidR="00B82A18" w:rsidRPr="007532DF" w:rsidRDefault="00B82A18" w:rsidP="006867A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Urządzenie do kalibracji wg. 16.7.2.3 normy EN 54-16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A8E53" id="Prostokąt 16" o:spid="_x0000_s1033" style="position:absolute;margin-left:123.8pt;margin-top:24.2pt;width:224.8pt;height:38.5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+CyhwIAAHAFAAAOAAAAZHJzL2Uyb0RvYy54bWysVE1v2zAMvQ/YfxB0X50ESZsGdYqgRYcB&#10;RVusHXpWZKk2IIsapcTOfv0o+SNBV+wwzAdZEslH8onk1XVbG7ZX6CuwOZ+eTThTVkJR2bec/3i5&#10;+7LkzAdhC2HAqpwflOfX68+frhq3UjMowRQKGYFYv2pczssQ3CrLvCxVLfwZOGVJqAFrEeiIb1mB&#10;oiH02mSzyeQ8awALhyCV93R72wn5OuFrrWR41NqrwEzOKbaQVkzrNq7Z+kqs3lC4spJ9GOIfoqhF&#10;ZcnpCHUrgmA7rP6AqiuJ4EGHMwl1BlpXUqUcKJvp5F02z6VwKuVC5Hg30uT/H6x82D+7JyQaGudX&#10;nrYxi1ZjHf8UH2sTWYeRLNUGJulytlzML8+JU0my+fJysVxENrOjtUMfviqoWdzkHOkxEkdif+9D&#10;pzqoRGcW7ipj0oMYGy88mKqId+kQK0LdGGR7QW8Z2mnv7USLfEfL7JhK2oWDURHC2O9Ks6qIwadA&#10;UpUdMYWUyoZpJypFoTpXiwl9g7MhipRoAozImoIcsXuAQbMDGbC7tHv9aKpSkY7Gk78F1hmPFskz&#10;2DAa15UF/AjAUFa9505/IKmjJrIU2m1L3OT8ImrGmy0UhydkCF3TeCfvKnrIe+HDk0DqEnp76vzw&#10;SIs20OQc+h1nJeCvj+6jPhUvSTlrqOty7n/uBCrOzDdLZX05nc9jm6bDfHExowOeSranErurb4CK&#10;YUozxsm0jfrBDFuNUL/SgNhEryQSVpLvnMuAw+EmdNOARoxUm01So9Z0ItzbZycjeOQ5FupL+yrQ&#10;9dUcqA8eYOhQsXpX1J1utLSw2QXQVar4I6/9C1Bbp1LqR1CcG6fnpHUclOvfAAAA//8DAFBLAwQU&#10;AAYACAAAACEAVQvyVeIAAAAKAQAADwAAAGRycy9kb3ducmV2LnhtbEyPUUvDMBSF3wX/Q7iCL8Ol&#10;hq6btekYwtwQFJz64FvWZE2xuQlNttV/7/VJHy/n45zvVsvR9exkhth5lHA7zYAZbLzusJXw/ra+&#10;WQCLSaFWvUcj4dtEWNaXF5UqtT/jqzntUsuoBGOpJNiUQsl5bKxxKk59MEjZwQ9OJTqHlutBnanc&#10;9VxkWcGd6pAWrArmwZrma3d0EtYbO1nxp+ePsI0vBye24XEz+ZTy+mpc3QNLZkx/MPzqkzrU5LT3&#10;R9SR9RJEPi8IlZAvcmAEFHdzAWxPpJjNgNcV//9C/QMAAP//AwBQSwECLQAUAAYACAAAACEAtoM4&#10;kv4AAADhAQAAEwAAAAAAAAAAAAAAAAAAAAAAW0NvbnRlbnRfVHlwZXNdLnhtbFBLAQItABQABgAI&#10;AAAAIQA4/SH/1gAAAJQBAAALAAAAAAAAAAAAAAAAAC8BAABfcmVscy8ucmVsc1BLAQItABQABgAI&#10;AAAAIQBZl+CyhwIAAHAFAAAOAAAAAAAAAAAAAAAAAC4CAABkcnMvZTJvRG9jLnhtbFBLAQItABQA&#10;BgAIAAAAIQBVC/JV4gAAAAoBAAAPAAAAAAAAAAAAAAAAAOEEAABkcnMvZG93bnJldi54bWxQSwUG&#10;AAAAAAQABADzAAAA8AUAAAAA&#10;" filled="f" strokecolor="black [3213]" strokeweight="2pt">
                <v:textbox>
                  <w:txbxContent>
                    <w:p w14:paraId="7A83DFED" w14:textId="77777777" w:rsidR="00B82A18" w:rsidRPr="007532DF" w:rsidRDefault="00B82A18" w:rsidP="006867A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Urządzenie do kalibracji wg. 16.7.2.3 normy EN 54-16</w:t>
                      </w:r>
                    </w:p>
                  </w:txbxContent>
                </v:textbox>
              </v:rect>
            </w:pict>
          </mc:Fallback>
        </mc:AlternateContent>
      </w:r>
    </w:p>
    <w:p w14:paraId="2F245C4F" w14:textId="77777777" w:rsidR="00B82A18" w:rsidRPr="00B82A18" w:rsidRDefault="00B82A18" w:rsidP="00B82A18"/>
    <w:p w14:paraId="20F61712" w14:textId="77777777" w:rsidR="00B82A18" w:rsidRPr="00B82A18" w:rsidRDefault="00B82A18" w:rsidP="00B82A18"/>
    <w:p w14:paraId="1BDFD53F" w14:textId="77777777" w:rsidR="00B82A18" w:rsidRPr="00B82A18" w:rsidRDefault="00B82A18" w:rsidP="00B82A18"/>
    <w:p w14:paraId="7504A534" w14:textId="77777777" w:rsidR="00B82A18" w:rsidRPr="00B82A18" w:rsidRDefault="00B82A18" w:rsidP="00B82A18"/>
    <w:p w14:paraId="4E42BB7E" w14:textId="77777777" w:rsidR="00B82A18" w:rsidRPr="00B82A18" w:rsidRDefault="00B82A18" w:rsidP="00B82A18"/>
    <w:p w14:paraId="711FB77F" w14:textId="77777777" w:rsidR="00B82A18" w:rsidRPr="00B82A18" w:rsidRDefault="00B82A18" w:rsidP="00B82A18"/>
    <w:p w14:paraId="68CF8476" w14:textId="77777777" w:rsidR="00B82A18" w:rsidRDefault="00B82A18" w:rsidP="00B82A18"/>
    <w:p w14:paraId="7C19907C" w14:textId="77777777" w:rsidR="006867AD" w:rsidRDefault="006867AD" w:rsidP="00B82A18"/>
    <w:p w14:paraId="7BC8DB48" w14:textId="77777777" w:rsidR="00B82A18" w:rsidRDefault="00B82A18" w:rsidP="00B82A18"/>
    <w:p w14:paraId="63914B45" w14:textId="77777777" w:rsidR="00B82A18" w:rsidRDefault="00B82A18" w:rsidP="00B82A18"/>
    <w:p w14:paraId="5801887B" w14:textId="77777777" w:rsidR="00B82A18" w:rsidRDefault="00B82A18" w:rsidP="00B82A18"/>
    <w:p w14:paraId="4DDDBE89" w14:textId="77777777" w:rsidR="00B82A18" w:rsidRDefault="00FA0689" w:rsidP="00B82A1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ACBD95" wp14:editId="53F1D1A6">
                <wp:simplePos x="0" y="0"/>
                <wp:positionH relativeFrom="column">
                  <wp:posOffset>4282440</wp:posOffset>
                </wp:positionH>
                <wp:positionV relativeFrom="paragraph">
                  <wp:posOffset>199390</wp:posOffset>
                </wp:positionV>
                <wp:extent cx="151074" cy="270344"/>
                <wp:effectExtent l="0" t="0" r="20955" b="15875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" cy="270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40A6A" w14:textId="77777777" w:rsidR="00FA0689" w:rsidRPr="007532DF" w:rsidRDefault="00FA0689" w:rsidP="006867A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CBD95" id="Prostokąt 22" o:spid="_x0000_s1034" style="position:absolute;margin-left:337.2pt;margin-top:15.7pt;width:11.9pt;height:21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R9ShwIAAG8FAAAOAAAAZHJzL2Uyb0RvYy54bWysVE1v2zAMvQ/YfxB0X21n6doFdYogRYYB&#10;RVu0HXpWZKkWIIuapMTOfv0o+SNBV+wwzAdZEslH8onk1XXXaLIXziswJS3OckqE4VAp81rSH8+b&#10;T5eU+MBMxTQYUdKD8PR6+fHDVWsXYgY16Eo4giDGL1pb0joEu8gyz2vRMH8GVhgUSnANC3h0r1nl&#10;WIvojc5mef4la8FV1gEX3uPtTS+ky4QvpeDhXkovAtElxdhCWl1at3HNllds8eqYrRUfwmD/EEXD&#10;lEGnE9QNC4zsnPoDqlHcgQcZzjg0GUipuEg5YDZF/iabp5pZkXJBcrydaPL/D5bf7Z/sg0MaWusX&#10;Hrcxi066Jv4xPtIlsg4TWaILhONlcV7kF3NKOIpmF/nn+TySmR2NrfPhm4CGxE1JHb5Foojtb33o&#10;VUeV6MvARmmd3kObeOFBqyrepUMsCLHWjuwZPmXoisHbiRb6jpbZMZO0CwctIoQ2j0ISVWHssxRI&#10;KrIjJuNcmFD0oppVond1nuM3OhujSIkmwIgsMcgJewAYNXuQEbtPe9CPpiLV6GSc/y2w3niySJ7B&#10;hMm4UQbcewAasxo89/ojST01kaXQbTvkpqSXUTPebKE6PDjioO8Zb/lG4UPeMh8emMMmwXbCxg/3&#10;uEgNbUlh2FFSg/v13n3Ux9pFKSUtNl1J/c8dc4IS/d1gVX8t5vPYpekwP7+Y4cGdSranErNr1oDF&#10;UOCIsTxto37Q41Y6aF5wPqyiVxQxw9F3SXlw42Ed+mGAE4aL1SqpYWdaFm7Nk+URPPIcC/W5e2HO&#10;DtUcsA3uYGxQtnhT1L1utDSw2gWQKlX8kdfhBbCrUykNEyiOjdNz0jrOyeVvAAAA//8DAFBLAwQU&#10;AAYACAAAACEA6S4KYeIAAAAJAQAADwAAAGRycy9kb3ducmV2LnhtbEyPwUrDQBCG74LvsIzgpdhN&#10;Y0hrzKYUobYIClY9eNtmp9lgdjZkt218e8eTnoZhPv75/nI5uk6ccAitJwWzaQICqfampUbB+9v6&#10;ZgEiRE1Gd55QwTcGWFaXF6UujD/TK552sREcQqHQCmyMfSFlqC06Haa+R+LbwQ9OR16HRppBnznc&#10;dTJNklw63RJ/sLrHB4v11+7oFKw3drKST88f/Ta8HFy67R83k0+lrq/G1T2IiGP8g+FXn9WhYqe9&#10;P5IJolOQz7OMUQW3M54M5HeLFMRewTxLQFal/N+g+gEAAP//AwBQSwECLQAUAAYACAAAACEAtoM4&#10;kv4AAADhAQAAEwAAAAAAAAAAAAAAAAAAAAAAW0NvbnRlbnRfVHlwZXNdLnhtbFBLAQItABQABgAI&#10;AAAAIQA4/SH/1gAAAJQBAAALAAAAAAAAAAAAAAAAAC8BAABfcmVscy8ucmVsc1BLAQItABQABgAI&#10;AAAAIQCmqR9ShwIAAG8FAAAOAAAAAAAAAAAAAAAAAC4CAABkcnMvZTJvRG9jLnhtbFBLAQItABQA&#10;BgAIAAAAIQDpLgph4gAAAAkBAAAPAAAAAAAAAAAAAAAAAOEEAABkcnMvZG93bnJldi54bWxQSwUG&#10;AAAAAAQABADzAAAA8AUAAAAA&#10;" filled="f" strokecolor="black [3213]" strokeweight="2pt">
                <v:textbox>
                  <w:txbxContent>
                    <w:p w14:paraId="1A640A6A" w14:textId="77777777" w:rsidR="00FA0689" w:rsidRPr="007532DF" w:rsidRDefault="00FA0689" w:rsidP="006867A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04A2F2" wp14:editId="6FEC0F5A">
                <wp:simplePos x="0" y="0"/>
                <wp:positionH relativeFrom="column">
                  <wp:posOffset>1578430</wp:posOffset>
                </wp:positionH>
                <wp:positionV relativeFrom="paragraph">
                  <wp:posOffset>199741</wp:posOffset>
                </wp:positionV>
                <wp:extent cx="151074" cy="270344"/>
                <wp:effectExtent l="0" t="0" r="20955" b="15875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" cy="270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4FA08" w14:textId="77777777" w:rsidR="00FA0689" w:rsidRPr="007532DF" w:rsidRDefault="00FA0689" w:rsidP="006867A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4A2F2" id="Prostokąt 21" o:spid="_x0000_s1035" style="position:absolute;margin-left:124.3pt;margin-top:15.75pt;width:11.9pt;height:2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9ffhwIAAG8FAAAOAAAAZHJzL2Uyb0RvYy54bWysVE1v2zAMvQ/YfxB0X21n6boGdYogRYYB&#10;RVu0HXpWZKkWIIuapMTOfv0o+SNBV+wwzAdZEslH8onk1XXXaLIXziswJS3OckqE4VAp81rSH8+b&#10;T18p8YGZimkwoqQH4en18uOHq9YuxAxq0JVwBEGMX7S2pHUIdpFlnteiYf4MrDAolOAaFvDoXrPK&#10;sRbRG53N8vxL1oKrrAMuvMfbm15IlwlfSsHDvZReBKJLirGFtLq0buOaLa/Y4tUxWys+hMH+IYqG&#10;KYNOJ6gbFhjZOfUHVKO4Aw8ynHFoMpBScZFywGyK/E02TzWzIuWC5Hg70eT/Hyy/2z/ZB4c0tNYv&#10;PG5jFp10TfxjfKRLZB0mskQXCMfL4rzIL+aUcBTNLvLP83kkMzsaW+fDNwENiZuSOnyLRBHb3/rQ&#10;q44q0ZeBjdI6vYc28cKDVlW8S4dYEGKtHdkzfMrQFYO3Ey30HS2zYyZpFw5aRAhtHoUkqsLYZymQ&#10;VGRHTMa5MKHoRTWrRO/qPMdvdDZGkRJNgBFZYpAT9gAwavYgI3af9qAfTUWq0ck4/1tgvfFkkTyD&#10;CZNxowy49wA0ZjV47vVHknpqIkuh23bITUkvo2a82UJ1eHDEQd8z3vKNwoe8ZT48MIdNgu2EjR/u&#10;cZEa2pLCsKOkBvfrvfuoj7WLUkpabLqS+p875gQl+rvBqr4s5vPYpekwP7+Y4cGdSranErNr1oDF&#10;UOCIsTxto37Q41Y6aF5wPqyiVxQxw9F3SXlw42Ed+mGAE4aL1SqpYWdaFm7Nk+URPPIcC/W5e2HO&#10;DtUcsA3uYGxQtnhT1L1utDSw2gWQKlX8kdfhBbCrUykNEyiOjdNz0jrOyeVvAAAA//8DAFBLAwQU&#10;AAYACAAAACEA2qGJCuIAAAAJAQAADwAAAGRycy9kb3ducmV2LnhtbEyPUUvDMBSF3wX/Q7iCL8Ol&#10;jXUbtekYwtwQFJz64FvW3DXF5iY02Vb/vfFJHy/n45zvVsvR9uyEQ+gcScinGTCkxumOWgnvb+ub&#10;BbAQFWnVO0IJ3xhgWV9eVKrU7kyveNrFlqUSCqWSYGL0JeehMWhVmDqPlLKDG6yK6Rxargd1TuW2&#10;5yLLZtyqjtKCUR4fDDZfu6OVsN6YyYo/PX/4bXg5WLH1j5vJp5TXV+PqHljEMf7B8Kuf1KFOTnt3&#10;JB1YL0EUi1lCJdzmd8ASIOaiALaXMC9y4HXF/39Q/wAAAP//AwBQSwECLQAUAAYACAAAACEAtoM4&#10;kv4AAADhAQAAEwAAAAAAAAAAAAAAAAAAAAAAW0NvbnRlbnRfVHlwZXNdLnhtbFBLAQItABQABgAI&#10;AAAAIQA4/SH/1gAAAJQBAAALAAAAAAAAAAAAAAAAAC8BAABfcmVscy8ucmVsc1BLAQItABQABgAI&#10;AAAAIQBwy9ffhwIAAG8FAAAOAAAAAAAAAAAAAAAAAC4CAABkcnMvZTJvRG9jLnhtbFBLAQItABQA&#10;BgAIAAAAIQDaoYkK4gAAAAkBAAAPAAAAAAAAAAAAAAAAAOEEAABkcnMvZG93bnJldi54bWxQSwUG&#10;AAAAAAQABADzAAAA8AUAAAAA&#10;" filled="f" strokecolor="black [3213]" strokeweight="2pt">
                <v:textbox>
                  <w:txbxContent>
                    <w:p w14:paraId="4154FA08" w14:textId="77777777" w:rsidR="00FA0689" w:rsidRPr="007532DF" w:rsidRDefault="00FA0689" w:rsidP="006867A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E35E2B" w14:textId="77777777" w:rsidR="00B82A18" w:rsidRDefault="00B82A18" w:rsidP="00B82A18"/>
    <w:p w14:paraId="03A06DA5" w14:textId="77777777" w:rsidR="00B82A18" w:rsidRDefault="00B82A18" w:rsidP="00B82A18">
      <w:pPr>
        <w:spacing w:after="0"/>
      </w:pPr>
    </w:p>
    <w:p w14:paraId="3C9AF423" w14:textId="77777777" w:rsidR="0006273D" w:rsidRDefault="0006273D">
      <w:r>
        <w:br w:type="page"/>
      </w:r>
    </w:p>
    <w:p w14:paraId="1F94A81A" w14:textId="77777777" w:rsidR="00B82A18" w:rsidRDefault="0006273D" w:rsidP="0006273D">
      <w:pPr>
        <w:spacing w:after="0"/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15F032" wp14:editId="3AAC9BC9">
                <wp:simplePos x="0" y="0"/>
                <wp:positionH relativeFrom="column">
                  <wp:posOffset>1416685</wp:posOffset>
                </wp:positionH>
                <wp:positionV relativeFrom="paragraph">
                  <wp:posOffset>220980</wp:posOffset>
                </wp:positionV>
                <wp:extent cx="2854960" cy="999490"/>
                <wp:effectExtent l="0" t="0" r="21590" b="1016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999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36787C" w14:textId="77777777" w:rsidR="00B82A18" w:rsidRDefault="00B82A18" w:rsidP="00B82A1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7532DF">
                              <w:rPr>
                                <w:color w:val="000000" w:themeColor="text1"/>
                              </w:rPr>
                              <w:t>10</w:t>
                            </w:r>
                            <w:r w:rsidRPr="007532DF">
                              <w:rPr>
                                <w:rFonts w:cstheme="minorHAnsi"/>
                                <w:color w:val="000000" w:themeColor="text1"/>
                              </w:rPr>
                              <w:t>Ω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    :      :      :      :      :      :      :      :      :      :   </w:t>
                            </w:r>
                          </w:p>
                          <w:p w14:paraId="2BB8E71E" w14:textId="77777777" w:rsidR="00B82A18" w:rsidRDefault="00B82A18" w:rsidP="00B82A1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6F873AF8" w14:textId="77777777" w:rsidR="00B82A18" w:rsidRDefault="00B82A18" w:rsidP="00B82A1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7532DF">
                              <w:rPr>
                                <w:color w:val="000000" w:themeColor="text1"/>
                              </w:rPr>
                              <w:t>0</w:t>
                            </w:r>
                            <w:r w:rsidRPr="007532DF">
                              <w:rPr>
                                <w:rFonts w:cstheme="minorHAnsi"/>
                                <w:color w:val="000000" w:themeColor="text1"/>
                              </w:rPr>
                              <w:t>Ω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    :      :      :      :      :      :      :      :      :      :   </w:t>
                            </w:r>
                          </w:p>
                          <w:p w14:paraId="31EE2A77" w14:textId="77777777" w:rsidR="00B82A18" w:rsidRDefault="00B82A18" w:rsidP="00B82A1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18DFE023" w14:textId="77777777" w:rsidR="00B82A18" w:rsidRDefault="00B82A18" w:rsidP="00B82A1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7532DF">
                              <w:rPr>
                                <w:color w:val="000000" w:themeColor="text1"/>
                              </w:rPr>
                              <w:t>0</w:t>
                            </w:r>
                            <w:r w:rsidRPr="007532DF">
                              <w:rPr>
                                <w:rFonts w:cstheme="minorHAnsi"/>
                                <w:color w:val="000000" w:themeColor="text1"/>
                              </w:rPr>
                              <w:t>Ω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    :      :      :      :      :      :      :      :      :      :   </w:t>
                            </w:r>
                          </w:p>
                          <w:p w14:paraId="5FA66E70" w14:textId="77777777" w:rsidR="00B82A18" w:rsidRDefault="00B82A18" w:rsidP="006867A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0EE7A2B8" w14:textId="77777777" w:rsidR="00B82A18" w:rsidRPr="007532DF" w:rsidRDefault="00B82A18" w:rsidP="006867A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5F032" id="Prostokąt 19" o:spid="_x0000_s1036" style="position:absolute;left:0;text-align:left;margin-left:111.55pt;margin-top:17.4pt;width:224.8pt;height:78.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n4wiAIAAHEFAAAOAAAAZHJzL2Uyb0RvYy54bWysVE1v2zAMvQ/YfxB0X50EadcEdYqgRYcB&#10;RVs0HXpWZKk2IIsapcTOfv0o+SNBV+wwLAdHFMlH8onk1XVbG7ZX6CuwOZ+eTThTVkJR2bec/3i5&#10;+3LJmQ/CFsKAVTk/KM+vV58/XTVuqWZQgikUMgKxftm4nJchuGWWeVmqWvgzcMqSUgPWIpCIb1mB&#10;oiH02mSzyeQiawALhyCV93R72yn5KuFrrWR41NqrwEzOKbeQvpi+2/jNVldi+YbClZXs0xD/kEUt&#10;KktBR6hbEQTbYfUHVF1JBA86nEmoM9C6kirVQNVMJ++q2ZTCqVQLkePdSJP/f7DyYb9xT0g0NM4v&#10;PR1jFa3GOv5TfqxNZB1GslQbmKTL2eX5fHFBnErSLRaL+SKxmR29HfrwTUHN4iHnSI+ROBL7ex8o&#10;IpkOJjGYhbvKmPQgxsYLD6Yq4l0SYkeoG4NsL+gtQzuNb0cQJ1YkRc/sWEo6hYNREcLYZ6VZVcTk&#10;UyKpy46YQkplw7RTlaJQXajzCf2GYEMWKXQCjMiakhyxe4DBsgMZsLuce/voqlKTjs6TvyXWOY8e&#10;KTLYMDrXlQX8CMBQVX3kzn4gqaMmshTabUvc0AynWuPVForDEzKEbmq8k3cVveS98OFJII0JPT6N&#10;fnikjzbQ5Bz6E2cl4K+P7qM9dS9pOWto7HLuf+4EKs7Md0t9vZjO53FOkzA//zojAU8121ON3dU3&#10;QN0wpSXjZDpG+2CGo0aoX2lDrGNUUgkrKXbOZcBBuAndOqAdI9V6ncxoNp0I93bjZASPRMdOfWlf&#10;Bbq+nQMNwgMMIyqW77q6s42eFta7ALpKLX/ktX8CmuvUS/0OiovjVE5Wx025+g0AAP//AwBQSwME&#10;FAAGAAgAAAAhAMMDgRriAAAACgEAAA8AAABkcnMvZG93bnJldi54bWxMj0FLAzEQhe+C/yGM4KXY&#10;bFNpdd1sKUJtKShY9eAt3Z1uFjeTsEnb9d87nvQ4zMd73ysWg+vECfvYetIwGWcgkCpft9RoeH9b&#10;3dyBiMlQbTpPqOEbIyzKy4vC5LU/0yuedqkRHEIxNxpsSiGXMlYWnYljH5D4d/C9M4nPvpF1b84c&#10;7jqpsmwmnWmJG6wJ+Gix+todnYbV2o6Wcvv8ETbx5eDUJjytR59aX18NywcQCYf0B8OvPqtDyU57&#10;f6Q6ik6DUtMJoxqmtzyBgdlczUHsmbxXCmRZyP8Tyh8AAAD//wMAUEsBAi0AFAAGAAgAAAAhALaD&#10;OJL+AAAA4QEAABMAAAAAAAAAAAAAAAAAAAAAAFtDb250ZW50X1R5cGVzXS54bWxQSwECLQAUAAYA&#10;CAAAACEAOP0h/9YAAACUAQAACwAAAAAAAAAAAAAAAAAvAQAAX3JlbHMvLnJlbHNQSwECLQAUAAYA&#10;CAAAACEAvyp+MIgCAABxBQAADgAAAAAAAAAAAAAAAAAuAgAAZHJzL2Uyb0RvYy54bWxQSwECLQAU&#10;AAYACAAAACEAwwOBGuIAAAAKAQAADwAAAAAAAAAAAAAAAADiBAAAZHJzL2Rvd25yZXYueG1sUEsF&#10;BgAAAAAEAAQA8wAAAPEFAAAAAA==&#10;" filled="f" strokecolor="black [3213]" strokeweight="2pt">
                <v:textbox>
                  <w:txbxContent>
                    <w:p w14:paraId="1336787C" w14:textId="77777777" w:rsidR="00B82A18" w:rsidRDefault="00B82A18" w:rsidP="00B82A1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7532DF">
                        <w:rPr>
                          <w:color w:val="000000" w:themeColor="text1"/>
                        </w:rPr>
                        <w:t>10</w:t>
                      </w:r>
                      <w:r w:rsidRPr="007532DF">
                        <w:rPr>
                          <w:rFonts w:cstheme="minorHAnsi"/>
                          <w:color w:val="000000" w:themeColor="text1"/>
                        </w:rPr>
                        <w:t>Ω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      :      :      :      :      :      :      :      :      :      :   </w:t>
                      </w:r>
                    </w:p>
                    <w:p w14:paraId="2BB8E71E" w14:textId="77777777" w:rsidR="00B82A18" w:rsidRDefault="00B82A18" w:rsidP="00B82A1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6F873AF8" w14:textId="77777777" w:rsidR="00B82A18" w:rsidRDefault="00B82A18" w:rsidP="00B82A1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  <w:r w:rsidRPr="007532DF">
                        <w:rPr>
                          <w:color w:val="000000" w:themeColor="text1"/>
                        </w:rPr>
                        <w:t>0</w:t>
                      </w:r>
                      <w:r w:rsidRPr="007532DF">
                        <w:rPr>
                          <w:rFonts w:cstheme="minorHAnsi"/>
                          <w:color w:val="000000" w:themeColor="text1"/>
                        </w:rPr>
                        <w:t>Ω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      :      :      :      :      :      :      :      :      :      :   </w:t>
                      </w:r>
                    </w:p>
                    <w:p w14:paraId="31EE2A77" w14:textId="77777777" w:rsidR="00B82A18" w:rsidRDefault="00B82A18" w:rsidP="00B82A1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18DFE023" w14:textId="77777777" w:rsidR="00B82A18" w:rsidRDefault="00B82A18" w:rsidP="00B82A1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</w:t>
                      </w:r>
                      <w:r w:rsidRPr="007532DF">
                        <w:rPr>
                          <w:color w:val="000000" w:themeColor="text1"/>
                        </w:rPr>
                        <w:t>0</w:t>
                      </w:r>
                      <w:r w:rsidRPr="007532DF">
                        <w:rPr>
                          <w:rFonts w:cstheme="minorHAnsi"/>
                          <w:color w:val="000000" w:themeColor="text1"/>
                        </w:rPr>
                        <w:t>Ω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      :      :      :      :      :      :      :      :      :      :   </w:t>
                      </w:r>
                    </w:p>
                    <w:p w14:paraId="5FA66E70" w14:textId="77777777" w:rsidR="00B82A18" w:rsidRDefault="00B82A18" w:rsidP="006867A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0EE7A2B8" w14:textId="77777777" w:rsidR="00B82A18" w:rsidRPr="007532DF" w:rsidRDefault="00B82A18" w:rsidP="006867A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82A18" w:rsidRPr="00B82A18">
        <w:t>Podłączenie rezystorów</w:t>
      </w:r>
    </w:p>
    <w:p w14:paraId="2501A891" w14:textId="77777777" w:rsidR="0006273D" w:rsidRDefault="0006273D" w:rsidP="0006273D">
      <w:pPr>
        <w:spacing w:after="0"/>
        <w:jc w:val="center"/>
      </w:pPr>
    </w:p>
    <w:p w14:paraId="4BAC8237" w14:textId="77777777" w:rsidR="0006273D" w:rsidRDefault="0006273D" w:rsidP="0006273D">
      <w:pPr>
        <w:spacing w:after="0"/>
        <w:jc w:val="center"/>
      </w:pPr>
    </w:p>
    <w:p w14:paraId="340C5305" w14:textId="77777777" w:rsidR="0006273D" w:rsidRDefault="0006273D" w:rsidP="0006273D">
      <w:pPr>
        <w:spacing w:after="0"/>
        <w:jc w:val="center"/>
      </w:pPr>
    </w:p>
    <w:p w14:paraId="57D9B4E4" w14:textId="77777777" w:rsidR="0006273D" w:rsidRDefault="0006273D" w:rsidP="0006273D">
      <w:pPr>
        <w:spacing w:after="0"/>
        <w:jc w:val="center"/>
      </w:pPr>
    </w:p>
    <w:p w14:paraId="55FD7302" w14:textId="77777777" w:rsidR="0006273D" w:rsidRDefault="0006273D" w:rsidP="0006273D">
      <w:pPr>
        <w:spacing w:after="0"/>
        <w:jc w:val="center"/>
      </w:pPr>
    </w:p>
    <w:p w14:paraId="7731E7F1" w14:textId="77777777" w:rsidR="0006273D" w:rsidRDefault="0006273D" w:rsidP="0006273D">
      <w:pPr>
        <w:spacing w:after="0"/>
        <w:jc w:val="center"/>
      </w:pPr>
    </w:p>
    <w:p w14:paraId="509C0F0C" w14:textId="77777777" w:rsidR="001F2E5E" w:rsidRDefault="001F2E5E" w:rsidP="0006273D">
      <w:pPr>
        <w:spacing w:after="0"/>
        <w:jc w:val="center"/>
      </w:pPr>
    </w:p>
    <w:p w14:paraId="0DFA1B00" w14:textId="77777777" w:rsidR="0006273D" w:rsidRDefault="001F2E5E" w:rsidP="0006273D">
      <w:pPr>
        <w:spacing w:after="0"/>
        <w:jc w:val="center"/>
      </w:pPr>
      <w:r>
        <w:t>Przykładowe gniazda laboratoryjne</w:t>
      </w:r>
    </w:p>
    <w:p w14:paraId="4EEA8818" w14:textId="77777777" w:rsidR="0006273D" w:rsidRDefault="001F2E5E" w:rsidP="0006273D">
      <w:pPr>
        <w:spacing w:after="0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0AE13DE6" wp14:editId="7E1045CA">
            <wp:simplePos x="0" y="0"/>
            <wp:positionH relativeFrom="column">
              <wp:posOffset>2907665</wp:posOffset>
            </wp:positionH>
            <wp:positionV relativeFrom="paragraph">
              <wp:posOffset>143510</wp:posOffset>
            </wp:positionV>
            <wp:extent cx="1090295" cy="817880"/>
            <wp:effectExtent l="0" t="0" r="0" b="1270"/>
            <wp:wrapNone/>
            <wp:docPr id="18" name="Obraz 18" descr="Gniazdo laboratoryjne; 4mm; 24.934.2; M8; czarny; 60A; 60V; 63,5mm; mosiądz niklowany; ABS; Amass; RoHS; 2.405.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niazdo laboratoryjne; 4mm; 24.934.2; M8; czarny; 60A; 60V; 63,5mm; mosiądz niklowany; ABS; Amass; RoHS; 2.405.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51526126" wp14:editId="6065D7ED">
            <wp:simplePos x="0" y="0"/>
            <wp:positionH relativeFrom="column">
              <wp:posOffset>1731010</wp:posOffset>
            </wp:positionH>
            <wp:positionV relativeFrom="paragraph">
              <wp:posOffset>147955</wp:posOffset>
            </wp:positionV>
            <wp:extent cx="1092200" cy="819150"/>
            <wp:effectExtent l="0" t="0" r="0" b="0"/>
            <wp:wrapNone/>
            <wp:docPr id="17" name="Obraz 17" descr="Gniazdo laboratoryjne; 4mm; 24.934.1; M8; czerwony; 60A; 60V; 63,5mm; mosiądz niklowany; ABS; Amass; RoHS; 2.405.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niazdo laboratoryjne; 4mm; 24.934.1; M8; czerwony; 60A; 60V; 63,5mm; mosiądz niklowany; ABS; Amass; RoHS; 2.405.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3EA4C" w14:textId="77777777" w:rsidR="0006273D" w:rsidRDefault="0006273D" w:rsidP="0006273D">
      <w:pPr>
        <w:spacing w:after="0"/>
        <w:jc w:val="center"/>
      </w:pPr>
    </w:p>
    <w:p w14:paraId="77F01676" w14:textId="77777777" w:rsidR="0006273D" w:rsidRDefault="0006273D" w:rsidP="0006273D">
      <w:pPr>
        <w:spacing w:after="0"/>
        <w:jc w:val="center"/>
      </w:pPr>
    </w:p>
    <w:p w14:paraId="509A9731" w14:textId="77777777" w:rsidR="0006273D" w:rsidRDefault="0006273D" w:rsidP="0006273D">
      <w:pPr>
        <w:spacing w:after="0"/>
        <w:jc w:val="center"/>
      </w:pPr>
    </w:p>
    <w:p w14:paraId="55A7030C" w14:textId="77777777" w:rsidR="0006273D" w:rsidRDefault="0006273D" w:rsidP="0006273D">
      <w:pPr>
        <w:spacing w:after="0"/>
        <w:jc w:val="center"/>
      </w:pPr>
    </w:p>
    <w:p w14:paraId="032CD1CF" w14:textId="77777777" w:rsidR="0006273D" w:rsidRDefault="0006273D" w:rsidP="0006273D">
      <w:pPr>
        <w:spacing w:after="0"/>
        <w:jc w:val="center"/>
      </w:pPr>
    </w:p>
    <w:p w14:paraId="69799BA2" w14:textId="77777777" w:rsidR="0006273D" w:rsidRDefault="0006273D" w:rsidP="0006273D">
      <w:pPr>
        <w:spacing w:after="0"/>
        <w:jc w:val="center"/>
      </w:pPr>
      <w:r>
        <w:t xml:space="preserve">Przykładowe rezystory </w:t>
      </w:r>
    </w:p>
    <w:p w14:paraId="795480D9" w14:textId="77777777" w:rsidR="0006273D" w:rsidRPr="00B82A18" w:rsidRDefault="0006273D" w:rsidP="0006273D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3E19993B" wp14:editId="7718491E">
            <wp:extent cx="2624455" cy="1899920"/>
            <wp:effectExtent l="0" t="0" r="4445" b="5080"/>
            <wp:docPr id="1" name="Obraz 1" descr="CGS - TE CONNECTIVITY TE1000B10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MainImage" descr="CGS - TE CONNECTIVITY TE1000B10RJ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273D" w:rsidRPr="00B82A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C669E4"/>
    <w:multiLevelType w:val="hybridMultilevel"/>
    <w:tmpl w:val="570035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7225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859"/>
    <w:rsid w:val="0006273D"/>
    <w:rsid w:val="000B34CE"/>
    <w:rsid w:val="000E6332"/>
    <w:rsid w:val="001217A4"/>
    <w:rsid w:val="001F2E5E"/>
    <w:rsid w:val="002679FC"/>
    <w:rsid w:val="00282518"/>
    <w:rsid w:val="0028669E"/>
    <w:rsid w:val="003770F9"/>
    <w:rsid w:val="00447A8A"/>
    <w:rsid w:val="00492124"/>
    <w:rsid w:val="005741FA"/>
    <w:rsid w:val="00585043"/>
    <w:rsid w:val="00667207"/>
    <w:rsid w:val="006867AD"/>
    <w:rsid w:val="006B7C50"/>
    <w:rsid w:val="006E6200"/>
    <w:rsid w:val="007532DF"/>
    <w:rsid w:val="008322F6"/>
    <w:rsid w:val="00875A61"/>
    <w:rsid w:val="008B5588"/>
    <w:rsid w:val="00942CA4"/>
    <w:rsid w:val="009468A7"/>
    <w:rsid w:val="00971D33"/>
    <w:rsid w:val="009E2252"/>
    <w:rsid w:val="00A26AF6"/>
    <w:rsid w:val="00A53BC3"/>
    <w:rsid w:val="00A8422E"/>
    <w:rsid w:val="00B82A18"/>
    <w:rsid w:val="00B90859"/>
    <w:rsid w:val="00B956FA"/>
    <w:rsid w:val="00C120A0"/>
    <w:rsid w:val="00C17899"/>
    <w:rsid w:val="00C71AFB"/>
    <w:rsid w:val="00CD0641"/>
    <w:rsid w:val="00CE6E8C"/>
    <w:rsid w:val="00CE6F27"/>
    <w:rsid w:val="00D168A7"/>
    <w:rsid w:val="00D21BD1"/>
    <w:rsid w:val="00DA0B6C"/>
    <w:rsid w:val="00DA2F25"/>
    <w:rsid w:val="00DC4AA5"/>
    <w:rsid w:val="00F36B6A"/>
    <w:rsid w:val="00F55B8A"/>
    <w:rsid w:val="00FA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89018"/>
  <w15:docId w15:val="{D9EBB8C7-C18B-4B84-BF79-AE8F5A0ED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26AF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26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6A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42CA4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28251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pca.gov.pl/publikacje/dokumenty/%20pca/dokumenty-ogolne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637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Popielarczyk</dc:creator>
  <cp:lastModifiedBy>mjaskulski</cp:lastModifiedBy>
  <cp:revision>2</cp:revision>
  <cp:lastPrinted>2022-07-11T06:38:00Z</cp:lastPrinted>
  <dcterms:created xsi:type="dcterms:W3CDTF">2022-07-11T06:39:00Z</dcterms:created>
  <dcterms:modified xsi:type="dcterms:W3CDTF">2022-07-11T06:39:00Z</dcterms:modified>
</cp:coreProperties>
</file>