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676" w14:textId="12981BC5" w:rsidR="00847D07" w:rsidRPr="00473546" w:rsidRDefault="00847D07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Verdana" w:eastAsia="Calibri" w:hAnsi="Verdana" w:cstheme="minorHAnsi"/>
          <w:b/>
          <w:sz w:val="20"/>
          <w:szCs w:val="20"/>
        </w:rPr>
      </w:pP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Nr sprawy: ZP/</w:t>
      </w:r>
      <w:r w:rsidR="004C1820" w:rsidRPr="004C1820">
        <w:rPr>
          <w:rFonts w:ascii="Verdana" w:eastAsia="Times New Roman" w:hAnsi="Verdana" w:cstheme="minorHAnsi"/>
          <w:b/>
          <w:sz w:val="20"/>
          <w:szCs w:val="20"/>
          <w:lang w:eastAsia="pl-PL"/>
        </w:rPr>
        <w:t>37</w:t>
      </w:r>
      <w:r w:rsidRPr="004C1820">
        <w:rPr>
          <w:rFonts w:ascii="Verdana" w:eastAsia="Times New Roman" w:hAnsi="Verdana" w:cstheme="minorHAnsi"/>
          <w:b/>
          <w:sz w:val="20"/>
          <w:szCs w:val="20"/>
          <w:lang w:eastAsia="pl-PL"/>
        </w:rPr>
        <w:t>/20</w:t>
      </w:r>
      <w:r w:rsidR="00A521F8" w:rsidRPr="004C1820">
        <w:rPr>
          <w:rFonts w:ascii="Verdana" w:eastAsia="Times New Roman" w:hAnsi="Verdana" w:cstheme="minorHAnsi"/>
          <w:b/>
          <w:sz w:val="20"/>
          <w:szCs w:val="20"/>
          <w:lang w:eastAsia="pl-PL"/>
        </w:rPr>
        <w:t>24</w:t>
      </w:r>
      <w:r w:rsidR="005E3C44" w:rsidRPr="004C1820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                                             </w:t>
      </w:r>
      <w:r w:rsidR="001F274A" w:rsidRPr="004C1820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    </w:t>
      </w: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Załącznik nr </w:t>
      </w:r>
      <w:r w:rsidR="007B22E9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6</w:t>
      </w:r>
      <w:r w:rsidR="001530FC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</w:t>
      </w:r>
      <w:r w:rsidR="001F274A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do </w:t>
      </w:r>
      <w:r w:rsidR="00EE4E85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SWZ</w:t>
      </w:r>
    </w:p>
    <w:p w14:paraId="3EC3D7E9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237"/>
        <w:rPr>
          <w:rFonts w:ascii="Verdana" w:eastAsia="Calibri" w:hAnsi="Verdana" w:cstheme="minorHAnsi"/>
          <w:b/>
          <w:sz w:val="20"/>
          <w:szCs w:val="20"/>
          <w:lang w:eastAsia="pl-PL"/>
        </w:rPr>
      </w:pPr>
    </w:p>
    <w:p w14:paraId="59D3E0EC" w14:textId="77777777" w:rsidR="00847D07" w:rsidRPr="00473546" w:rsidRDefault="00847D07" w:rsidP="00473546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5529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Uniwersytet Medyczny w Łodzi</w:t>
      </w:r>
    </w:p>
    <w:p w14:paraId="3068B1F3" w14:textId="77777777" w:rsidR="00847D07" w:rsidRPr="00473546" w:rsidRDefault="00847D07" w:rsidP="00473546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5529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Al. Kościuszki 4, 90-419 Łódź</w:t>
      </w:r>
    </w:p>
    <w:p w14:paraId="3B7F868D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b/>
          <w:sz w:val="20"/>
          <w:szCs w:val="20"/>
          <w:lang w:eastAsia="pl-PL"/>
        </w:rPr>
      </w:pPr>
    </w:p>
    <w:p w14:paraId="2659AFCF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Wykonawca:</w:t>
      </w:r>
    </w:p>
    <w:p w14:paraId="59BA50D8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sz w:val="20"/>
          <w:szCs w:val="20"/>
          <w:lang w:eastAsia="pl-PL"/>
        </w:rPr>
      </w:pPr>
    </w:p>
    <w:p w14:paraId="01187BF9" w14:textId="1472D681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7E4ABE48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56B7857" w:rsidR="00847D07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 xml:space="preserve"> (pełna nazwa/firma, adres) </w:t>
      </w:r>
    </w:p>
    <w:p w14:paraId="36F491B3" w14:textId="77777777" w:rsidR="00473546" w:rsidRPr="00473546" w:rsidRDefault="00473546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</w:p>
    <w:p w14:paraId="25F9D24D" w14:textId="77777777" w:rsidR="00847D07" w:rsidRPr="00473546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7C059D70" w14:textId="796B72B3" w:rsidR="00847D07" w:rsidRPr="00473546" w:rsidRDefault="00847D07" w:rsidP="001567C8">
      <w:pPr>
        <w:tabs>
          <w:tab w:val="left" w:pos="708"/>
        </w:tabs>
        <w:spacing w:after="0" w:line="276" w:lineRule="auto"/>
        <w:jc w:val="center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473546">
        <w:rPr>
          <w:rFonts w:ascii="Verdana" w:eastAsia="Times New Roman" w:hAnsi="Verdana" w:cstheme="minorHAnsi"/>
          <w:b/>
          <w:sz w:val="24"/>
          <w:szCs w:val="24"/>
          <w:lang w:eastAsia="pl-PL"/>
        </w:rPr>
        <w:t>Oświadczenie wykonawcy</w:t>
      </w:r>
    </w:p>
    <w:p w14:paraId="2A1C34D7" w14:textId="5F864FAD" w:rsidR="001530FC" w:rsidRDefault="001530FC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CB2AFBA" w14:textId="6F1450C4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>o aktualności informacji zawartych w oświadczeniu, o którym mowa w art. 125 ust. 1 pzp</w:t>
      </w:r>
    </w:p>
    <w:p w14:paraId="7E75C27D" w14:textId="39DF8103" w:rsidR="00847D07" w:rsidRPr="00473546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6371D15C" w14:textId="77777777" w:rsid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Na potrzeby postępowania o udzielenie zamówienia publicznego pn. </w:t>
      </w:r>
    </w:p>
    <w:p w14:paraId="425D3126" w14:textId="77777777" w:rsidR="00473546" w:rsidRDefault="00473546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398C2D7" w14:textId="77777777" w:rsidR="004C1820" w:rsidRPr="004C1820" w:rsidRDefault="004C1820" w:rsidP="004C1820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_Hlk91839110"/>
      <w:r w:rsidRPr="004C1820">
        <w:rPr>
          <w:rFonts w:ascii="Verdana" w:eastAsia="Times New Roman" w:hAnsi="Verdana" w:cs="Arial"/>
          <w:b/>
          <w:sz w:val="20"/>
          <w:szCs w:val="20"/>
          <w:lang w:eastAsia="pl-PL"/>
        </w:rPr>
        <w:t>Budowa budynku U1 - Centrum Wsparcia Dydaktyki Uniwersytetu Medycznego w Łodzi w formule „zaprojektuj i wybuduj”</w:t>
      </w:r>
    </w:p>
    <w:bookmarkEnd w:id="0"/>
    <w:p w14:paraId="16F6E55A" w14:textId="77777777" w:rsidR="008D2254" w:rsidRDefault="008D2254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72E72FB" w14:textId="18C96AEA" w:rsidR="009C0E4B" w:rsidRDefault="001530FC" w:rsidP="008D2254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prowadzonego przez Uniwersytet Medyczny w Łodzi, oświadczam, że </w:t>
      </w: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wszystkie informacje zawarte w złożonym przeze mnie wcześniej oświadczeni</w:t>
      </w:r>
      <w:r w:rsidR="009C0E4B"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u</w:t>
      </w:r>
      <w:r w:rsidR="009C0E4B"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</w:t>
      </w:r>
      <w:r w:rsidR="009C0E4B" w:rsidRPr="00473546">
        <w:rPr>
          <w:rFonts w:ascii="Verdana" w:hAnsi="Verdana" w:cstheme="minorHAnsi"/>
          <w:sz w:val="20"/>
          <w:szCs w:val="20"/>
        </w:rPr>
        <w:t>zgodnie z art. 125 ust. 1 ustawy, w zakresie podstaw wykluczenia z</w:t>
      </w:r>
      <w:r w:rsidR="00C9615B" w:rsidRPr="00473546">
        <w:rPr>
          <w:rFonts w:ascii="Verdana" w:hAnsi="Verdana" w:cstheme="minorHAnsi"/>
          <w:sz w:val="20"/>
          <w:szCs w:val="20"/>
        </w:rPr>
        <w:t> </w:t>
      </w:r>
      <w:r w:rsidR="009C0E4B" w:rsidRPr="00473546">
        <w:rPr>
          <w:rFonts w:ascii="Verdana" w:hAnsi="Verdana" w:cstheme="minorHAnsi"/>
          <w:sz w:val="20"/>
          <w:szCs w:val="20"/>
        </w:rPr>
        <w:t>postępowania wskazanych przez zamawiającego, o których mowa w:</w:t>
      </w:r>
    </w:p>
    <w:p w14:paraId="021755D9" w14:textId="77777777" w:rsidR="008D2254" w:rsidRPr="00473546" w:rsidRDefault="008D2254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BFDE3B9" w14:textId="50F70BB3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>art. 108 ust. 1 pkt 3 ustawy Pzp,</w:t>
      </w:r>
    </w:p>
    <w:p w14:paraId="3088A26D" w14:textId="4D3E1D17" w:rsidR="007200D3" w:rsidRPr="00473546" w:rsidRDefault="007200D3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108 ust. </w:t>
      </w:r>
      <w:r w:rsidR="009D052D" w:rsidRPr="00473546">
        <w:rPr>
          <w:rFonts w:ascii="Verdana" w:hAnsi="Verdana" w:cstheme="minorHAnsi"/>
          <w:sz w:val="20"/>
          <w:szCs w:val="20"/>
        </w:rPr>
        <w:t>1</w:t>
      </w:r>
      <w:r w:rsidRPr="00473546">
        <w:rPr>
          <w:rFonts w:ascii="Verdana" w:hAnsi="Verdana" w:cstheme="minorHAnsi"/>
          <w:sz w:val="20"/>
          <w:szCs w:val="20"/>
        </w:rPr>
        <w:t xml:space="preserve"> pkt 4 ustawy, dotyczących orzeczenia zakazu ubiegania się o</w:t>
      </w:r>
      <w:r w:rsidR="001567C8" w:rsidRPr="00473546">
        <w:rPr>
          <w:rFonts w:ascii="Verdana" w:hAnsi="Verdana" w:cstheme="minorHAnsi"/>
          <w:sz w:val="20"/>
          <w:szCs w:val="20"/>
        </w:rPr>
        <w:t> </w:t>
      </w:r>
      <w:r w:rsidRPr="00473546">
        <w:rPr>
          <w:rFonts w:ascii="Verdana" w:hAnsi="Verdana" w:cstheme="minorHAnsi"/>
          <w:sz w:val="20"/>
          <w:szCs w:val="20"/>
        </w:rPr>
        <w:t>zamówienie publiczne tytułem środka zapobiegawczego,</w:t>
      </w:r>
    </w:p>
    <w:p w14:paraId="4615F032" w14:textId="0F80068C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>art. 108 ust. 1 pkt 5 ustawy Pzp, dotyczących zawarcia z innymi wykonawcami porozumienia mającego na celu zakłócenie konkurencji,</w:t>
      </w:r>
    </w:p>
    <w:p w14:paraId="52AC8CA6" w14:textId="0BF8996F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>art. 108 ust. 1 pkt 6 ustawy Pzp,</w:t>
      </w:r>
    </w:p>
    <w:p w14:paraId="5B22F60A" w14:textId="5DF3849E" w:rsidR="00852A2B" w:rsidRPr="00473546" w:rsidRDefault="00852A2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109 ust. 1 pkt </w:t>
      </w:r>
      <w:r w:rsidR="00473546" w:rsidRPr="00473546">
        <w:rPr>
          <w:rFonts w:ascii="Verdana" w:hAnsi="Verdana" w:cstheme="minorHAnsi"/>
          <w:sz w:val="20"/>
          <w:szCs w:val="20"/>
        </w:rPr>
        <w:t>1</w:t>
      </w:r>
      <w:r w:rsidRPr="00473546">
        <w:rPr>
          <w:rFonts w:ascii="Verdana" w:hAnsi="Verdana" w:cstheme="minorHAnsi"/>
          <w:sz w:val="20"/>
          <w:szCs w:val="20"/>
        </w:rPr>
        <w:t xml:space="preserve"> ustawy</w:t>
      </w:r>
      <w:r w:rsidR="00473546" w:rsidRPr="00473546">
        <w:rPr>
          <w:rFonts w:ascii="Verdana" w:hAnsi="Verdana" w:cstheme="minorHAnsi"/>
          <w:sz w:val="20"/>
          <w:szCs w:val="20"/>
        </w:rPr>
        <w:t>,</w:t>
      </w:r>
    </w:p>
    <w:p w14:paraId="373BDB40" w14:textId="7777777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8D6B91C" w14:textId="08A27ADB" w:rsidR="001530FC" w:rsidRPr="00473546" w:rsidRDefault="009C0E4B" w:rsidP="001567C8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są </w:t>
      </w:r>
      <w:r w:rsidR="00BA7DF3"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nadal </w:t>
      </w: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aktualne.</w:t>
      </w:r>
    </w:p>
    <w:p w14:paraId="0713DCAD" w14:textId="200595D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1522D67" w14:textId="7777777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6481DA6" w14:textId="1E6AF7F6" w:rsidR="001530FC" w:rsidRPr="00473546" w:rsidRDefault="00C9615B" w:rsidP="001567C8">
      <w:pPr>
        <w:spacing w:after="0" w:line="276" w:lineRule="auto"/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</w:pPr>
      <w:bookmarkStart w:id="1" w:name="_Hlk91837886"/>
      <w:r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Dokument</w:t>
      </w:r>
      <w:r w:rsidR="001530FC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 xml:space="preserve"> musi być podpisan</w:t>
      </w:r>
      <w:r w:rsidR="008D2254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y</w:t>
      </w:r>
      <w:r w:rsidR="001530FC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 xml:space="preserve"> kwalifikowanym podpisem elektronicznym</w:t>
      </w:r>
      <w:r w:rsidR="00B9467B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.</w:t>
      </w:r>
    </w:p>
    <w:bookmarkEnd w:id="1"/>
    <w:p w14:paraId="32A6D698" w14:textId="77777777" w:rsidR="001530FC" w:rsidRPr="00473546" w:rsidRDefault="001530FC" w:rsidP="001567C8">
      <w:pPr>
        <w:tabs>
          <w:tab w:val="left" w:pos="708"/>
        </w:tabs>
        <w:spacing w:after="0" w:line="276" w:lineRule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6C10BBB2" w14:textId="4EB3428F" w:rsidR="00847D07" w:rsidRPr="001567C8" w:rsidRDefault="00847D07" w:rsidP="001567C8">
      <w:pPr>
        <w:tabs>
          <w:tab w:val="left" w:pos="708"/>
        </w:tabs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sectPr w:rsidR="00847D07" w:rsidRPr="001567C8" w:rsidSect="00C65A2C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0840" w14:textId="77777777" w:rsidR="008646E6" w:rsidRDefault="008646E6" w:rsidP="0078418B">
      <w:pPr>
        <w:spacing w:after="0" w:line="240" w:lineRule="auto"/>
      </w:pPr>
      <w:r>
        <w:separator/>
      </w:r>
    </w:p>
  </w:endnote>
  <w:endnote w:type="continuationSeparator" w:id="0">
    <w:p w14:paraId="0307B61D" w14:textId="77777777" w:rsidR="008646E6" w:rsidRDefault="008646E6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11FC" w14:textId="77777777" w:rsidR="008646E6" w:rsidRDefault="008646E6" w:rsidP="0078418B">
      <w:pPr>
        <w:spacing w:after="0" w:line="240" w:lineRule="auto"/>
      </w:pPr>
      <w:r>
        <w:separator/>
      </w:r>
    </w:p>
  </w:footnote>
  <w:footnote w:type="continuationSeparator" w:id="0">
    <w:p w14:paraId="33C01C34" w14:textId="77777777" w:rsidR="008646E6" w:rsidRDefault="008646E6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84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259671">
    <w:abstractNumId w:val="0"/>
  </w:num>
  <w:num w:numId="3" w16cid:durableId="1233813264">
    <w:abstractNumId w:val="3"/>
  </w:num>
  <w:num w:numId="4" w16cid:durableId="1554195315">
    <w:abstractNumId w:val="1"/>
  </w:num>
  <w:num w:numId="5" w16cid:durableId="166246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71743"/>
    <w:rsid w:val="00134629"/>
    <w:rsid w:val="001530FC"/>
    <w:rsid w:val="001567C8"/>
    <w:rsid w:val="001E027F"/>
    <w:rsid w:val="001F274A"/>
    <w:rsid w:val="00297383"/>
    <w:rsid w:val="0031131C"/>
    <w:rsid w:val="003E7372"/>
    <w:rsid w:val="003F4CC9"/>
    <w:rsid w:val="00473546"/>
    <w:rsid w:val="004C033B"/>
    <w:rsid w:val="004C0EE8"/>
    <w:rsid w:val="004C1820"/>
    <w:rsid w:val="004C7C31"/>
    <w:rsid w:val="00533D65"/>
    <w:rsid w:val="00581C5B"/>
    <w:rsid w:val="005E3C44"/>
    <w:rsid w:val="005E75C1"/>
    <w:rsid w:val="00650B1C"/>
    <w:rsid w:val="007200D3"/>
    <w:rsid w:val="007818FB"/>
    <w:rsid w:val="0078418B"/>
    <w:rsid w:val="007B22E9"/>
    <w:rsid w:val="008364C7"/>
    <w:rsid w:val="00847D07"/>
    <w:rsid w:val="00852A2B"/>
    <w:rsid w:val="008646E6"/>
    <w:rsid w:val="00895344"/>
    <w:rsid w:val="008D2254"/>
    <w:rsid w:val="008D504B"/>
    <w:rsid w:val="00943931"/>
    <w:rsid w:val="009C0E4B"/>
    <w:rsid w:val="009D052D"/>
    <w:rsid w:val="009F356A"/>
    <w:rsid w:val="00A521F8"/>
    <w:rsid w:val="00A9151B"/>
    <w:rsid w:val="00AB5A7F"/>
    <w:rsid w:val="00B55D29"/>
    <w:rsid w:val="00B9331C"/>
    <w:rsid w:val="00B9467B"/>
    <w:rsid w:val="00BA7DF3"/>
    <w:rsid w:val="00BD3536"/>
    <w:rsid w:val="00BF018B"/>
    <w:rsid w:val="00BF11BA"/>
    <w:rsid w:val="00C25576"/>
    <w:rsid w:val="00C65A2C"/>
    <w:rsid w:val="00C857B8"/>
    <w:rsid w:val="00C9615B"/>
    <w:rsid w:val="00CB58D6"/>
    <w:rsid w:val="00CC3FF5"/>
    <w:rsid w:val="00D05BEE"/>
    <w:rsid w:val="00D17D68"/>
    <w:rsid w:val="00E962C2"/>
    <w:rsid w:val="00EB2066"/>
    <w:rsid w:val="00EE4E85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5</cp:revision>
  <dcterms:created xsi:type="dcterms:W3CDTF">2021-12-31T09:19:00Z</dcterms:created>
  <dcterms:modified xsi:type="dcterms:W3CDTF">2024-06-18T10:32:00Z</dcterms:modified>
</cp:coreProperties>
</file>