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EE" w:rsidRPr="00627D5D" w:rsidRDefault="00D369EE" w:rsidP="00D369EE">
      <w:pPr>
        <w:suppressAutoHyphens w:val="0"/>
        <w:spacing w:line="276" w:lineRule="auto"/>
        <w:ind w:left="720"/>
        <w:jc w:val="right"/>
        <w:outlineLvl w:val="2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627D5D">
        <w:rPr>
          <w:rFonts w:ascii="Calibri" w:hAnsi="Calibri" w:cs="Calibri"/>
          <w:b/>
          <w:bCs/>
          <w:sz w:val="22"/>
          <w:szCs w:val="22"/>
        </w:rPr>
        <w:t>Załącznik nr 2 do zapytania ofertowego</w:t>
      </w:r>
    </w:p>
    <w:p w:rsidR="00D369EE" w:rsidRPr="00627D5D" w:rsidRDefault="00D369EE" w:rsidP="00D369E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27D5D">
        <w:rPr>
          <w:rFonts w:ascii="Calibri" w:hAnsi="Calibri" w:cs="Calibri"/>
          <w:b/>
          <w:bCs/>
          <w:sz w:val="22"/>
          <w:szCs w:val="22"/>
        </w:rPr>
        <w:t>FORMULARZ CENOWY</w:t>
      </w:r>
    </w:p>
    <w:p w:rsidR="00D369EE" w:rsidRPr="00627D5D" w:rsidRDefault="00D369EE" w:rsidP="00D369EE">
      <w:pPr>
        <w:autoSpaceDE w:val="0"/>
        <w:autoSpaceDN w:val="0"/>
        <w:adjustRightInd w:val="0"/>
        <w:spacing w:line="276" w:lineRule="auto"/>
        <w:ind w:hanging="567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369EE" w:rsidRPr="00627D5D" w:rsidRDefault="00D369EE" w:rsidP="00D369EE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b/>
          <w:kern w:val="0"/>
          <w:sz w:val="22"/>
          <w:szCs w:val="22"/>
          <w:lang w:eastAsia="en-US"/>
        </w:rPr>
        <w:t>Wykonawca:</w:t>
      </w:r>
    </w:p>
    <w:p w:rsidR="00D369EE" w:rsidRPr="00627D5D" w:rsidRDefault="00D369EE" w:rsidP="00D369E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t>……………………………………………………………..</w:t>
      </w:r>
    </w:p>
    <w:p w:rsidR="00D369EE" w:rsidRPr="00627D5D" w:rsidRDefault="00D369EE" w:rsidP="00D369E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(pełna nazwa/firma, adres, w zależności </w:t>
      </w:r>
    </w:p>
    <w:p w:rsidR="00D369EE" w:rsidRPr="00627D5D" w:rsidRDefault="00D369EE" w:rsidP="00D369E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>od podmiotu: NIP/PESEL, KRS/CEiDG)</w:t>
      </w:r>
    </w:p>
    <w:p w:rsidR="00D369EE" w:rsidRPr="00627D5D" w:rsidRDefault="00D369EE" w:rsidP="00D369E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</w:pPr>
      <w:r w:rsidRPr="00627D5D"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  <w:t>reprezentowany przez:</w:t>
      </w:r>
    </w:p>
    <w:p w:rsidR="00D369EE" w:rsidRPr="00627D5D" w:rsidRDefault="00D369EE" w:rsidP="00D369E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t>……………………………………………………………</w:t>
      </w:r>
    </w:p>
    <w:p w:rsidR="00D369EE" w:rsidRPr="00627D5D" w:rsidRDefault="00D369EE" w:rsidP="00D369EE">
      <w:pPr>
        <w:tabs>
          <w:tab w:val="left" w:pos="1701"/>
        </w:tabs>
        <w:suppressAutoHyphens w:val="0"/>
        <w:spacing w:line="276" w:lineRule="auto"/>
        <w:ind w:right="5384"/>
        <w:jc w:val="both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  <w:t xml:space="preserve"> (imię, nazwisko, stanowisko/podstawa do reprezentacji)</w:t>
      </w:r>
    </w:p>
    <w:p w:rsidR="00D369EE" w:rsidRPr="00627D5D" w:rsidRDefault="00D369EE" w:rsidP="00D369EE">
      <w:pPr>
        <w:rPr>
          <w:rFonts w:ascii="Calibri" w:hAnsi="Calibri" w:cs="Calibri"/>
          <w:sz w:val="22"/>
          <w:szCs w:val="22"/>
        </w:rPr>
      </w:pPr>
    </w:p>
    <w:p w:rsidR="00D369EE" w:rsidRPr="00627D5D" w:rsidRDefault="00D369EE" w:rsidP="00D369EE">
      <w:pPr>
        <w:rPr>
          <w:rFonts w:ascii="Calibri" w:hAnsi="Calibri" w:cs="Calibri"/>
          <w:sz w:val="22"/>
          <w:szCs w:val="22"/>
        </w:rPr>
      </w:pPr>
    </w:p>
    <w:p w:rsidR="00D369EE" w:rsidRPr="00627D5D" w:rsidRDefault="00D369EE" w:rsidP="00D369EE">
      <w:pPr>
        <w:jc w:val="both"/>
        <w:rPr>
          <w:rFonts w:ascii="Calibri" w:hAnsi="Calibri" w:cs="Calibri"/>
          <w:sz w:val="22"/>
          <w:szCs w:val="22"/>
        </w:rPr>
      </w:pPr>
      <w:r w:rsidRPr="00627D5D">
        <w:rPr>
          <w:rFonts w:ascii="Calibri" w:hAnsi="Calibri" w:cs="Calibri"/>
          <w:sz w:val="22"/>
          <w:szCs w:val="22"/>
        </w:rPr>
        <w:t xml:space="preserve">Składam niniejszą ofertę na </w:t>
      </w:r>
      <w:r w:rsidRPr="00627D5D">
        <w:rPr>
          <w:rFonts w:ascii="Calibri" w:hAnsi="Calibri" w:cs="Calibri"/>
          <w:b/>
          <w:sz w:val="22"/>
          <w:szCs w:val="22"/>
        </w:rPr>
        <w:t>zakup licencji do kompleksowego zarządzania stacjami roboczymi, serwerami, aktualizacjami oprogramowania wraz instruktażem oraz usługą wsparcia</w:t>
      </w:r>
      <w:r w:rsidRPr="00627D5D">
        <w:rPr>
          <w:rFonts w:ascii="Calibri" w:hAnsi="Calibri" w:cs="Calibri"/>
          <w:sz w:val="22"/>
          <w:szCs w:val="22"/>
        </w:rPr>
        <w:t>:</w:t>
      </w:r>
    </w:p>
    <w:p w:rsidR="00D369EE" w:rsidRPr="00627D5D" w:rsidRDefault="00D369EE" w:rsidP="00D369E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52"/>
        <w:gridCol w:w="1134"/>
        <w:gridCol w:w="1136"/>
        <w:gridCol w:w="1481"/>
        <w:gridCol w:w="1134"/>
        <w:gridCol w:w="1134"/>
      </w:tblGrid>
      <w:tr w:rsidR="00D369EE" w:rsidRPr="00627D5D" w:rsidTr="00D65EC8">
        <w:trPr>
          <w:trHeight w:val="86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Przedmiot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Liczba jednostek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Cena jednostkowa netto PLN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Cena jednostkowa brutto PLN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D369EE" w:rsidRPr="00627D5D" w:rsidTr="00D65EC8">
        <w:trPr>
          <w:trHeight w:val="144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3*4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3*5</w:t>
            </w:r>
          </w:p>
        </w:tc>
      </w:tr>
      <w:tr w:rsidR="00D369EE" w:rsidRPr="00627D5D" w:rsidTr="00D65EC8">
        <w:trPr>
          <w:trHeight w:val="288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 xml:space="preserve">Licencja do szybkiej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27D5D">
              <w:rPr>
                <w:rFonts w:ascii="Calibri" w:hAnsi="Calibri" w:cs="Calibri"/>
                <w:sz w:val="22"/>
                <w:szCs w:val="22"/>
              </w:rPr>
              <w:t xml:space="preserve">i natywnej instalacji systemów operacyjnych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27D5D">
              <w:rPr>
                <w:rFonts w:ascii="Calibri" w:hAnsi="Calibri" w:cs="Calibri"/>
                <w:sz w:val="22"/>
                <w:szCs w:val="22"/>
              </w:rPr>
              <w:t xml:space="preserve">dla 900 urządzeń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27D5D">
              <w:rPr>
                <w:rFonts w:ascii="Calibri" w:hAnsi="Calibri" w:cs="Calibri"/>
                <w:sz w:val="22"/>
                <w:szCs w:val="22"/>
              </w:rPr>
              <w:t>(wraz z instruktażem)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EE" w:rsidRPr="00627D5D" w:rsidTr="00D65EC8">
        <w:trPr>
          <w:trHeight w:val="288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 xml:space="preserve">Subskrypcja oprogramowania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27D5D">
              <w:rPr>
                <w:rFonts w:ascii="Calibri" w:hAnsi="Calibri" w:cs="Calibri"/>
                <w:sz w:val="22"/>
                <w:szCs w:val="22"/>
              </w:rPr>
              <w:t xml:space="preserve">do szyfrowania stacji końcowych i zarządzania kluczami BitLocker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27D5D">
              <w:rPr>
                <w:rFonts w:ascii="Calibri" w:hAnsi="Calibri" w:cs="Calibri"/>
                <w:sz w:val="22"/>
                <w:szCs w:val="22"/>
              </w:rPr>
              <w:t xml:space="preserve">dla 900 urządzeń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27D5D">
              <w:rPr>
                <w:rFonts w:ascii="Calibri" w:hAnsi="Calibri" w:cs="Calibri"/>
                <w:sz w:val="22"/>
                <w:szCs w:val="22"/>
              </w:rPr>
              <w:t>(wraz z instruktażem)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EE" w:rsidRPr="00627D5D" w:rsidTr="00D65EC8">
        <w:trPr>
          <w:trHeight w:val="288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Wsparcie producenta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miesiąc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13*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EE" w:rsidRPr="00627D5D" w:rsidTr="00D65EC8">
        <w:trPr>
          <w:trHeight w:val="288"/>
          <w:jc w:val="center"/>
        </w:trPr>
        <w:tc>
          <w:tcPr>
            <w:tcW w:w="7792" w:type="dxa"/>
            <w:gridSpan w:val="5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7D5D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369EE" w:rsidRPr="00627D5D" w:rsidRDefault="00D369EE" w:rsidP="00D65EC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69EE" w:rsidRPr="00627D5D" w:rsidRDefault="00D369EE" w:rsidP="00D369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27D5D">
        <w:rPr>
          <w:rFonts w:ascii="Calibri" w:hAnsi="Calibri" w:cs="Calibri"/>
          <w:sz w:val="22"/>
          <w:szCs w:val="22"/>
        </w:rPr>
        <w:t xml:space="preserve">* wskazana liczba miesięcy jest okresem szacowanym i może ulec zmniejszeniu w zależności od dnia podpisania umowy, jednak Zamawiający przewiduje zawarcie umowy nie wcześniej niż </w:t>
      </w:r>
      <w:r>
        <w:rPr>
          <w:rFonts w:ascii="Calibri" w:hAnsi="Calibri" w:cs="Calibri"/>
          <w:sz w:val="22"/>
          <w:szCs w:val="22"/>
        </w:rPr>
        <w:t xml:space="preserve">w dniu </w:t>
      </w:r>
      <w:r w:rsidRPr="00627D5D">
        <w:rPr>
          <w:rFonts w:ascii="Calibri" w:hAnsi="Calibri" w:cs="Calibri"/>
          <w:sz w:val="22"/>
          <w:szCs w:val="22"/>
        </w:rPr>
        <w:t xml:space="preserve">1.05.2023 r. </w:t>
      </w:r>
    </w:p>
    <w:p w:rsidR="00D369EE" w:rsidRPr="00627D5D" w:rsidRDefault="00D369EE" w:rsidP="00D369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27D5D">
        <w:rPr>
          <w:rFonts w:ascii="Calibri" w:hAnsi="Calibri" w:cs="Calibri"/>
          <w:sz w:val="22"/>
          <w:szCs w:val="22"/>
        </w:rPr>
        <w:t xml:space="preserve">W przypadku niepełnego miesiąca świadczenia usługi, wynagrodzenie należne Wykonawcy za jeden dzień świadczenia usługi stanowić będzie równowartość 1/30 ceny jednostkowej za 1 miesiąc wskazanej w ofercie. </w:t>
      </w:r>
    </w:p>
    <w:p w:rsidR="00D369EE" w:rsidRPr="00627D5D" w:rsidRDefault="00D369EE" w:rsidP="00D369EE">
      <w:pPr>
        <w:pStyle w:val="Akapitzlist"/>
        <w:widowControl w:val="0"/>
        <w:spacing w:line="276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</w:p>
    <w:p w:rsidR="00D369EE" w:rsidRPr="00627D5D" w:rsidRDefault="00D369EE" w:rsidP="00D369EE">
      <w:pPr>
        <w:pStyle w:val="Akapitzlist"/>
        <w:widowControl w:val="0"/>
        <w:spacing w:line="276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b/>
          <w:sz w:val="22"/>
          <w:szCs w:val="22"/>
          <w:lang w:val="pl-PL" w:eastAsia="pl-PL"/>
        </w:rPr>
        <w:t>OŚWIADCZENIA:</w:t>
      </w:r>
    </w:p>
    <w:p w:rsidR="00D369EE" w:rsidRPr="00627D5D" w:rsidRDefault="00D369EE" w:rsidP="00D369EE">
      <w:pPr>
        <w:pStyle w:val="Akapitzlist"/>
        <w:widowControl w:val="0"/>
        <w:spacing w:line="276" w:lineRule="auto"/>
        <w:ind w:left="0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  <w:lang w:val="pl-PL" w:eastAsia="pl-PL"/>
        </w:rPr>
        <w:t>Składając niniejszą ofertę oświadczam, że: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  <w:lang w:val="pl-PL" w:eastAsia="pl-PL"/>
        </w:rPr>
        <w:t xml:space="preserve">zapoznałem się z treścią zapytania ofertowego, projektowanymi postanowieniami umowy oraz </w:t>
      </w:r>
      <w:r w:rsidRPr="00627D5D">
        <w:rPr>
          <w:rFonts w:ascii="Calibri" w:hAnsi="Calibri" w:cs="Calibri"/>
          <w:sz w:val="22"/>
          <w:szCs w:val="22"/>
          <w:lang w:val="pl-PL" w:eastAsia="pl-PL"/>
        </w:rPr>
        <w:lastRenderedPageBreak/>
        <w:t>opisem przedmiotu zamówienia i nie wnoszę do nich zastrzeżeń.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  <w:lang w:val="pl-PL" w:eastAsia="pl-PL"/>
        </w:rPr>
        <w:t xml:space="preserve">akceptuję projektowane postanowienia umowy w całości i bez zastrzeżeń oraz zobowiązuję się w przypadku wyboru mojej oferty do zawarcia umowy na proponowanych warunkach </w:t>
      </w:r>
      <w:r w:rsidRPr="00627D5D">
        <w:rPr>
          <w:rFonts w:ascii="Calibri" w:hAnsi="Calibri" w:cs="Calibri"/>
          <w:sz w:val="22"/>
          <w:szCs w:val="22"/>
          <w:lang w:val="pl-PL" w:eastAsia="pl-PL"/>
        </w:rPr>
        <w:br/>
        <w:t>w określonym przez Zamawiającego terminie.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  <w:lang w:val="pl-PL" w:eastAsia="pl-PL"/>
        </w:rPr>
        <w:t xml:space="preserve">zobowiązuję się wykonać przedmiot zamówienia zgodnie z warunkami określonymi </w:t>
      </w:r>
      <w:r>
        <w:rPr>
          <w:rFonts w:ascii="Calibri" w:hAnsi="Calibri" w:cs="Calibri"/>
          <w:sz w:val="22"/>
          <w:szCs w:val="22"/>
          <w:lang w:val="pl-PL" w:eastAsia="pl-PL"/>
        </w:rPr>
        <w:br/>
      </w:r>
      <w:r w:rsidRPr="00627D5D">
        <w:rPr>
          <w:rFonts w:ascii="Calibri" w:hAnsi="Calibri" w:cs="Calibri"/>
          <w:sz w:val="22"/>
          <w:szCs w:val="22"/>
          <w:lang w:val="pl-PL" w:eastAsia="pl-PL"/>
        </w:rPr>
        <w:t>w zapytaniu ofertowym wraz z projektowanymi postanowieniami umowy, z zachowaniem wymaganych terminów.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  <w:lang w:val="pl-PL" w:eastAsia="pl-PL"/>
        </w:rPr>
        <w:t>znajduję się w sytuacji ekonomicznej i finansowej zapewniającej wykonanie zamówienia.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  <w:lang w:val="pl-PL" w:eastAsia="pl-PL"/>
        </w:rPr>
        <w:t xml:space="preserve">posiadam niezbędną wiedzę i doświadczenie oraz dysponuję potencjałem technicznym </w:t>
      </w:r>
      <w:r w:rsidRPr="00627D5D">
        <w:rPr>
          <w:rFonts w:ascii="Calibri" w:hAnsi="Calibri" w:cs="Calibri"/>
          <w:sz w:val="22"/>
          <w:szCs w:val="22"/>
          <w:lang w:val="pl-PL" w:eastAsia="pl-PL"/>
        </w:rPr>
        <w:br/>
        <w:t>i osobami zdolnymi do wykonania zamówienia.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</w:rPr>
        <w:t>uważam się za związan</w:t>
      </w:r>
      <w:r w:rsidRPr="00627D5D">
        <w:rPr>
          <w:rFonts w:ascii="Calibri" w:hAnsi="Calibri" w:cs="Calibri"/>
          <w:sz w:val="22"/>
          <w:szCs w:val="22"/>
          <w:lang w:val="pl-PL"/>
        </w:rPr>
        <w:t>ego</w:t>
      </w:r>
      <w:r w:rsidRPr="00627D5D">
        <w:rPr>
          <w:rFonts w:ascii="Calibri" w:hAnsi="Calibri" w:cs="Calibri"/>
          <w:sz w:val="22"/>
          <w:szCs w:val="22"/>
        </w:rPr>
        <w:t xml:space="preserve"> niniejszą ofertą na okres 30 dni od terminu wyznaczonego </w:t>
      </w:r>
      <w:r>
        <w:rPr>
          <w:rFonts w:ascii="Calibri" w:hAnsi="Calibri" w:cs="Calibri"/>
          <w:sz w:val="22"/>
          <w:szCs w:val="22"/>
        </w:rPr>
        <w:br/>
      </w:r>
      <w:r w:rsidRPr="00627D5D">
        <w:rPr>
          <w:rFonts w:ascii="Calibri" w:hAnsi="Calibri" w:cs="Calibri"/>
          <w:sz w:val="22"/>
          <w:szCs w:val="22"/>
        </w:rPr>
        <w:t>na składanie ofert.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627D5D">
        <w:rPr>
          <w:rFonts w:ascii="Calibri" w:hAnsi="Calibri" w:cs="Calibri"/>
          <w:sz w:val="22"/>
          <w:szCs w:val="22"/>
        </w:rPr>
        <w:t>podana przez</w:t>
      </w:r>
      <w:r w:rsidRPr="00627D5D">
        <w:rPr>
          <w:rFonts w:ascii="Calibri" w:hAnsi="Calibri" w:cs="Calibri"/>
          <w:sz w:val="22"/>
          <w:szCs w:val="22"/>
          <w:lang w:val="pl-PL"/>
        </w:rPr>
        <w:t xml:space="preserve">e mnie </w:t>
      </w:r>
      <w:r w:rsidRPr="00627D5D">
        <w:rPr>
          <w:rFonts w:ascii="Calibri" w:hAnsi="Calibri" w:cs="Calibri"/>
          <w:sz w:val="22"/>
          <w:szCs w:val="22"/>
        </w:rPr>
        <w:t>cena zawiera wszystkie koszty związane z realizacją niniejszego zamówienia oraz wszelkie inne niezbędne koszty związane z realizacją przedmiotu zamówienia</w:t>
      </w:r>
      <w:r w:rsidRPr="00627D5D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D369EE" w:rsidRPr="00627D5D" w:rsidRDefault="00D369EE" w:rsidP="00D369EE">
      <w:pPr>
        <w:pStyle w:val="Akapitzlist"/>
        <w:widowControl w:val="0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b/>
          <w:sz w:val="22"/>
          <w:szCs w:val="22"/>
          <w:lang w:val="pl-PL" w:eastAsia="pl-PL"/>
        </w:rPr>
      </w:pPr>
      <w:r w:rsidRPr="00627D5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nie podlegam wykluczeniu z postępowania na podstawie art. 7 ust. 1 ustawy </w:t>
      </w:r>
      <w:r w:rsidRPr="00627D5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z dnia </w:t>
      </w:r>
      <w:r w:rsidRPr="00627D5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br/>
        <w:t>13 kwietnia 2022 r. o szczególnych rozwiązaniach w zakresie przeciwdziałania wspieraniu agresji na Ukrainę oraz służących ochronie bezpieczeństwa narodowego</w:t>
      </w:r>
      <w:r w:rsidRPr="00627D5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(Dz. U. z 2023 r., poz. 129 ze zm.),</w:t>
      </w:r>
      <w:r w:rsidRPr="00627D5D">
        <w:rPr>
          <w:rFonts w:ascii="Calibri" w:eastAsia="Calibr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627D5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tj.:</w:t>
      </w:r>
    </w:p>
    <w:p w:rsidR="00D369EE" w:rsidRPr="00627D5D" w:rsidRDefault="00D369EE" w:rsidP="00D369EE">
      <w:pPr>
        <w:numPr>
          <w:ilvl w:val="0"/>
          <w:numId w:val="2"/>
        </w:numPr>
        <w:suppressAutoHyphens w:val="0"/>
        <w:spacing w:line="276" w:lineRule="auto"/>
        <w:ind w:left="924" w:hanging="357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627D5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nie jestem</w:t>
      </w:r>
      <w:r w:rsidRPr="00627D5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D369EE" w:rsidRPr="00627D5D" w:rsidRDefault="00D369EE" w:rsidP="00D369EE">
      <w:pPr>
        <w:numPr>
          <w:ilvl w:val="0"/>
          <w:numId w:val="2"/>
        </w:numPr>
        <w:suppressAutoHyphens w:val="0"/>
        <w:spacing w:line="276" w:lineRule="auto"/>
        <w:ind w:left="924" w:hanging="357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beneficjentem rzeczywistym wykonawcy w rozumieniu ustawy z dnia 1 marca 2018 r. </w:t>
      </w: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 xml:space="preserve">o przeciwdziałaniu praniu pieniędzy oraz finansowaniu terroryzmu (Dz. U. z 2022 r. poz. 593 i 655) </w:t>
      </w:r>
      <w:r w:rsidRPr="00627D5D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nie jest</w:t>
      </w: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 osoba wymieniona w wykazach określonych w rozporządzeniu 765/2006 </w:t>
      </w: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D369EE" w:rsidRPr="00627D5D" w:rsidRDefault="00D369EE" w:rsidP="00D369EE">
      <w:pPr>
        <w:numPr>
          <w:ilvl w:val="0"/>
          <w:numId w:val="2"/>
        </w:numPr>
        <w:suppressAutoHyphens w:val="0"/>
        <w:spacing w:line="276" w:lineRule="auto"/>
        <w:ind w:left="924" w:hanging="357"/>
        <w:contextualSpacing/>
        <w:jc w:val="both"/>
        <w:textAlignment w:val="baseline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jednostką dominującą wykonawcy w rozumieniu art. 3 ust. 1 pkt 37 ustawy z dnia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</w:r>
      <w:r w:rsidRPr="00627D5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29 września 1994 r. o rachunkowości (Dz. U. z 2021 r. poz. 217, 2105 i 2106), </w:t>
      </w:r>
      <w:r w:rsidRPr="00627D5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en-US"/>
        </w:rPr>
        <w:t>nie jest</w:t>
      </w:r>
      <w:r w:rsidRPr="00627D5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D369EE" w:rsidRPr="00627D5D" w:rsidRDefault="00D369EE" w:rsidP="00D369EE">
      <w:pPr>
        <w:suppressAutoHyphens w:val="0"/>
        <w:spacing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627D5D">
        <w:rPr>
          <w:rFonts w:ascii="Calibri" w:eastAsia="Calibri" w:hAnsi="Calibri" w:cs="Calibri"/>
          <w:kern w:val="0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369EE" w:rsidRPr="00627D5D" w:rsidRDefault="00D369EE" w:rsidP="00D369EE">
      <w:pPr>
        <w:pStyle w:val="Akapitzlist"/>
        <w:widowControl w:val="0"/>
        <w:spacing w:line="276" w:lineRule="auto"/>
        <w:ind w:left="0"/>
        <w:contextualSpacing w:val="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627D5D">
        <w:rPr>
          <w:rFonts w:ascii="Calibri" w:hAnsi="Calibri" w:cs="Calibri"/>
          <w:b/>
          <w:sz w:val="22"/>
          <w:szCs w:val="22"/>
          <w:lang w:val="pl-PL" w:eastAsia="pl-PL"/>
        </w:rPr>
        <w:t>ZAŁĄCZNIKI</w:t>
      </w:r>
      <w:r w:rsidRPr="00627D5D">
        <w:rPr>
          <w:rFonts w:ascii="Calibri" w:hAnsi="Calibri" w:cs="Calibri"/>
          <w:b/>
          <w:sz w:val="22"/>
          <w:szCs w:val="22"/>
          <w:lang w:eastAsia="pl-PL"/>
        </w:rPr>
        <w:t>:</w:t>
      </w:r>
    </w:p>
    <w:p w:rsidR="00D369EE" w:rsidRPr="00627D5D" w:rsidRDefault="00D369EE" w:rsidP="00D369EE">
      <w:pPr>
        <w:pStyle w:val="Akapitzlist"/>
        <w:widowControl w:val="0"/>
        <w:spacing w:line="276" w:lineRule="auto"/>
        <w:ind w:left="0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627D5D">
        <w:rPr>
          <w:rFonts w:ascii="Calibri" w:hAnsi="Calibri" w:cs="Calibri"/>
          <w:sz w:val="22"/>
          <w:szCs w:val="22"/>
          <w:lang w:val="pl-PL"/>
        </w:rPr>
        <w:t>Do oferty załączam następujące dokumenty:</w:t>
      </w:r>
    </w:p>
    <w:p w:rsidR="00D369EE" w:rsidRPr="00B074A5" w:rsidRDefault="00D369EE" w:rsidP="00D369EE">
      <w:pPr>
        <w:pStyle w:val="Akapitzlist"/>
        <w:widowControl w:val="0"/>
        <w:spacing w:line="276" w:lineRule="auto"/>
        <w:ind w:left="0" w:firstLine="709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B074A5">
        <w:rPr>
          <w:rFonts w:ascii="Calibri" w:hAnsi="Calibri" w:cs="Calibri"/>
          <w:sz w:val="22"/>
          <w:szCs w:val="22"/>
          <w:lang w:val="pl-PL" w:eastAsia="pl-PL"/>
        </w:rPr>
        <w:t>1. ……………………………</w:t>
      </w:r>
    </w:p>
    <w:p w:rsidR="00D369EE" w:rsidRPr="00B074A5" w:rsidRDefault="00D369EE" w:rsidP="00D369EE">
      <w:pPr>
        <w:pStyle w:val="Akapitzlist"/>
        <w:widowControl w:val="0"/>
        <w:spacing w:line="276" w:lineRule="auto"/>
        <w:ind w:left="0" w:firstLine="709"/>
        <w:contextualSpacing w:val="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B074A5">
        <w:rPr>
          <w:rFonts w:ascii="Calibri" w:hAnsi="Calibri" w:cs="Calibri"/>
          <w:sz w:val="22"/>
          <w:szCs w:val="22"/>
          <w:lang w:val="pl-PL" w:eastAsia="pl-PL"/>
        </w:rPr>
        <w:t>2. ……………………………</w:t>
      </w:r>
    </w:p>
    <w:p w:rsidR="004357AD" w:rsidRDefault="00D369EE" w:rsidP="00D369EE">
      <w:r w:rsidRPr="00627D5D">
        <w:rPr>
          <w:rFonts w:ascii="Calibri" w:hAnsi="Calibri" w:cs="Calibri"/>
          <w:i/>
          <w:sz w:val="22"/>
          <w:szCs w:val="22"/>
        </w:rPr>
        <w:t xml:space="preserve">Dokument musi być opatrzony przez osobę lub osoby uprawnione do reprezentowania Wykonawcy kwalifikowanym podpisem elektronicznym lub profilem zaufanym lub podpisem osobistym </w:t>
      </w:r>
      <w:r>
        <w:rPr>
          <w:rFonts w:ascii="Calibri" w:hAnsi="Calibri" w:cs="Calibri"/>
          <w:i/>
          <w:sz w:val="22"/>
          <w:szCs w:val="22"/>
        </w:rPr>
        <w:br/>
      </w:r>
      <w:r w:rsidRPr="00627D5D">
        <w:rPr>
          <w:rFonts w:ascii="Calibri" w:hAnsi="Calibri" w:cs="Calibri"/>
          <w:i/>
          <w:sz w:val="22"/>
          <w:szCs w:val="22"/>
        </w:rPr>
        <w:t xml:space="preserve">lub </w:t>
      </w:r>
      <w:r w:rsidRPr="00627D5D">
        <w:rPr>
          <w:rFonts w:ascii="Calibri" w:hAnsi="Calibri" w:cs="Calibri"/>
          <w:bCs/>
          <w:i/>
          <w:sz w:val="22"/>
          <w:szCs w:val="22"/>
        </w:rPr>
        <w:t>w postaci podpisanego skanu z czytelnym podpisem.</w:t>
      </w:r>
    </w:p>
    <w:sectPr w:rsidR="0043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39" w:rsidRDefault="00F83739" w:rsidP="00D369EE">
      <w:pPr>
        <w:spacing w:line="240" w:lineRule="auto"/>
      </w:pPr>
      <w:r>
        <w:separator/>
      </w:r>
    </w:p>
  </w:endnote>
  <w:endnote w:type="continuationSeparator" w:id="0">
    <w:p w:rsidR="00F83739" w:rsidRDefault="00F83739" w:rsidP="00D36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39" w:rsidRDefault="00F83739" w:rsidP="00D369EE">
      <w:pPr>
        <w:spacing w:line="240" w:lineRule="auto"/>
      </w:pPr>
      <w:r>
        <w:separator/>
      </w:r>
    </w:p>
  </w:footnote>
  <w:footnote w:type="continuationSeparator" w:id="0">
    <w:p w:rsidR="00F83739" w:rsidRDefault="00F83739" w:rsidP="00D369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2A00"/>
    <w:multiLevelType w:val="hybridMultilevel"/>
    <w:tmpl w:val="0DD60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1B0F"/>
    <w:multiLevelType w:val="hybridMultilevel"/>
    <w:tmpl w:val="44109866"/>
    <w:lvl w:ilvl="0" w:tplc="0D04D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EE"/>
    <w:rsid w:val="004357AD"/>
    <w:rsid w:val="005E6FEE"/>
    <w:rsid w:val="006E345F"/>
    <w:rsid w:val="00D369EE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D1CF6-50E3-4BC7-A23C-B4D525C4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E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9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9EE"/>
  </w:style>
  <w:style w:type="paragraph" w:styleId="Stopka">
    <w:name w:val="footer"/>
    <w:basedOn w:val="Normalny"/>
    <w:link w:val="StopkaZnak"/>
    <w:uiPriority w:val="99"/>
    <w:unhideWhenUsed/>
    <w:rsid w:val="00D369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9EE"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Alpha list,lp1,Alpha lis"/>
    <w:basedOn w:val="Normalny"/>
    <w:link w:val="AkapitzlistZnak"/>
    <w:uiPriority w:val="34"/>
    <w:qFormat/>
    <w:rsid w:val="00D369EE"/>
    <w:pPr>
      <w:suppressAutoHyphens w:val="0"/>
      <w:spacing w:line="240" w:lineRule="auto"/>
      <w:ind w:left="720"/>
      <w:contextualSpacing/>
    </w:pPr>
    <w:rPr>
      <w:kern w:val="0"/>
      <w:lang w:val="x-none" w:eastAsia="x-none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D369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C9533F5-567D-4B52-82A9-21D4468C44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Monika Wakuluk</cp:lastModifiedBy>
  <cp:revision>2</cp:revision>
  <dcterms:created xsi:type="dcterms:W3CDTF">2023-04-27T10:24:00Z</dcterms:created>
  <dcterms:modified xsi:type="dcterms:W3CDTF">2023-04-27T11:24:00Z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3bb0c75e-1c8c-4959-be34-c8c336bbb777</vt:lpwstr>
  </property>
  <property fmtid="{D5CDD505-2E9C-101B-9397-08002B2CF9AE}" pid="3" name="bjClsUserRVM">
    <vt:lpwstr>[]</vt:lpwstr>
  </property>
  <property fmtid="{D5CDD505-2E9C-101B-9397-08002B2CF9AE}" pid="4" name="bjSaver">
    <vt:lpwstr>5ygYVFlwokB4TuGR7kHVw4kR1j/QW6+H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