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EC6D" w14:textId="19F5D3F6" w:rsidR="00F54F57" w:rsidRPr="00F54F57" w:rsidRDefault="00E8646A" w:rsidP="00F54F57">
      <w:pPr>
        <w:spacing w:after="200" w:line="276" w:lineRule="auto"/>
        <w:jc w:val="right"/>
        <w:rPr>
          <w:rFonts w:ascii="Cambria" w:eastAsia="Times New Roman" w:hAnsi="Cambria" w:cs="Calibri"/>
          <w:b/>
          <w:bCs/>
        </w:rPr>
      </w:pPr>
      <w:r>
        <w:rPr>
          <w:rFonts w:ascii="Cambria" w:eastAsia="Times New Roman" w:hAnsi="Cambria" w:cs="Calibri"/>
          <w:b/>
          <w:bCs/>
        </w:rPr>
        <w:t>Załącznik nr 1do S</w:t>
      </w:r>
      <w:r w:rsidR="00F54F57" w:rsidRPr="00F54F57">
        <w:rPr>
          <w:rFonts w:ascii="Cambria" w:eastAsia="Times New Roman" w:hAnsi="Cambria" w:cs="Calibri"/>
          <w:b/>
          <w:bCs/>
        </w:rPr>
        <w:t>WZ</w:t>
      </w:r>
      <w:r>
        <w:rPr>
          <w:rFonts w:ascii="Cambria" w:eastAsia="Times New Roman" w:hAnsi="Cambria" w:cs="Calibri"/>
          <w:b/>
          <w:bCs/>
        </w:rPr>
        <w:t xml:space="preserve"> – Formularz oferty</w:t>
      </w:r>
    </w:p>
    <w:p w14:paraId="1246F16F" w14:textId="0FD1463A" w:rsidR="00F54F57" w:rsidRPr="00E8646A" w:rsidRDefault="00E8646A" w:rsidP="00F54F57">
      <w:pPr>
        <w:spacing w:after="200" w:line="276" w:lineRule="auto"/>
        <w:jc w:val="center"/>
        <w:rPr>
          <w:rFonts w:ascii="Cambria" w:eastAsia="Times New Roman" w:hAnsi="Cambria" w:cs="Calibri"/>
          <w:b/>
          <w:bCs/>
          <w:sz w:val="20"/>
          <w:szCs w:val="20"/>
        </w:rPr>
      </w:pPr>
      <w:r w:rsidRPr="00E8646A">
        <w:rPr>
          <w:rFonts w:ascii="Cambria" w:eastAsia="Times New Roman" w:hAnsi="Cambria" w:cs="Calibri"/>
          <w:b/>
          <w:bCs/>
          <w:sz w:val="20"/>
          <w:szCs w:val="20"/>
        </w:rPr>
        <w:t>OFERTA</w:t>
      </w:r>
    </w:p>
    <w:p w14:paraId="17910178" w14:textId="4D175243" w:rsidR="00F47890" w:rsidRPr="00F47890" w:rsidRDefault="00F54F57" w:rsidP="00F478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na 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2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i transport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odpadów komunalnych od właścicieli nieruchomości zamieszkałych z terenu gminy Jasień</w:t>
      </w:r>
      <w:r w:rsidR="00F47890" w:rsidRPr="00F478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E62F10" w14:textId="30F21259" w:rsidR="00F54F57" w:rsidRPr="00F54F57" w:rsidRDefault="00FB75DC" w:rsidP="00F47890">
      <w:pPr>
        <w:spacing w:after="20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Dane Wykonawcy</w:t>
      </w:r>
      <w:r w:rsidR="00BE162E">
        <w:rPr>
          <w:rFonts w:ascii="Cambria" w:eastAsia="Times New Roman" w:hAnsi="Cambria" w:cs="Times New Roman"/>
          <w:sz w:val="20"/>
          <w:szCs w:val="20"/>
        </w:rPr>
        <w:t>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75DC" w14:paraId="3CCC98F3" w14:textId="77777777" w:rsidTr="00BE162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02B0" w14:textId="0B93A4F0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C698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26A619A9" w14:textId="77777777" w:rsidTr="00BE162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730E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  <w:lang w:eastAsia="x-none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8C37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0D87451A" w14:textId="77777777" w:rsidTr="00BE162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2FA7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E98B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182B85C2" w14:textId="77777777" w:rsidTr="00BE162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0D9" w14:textId="77777777" w:rsid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Adres do korespondencji</w:t>
            </w:r>
          </w:p>
          <w:p w14:paraId="1972B47D" w14:textId="00F72174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="00BE162E" w:rsidRPr="00BE162E">
              <w:rPr>
                <w:rFonts w:ascii="Cambria" w:hAnsi="Cambria" w:cs="Times New Roman"/>
                <w:i/>
                <w:sz w:val="18"/>
                <w:szCs w:val="18"/>
              </w:rPr>
              <w:t>(</w:t>
            </w:r>
            <w:r w:rsidRPr="00BE162E">
              <w:rPr>
                <w:rFonts w:ascii="Cambria" w:hAnsi="Cambria" w:cs="Times New Roman"/>
                <w:i/>
                <w:sz w:val="16"/>
                <w:szCs w:val="16"/>
              </w:rPr>
              <w:t>jeśli jest inny niż adres Wykonawcy wskazany wyżej</w:t>
            </w:r>
            <w:r w:rsidR="00BE162E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E22B" w14:textId="77777777" w:rsidR="00FB75DC" w:rsidRDefault="00FB75DC" w:rsidP="00DB424E">
            <w:pPr>
              <w:widowControl w:val="0"/>
              <w:tabs>
                <w:tab w:val="left" w:pos="3227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6C076E4B" w14:textId="77777777" w:rsidTr="00BE162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19CC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9B67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40C31328" w14:textId="77777777" w:rsidTr="00BE162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3611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3012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8009906" w14:textId="77777777" w:rsidTr="00BE162E">
        <w:trPr>
          <w:cantSplit/>
          <w:trHeight w:val="6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BFAC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ePUAP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F0AB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A5FF6" w14:textId="77777777" w:rsidR="00FB75DC" w:rsidRPr="00FB75DC" w:rsidRDefault="00FB75DC" w:rsidP="00FB75D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rPr>
          <w:rFonts w:ascii="Cambria" w:eastAsia="Times New Roman" w:hAnsi="Cambria" w:cs="Cambria"/>
          <w:vertAlign w:val="superscript"/>
        </w:rPr>
      </w:pPr>
    </w:p>
    <w:p w14:paraId="4D37E2A8" w14:textId="7A77DE5C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mbria"/>
          <w:sz w:val="20"/>
          <w:szCs w:val="20"/>
        </w:rPr>
        <w:t xml:space="preserve">Składam </w:t>
      </w:r>
      <w:r w:rsidRPr="00F54F57">
        <w:rPr>
          <w:rFonts w:ascii="Cambria" w:eastAsia="Times New Roman" w:hAnsi="Cambria" w:cs="Cambria"/>
          <w:bCs/>
          <w:sz w:val="20"/>
          <w:szCs w:val="20"/>
        </w:rPr>
        <w:t>(my)</w:t>
      </w:r>
      <w:r w:rsidRPr="00F54F57">
        <w:rPr>
          <w:rFonts w:ascii="Cambria" w:eastAsia="Times New Roman" w:hAnsi="Cambria" w:cs="Cambria"/>
          <w:sz w:val="20"/>
          <w:szCs w:val="20"/>
        </w:rPr>
        <w:t xml:space="preserve"> niniejszą ofertę przetargową we własnym imieniu / jako lider w konsorcjum zarządzanego  przez …………………………………………………………..……………………………………………………….…………………….................. (nazwa lidera)*.  Partnerem w konsorcjum jest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…………………. </w:t>
      </w:r>
      <w:r w:rsidRPr="00F54F57">
        <w:rPr>
          <w:rFonts w:ascii="Cambria" w:eastAsia="Times New Roman" w:hAnsi="Cambria" w:cs="Cambria"/>
          <w:vertAlign w:val="superscript"/>
        </w:rPr>
        <w:t>(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*niepotrzebne skreślić</w:t>
      </w:r>
      <w:r w:rsidRPr="00F54F57">
        <w:rPr>
          <w:rFonts w:ascii="Cambria" w:eastAsia="Times New Roman" w:hAnsi="Cambria" w:cs="Cambria"/>
          <w:i/>
          <w:vertAlign w:val="superscript"/>
        </w:rPr>
        <w:t xml:space="preserve"> – w przypadku braku skreślenia Zamawiający uzna, że ofertę złożono we własnym imieniu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)</w:t>
      </w:r>
    </w:p>
    <w:p w14:paraId="73FF1448" w14:textId="4A51236F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libri"/>
          <w:sz w:val="20"/>
          <w:szCs w:val="20"/>
        </w:rPr>
        <w:t xml:space="preserve"> </w:t>
      </w:r>
      <w:r w:rsidRPr="00F54F57">
        <w:rPr>
          <w:rFonts w:ascii="Times New Roman" w:eastAsia="Times New Roman" w:hAnsi="Times New Roman" w:cs="Times New Roman"/>
        </w:rPr>
        <w:t xml:space="preserve">Oferuję wykonanie zamówienia za całkowitą </w:t>
      </w:r>
      <w:r w:rsidRPr="00E8646A">
        <w:rPr>
          <w:rFonts w:ascii="Times New Roman" w:eastAsia="Times New Roman" w:hAnsi="Times New Roman" w:cs="Times New Roman"/>
        </w:rPr>
        <w:t>cenę  brutto…</w:t>
      </w:r>
      <w:r w:rsidR="00BE162E">
        <w:rPr>
          <w:rFonts w:ascii="Times New Roman" w:eastAsia="Times New Roman" w:hAnsi="Times New Roman" w:cs="Times New Roman"/>
        </w:rPr>
        <w:t>………………….</w:t>
      </w:r>
      <w:r w:rsidRPr="00E8646A">
        <w:rPr>
          <w:rFonts w:ascii="Times New Roman" w:eastAsia="Times New Roman" w:hAnsi="Times New Roman" w:cs="Times New Roman"/>
        </w:rPr>
        <w:t xml:space="preserve">……..zł, </w:t>
      </w:r>
      <w:r w:rsidRPr="00F54F57">
        <w:rPr>
          <w:rFonts w:ascii="Times New Roman" w:eastAsia="Times New Roman" w:hAnsi="Times New Roman" w:cs="Times New Roman"/>
        </w:rPr>
        <w:t>w tym należny podatek VAT.</w:t>
      </w:r>
    </w:p>
    <w:p w14:paraId="1BB9F26A" w14:textId="77777777" w:rsidR="00F54F57" w:rsidRDefault="00F54F57" w:rsidP="00F54F57">
      <w:pPr>
        <w:spacing w:after="200" w:line="312" w:lineRule="exact"/>
        <w:ind w:left="284"/>
        <w:rPr>
          <w:rFonts w:ascii="Times New Roman" w:eastAsia="Times New Roman" w:hAnsi="Times New Roman" w:cs="Times New Roman"/>
        </w:rPr>
      </w:pPr>
      <w:r w:rsidRPr="00F54F57">
        <w:rPr>
          <w:rFonts w:ascii="Times New Roman" w:eastAsia="Times New Roman" w:hAnsi="Times New Roman" w:cs="Times New Roman"/>
        </w:rPr>
        <w:t>Wynagrodzenie zaoferowane w pkt 3 powyżej wynika z poniższej tabeli i stanowi sumę wartości brutto za poszczególne pozycje.</w:t>
      </w: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7"/>
        <w:gridCol w:w="1560"/>
        <w:gridCol w:w="1419"/>
        <w:gridCol w:w="708"/>
      </w:tblGrid>
      <w:tr w:rsidR="00E8646A" w14:paraId="21BE9D7F" w14:textId="77777777" w:rsidTr="00BE162E">
        <w:trPr>
          <w:trHeight w:val="1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18A81E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F643F6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Przewidywana</w:t>
            </w:r>
          </w:p>
          <w:p w14:paraId="3D9A35FE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ilość</w:t>
            </w:r>
          </w:p>
          <w:p w14:paraId="60163467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przeliczeniowa odpadów dla celów kalkulacji</w:t>
            </w:r>
          </w:p>
          <w:p w14:paraId="4EE5392C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CF1A16" w14:textId="7D6E02E1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netto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 transportu</w:t>
            </w:r>
          </w:p>
          <w:p w14:paraId="06289450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CE7E21" w14:textId="07BCA0F6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brutto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transportu</w:t>
            </w:r>
          </w:p>
          <w:p w14:paraId="55C99340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22E13B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Wartość brutto</w:t>
            </w:r>
          </w:p>
          <w:p w14:paraId="22276C40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14:paraId="5D70A898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3E650" w14:textId="3B1CF27D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Stawka</w:t>
            </w:r>
            <w:r w:rsidR="00FB75DC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podatku</w:t>
            </w:r>
          </w:p>
          <w:p w14:paraId="608F6878" w14:textId="77777777" w:rsidR="00FB75DC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VAT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14:paraId="4600A4C9" w14:textId="4B857A49" w:rsidR="00E8646A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(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>w %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)</w:t>
            </w:r>
          </w:p>
        </w:tc>
      </w:tr>
      <w:tr w:rsidR="00E8646A" w14:paraId="2DA19475" w14:textId="77777777" w:rsidTr="00BE162E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ACC8E3" w14:textId="5E076EA4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A36557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368EA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8C9639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6BF1E7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C2C06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</w:p>
        </w:tc>
      </w:tr>
      <w:tr w:rsidR="00E8646A" w14:paraId="45079A78" w14:textId="77777777" w:rsidTr="00BE162E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C921C6" w14:textId="282296BF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Niesegregowa</w:t>
            </w:r>
            <w:r w:rsidR="00FB75DC">
              <w:rPr>
                <w:rFonts w:ascii="Calibri" w:eastAsia="Times New Roman" w:hAnsi="Calibri" w:cs="Calibri"/>
                <w:sz w:val="20"/>
                <w:szCs w:val="20"/>
              </w:rPr>
              <w:t>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17789" w14:textId="33136D91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1 074,84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364A2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89EF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6BEA6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ECAF22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28914C9F" w14:textId="77777777" w:rsidTr="00BE162E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BDD5BE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</w:p>
          <w:p w14:paraId="4B6D1724" w14:textId="0BA688AD" w:rsidR="00E8646A" w:rsidRP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9C7FCE">
              <w:rPr>
                <w:rFonts w:cstheme="minorHAnsi"/>
                <w:color w:val="000000"/>
                <w:sz w:val="20"/>
                <w:szCs w:val="20"/>
              </w:rPr>
              <w:t>Opakowania z papieru i tektury</w:t>
            </w:r>
            <w:r w:rsidRPr="009C7FCE"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DAF7F" w14:textId="2531775B" w:rsidR="00E8646A" w:rsidRDefault="009C7FCE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53,</w:t>
            </w:r>
            <w:r w:rsidR="00D04CB9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278C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105E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C0F9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3ECED2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316EE5E0" w14:textId="77777777" w:rsidTr="00BE162E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52CD3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</w:p>
          <w:p w14:paraId="4A4932C6" w14:textId="5A49908C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t>Opakowania z tworzyw sztucznych</w:t>
            </w: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DADBE" w14:textId="4E330FF7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180,96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F4DB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5D49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8FCE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BA46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6B20D5AE" w14:textId="77777777" w:rsidTr="00BE162E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9911E" w14:textId="6B6468C9" w:rsidR="00E8646A" w:rsidRDefault="009C7FCE" w:rsidP="009C7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lastRenderedPageBreak/>
              <w:t>Opakowania z</w:t>
            </w:r>
            <w:r>
              <w:rPr>
                <w:rFonts w:cstheme="minorHAnsi"/>
                <w:color w:val="000000"/>
              </w:rPr>
              <w:t>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12535" w14:textId="3C7FF419" w:rsidR="00E8646A" w:rsidRDefault="009C7FCE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149,</w:t>
            </w:r>
            <w:r w:rsidR="00D04CB9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D3F0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75159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08957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A5FF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5D803119" w14:textId="77777777" w:rsidTr="00BE162E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B26893" w14:textId="68E93F0B" w:rsidR="00E8646A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Odpady ulegające biodegradacj</w:t>
            </w:r>
            <w:r w:rsidR="009C7FCE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2ACB1" w14:textId="18507A0A" w:rsidR="00E8646A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7BB3F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73B8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3632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F1F49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74ECF8EC" w14:textId="77777777" w:rsidTr="009C7FCE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E87668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Odpady</w:t>
            </w:r>
          </w:p>
          <w:p w14:paraId="061343F5" w14:textId="57247BA3" w:rsidR="00E8646A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22CF1E" w14:textId="518289ED" w:rsidR="00E8646A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210,72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085D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A8D8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51FE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DE46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7C34D16E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16593D" w14:textId="389DF0BE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6A5B63" w14:textId="1E257C19" w:rsidR="00E8646A" w:rsidRDefault="00D04CB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>5,44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0EA3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650BC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81B10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2A4F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  <w:p w14:paraId="49CDEE1E" w14:textId="77777777" w:rsidR="00E8646A" w:rsidRDefault="00E8646A" w:rsidP="00FB75DC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7FB96E3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9884A4" w14:textId="70253261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254CBD" w14:textId="1119EE94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FDBB3C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04DF0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EE42B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B236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06A612C3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B1D75" w14:textId="199262BF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760A71" w14:textId="07AC4372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B4B2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DB55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26C3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FB316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652AA756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A5071" w14:textId="485C9CC5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8CDD9D" w14:textId="61B4230D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E8C5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B3B0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1354D3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1D16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2213B343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7831B3" w14:textId="6D2FCF5B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175C6B" w14:textId="5DEDCBF0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415E2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C5933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ADCD3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C8C2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5918BEB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173435" w14:textId="4071A1B5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3A98C3" w14:textId="7FEACA1F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0363EE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1D7B4C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100AA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357B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6DA91473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103320" w14:textId="1FCE223C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63381" w14:textId="49147BD4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2D6B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5330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384FB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918A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CBF9AC1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DB679" w14:textId="25829E1F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E1F7E" w14:textId="351E48B2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AEEF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DD9BD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6EBFE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8624A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4D03D82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55F4BA" w14:textId="1A1B69A5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 xml:space="preserve">Materiały izolacyjne inne niż wymienione </w:t>
            </w:r>
            <w:r w:rsidRPr="0021469F">
              <w:rPr>
                <w:rFonts w:cstheme="minorHAnsi"/>
              </w:rPr>
              <w:t>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A456E" w14:textId="398ED560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66803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5117C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09A1F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E39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4AC4712F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0648F8" w14:textId="5520666A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12A23FE" w14:textId="22B095FC" w:rsidR="009C7FCE" w:rsidRDefault="00D04CB9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</w:t>
            </w:r>
            <w:r w:rsidR="00057F8B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8B38F3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89A61E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AB699C7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28B5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02787F" w14:paraId="67F03619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C7A09" w14:textId="2B1AAD39" w:rsidR="0002787F" w:rsidRDefault="004271A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*</w:t>
            </w:r>
            <w:r>
              <w:t>Baterie i akumulatory inne niż wymienione w 20 01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72A434" w14:textId="4E39F6B5" w:rsidR="0002787F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0,002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D123F2D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0E647B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31B94C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60B1" w14:textId="77777777" w:rsidR="0002787F" w:rsidRDefault="0002787F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4271A1" w14:paraId="569FE31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3EAA79" w14:textId="20BA6E00" w:rsidR="004271A1" w:rsidRDefault="004271A1" w:rsidP="00FB75DC">
            <w:pPr>
              <w:widowControl w:val="0"/>
              <w:spacing w:after="0" w:line="240" w:lineRule="auto"/>
              <w:jc w:val="center"/>
            </w:pPr>
            <w:r>
              <w:t>*</w:t>
            </w:r>
            <w:r>
              <w:t>Leki inne niż wymienione w 20 01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1EC571" w14:textId="296C6230" w:rsidR="004271A1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893F98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B595EE4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9A4545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2608" w14:textId="77777777" w:rsidR="004271A1" w:rsidRDefault="004271A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3F9F1252" w14:textId="77777777" w:rsidTr="00BE162E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D64C7B" w14:textId="42E4454E" w:rsidR="00E8646A" w:rsidRPr="00BE162E" w:rsidRDefault="00FB75DC" w:rsidP="00BE1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40F455" w14:textId="3DE9AC9F" w:rsidR="00E8646A" w:rsidRDefault="00057F8B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2 082,12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A3F0F" w14:textId="47BD5961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22F03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27D01" w14:textId="3AB4DE35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24CF5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E8646A" w14:paraId="5E1453E8" w14:textId="77777777" w:rsidTr="00BE162E">
        <w:trPr>
          <w:trHeight w:val="595"/>
        </w:trPr>
        <w:tc>
          <w:tcPr>
            <w:tcW w:w="75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E99EC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B3CD2B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lang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5D2F409" w14:textId="77777777" w:rsidR="00E8646A" w:rsidRDefault="00E8646A">
            <w:pPr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  <w:p w14:paraId="38E90291" w14:textId="77777777" w:rsidR="00E8646A" w:rsidRDefault="00E8646A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</w:tc>
      </w:tr>
    </w:tbl>
    <w:p w14:paraId="3AA95E32" w14:textId="607BFC54" w:rsidR="004271A1" w:rsidRDefault="004271A1" w:rsidP="00BE162E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*Cena jednostkowa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za odbiór i transport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wraz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zagospodarowani</w:t>
      </w:r>
      <w:bookmarkStart w:id="0" w:name="_GoBack"/>
      <w:bookmarkEnd w:id="0"/>
      <w:r w:rsidR="00BF37EC">
        <w:rPr>
          <w:rFonts w:ascii="Cambria" w:eastAsia="Times New Roman" w:hAnsi="Cambria" w:cs="Times New Roman"/>
          <w:b/>
          <w:sz w:val="20"/>
          <w:szCs w:val="20"/>
        </w:rPr>
        <w:t>em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odpadu.</w:t>
      </w:r>
    </w:p>
    <w:p w14:paraId="4E5970C3" w14:textId="39743887" w:rsidR="00F54F57" w:rsidRDefault="00BE162E" w:rsidP="00BE162E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Uwaga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!</w:t>
      </w:r>
      <w:r w:rsidR="00F54F57" w:rsidRPr="00F54F57">
        <w:rPr>
          <w:rFonts w:ascii="Times New Roman" w:eastAsia="Times New Roman" w:hAnsi="Times New Roman" w:cs="Times New Roman"/>
          <w:b/>
        </w:rPr>
        <w:t xml:space="preserve">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Cen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y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jednostkowe </w:t>
      </w:r>
      <w:r w:rsidR="00F54F57" w:rsidRPr="00F54F57">
        <w:rPr>
          <w:rFonts w:ascii="Cambria" w:eastAsia="Times New Roman" w:hAnsi="Cambria" w:cs="Calibri"/>
          <w:b/>
          <w:sz w:val="20"/>
          <w:szCs w:val="20"/>
        </w:rPr>
        <w:t xml:space="preserve">odbioru i </w:t>
      </w:r>
      <w:r w:rsidR="00057F8B">
        <w:rPr>
          <w:rFonts w:ascii="Cambria" w:eastAsia="Times New Roman" w:hAnsi="Cambria" w:cs="Calibri"/>
          <w:b/>
          <w:sz w:val="20"/>
          <w:szCs w:val="20"/>
        </w:rPr>
        <w:t xml:space="preserve">transportu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za 1 Mg posz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czególnych rodzajów odpadów muszą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obejmować wszystkie koszty związane z r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 xml:space="preserve">ealizacją przedmiotu zamówienia,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niezbędne </w:t>
      </w:r>
      <w:r w:rsidR="00057F8B">
        <w:rPr>
          <w:rFonts w:ascii="Cambria" w:eastAsia="Times New Roman" w:hAnsi="Cambria" w:cs="Times New Roman"/>
          <w:b/>
          <w:sz w:val="20"/>
          <w:szCs w:val="20"/>
        </w:rPr>
        <w:t xml:space="preserve">do 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prawidłowego wykonania zamówienia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</w:p>
    <w:p w14:paraId="4E4A78EE" w14:textId="6DB6C80E" w:rsidR="00F54F57" w:rsidRPr="004E3824" w:rsidRDefault="004E3824" w:rsidP="004E3824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E3824">
        <w:rPr>
          <w:rFonts w:ascii="Cambria" w:hAnsi="Cambria" w:cstheme="minorHAnsi"/>
          <w:bCs/>
          <w:sz w:val="20"/>
          <w:szCs w:val="20"/>
        </w:rPr>
        <w:lastRenderedPageBreak/>
        <w:t xml:space="preserve">Oferuję/oferujemy stosowanie przy wykonywaniu zamówienia terminu płatności faktur: ……… dni od dnia dostarczenia Zamawiającemu prawidłowo wystawionej faktury VAT </w:t>
      </w:r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>(pozacenowe kryterium oceny ofert o wadze 40%)</w:t>
      </w:r>
    </w:p>
    <w:p w14:paraId="3624C6FC" w14:textId="33C07C9D" w:rsidR="00F54F57" w:rsidRPr="00055801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55801">
        <w:rPr>
          <w:rFonts w:ascii="Cambria" w:eastAsia="Times New Roman" w:hAnsi="Cambria" w:cs="Times New Roman"/>
          <w:sz w:val="20"/>
          <w:szCs w:val="20"/>
        </w:rPr>
        <w:t>Oświadczam, iż przedmiot zamówienia wyko</w:t>
      </w:r>
      <w:r w:rsidR="00E8646A">
        <w:rPr>
          <w:rFonts w:ascii="Cambria" w:eastAsia="Times New Roman" w:hAnsi="Cambria" w:cs="Times New Roman"/>
          <w:sz w:val="20"/>
          <w:szCs w:val="20"/>
        </w:rPr>
        <w:t>nam w terminach określonych w S</w:t>
      </w:r>
      <w:r w:rsidRPr="00055801">
        <w:rPr>
          <w:rFonts w:ascii="Cambria" w:eastAsia="Times New Roman" w:hAnsi="Cambria" w:cs="Times New Roman"/>
          <w:sz w:val="20"/>
          <w:szCs w:val="20"/>
        </w:rPr>
        <w:t>WZ.</w:t>
      </w:r>
    </w:p>
    <w:p w14:paraId="3BF27EF3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Times New Roman"/>
          <w:sz w:val="20"/>
          <w:szCs w:val="20"/>
        </w:rPr>
        <w:t>Oświadczam, że jestem związany ofertą w terminie wskazanym w Specyfikacji Istotnych Warunków Zamówienia.</w:t>
      </w:r>
    </w:p>
    <w:p w14:paraId="60FCFC1A" w14:textId="54D9A9CC" w:rsidR="00F54F57" w:rsidRPr="00057F8B" w:rsidRDefault="00F54F57" w:rsidP="00057F8B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Oświadczamy, że zapoznaliśmy się ze specyfikacją istotnych warunków zamówienia,  w tym także ze wzorem umowy i uzyskaliśmy wszelkie informacje niezbędne do przygotowania niniejszej oferty. </w:t>
      </w:r>
      <w:r w:rsidR="00057F8B">
        <w:rPr>
          <w:rFonts w:ascii="Cambria" w:eastAsia="Times New Roman" w:hAnsi="Cambria" w:cs="Times New Roman"/>
          <w:sz w:val="20"/>
          <w:szCs w:val="20"/>
        </w:rPr>
        <w:br/>
      </w:r>
      <w:r w:rsidRPr="00057F8B">
        <w:rPr>
          <w:rFonts w:ascii="Cambria" w:eastAsia="Times New Roman" w:hAnsi="Cambria" w:cs="Arial"/>
          <w:bCs/>
          <w:sz w:val="20"/>
          <w:szCs w:val="20"/>
        </w:rPr>
        <w:t>W przypadku wyboru naszej oferty zobowiązujemy się do zawarcia umowy zgodnej z niniejszą ofertą, na warunkach określonych w specyfikacji istotnych warunków zamówienia</w:t>
      </w:r>
      <w:r w:rsidR="00E8646A" w:rsidRPr="00057F8B">
        <w:rPr>
          <w:rFonts w:ascii="Cambria" w:eastAsia="Times New Roman" w:hAnsi="Cambria" w:cs="Arial"/>
          <w:bCs/>
          <w:sz w:val="20"/>
          <w:szCs w:val="20"/>
        </w:rPr>
        <w:t>, obowiązujących przepisach prawa</w:t>
      </w:r>
      <w:r w:rsidRPr="00057F8B">
        <w:rPr>
          <w:rFonts w:ascii="Cambria" w:eastAsia="Times New Roman" w:hAnsi="Cambria" w:cs="Arial"/>
          <w:bCs/>
          <w:sz w:val="20"/>
          <w:szCs w:val="20"/>
        </w:rPr>
        <w:t xml:space="preserve"> oraz w miejscu i terminie wyznaczonym przez Zamawiającego, a przed zawarciem umowy wniesienia zabezpieczenia należytego wykonania umowy.</w:t>
      </w:r>
    </w:p>
    <w:p w14:paraId="64606AC1" w14:textId="77777777" w:rsidR="00F54F57" w:rsidRPr="00F54F57" w:rsidRDefault="00F54F57" w:rsidP="00F54F57">
      <w:pPr>
        <w:spacing w:after="200" w:line="276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1EC4ADF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Informujemy, że wybór oferty nie będzie/będzie* prowadzić do powstania u Zamawiającego  obowiązku podatkowego zgodnie z przepisami o podatku od towarów  i usług, </w:t>
      </w:r>
    </w:p>
    <w:p w14:paraId="41014845" w14:textId="77777777" w:rsidR="00F54F57" w:rsidRPr="00F54F57" w:rsidRDefault="00F54F57" w:rsidP="00F54F57">
      <w:pPr>
        <w:spacing w:before="240" w:after="240"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E5130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Wartość ww. usług bez kwoty podatku od towarów i usług (VAT) wynosi: _____________________________ PLN.</w:t>
      </w:r>
    </w:p>
    <w:p w14:paraId="16BD7B47" w14:textId="1DB29390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Następujące zakresy rzeczowe wchodzące w przedmiot zamówienia zamierzamy zlecić następującym podwykonawcom</w:t>
      </w:r>
      <w:r w:rsidR="00E8646A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E8646A"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(o ile są znani)</w:t>
      </w:r>
      <w:r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:</w:t>
      </w: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150"/>
      </w:tblGrid>
      <w:tr w:rsidR="00F54F57" w:rsidRPr="00F54F57" w14:paraId="4849952C" w14:textId="77777777" w:rsidTr="004B577F">
        <w:trPr>
          <w:trHeight w:val="479"/>
        </w:trPr>
        <w:tc>
          <w:tcPr>
            <w:tcW w:w="4628" w:type="dxa"/>
            <w:shd w:val="clear" w:color="auto" w:fill="auto"/>
          </w:tcPr>
          <w:p w14:paraId="7E2F084A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Podwykonawca (firma lub nazwa, adres)</w:t>
            </w:r>
            <w:r w:rsidRPr="00F54F57">
              <w:rPr>
                <w:rFonts w:ascii="Cambria" w:eastAsia="Times New Roman" w:hAnsi="Cambria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14:paraId="6D5DF33E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Zakres rzeczowy</w:t>
            </w:r>
          </w:p>
        </w:tc>
      </w:tr>
      <w:tr w:rsidR="00F54F57" w:rsidRPr="00F54F57" w14:paraId="13C13774" w14:textId="77777777" w:rsidTr="004B577F">
        <w:trPr>
          <w:trHeight w:val="353"/>
        </w:trPr>
        <w:tc>
          <w:tcPr>
            <w:tcW w:w="4628" w:type="dxa"/>
            <w:shd w:val="clear" w:color="auto" w:fill="auto"/>
          </w:tcPr>
          <w:p w14:paraId="49EC985E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14:paraId="149E30C2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1ADA3A27" w14:textId="77777777" w:rsidR="00F54F57" w:rsidRPr="00F54F57" w:rsidRDefault="00F54F57" w:rsidP="00F54F57">
      <w:pPr>
        <w:spacing w:before="240" w:after="240" w:line="276" w:lineRule="auto"/>
        <w:ind w:left="284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F5BBEA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E36E05E" w14:textId="77777777" w:rsidR="00F54F57" w:rsidRPr="00F54F57" w:rsidRDefault="00F54F57" w:rsidP="00F54F57">
      <w:pPr>
        <w:spacing w:before="240" w:after="240" w:line="276" w:lineRule="auto"/>
        <w:ind w:left="284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Uzasadnienie zastrzeżenia ww. informacji jako tajemnicy przedsiębiorstwa zostało załączone do naszej oferty. </w:t>
      </w:r>
    </w:p>
    <w:p w14:paraId="0A4A4042" w14:textId="77777777" w:rsidR="00F54F57" w:rsidRPr="00F54F57" w:rsidRDefault="00F54F57" w:rsidP="00F54F57">
      <w:pPr>
        <w:widowControl w:val="0"/>
        <w:numPr>
          <w:ilvl w:val="0"/>
          <w:numId w:val="3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Wszelką korespondencję w sprawie niniejszego postępowania należy kierować na:</w:t>
      </w:r>
    </w:p>
    <w:p w14:paraId="5D8FC9BD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e-mail: ___________________________________________________________________</w:t>
      </w:r>
    </w:p>
    <w:p w14:paraId="703B467A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Arial"/>
          <w:bCs/>
        </w:rPr>
        <w:t xml:space="preserve">15. </w:t>
      </w:r>
      <w:r w:rsidRPr="00F54F57">
        <w:rPr>
          <w:rFonts w:ascii="Cambria" w:eastAsia="Times New Roman" w:hAnsi="Cambria" w:cs="Arial"/>
          <w:bCs/>
        </w:rPr>
        <w:tab/>
      </w:r>
      <w:r w:rsidRPr="00F54F57">
        <w:rPr>
          <w:rFonts w:ascii="Cambria" w:eastAsia="Times New Roman" w:hAnsi="Cambria" w:cs="Tahoma"/>
        </w:rPr>
        <w:t xml:space="preserve">Oświadczamy, iż realizując zamówienie będziemy stosować przepisy rozporządzenia Parlamentu Europejskiego i Rady (UE) 2016/679 z dnia 27 kwietnia 2016 r. w sprawie </w:t>
      </w:r>
      <w:r w:rsidRPr="00F54F57">
        <w:rPr>
          <w:rFonts w:ascii="Cambria" w:eastAsia="Times New Roman" w:hAnsi="Cambria" w:cs="Tahoma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D0BA8F6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Tahoma"/>
        </w:rPr>
        <w:t>16.</w:t>
      </w:r>
      <w:r w:rsidRPr="00F54F57">
        <w:rPr>
          <w:rFonts w:ascii="Cambria" w:eastAsia="Times New Roman" w:hAnsi="Cambria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5DBBE9" w14:textId="77777777" w:rsidR="00F54F57" w:rsidRPr="00F54F57" w:rsidRDefault="00F54F57" w:rsidP="00F54F57">
      <w:pPr>
        <w:spacing w:before="240" w:after="240" w:line="276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17.</w:t>
      </w:r>
      <w:r w:rsidRPr="00F54F57">
        <w:rPr>
          <w:rFonts w:ascii="Cambria" w:eastAsia="Times New Roman" w:hAnsi="Cambria" w:cs="Arial"/>
          <w:bCs/>
        </w:rPr>
        <w:tab/>
        <w:t>Załącznikami do niniejszej oferty są:</w:t>
      </w:r>
    </w:p>
    <w:p w14:paraId="2DFEAB9E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1E0A9B4D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17F496B7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3D036530" w14:textId="77777777" w:rsidR="00F54F57" w:rsidRPr="00F54F57" w:rsidRDefault="00F54F57" w:rsidP="00F54F57">
      <w:pPr>
        <w:spacing w:before="240" w:after="240" w:line="276" w:lineRule="auto"/>
        <w:rPr>
          <w:rFonts w:ascii="Cambria" w:eastAsia="Times New Roman" w:hAnsi="Cambria" w:cs="Arial"/>
          <w:bCs/>
          <w:i/>
          <w:sz w:val="20"/>
          <w:szCs w:val="20"/>
        </w:rPr>
      </w:pPr>
      <w:bookmarkStart w:id="1" w:name="_Hlk43743043"/>
      <w:bookmarkStart w:id="2" w:name="_Hlk43743063"/>
      <w:r w:rsidRPr="00F54F57">
        <w:rPr>
          <w:rFonts w:ascii="Cambria" w:eastAsia="Times New Roman" w:hAnsi="Cambria" w:cs="Arial"/>
          <w:bCs/>
          <w:i/>
          <w:sz w:val="20"/>
          <w:szCs w:val="20"/>
        </w:rPr>
        <w:t>Dokument musi być podpisany kwalifikowanym podpisem elektronicznym</w:t>
      </w:r>
      <w:bookmarkEnd w:id="1"/>
      <w:r w:rsidRPr="00F54F57">
        <w:rPr>
          <w:rFonts w:ascii="Cambria" w:eastAsia="Times New Roman" w:hAnsi="Cambria" w:cs="Arial"/>
          <w:bCs/>
          <w:i/>
          <w:sz w:val="20"/>
          <w:szCs w:val="20"/>
        </w:rPr>
        <w:t>.</w:t>
      </w:r>
    </w:p>
    <w:bookmarkEnd w:id="2"/>
    <w:p w14:paraId="464DBDA0" w14:textId="77777777" w:rsidR="00F54F57" w:rsidRDefault="00F54F57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61D40DD4" w14:textId="77777777" w:rsidR="00E8646A" w:rsidRPr="00F54F57" w:rsidRDefault="00E8646A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70FD49BA" w14:textId="1F237022" w:rsidR="00747E88" w:rsidRPr="00E8646A" w:rsidRDefault="00F54F57" w:rsidP="00E8646A">
      <w:pPr>
        <w:spacing w:before="240" w:after="240" w:line="276" w:lineRule="auto"/>
        <w:rPr>
          <w:rFonts w:ascii="Calibri" w:eastAsia="Tahoma" w:hAnsi="Calibri" w:cs="Calibri"/>
          <w:sz w:val="18"/>
          <w:szCs w:val="18"/>
        </w:rPr>
      </w:pPr>
      <w:r w:rsidRPr="00F54F57">
        <w:rPr>
          <w:rFonts w:ascii="Cambria" w:eastAsia="Times New Roman" w:hAnsi="Cambria" w:cs="Arial"/>
          <w:bCs/>
        </w:rPr>
        <w:t xml:space="preserve">* - niepotrzebne skreślić </w:t>
      </w:r>
    </w:p>
    <w:sectPr w:rsidR="00747E88" w:rsidRPr="00E8646A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D7D6" w14:textId="77777777" w:rsidR="00C95BFB" w:rsidRDefault="00C95BFB" w:rsidP="00055801">
      <w:pPr>
        <w:spacing w:after="0" w:line="240" w:lineRule="auto"/>
      </w:pPr>
      <w:r>
        <w:separator/>
      </w:r>
    </w:p>
  </w:endnote>
  <w:endnote w:type="continuationSeparator" w:id="0">
    <w:p w14:paraId="0E85487B" w14:textId="77777777" w:rsidR="00C95BFB" w:rsidRDefault="00C95BFB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20F1" w14:textId="77777777" w:rsidR="00C95BFB" w:rsidRDefault="00C95BFB" w:rsidP="00055801">
      <w:pPr>
        <w:spacing w:after="0" w:line="240" w:lineRule="auto"/>
      </w:pPr>
      <w:r>
        <w:separator/>
      </w:r>
    </w:p>
  </w:footnote>
  <w:footnote w:type="continuationSeparator" w:id="0">
    <w:p w14:paraId="7CF109A6" w14:textId="77777777" w:rsidR="00C95BFB" w:rsidRDefault="00C95BFB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267A2"/>
    <w:multiLevelType w:val="hybridMultilevel"/>
    <w:tmpl w:val="87123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88DCC81E"/>
    <w:lvl w:ilvl="0" w:tplc="B3404E6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7"/>
    <w:rsid w:val="0002787F"/>
    <w:rsid w:val="00055801"/>
    <w:rsid w:val="00057F8B"/>
    <w:rsid w:val="00155A31"/>
    <w:rsid w:val="00204A4F"/>
    <w:rsid w:val="00221F54"/>
    <w:rsid w:val="004271A1"/>
    <w:rsid w:val="00435FBF"/>
    <w:rsid w:val="004E3824"/>
    <w:rsid w:val="005F2A8F"/>
    <w:rsid w:val="00662FC6"/>
    <w:rsid w:val="00684AF9"/>
    <w:rsid w:val="006C650E"/>
    <w:rsid w:val="00747E88"/>
    <w:rsid w:val="007A13AD"/>
    <w:rsid w:val="00800AD1"/>
    <w:rsid w:val="0083462D"/>
    <w:rsid w:val="00863E7E"/>
    <w:rsid w:val="008F3186"/>
    <w:rsid w:val="009249F8"/>
    <w:rsid w:val="009C7FCE"/>
    <w:rsid w:val="00A156ED"/>
    <w:rsid w:val="00A74191"/>
    <w:rsid w:val="00AA1335"/>
    <w:rsid w:val="00B60F3F"/>
    <w:rsid w:val="00BE162E"/>
    <w:rsid w:val="00BF37EC"/>
    <w:rsid w:val="00C95BFB"/>
    <w:rsid w:val="00D04CB9"/>
    <w:rsid w:val="00D11CB1"/>
    <w:rsid w:val="00E677EF"/>
    <w:rsid w:val="00E8646A"/>
    <w:rsid w:val="00EB665D"/>
    <w:rsid w:val="00F47890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710"/>
  <w15:docId w15:val="{7FC527C3-5F1F-4EFA-863B-D491682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C498-09AC-4277-91B0-F13370E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UPC-1</cp:lastModifiedBy>
  <cp:revision>6</cp:revision>
  <cp:lastPrinted>2021-07-02T06:47:00Z</cp:lastPrinted>
  <dcterms:created xsi:type="dcterms:W3CDTF">2021-06-28T11:26:00Z</dcterms:created>
  <dcterms:modified xsi:type="dcterms:W3CDTF">2021-07-02T06:58:00Z</dcterms:modified>
</cp:coreProperties>
</file>