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3A7A4" w14:textId="030AE29A" w:rsidR="00A13AE6" w:rsidRDefault="00A13AE6" w:rsidP="00A13AE6">
      <w:pPr>
        <w:tabs>
          <w:tab w:val="left" w:pos="9072"/>
        </w:tabs>
        <w:ind w:left="-567" w:right="26"/>
        <w:jc w:val="right"/>
        <w:rPr>
          <w:lang w:eastAsia="pl-PL"/>
        </w:rPr>
      </w:pPr>
      <w:r>
        <w:rPr>
          <w:b/>
        </w:rPr>
        <w:t>Nr postępowania: 23 Z TP 21</w:t>
      </w:r>
    </w:p>
    <w:p w14:paraId="4F52F98C" w14:textId="5EF5140C" w:rsidR="00A13AE6" w:rsidRDefault="00A13AE6" w:rsidP="00A13AE6">
      <w:pPr>
        <w:tabs>
          <w:tab w:val="left" w:pos="426"/>
        </w:tabs>
        <w:rPr>
          <w:rFonts w:ascii="Arial" w:hAnsi="Arial" w:cs="Arial"/>
          <w:b/>
          <w:sz w:val="20"/>
          <w:szCs w:val="20"/>
        </w:rPr>
      </w:pPr>
      <w:r>
        <w:t xml:space="preserve">                                                                                                    Załącznik nr 1 do SWZ</w:t>
      </w:r>
    </w:p>
    <w:p w14:paraId="3D3C47D3" w14:textId="77777777" w:rsidR="00A13AE6" w:rsidRDefault="00A13AE6" w:rsidP="00A13AE6">
      <w:pPr>
        <w:tabs>
          <w:tab w:val="left" w:pos="0"/>
        </w:tabs>
        <w:spacing w:line="276" w:lineRule="auto"/>
        <w:rPr>
          <w:sz w:val="22"/>
          <w:szCs w:val="22"/>
        </w:rPr>
      </w:pPr>
      <w:r>
        <w:rPr>
          <w:i/>
          <w:sz w:val="22"/>
          <w:szCs w:val="22"/>
        </w:rPr>
        <w:t>Nazwa i adres Wykonawcy</w:t>
      </w:r>
      <w:r>
        <w:rPr>
          <w:sz w:val="22"/>
          <w:szCs w:val="22"/>
        </w:rPr>
        <w:t xml:space="preserve">  ..............................                                                                        </w:t>
      </w:r>
    </w:p>
    <w:p w14:paraId="23403A27" w14:textId="77777777" w:rsidR="00A13AE6" w:rsidRDefault="00A13AE6" w:rsidP="00A13AE6">
      <w:pPr>
        <w:tabs>
          <w:tab w:val="left" w:pos="426"/>
        </w:tabs>
        <w:rPr>
          <w:i/>
          <w:sz w:val="18"/>
          <w:szCs w:val="18"/>
        </w:rPr>
      </w:pPr>
    </w:p>
    <w:p w14:paraId="125E769D" w14:textId="77777777" w:rsidR="00A13AE6" w:rsidRDefault="00A13AE6" w:rsidP="00A13AE6">
      <w:pPr>
        <w:jc w:val="center"/>
        <w:rPr>
          <w:b/>
          <w:bCs/>
          <w:sz w:val="32"/>
          <w:u w:val="single"/>
          <w:lang w:val="x-none" w:eastAsia="x-none"/>
        </w:rPr>
      </w:pPr>
      <w:r>
        <w:rPr>
          <w:b/>
          <w:bCs/>
          <w:sz w:val="32"/>
          <w:u w:val="single"/>
          <w:lang w:val="x-none" w:eastAsia="x-none"/>
        </w:rPr>
        <w:t>Opis przedmiotu zamówienia</w:t>
      </w:r>
    </w:p>
    <w:p w14:paraId="4CF91B35" w14:textId="77777777" w:rsidR="00A13AE6" w:rsidRDefault="00A13AE6" w:rsidP="00A13AE6">
      <w:pPr>
        <w:pStyle w:val="Stopka"/>
        <w:tabs>
          <w:tab w:val="left" w:pos="708"/>
        </w:tabs>
        <w:autoSpaceDN w:val="0"/>
        <w:jc w:val="center"/>
        <w:rPr>
          <w:b/>
          <w:sz w:val="28"/>
          <w:lang w:val="x-none" w:eastAsia="x-none"/>
        </w:rPr>
      </w:pPr>
      <w:r>
        <w:rPr>
          <w:b/>
          <w:sz w:val="28"/>
        </w:rPr>
        <w:t xml:space="preserve">ZESTAWIENIE WYMAGANYCH PARAMETRÓW </w:t>
      </w:r>
      <w:r>
        <w:rPr>
          <w:b/>
          <w:sz w:val="28"/>
        </w:rPr>
        <w:br/>
        <w:t xml:space="preserve">TECHNICZNO-UŻYTKOWYCH GRANICZNYCH </w:t>
      </w:r>
      <w:r>
        <w:rPr>
          <w:b/>
          <w:sz w:val="28"/>
        </w:rPr>
        <w:br/>
        <w:t>PRZEDMIOTU ZAMÓWIENIA</w:t>
      </w:r>
    </w:p>
    <w:p w14:paraId="0B95A69C" w14:textId="77777777" w:rsidR="00A13AE6" w:rsidRDefault="00A13AE6" w:rsidP="00A13AE6">
      <w:pPr>
        <w:tabs>
          <w:tab w:val="left" w:pos="9072"/>
        </w:tabs>
        <w:ind w:left="-142" w:right="-517" w:hanging="142"/>
        <w:rPr>
          <w:sz w:val="16"/>
        </w:rPr>
      </w:pPr>
      <w:r>
        <w:rPr>
          <w:sz w:val="22"/>
        </w:rPr>
        <w:t xml:space="preserve">       </w:t>
      </w:r>
    </w:p>
    <w:p w14:paraId="1C133199" w14:textId="77777777" w:rsidR="00713564" w:rsidRDefault="00713564" w:rsidP="00B35813"/>
    <w:p w14:paraId="26FEB5EE" w14:textId="77777777" w:rsidR="00713564" w:rsidRDefault="00713564" w:rsidP="00713564">
      <w:pPr>
        <w:tabs>
          <w:tab w:val="left" w:pos="0"/>
        </w:tabs>
        <w:spacing w:before="100" w:beforeAutospacing="1"/>
        <w:ind w:right="-428"/>
        <w:contextualSpacing/>
        <w:rPr>
          <w:rFonts w:ascii="Arial" w:hAnsi="Arial" w:cs="Arial"/>
          <w:b/>
          <w:sz w:val="20"/>
          <w:szCs w:val="20"/>
        </w:rPr>
      </w:pPr>
    </w:p>
    <w:p w14:paraId="639170C8" w14:textId="6869D359" w:rsidR="00713564" w:rsidRPr="00974DDE" w:rsidRDefault="00713564" w:rsidP="00713564">
      <w:pPr>
        <w:tabs>
          <w:tab w:val="left" w:pos="0"/>
        </w:tabs>
        <w:spacing w:before="100" w:beforeAutospacing="1"/>
        <w:ind w:right="-428"/>
        <w:jc w:val="both"/>
        <w:rPr>
          <w:b/>
          <w:bCs/>
        </w:rPr>
      </w:pPr>
      <w:r w:rsidRPr="00713564">
        <w:rPr>
          <w:b/>
          <w:bCs/>
        </w:rPr>
        <w:t>System</w:t>
      </w:r>
      <w:bookmarkStart w:id="0" w:name="_Hlk80955821"/>
      <w:r w:rsidR="00D748D6">
        <w:rPr>
          <w:b/>
          <w:bCs/>
        </w:rPr>
        <w:t xml:space="preserve"> </w:t>
      </w:r>
      <w:r w:rsidR="00D748D6" w:rsidRPr="00D748D6">
        <w:rPr>
          <w:b/>
          <w:bCs/>
        </w:rPr>
        <w:t xml:space="preserve">bezpieczeństwa zabezpieczającego styk z </w:t>
      </w:r>
      <w:r w:rsidR="00B336E0">
        <w:rPr>
          <w:b/>
          <w:bCs/>
        </w:rPr>
        <w:t>I</w:t>
      </w:r>
      <w:r w:rsidR="00D748D6" w:rsidRPr="00D748D6">
        <w:rPr>
          <w:b/>
          <w:bCs/>
        </w:rPr>
        <w:t>nternetem</w:t>
      </w:r>
      <w:r w:rsidR="00B336E0">
        <w:rPr>
          <w:b/>
          <w:bCs/>
        </w:rPr>
        <w:t xml:space="preserve"> </w:t>
      </w:r>
      <w:r w:rsidR="00D748D6" w:rsidRPr="00D748D6">
        <w:rPr>
          <w:b/>
          <w:bCs/>
        </w:rPr>
        <w:t>oraz sieć wewnętrzną</w:t>
      </w:r>
      <w:bookmarkEnd w:id="0"/>
      <w:r w:rsidR="00D748D6" w:rsidRPr="00D748D6">
        <w:rPr>
          <w:b/>
          <w:bCs/>
        </w:rPr>
        <w:t xml:space="preserve"> wraz </w:t>
      </w:r>
      <w:r w:rsidR="00B336E0">
        <w:rPr>
          <w:b/>
          <w:bCs/>
        </w:rPr>
        <w:br/>
      </w:r>
      <w:r w:rsidR="00D748D6" w:rsidRPr="00D748D6">
        <w:rPr>
          <w:b/>
          <w:bCs/>
        </w:rPr>
        <w:t xml:space="preserve">z oprogramowaniem </w:t>
      </w:r>
      <w:r w:rsidRPr="00713564">
        <w:rPr>
          <w:b/>
        </w:rPr>
        <w:t xml:space="preserve">CPV: </w:t>
      </w:r>
      <w:r w:rsidR="00F95F9C" w:rsidRPr="00F95F9C">
        <w:rPr>
          <w:b/>
        </w:rPr>
        <w:t>32400000-7</w:t>
      </w:r>
      <w:r w:rsidRPr="00713564">
        <w:rPr>
          <w:b/>
        </w:rPr>
        <w:t>.</w:t>
      </w:r>
    </w:p>
    <w:p w14:paraId="5DA092D4" w14:textId="3D3B879C" w:rsidR="00713564" w:rsidRPr="00F847FE" w:rsidRDefault="00713564" w:rsidP="00F847FE">
      <w:pPr>
        <w:pStyle w:val="Akapitzlist"/>
        <w:numPr>
          <w:ilvl w:val="0"/>
          <w:numId w:val="6"/>
        </w:numPr>
        <w:tabs>
          <w:tab w:val="left" w:pos="2552"/>
        </w:tabs>
        <w:spacing w:before="100" w:beforeAutospacing="1"/>
        <w:ind w:left="284" w:right="-428" w:hanging="284"/>
      </w:pPr>
      <w:r w:rsidRPr="00F847FE">
        <w:rPr>
          <w:b/>
          <w:bCs/>
        </w:rPr>
        <w:t>Nazwa i typ dostarczanego urządzenia</w:t>
      </w:r>
      <w:r w:rsidRPr="00F847FE">
        <w:t xml:space="preserve"> </w:t>
      </w:r>
      <w:r w:rsidRPr="00F847FE">
        <w:rPr>
          <w:i/>
          <w:sz w:val="22"/>
          <w:szCs w:val="22"/>
        </w:rPr>
        <w:t>(podać)</w:t>
      </w:r>
      <w:r w:rsidRPr="00F847FE">
        <w:t>: …………………………………</w:t>
      </w:r>
    </w:p>
    <w:p w14:paraId="742DB79D" w14:textId="21D9D55B" w:rsidR="00713564" w:rsidRPr="00F847FE" w:rsidRDefault="00713564" w:rsidP="00F847FE">
      <w:pPr>
        <w:pStyle w:val="Akapitzlist"/>
        <w:numPr>
          <w:ilvl w:val="0"/>
          <w:numId w:val="6"/>
        </w:numPr>
        <w:tabs>
          <w:tab w:val="left" w:pos="2552"/>
        </w:tabs>
        <w:spacing w:before="100" w:beforeAutospacing="1"/>
        <w:ind w:left="284" w:right="-428" w:hanging="284"/>
      </w:pPr>
      <w:r w:rsidRPr="00F847FE">
        <w:rPr>
          <w:b/>
          <w:bCs/>
        </w:rPr>
        <w:t xml:space="preserve">Producent </w:t>
      </w:r>
      <w:r w:rsidRPr="00F847FE">
        <w:rPr>
          <w:i/>
          <w:sz w:val="22"/>
          <w:szCs w:val="22"/>
        </w:rPr>
        <w:t>(podać)</w:t>
      </w:r>
      <w:r w:rsidRPr="00F847FE">
        <w:t>:    …..……………………………..</w:t>
      </w:r>
    </w:p>
    <w:p w14:paraId="74368244" w14:textId="77777777" w:rsidR="00713564" w:rsidRPr="00F847FE" w:rsidRDefault="00713564" w:rsidP="00F847FE">
      <w:pPr>
        <w:ind w:left="284" w:hanging="284"/>
      </w:pPr>
    </w:p>
    <w:p w14:paraId="5AB3A3CB" w14:textId="77777777" w:rsidR="00713564" w:rsidRDefault="00713564" w:rsidP="00B35813"/>
    <w:p w14:paraId="5BA683A5" w14:textId="119DF9AB" w:rsidR="00B35813" w:rsidRDefault="00B35813" w:rsidP="000654A6">
      <w:pPr>
        <w:jc w:val="both"/>
      </w:pPr>
      <w:r w:rsidRPr="00A07D84">
        <w:t xml:space="preserve">Dostarczony system </w:t>
      </w:r>
      <w:r w:rsidRPr="001C71EA">
        <w:t>bezpieczeństwa musi zapewniać wszystkie</w:t>
      </w:r>
      <w:r w:rsidRPr="00A07D84">
        <w:t xml:space="preserve"> wymienione poniżej funkcje bezpieczeństwa oraz funkcjonalności dodatkowe. </w:t>
      </w:r>
      <w:r w:rsidR="006E631A" w:rsidRPr="00A07D84">
        <w:t xml:space="preserve">System bezpieczeństwa zostanie dostarczony w postaci redundantnej, klastra wysokiej dostępności, co najmniej </w:t>
      </w:r>
      <w:proofErr w:type="spellStart"/>
      <w:r w:rsidR="006E631A" w:rsidRPr="00A07D84">
        <w:t>active-passive</w:t>
      </w:r>
      <w:proofErr w:type="spellEnd"/>
      <w:r w:rsidR="006E631A" w:rsidRPr="00A07D84">
        <w:t xml:space="preserve">. </w:t>
      </w:r>
    </w:p>
    <w:p w14:paraId="4F43D33D" w14:textId="77777777" w:rsidR="003E2781" w:rsidRDefault="003E2781" w:rsidP="000654A6">
      <w:pPr>
        <w:jc w:val="both"/>
      </w:pPr>
    </w:p>
    <w:p w14:paraId="747FBF9A" w14:textId="44A37ECA" w:rsidR="003E2781" w:rsidRDefault="003E2781" w:rsidP="000654A6">
      <w:pPr>
        <w:jc w:val="both"/>
      </w:pPr>
      <w:r w:rsidRPr="003E2781">
        <w:t>Wykonawca oświadcza, że zapewnia możliwość rozbudowy samodzielnie przez  Zamawiającego Sprzętu o typowe urządzenia stosowane w serwerach, zgodnie z wymaganiami producenta Sprzętu (np. karty rozszerzeń, dyski itp.) bez utraty uprawnień wynikających z rękojmi za wady Sprzętu oraz bez utraty prawa do korzystania z usług gwarancyjnych.</w:t>
      </w:r>
    </w:p>
    <w:p w14:paraId="65134538" w14:textId="77777777" w:rsidR="007B764C" w:rsidRPr="00A07D84" w:rsidRDefault="007B764C" w:rsidP="000654A6">
      <w:pPr>
        <w:jc w:val="both"/>
      </w:pPr>
    </w:p>
    <w:p w14:paraId="1E152D7B" w14:textId="60676334" w:rsidR="00B35813" w:rsidRDefault="00B35813" w:rsidP="000654A6">
      <w:pPr>
        <w:jc w:val="both"/>
      </w:pPr>
      <w:r w:rsidRPr="00A07D84">
        <w:t xml:space="preserve">Dla </w:t>
      </w:r>
      <w:r w:rsidR="003D3C48" w:rsidRPr="00A07D84">
        <w:t>elementów</w:t>
      </w:r>
      <w:r w:rsidRPr="00A07D84">
        <w:t xml:space="preserve"> systemu bezpieczeństwa wykonawca zapewni poniższe funkcjonalności:</w:t>
      </w:r>
    </w:p>
    <w:p w14:paraId="7955A9D0" w14:textId="77777777" w:rsidR="000654A6" w:rsidRPr="00A07D84" w:rsidRDefault="000654A6" w:rsidP="000654A6">
      <w:pPr>
        <w:jc w:val="both"/>
      </w:pPr>
    </w:p>
    <w:tbl>
      <w:tblPr>
        <w:tblStyle w:val="Tabela-Siatka"/>
        <w:tblW w:w="96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2"/>
        <w:gridCol w:w="7690"/>
        <w:gridCol w:w="1453"/>
      </w:tblGrid>
      <w:tr w:rsidR="00EE5039" w:rsidRPr="00A07D84" w14:paraId="385B0AF8" w14:textId="77777777" w:rsidTr="00EE5039">
        <w:trPr>
          <w:trHeight w:val="1042"/>
        </w:trPr>
        <w:tc>
          <w:tcPr>
            <w:tcW w:w="532" w:type="dxa"/>
            <w:vAlign w:val="center"/>
          </w:tcPr>
          <w:p w14:paraId="771872D8" w14:textId="55514BFF" w:rsidR="00EE5039" w:rsidRPr="00A07D84" w:rsidRDefault="00EE5039" w:rsidP="00A07D84">
            <w:pPr>
              <w:ind w:left="360" w:hanging="360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7D84">
              <w:rPr>
                <w:b/>
                <w:bCs/>
                <w:color w:val="000000"/>
              </w:rPr>
              <w:t>Lp</w:t>
            </w:r>
            <w:proofErr w:type="spellEnd"/>
          </w:p>
        </w:tc>
        <w:tc>
          <w:tcPr>
            <w:tcW w:w="7690" w:type="dxa"/>
            <w:vAlign w:val="center"/>
          </w:tcPr>
          <w:p w14:paraId="7FFAAEE4" w14:textId="38B64117" w:rsidR="00EE5039" w:rsidRPr="00BD32B2" w:rsidRDefault="00EE5039" w:rsidP="00531E59">
            <w:pPr>
              <w:ind w:left="360" w:hanging="360"/>
              <w:jc w:val="center"/>
              <w:rPr>
                <w:b/>
                <w:bCs/>
                <w:color w:val="000000"/>
              </w:rPr>
            </w:pPr>
            <w:r w:rsidRPr="00BD32B2">
              <w:rPr>
                <w:b/>
                <w:bCs/>
                <w:color w:val="000000"/>
              </w:rPr>
              <w:t>Parametry</w:t>
            </w:r>
          </w:p>
        </w:tc>
        <w:tc>
          <w:tcPr>
            <w:tcW w:w="1453" w:type="dxa"/>
            <w:vAlign w:val="center"/>
          </w:tcPr>
          <w:p w14:paraId="6E4B24FA" w14:textId="42244C0E" w:rsidR="00EE5039" w:rsidRPr="00BD32B2" w:rsidRDefault="00EE5039" w:rsidP="00531E59">
            <w:pPr>
              <w:jc w:val="center"/>
              <w:rPr>
                <w:b/>
                <w:bCs/>
                <w:color w:val="000000"/>
              </w:rPr>
            </w:pPr>
            <w:r w:rsidRPr="00BD32B2">
              <w:rPr>
                <w:b/>
                <w:bCs/>
                <w:color w:val="000000"/>
              </w:rPr>
              <w:t>Parametr graniczny</w:t>
            </w:r>
          </w:p>
        </w:tc>
      </w:tr>
      <w:tr w:rsidR="00EE5039" w:rsidRPr="00A07D84" w14:paraId="4FDF12F7" w14:textId="487263C1" w:rsidTr="00EE5039">
        <w:tc>
          <w:tcPr>
            <w:tcW w:w="532" w:type="dxa"/>
            <w:vAlign w:val="center"/>
          </w:tcPr>
          <w:p w14:paraId="3EAC9906" w14:textId="332A3395" w:rsidR="00EE5039" w:rsidRPr="00BD32B2" w:rsidRDefault="00EE5039" w:rsidP="00BD32B2">
            <w:pPr>
              <w:jc w:val="center"/>
            </w:pPr>
            <w:r w:rsidRPr="00BD32B2">
              <w:rPr>
                <w:color w:val="000000"/>
              </w:rPr>
              <w:t>1</w:t>
            </w:r>
          </w:p>
        </w:tc>
        <w:tc>
          <w:tcPr>
            <w:tcW w:w="7690" w:type="dxa"/>
          </w:tcPr>
          <w:p w14:paraId="74ADF00D" w14:textId="2795F389" w:rsidR="00EE5039" w:rsidRPr="00BD32B2" w:rsidRDefault="00EE5039" w:rsidP="00BD32B2">
            <w:r w:rsidRPr="00BD32B2">
              <w:t>Elementy systemu przenoszące ruch użytkowników muszą dawać możliwość pracy w jednym z dwóch trybów: Router/NAT lub transparent.</w:t>
            </w:r>
          </w:p>
        </w:tc>
        <w:tc>
          <w:tcPr>
            <w:tcW w:w="1453" w:type="dxa"/>
            <w:vAlign w:val="center"/>
          </w:tcPr>
          <w:p w14:paraId="68DC9422" w14:textId="721E3244" w:rsidR="00EE5039" w:rsidRPr="00BD32B2" w:rsidRDefault="00EE5039" w:rsidP="00BD32B2">
            <w:pPr>
              <w:suppressAutoHyphens w:val="0"/>
              <w:jc w:val="center"/>
              <w:rPr>
                <w:color w:val="000000"/>
              </w:rPr>
            </w:pPr>
            <w:r w:rsidRPr="00BD32B2">
              <w:rPr>
                <w:color w:val="000000"/>
              </w:rPr>
              <w:t>Tak</w:t>
            </w:r>
          </w:p>
        </w:tc>
      </w:tr>
      <w:tr w:rsidR="00EE5039" w:rsidRPr="00A07D84" w14:paraId="2B729BFF" w14:textId="3ED00D3C" w:rsidTr="00EE5039">
        <w:tc>
          <w:tcPr>
            <w:tcW w:w="532" w:type="dxa"/>
            <w:vAlign w:val="center"/>
          </w:tcPr>
          <w:p w14:paraId="61F49D2D" w14:textId="7FA8C910" w:rsidR="00EE5039" w:rsidRPr="00BD32B2" w:rsidRDefault="00EE5039" w:rsidP="00BD32B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690" w:type="dxa"/>
          </w:tcPr>
          <w:p w14:paraId="3C372AD2" w14:textId="0DD93C8D" w:rsidR="00EE5039" w:rsidRPr="00BD32B2" w:rsidRDefault="00EE5039" w:rsidP="00BD32B2">
            <w:pPr>
              <w:ind w:left="35"/>
            </w:pPr>
            <w:r w:rsidRPr="00BD32B2">
              <w:t>System realizujący funkcję Firewall musi dysponować minimum 2 interfejsami optycznymi 10GbE (SFP+)</w:t>
            </w:r>
          </w:p>
        </w:tc>
        <w:tc>
          <w:tcPr>
            <w:tcW w:w="1453" w:type="dxa"/>
            <w:vAlign w:val="center"/>
          </w:tcPr>
          <w:p w14:paraId="7D8D6E76" w14:textId="14250195" w:rsidR="00EE5039" w:rsidRPr="00BD32B2" w:rsidRDefault="00EE5039" w:rsidP="00BD32B2">
            <w:pPr>
              <w:suppressAutoHyphens w:val="0"/>
              <w:jc w:val="center"/>
              <w:rPr>
                <w:color w:val="000000"/>
              </w:rPr>
            </w:pPr>
            <w:r w:rsidRPr="00BD32B2">
              <w:rPr>
                <w:color w:val="000000"/>
              </w:rPr>
              <w:t>Tak</w:t>
            </w:r>
          </w:p>
        </w:tc>
      </w:tr>
      <w:tr w:rsidR="00EE5039" w:rsidRPr="00A07D84" w14:paraId="6EA7A64D" w14:textId="4B200F59" w:rsidTr="00EE5039">
        <w:tc>
          <w:tcPr>
            <w:tcW w:w="532" w:type="dxa"/>
            <w:vAlign w:val="center"/>
          </w:tcPr>
          <w:p w14:paraId="7F2A6F8D" w14:textId="05DFBF35" w:rsidR="00EE5039" w:rsidRPr="00BD32B2" w:rsidRDefault="00EE5039" w:rsidP="00BD32B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7690" w:type="dxa"/>
          </w:tcPr>
          <w:p w14:paraId="66D75A14" w14:textId="003EAAC8" w:rsidR="00EE5039" w:rsidRPr="00BD32B2" w:rsidRDefault="00EE5039" w:rsidP="00BD32B2">
            <w:pPr>
              <w:ind w:left="35"/>
            </w:pPr>
            <w:r w:rsidRPr="00BD32B2">
              <w:t>System realizujący funkcję Firewall musi umożliwiać rozszerzenie dostępnych interfejsów o minimum 4 interfejsy optyczne 1GbE (SFP) oraz 8 interfejsów miedzianych Ethernet 10/100/1000</w:t>
            </w:r>
          </w:p>
        </w:tc>
        <w:tc>
          <w:tcPr>
            <w:tcW w:w="1453" w:type="dxa"/>
            <w:vAlign w:val="center"/>
          </w:tcPr>
          <w:p w14:paraId="1405EE90" w14:textId="6ABA784F" w:rsidR="00EE5039" w:rsidRPr="00BD32B2" w:rsidRDefault="00EE5039" w:rsidP="00BD32B2">
            <w:pPr>
              <w:suppressAutoHyphens w:val="0"/>
              <w:jc w:val="center"/>
              <w:rPr>
                <w:color w:val="000000"/>
              </w:rPr>
            </w:pPr>
            <w:r w:rsidRPr="00BD32B2">
              <w:rPr>
                <w:color w:val="000000"/>
              </w:rPr>
              <w:t>Tak</w:t>
            </w:r>
          </w:p>
        </w:tc>
      </w:tr>
      <w:tr w:rsidR="00EE5039" w:rsidRPr="00A07D84" w14:paraId="2D4C8994" w14:textId="6057F664" w:rsidTr="00EE5039">
        <w:tc>
          <w:tcPr>
            <w:tcW w:w="532" w:type="dxa"/>
            <w:vAlign w:val="center"/>
          </w:tcPr>
          <w:p w14:paraId="2A8DB75E" w14:textId="02F23DD5" w:rsidR="00EE5039" w:rsidRPr="00BD32B2" w:rsidRDefault="00EE5039" w:rsidP="00BD32B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7690" w:type="dxa"/>
          </w:tcPr>
          <w:p w14:paraId="7C99A499" w14:textId="16E6AD29" w:rsidR="00EE5039" w:rsidRPr="00BD32B2" w:rsidRDefault="00EE5039" w:rsidP="00BD32B2">
            <w:pPr>
              <w:ind w:left="35"/>
            </w:pPr>
            <w:r w:rsidRPr="00BD32B2">
              <w:t xml:space="preserve">Możliwość tworzenia minimum 128 interfejsów wirtualnych definiowanych jako </w:t>
            </w:r>
            <w:proofErr w:type="spellStart"/>
            <w:r w:rsidRPr="00BD32B2">
              <w:t>VLANy</w:t>
            </w:r>
            <w:proofErr w:type="spellEnd"/>
            <w:r w:rsidRPr="00BD32B2">
              <w:t xml:space="preserve"> w oparciu o standard 802.1Q.</w:t>
            </w:r>
          </w:p>
        </w:tc>
        <w:tc>
          <w:tcPr>
            <w:tcW w:w="1453" w:type="dxa"/>
            <w:vAlign w:val="center"/>
          </w:tcPr>
          <w:p w14:paraId="1F276D2D" w14:textId="1F6FC2D2" w:rsidR="00EE5039" w:rsidRPr="00BD32B2" w:rsidRDefault="00EE5039" w:rsidP="00BD32B2">
            <w:pPr>
              <w:suppressAutoHyphens w:val="0"/>
              <w:jc w:val="center"/>
              <w:rPr>
                <w:color w:val="000000"/>
              </w:rPr>
            </w:pPr>
            <w:r w:rsidRPr="00BD32B2">
              <w:rPr>
                <w:color w:val="000000"/>
              </w:rPr>
              <w:t>Tak</w:t>
            </w:r>
          </w:p>
        </w:tc>
      </w:tr>
      <w:tr w:rsidR="00EE5039" w:rsidRPr="00A07D84" w14:paraId="714CBD30" w14:textId="3537CC14" w:rsidTr="00EE5039">
        <w:tc>
          <w:tcPr>
            <w:tcW w:w="532" w:type="dxa"/>
            <w:vAlign w:val="center"/>
          </w:tcPr>
          <w:p w14:paraId="01EA0AB9" w14:textId="44BE6679" w:rsidR="00EE5039" w:rsidRPr="00BD32B2" w:rsidRDefault="00EE5039" w:rsidP="00BD32B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7690" w:type="dxa"/>
          </w:tcPr>
          <w:p w14:paraId="6C46C050" w14:textId="19C050D7" w:rsidR="00EE5039" w:rsidRPr="00BD32B2" w:rsidRDefault="00EE5039" w:rsidP="00BD32B2">
            <w:pPr>
              <w:ind w:left="35"/>
            </w:pPr>
            <w:r w:rsidRPr="00BD32B2">
              <w:t xml:space="preserve">W zakresie </w:t>
            </w:r>
            <w:proofErr w:type="spellStart"/>
            <w:r w:rsidRPr="00BD32B2">
              <w:t>Firewall’a</w:t>
            </w:r>
            <w:proofErr w:type="spellEnd"/>
            <w:r w:rsidRPr="00BD32B2">
              <w:t xml:space="preserve"> obsługa nie mniej niż 1 700 000 jednoczesnych połączeń oraz 85 000 nowych połączeń na sekundę.</w:t>
            </w:r>
          </w:p>
        </w:tc>
        <w:tc>
          <w:tcPr>
            <w:tcW w:w="1453" w:type="dxa"/>
            <w:vAlign w:val="center"/>
          </w:tcPr>
          <w:p w14:paraId="398405E9" w14:textId="1D91AFF5" w:rsidR="00EE5039" w:rsidRPr="00BD32B2" w:rsidRDefault="00EE5039" w:rsidP="00BD32B2">
            <w:pPr>
              <w:suppressAutoHyphens w:val="0"/>
              <w:jc w:val="center"/>
              <w:rPr>
                <w:color w:val="000000"/>
              </w:rPr>
            </w:pPr>
            <w:r w:rsidRPr="00BD32B2">
              <w:rPr>
                <w:color w:val="000000"/>
              </w:rPr>
              <w:t>Tak</w:t>
            </w:r>
          </w:p>
        </w:tc>
      </w:tr>
      <w:tr w:rsidR="00EE5039" w:rsidRPr="00A07D84" w14:paraId="0E4BB132" w14:textId="783D40EF" w:rsidTr="00EE5039">
        <w:tc>
          <w:tcPr>
            <w:tcW w:w="532" w:type="dxa"/>
            <w:vAlign w:val="center"/>
          </w:tcPr>
          <w:p w14:paraId="3602A3C8" w14:textId="2FBBF833" w:rsidR="00EE5039" w:rsidRPr="00BD32B2" w:rsidRDefault="00DA301B" w:rsidP="00BD32B2">
            <w:pPr>
              <w:jc w:val="center"/>
            </w:pPr>
            <w:r>
              <w:lastRenderedPageBreak/>
              <w:t>6</w:t>
            </w:r>
          </w:p>
        </w:tc>
        <w:tc>
          <w:tcPr>
            <w:tcW w:w="7690" w:type="dxa"/>
          </w:tcPr>
          <w:p w14:paraId="2802CBA8" w14:textId="0AA9FAAE" w:rsidR="00EE5039" w:rsidRPr="00BD32B2" w:rsidRDefault="00EE5039" w:rsidP="00BD32B2">
            <w:pPr>
              <w:ind w:left="35"/>
            </w:pPr>
            <w:r w:rsidRPr="00BD32B2">
              <w:t>System realizujący funkcję Firewall powinien być wyposażony w lokalny dysk o pojemności minimum 500 GB do celów logowania i raportowania. W przypadku kiedy system nie posiada dysku musi być dostarczony system logowania w postaci dedykowanej, odpowiednio zabezpieczonej platformy sprzętowej lub programowej.</w:t>
            </w:r>
          </w:p>
        </w:tc>
        <w:tc>
          <w:tcPr>
            <w:tcW w:w="1453" w:type="dxa"/>
            <w:vAlign w:val="center"/>
          </w:tcPr>
          <w:p w14:paraId="6C0D5D2F" w14:textId="5F1E30DB" w:rsidR="00EE5039" w:rsidRPr="000654A6" w:rsidRDefault="00EE5039" w:rsidP="00BD32B2">
            <w:pPr>
              <w:suppressAutoHyphens w:val="0"/>
              <w:jc w:val="center"/>
              <w:rPr>
                <w:color w:val="000000"/>
              </w:rPr>
            </w:pPr>
            <w:r w:rsidRPr="000654A6">
              <w:rPr>
                <w:color w:val="000000"/>
              </w:rPr>
              <w:t>Tak</w:t>
            </w:r>
          </w:p>
        </w:tc>
      </w:tr>
      <w:tr w:rsidR="00EE5039" w:rsidRPr="00A07D84" w14:paraId="18DF6225" w14:textId="1B52296D" w:rsidTr="00EE5039">
        <w:tc>
          <w:tcPr>
            <w:tcW w:w="532" w:type="dxa"/>
            <w:vAlign w:val="center"/>
          </w:tcPr>
          <w:p w14:paraId="480FB32A" w14:textId="592D891A" w:rsidR="00EE5039" w:rsidRPr="00BD32B2" w:rsidRDefault="00DA301B" w:rsidP="00BD32B2">
            <w:pPr>
              <w:jc w:val="center"/>
            </w:pPr>
            <w:r>
              <w:t>7</w:t>
            </w:r>
          </w:p>
        </w:tc>
        <w:tc>
          <w:tcPr>
            <w:tcW w:w="7690" w:type="dxa"/>
          </w:tcPr>
          <w:p w14:paraId="08D97162" w14:textId="1E51ED77" w:rsidR="00EE5039" w:rsidRPr="00BD32B2" w:rsidRDefault="00EE5039" w:rsidP="00BD32B2">
            <w:r w:rsidRPr="00BD32B2">
              <w:t>System realizujący funkcję Firewall musi posiadać wbudowany w interfejs administracyjny system raportowania i przeglądania logów zebranych na urządzeniu. W przypadku kiedy system nie posiada dysku lub nie pozwala na podłączenie zewnętrznych nośników, musi być dostarczony system logowania w postaci dedykowanej, odpowiednio zabezpieczonej platformy sprzętowej lub programowej.</w:t>
            </w:r>
          </w:p>
        </w:tc>
        <w:tc>
          <w:tcPr>
            <w:tcW w:w="1453" w:type="dxa"/>
            <w:vAlign w:val="center"/>
          </w:tcPr>
          <w:p w14:paraId="01200571" w14:textId="2B35A8E5" w:rsidR="00EE5039" w:rsidRPr="00BD32B2" w:rsidRDefault="00EE5039" w:rsidP="00BD32B2">
            <w:pPr>
              <w:ind w:left="360"/>
            </w:pPr>
            <w:r w:rsidRPr="00BD32B2"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A301B" w:rsidRPr="00A07D84" w14:paraId="36C560EA" w14:textId="7AFA8F8E" w:rsidTr="00EE5039">
        <w:trPr>
          <w:trHeight w:val="1276"/>
        </w:trPr>
        <w:tc>
          <w:tcPr>
            <w:tcW w:w="532" w:type="dxa"/>
            <w:vAlign w:val="center"/>
          </w:tcPr>
          <w:p w14:paraId="019E8584" w14:textId="42F19CB6" w:rsidR="00DA301B" w:rsidRPr="00BD32B2" w:rsidRDefault="00DA301B" w:rsidP="00DA301B">
            <w:pPr>
              <w:jc w:val="center"/>
            </w:pPr>
            <w:r>
              <w:t>8</w:t>
            </w:r>
          </w:p>
        </w:tc>
        <w:tc>
          <w:tcPr>
            <w:tcW w:w="7690" w:type="dxa"/>
          </w:tcPr>
          <w:p w14:paraId="7C0D88DF" w14:textId="1D59304C" w:rsidR="00DA301B" w:rsidRPr="00BD32B2" w:rsidRDefault="00DA301B" w:rsidP="00DA301B">
            <w:pPr>
              <w:ind w:left="35"/>
              <w:jc w:val="both"/>
            </w:pPr>
            <w:r w:rsidRPr="00BD32B2">
              <w:t>W ramach dostarczonego systemu ochrony muszą być realizowane wszystkie z poniższych funkcjonalności. Poszczególne funkcjonalności systemu bezpieczeństwa mogą być realizowane w postaci osobnych platform sprzętowych lub programowych:</w:t>
            </w:r>
          </w:p>
          <w:p w14:paraId="2E48E054" w14:textId="77777777" w:rsidR="00DA301B" w:rsidRPr="00BD32B2" w:rsidRDefault="00DA301B" w:rsidP="00DA301B">
            <w:pPr>
              <w:pStyle w:val="Akapitzlist"/>
              <w:numPr>
                <w:ilvl w:val="1"/>
                <w:numId w:val="1"/>
              </w:numPr>
              <w:ind w:left="460" w:hanging="283"/>
              <w:jc w:val="both"/>
            </w:pPr>
            <w:r w:rsidRPr="00BD32B2">
              <w:t xml:space="preserve">Kontrola dostępu - zapora ogniowa klasy </w:t>
            </w:r>
            <w:proofErr w:type="spellStart"/>
            <w:r w:rsidRPr="00BD32B2">
              <w:t>Stateful</w:t>
            </w:r>
            <w:proofErr w:type="spellEnd"/>
            <w:r w:rsidRPr="00BD32B2">
              <w:t xml:space="preserve"> </w:t>
            </w:r>
            <w:proofErr w:type="spellStart"/>
            <w:r w:rsidRPr="00BD32B2">
              <w:t>Inspection</w:t>
            </w:r>
            <w:proofErr w:type="spellEnd"/>
          </w:p>
          <w:p w14:paraId="3CD2C02C" w14:textId="77777777" w:rsidR="00DA301B" w:rsidRPr="00BD32B2" w:rsidRDefault="00DA301B" w:rsidP="00DA301B">
            <w:pPr>
              <w:numPr>
                <w:ilvl w:val="1"/>
                <w:numId w:val="1"/>
              </w:numPr>
              <w:suppressAutoHyphens w:val="0"/>
              <w:ind w:left="460"/>
              <w:jc w:val="both"/>
            </w:pPr>
            <w:r w:rsidRPr="00BD32B2">
              <w:t>Ochrona przed wirusami – komercyjny antywirus [AV] (dla protokołów SMTP, POP3, HTTP, FTP, HTTPS). System AV musi umożliwiać skanowanie AV dla plików typu: rar, zip.</w:t>
            </w:r>
          </w:p>
          <w:p w14:paraId="7C2320A9" w14:textId="77777777" w:rsidR="00DA301B" w:rsidRPr="00BD32B2" w:rsidRDefault="00DA301B" w:rsidP="00DA301B">
            <w:pPr>
              <w:pStyle w:val="Akapitzlist"/>
              <w:numPr>
                <w:ilvl w:val="1"/>
                <w:numId w:val="1"/>
              </w:numPr>
              <w:ind w:left="460" w:hanging="283"/>
              <w:jc w:val="both"/>
            </w:pPr>
            <w:r w:rsidRPr="00BD32B2">
              <w:t xml:space="preserve">Poufność danych  - </w:t>
            </w:r>
            <w:proofErr w:type="spellStart"/>
            <w:r w:rsidRPr="00BD32B2">
              <w:t>IPSec</w:t>
            </w:r>
            <w:proofErr w:type="spellEnd"/>
            <w:r w:rsidRPr="00BD32B2">
              <w:t xml:space="preserve"> VPN oraz SSL VPN</w:t>
            </w:r>
          </w:p>
          <w:p w14:paraId="6AA8FAF0" w14:textId="77777777" w:rsidR="00DA301B" w:rsidRPr="00BD32B2" w:rsidRDefault="00DA301B" w:rsidP="00DA301B">
            <w:pPr>
              <w:pStyle w:val="Akapitzlist"/>
              <w:numPr>
                <w:ilvl w:val="1"/>
                <w:numId w:val="1"/>
              </w:numPr>
              <w:ind w:left="460" w:hanging="283"/>
              <w:jc w:val="both"/>
            </w:pPr>
            <w:r w:rsidRPr="00BD32B2">
              <w:t xml:space="preserve">Ochrona przed atakami  - </w:t>
            </w:r>
            <w:proofErr w:type="spellStart"/>
            <w:r w:rsidRPr="00BD32B2">
              <w:t>Intrusion</w:t>
            </w:r>
            <w:proofErr w:type="spellEnd"/>
            <w:r w:rsidRPr="00BD32B2">
              <w:t xml:space="preserve"> </w:t>
            </w:r>
            <w:proofErr w:type="spellStart"/>
            <w:r w:rsidRPr="00BD32B2">
              <w:t>Prevention</w:t>
            </w:r>
            <w:proofErr w:type="spellEnd"/>
            <w:r w:rsidRPr="00BD32B2">
              <w:t xml:space="preserve"> System [IPS/IDS]</w:t>
            </w:r>
          </w:p>
          <w:p w14:paraId="6FAFB9A7" w14:textId="77777777" w:rsidR="00DA301B" w:rsidRPr="00BD32B2" w:rsidRDefault="00DA301B" w:rsidP="00DA301B">
            <w:pPr>
              <w:pStyle w:val="Akapitzlist"/>
              <w:numPr>
                <w:ilvl w:val="1"/>
                <w:numId w:val="1"/>
              </w:numPr>
              <w:ind w:left="460" w:hanging="283"/>
              <w:jc w:val="both"/>
            </w:pPr>
            <w:r w:rsidRPr="00BD32B2">
              <w:t xml:space="preserve">Kontrola stron Internetowych – Web </w:t>
            </w:r>
            <w:proofErr w:type="spellStart"/>
            <w:r w:rsidRPr="00BD32B2">
              <w:t>Filter</w:t>
            </w:r>
            <w:proofErr w:type="spellEnd"/>
            <w:r w:rsidRPr="00BD32B2">
              <w:t xml:space="preserve"> [WF] </w:t>
            </w:r>
          </w:p>
          <w:p w14:paraId="43722E29" w14:textId="77777777" w:rsidR="00DA301B" w:rsidRPr="00BD32B2" w:rsidRDefault="00DA301B" w:rsidP="00DA301B">
            <w:pPr>
              <w:pStyle w:val="Akapitzlist"/>
              <w:numPr>
                <w:ilvl w:val="1"/>
                <w:numId w:val="1"/>
              </w:numPr>
              <w:ind w:left="460" w:hanging="283"/>
              <w:jc w:val="both"/>
            </w:pPr>
            <w:r w:rsidRPr="00BD32B2">
              <w:t xml:space="preserve">Kontrola zawartości poczty – </w:t>
            </w:r>
            <w:proofErr w:type="spellStart"/>
            <w:r w:rsidRPr="00BD32B2">
              <w:t>antyspam</w:t>
            </w:r>
            <w:proofErr w:type="spellEnd"/>
            <w:r w:rsidRPr="00BD32B2">
              <w:t xml:space="preserve"> [AS] (dla protokołów SMTP, POP3) </w:t>
            </w:r>
          </w:p>
          <w:p w14:paraId="0E61A35B" w14:textId="77777777" w:rsidR="00DA301B" w:rsidRPr="00BD32B2" w:rsidRDefault="00DA301B" w:rsidP="00DA301B">
            <w:pPr>
              <w:pStyle w:val="Akapitzlist"/>
              <w:numPr>
                <w:ilvl w:val="1"/>
                <w:numId w:val="1"/>
              </w:numPr>
              <w:ind w:left="460" w:hanging="283"/>
              <w:jc w:val="both"/>
            </w:pPr>
            <w:r w:rsidRPr="00BD32B2">
              <w:t>Kontrola pasma oraz ruchu [</w:t>
            </w:r>
            <w:proofErr w:type="spellStart"/>
            <w:r w:rsidRPr="00BD32B2">
              <w:t>QoS</w:t>
            </w:r>
            <w:proofErr w:type="spellEnd"/>
            <w:r w:rsidRPr="00BD32B2">
              <w:t xml:space="preserve"> i </w:t>
            </w:r>
            <w:proofErr w:type="spellStart"/>
            <w:r w:rsidRPr="00BD32B2">
              <w:t>Traffic</w:t>
            </w:r>
            <w:proofErr w:type="spellEnd"/>
            <w:r w:rsidRPr="00BD32B2">
              <w:t xml:space="preserve"> </w:t>
            </w:r>
            <w:proofErr w:type="spellStart"/>
            <w:r w:rsidRPr="00BD32B2">
              <w:t>shaping</w:t>
            </w:r>
            <w:proofErr w:type="spellEnd"/>
            <w:r w:rsidRPr="00BD32B2">
              <w:t>]</w:t>
            </w:r>
          </w:p>
          <w:p w14:paraId="52C47FF9" w14:textId="77777777" w:rsidR="00DA301B" w:rsidRPr="00BD32B2" w:rsidRDefault="00DA301B" w:rsidP="00DA301B">
            <w:pPr>
              <w:pStyle w:val="Akapitzlist"/>
              <w:numPr>
                <w:ilvl w:val="1"/>
                <w:numId w:val="1"/>
              </w:numPr>
              <w:ind w:left="460" w:hanging="283"/>
              <w:jc w:val="both"/>
            </w:pPr>
            <w:r w:rsidRPr="00BD32B2">
              <w:t>Kontrola aplikacji oraz rozpoznawanie ruchu P2P</w:t>
            </w:r>
          </w:p>
          <w:p w14:paraId="4CC4D8FE" w14:textId="576E49D9" w:rsidR="00DA301B" w:rsidRPr="00BD32B2" w:rsidRDefault="00DA301B" w:rsidP="00DA301B">
            <w:pPr>
              <w:pStyle w:val="Akapitzlist"/>
              <w:numPr>
                <w:ilvl w:val="1"/>
                <w:numId w:val="1"/>
              </w:numPr>
              <w:ind w:left="460" w:hanging="283"/>
              <w:jc w:val="both"/>
            </w:pPr>
            <w:r w:rsidRPr="00BD32B2">
              <w:t>Analiza ruchu szyfrowanego protokołem SSL</w:t>
            </w:r>
          </w:p>
        </w:tc>
        <w:tc>
          <w:tcPr>
            <w:tcW w:w="1453" w:type="dxa"/>
            <w:vAlign w:val="center"/>
          </w:tcPr>
          <w:p w14:paraId="1C13703A" w14:textId="449D3414" w:rsidR="00DA301B" w:rsidRPr="00BD32B2" w:rsidRDefault="00DA301B" w:rsidP="00DA301B">
            <w:pPr>
              <w:ind w:left="357"/>
              <w:jc w:val="both"/>
            </w:pPr>
            <w:r w:rsidRPr="00BD32B2"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A301B" w:rsidRPr="00A07D84" w14:paraId="3066098F" w14:textId="308F3E02" w:rsidTr="00EE5039">
        <w:tc>
          <w:tcPr>
            <w:tcW w:w="532" w:type="dxa"/>
            <w:vAlign w:val="center"/>
          </w:tcPr>
          <w:p w14:paraId="2F609320" w14:textId="24857A92" w:rsidR="00DA301B" w:rsidRPr="00BD32B2" w:rsidRDefault="00DA301B" w:rsidP="00DA301B">
            <w:pPr>
              <w:suppressAutoHyphens w:val="0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7690" w:type="dxa"/>
          </w:tcPr>
          <w:p w14:paraId="0ADF37A2" w14:textId="51AE863C" w:rsidR="00DA301B" w:rsidRPr="00BD32B2" w:rsidRDefault="00DA301B" w:rsidP="00DA301B">
            <w:pPr>
              <w:suppressAutoHyphens w:val="0"/>
              <w:jc w:val="both"/>
            </w:pPr>
            <w:r w:rsidRPr="00BD32B2">
              <w:t xml:space="preserve">Wydajność skanowania strumienia danych przy włączonych funkcjach: </w:t>
            </w:r>
            <w:proofErr w:type="spellStart"/>
            <w:r w:rsidRPr="00BD32B2">
              <w:t>Stateful</w:t>
            </w:r>
            <w:proofErr w:type="spellEnd"/>
            <w:r w:rsidRPr="00BD32B2">
              <w:t xml:space="preserve"> Firewall, </w:t>
            </w:r>
            <w:proofErr w:type="spellStart"/>
            <w:r w:rsidRPr="00BD32B2">
              <w:t>Antivirus</w:t>
            </w:r>
            <w:proofErr w:type="spellEnd"/>
            <w:r w:rsidRPr="00BD32B2">
              <w:t xml:space="preserve"> minimum 3,5 </w:t>
            </w:r>
            <w:proofErr w:type="spellStart"/>
            <w:r w:rsidRPr="00BD32B2">
              <w:t>Gbps</w:t>
            </w:r>
            <w:proofErr w:type="spellEnd"/>
          </w:p>
        </w:tc>
        <w:tc>
          <w:tcPr>
            <w:tcW w:w="1453" w:type="dxa"/>
            <w:vAlign w:val="center"/>
          </w:tcPr>
          <w:p w14:paraId="4E7E0A7B" w14:textId="06C050A1" w:rsidR="00DA301B" w:rsidRPr="00BD32B2" w:rsidRDefault="00DA301B" w:rsidP="00DA301B">
            <w:pPr>
              <w:suppressAutoHyphens w:val="0"/>
              <w:ind w:left="360"/>
              <w:jc w:val="both"/>
            </w:pPr>
            <w:r w:rsidRPr="00BD32B2"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A301B" w:rsidRPr="00A07D84" w14:paraId="17F0DE4F" w14:textId="0363E407" w:rsidTr="00EE5039">
        <w:tc>
          <w:tcPr>
            <w:tcW w:w="532" w:type="dxa"/>
            <w:vAlign w:val="center"/>
          </w:tcPr>
          <w:p w14:paraId="3866452D" w14:textId="47C6943F" w:rsidR="00DA301B" w:rsidRPr="00BD32B2" w:rsidRDefault="00DA301B" w:rsidP="00DA301B">
            <w:pPr>
              <w:suppressAutoHyphens w:val="0"/>
              <w:jc w:val="center"/>
            </w:pPr>
            <w:r>
              <w:t>10</w:t>
            </w:r>
          </w:p>
        </w:tc>
        <w:tc>
          <w:tcPr>
            <w:tcW w:w="7690" w:type="dxa"/>
          </w:tcPr>
          <w:p w14:paraId="55898645" w14:textId="26F8F89C" w:rsidR="00DA301B" w:rsidRPr="00BD32B2" w:rsidRDefault="00DA301B" w:rsidP="00DA301B">
            <w:pPr>
              <w:suppressAutoHyphens w:val="0"/>
              <w:ind w:left="35"/>
              <w:jc w:val="both"/>
            </w:pPr>
            <w:r w:rsidRPr="00BD32B2">
              <w:t xml:space="preserve">Wydajność ochrony przed atakami (IPS) minimum 17 </w:t>
            </w:r>
            <w:proofErr w:type="spellStart"/>
            <w:r w:rsidRPr="00BD32B2">
              <w:t>Gbps</w:t>
            </w:r>
            <w:proofErr w:type="spellEnd"/>
          </w:p>
        </w:tc>
        <w:tc>
          <w:tcPr>
            <w:tcW w:w="1453" w:type="dxa"/>
            <w:vAlign w:val="center"/>
          </w:tcPr>
          <w:p w14:paraId="412C49D5" w14:textId="1AE1DD99" w:rsidR="00DA301B" w:rsidRPr="00BD32B2" w:rsidRDefault="00DA301B" w:rsidP="00DA301B">
            <w:pPr>
              <w:suppressAutoHyphens w:val="0"/>
              <w:ind w:left="360"/>
              <w:jc w:val="both"/>
            </w:pPr>
            <w:r w:rsidRPr="00BD32B2"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A301B" w:rsidRPr="00A07D84" w14:paraId="5B6989E7" w14:textId="7E2BEE08" w:rsidTr="00EE5039">
        <w:tc>
          <w:tcPr>
            <w:tcW w:w="532" w:type="dxa"/>
            <w:vAlign w:val="center"/>
          </w:tcPr>
          <w:p w14:paraId="1ADD6C32" w14:textId="1C5844DE" w:rsidR="00DA301B" w:rsidRPr="00BD32B2" w:rsidRDefault="00DA301B" w:rsidP="00DA301B">
            <w:pPr>
              <w:suppressAutoHyphens w:val="0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7690" w:type="dxa"/>
          </w:tcPr>
          <w:p w14:paraId="0E8D3CFE" w14:textId="46789448" w:rsidR="00DA301B" w:rsidRPr="00BD32B2" w:rsidRDefault="00DA301B" w:rsidP="00DA301B">
            <w:pPr>
              <w:suppressAutoHyphens w:val="0"/>
              <w:ind w:left="35"/>
              <w:jc w:val="both"/>
            </w:pPr>
            <w:r w:rsidRPr="00BD32B2">
              <w:t xml:space="preserve">Wydajność VPN </w:t>
            </w:r>
            <w:proofErr w:type="spellStart"/>
            <w:r w:rsidRPr="00BD32B2">
              <w:t>IPSec</w:t>
            </w:r>
            <w:proofErr w:type="spellEnd"/>
            <w:r w:rsidRPr="00BD32B2">
              <w:t xml:space="preserve">, nie mniej niż 7 </w:t>
            </w:r>
            <w:proofErr w:type="spellStart"/>
            <w:r w:rsidRPr="00BD32B2">
              <w:t>Gbps</w:t>
            </w:r>
            <w:proofErr w:type="spellEnd"/>
          </w:p>
        </w:tc>
        <w:tc>
          <w:tcPr>
            <w:tcW w:w="1453" w:type="dxa"/>
            <w:vAlign w:val="center"/>
          </w:tcPr>
          <w:p w14:paraId="722A7011" w14:textId="65FEF765" w:rsidR="00DA301B" w:rsidRPr="00BD32B2" w:rsidRDefault="00DA301B" w:rsidP="00DA301B">
            <w:pPr>
              <w:suppressAutoHyphens w:val="0"/>
              <w:ind w:left="360"/>
              <w:jc w:val="both"/>
            </w:pPr>
            <w:r w:rsidRPr="00BD32B2"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A301B" w:rsidRPr="00A07D84" w14:paraId="71A2E726" w14:textId="19F2D090" w:rsidTr="00EE5039">
        <w:tc>
          <w:tcPr>
            <w:tcW w:w="532" w:type="dxa"/>
            <w:vAlign w:val="center"/>
          </w:tcPr>
          <w:p w14:paraId="151AA0F8" w14:textId="0FAC1BCA" w:rsidR="00DA301B" w:rsidRPr="00BD32B2" w:rsidRDefault="00DA301B" w:rsidP="00DA301B">
            <w:pPr>
              <w:suppressAutoHyphens w:val="0"/>
              <w:jc w:val="center"/>
            </w:pPr>
            <w:r w:rsidRPr="00BD32B2">
              <w:rPr>
                <w:color w:val="000000"/>
              </w:rPr>
              <w:t>12</w:t>
            </w:r>
          </w:p>
        </w:tc>
        <w:tc>
          <w:tcPr>
            <w:tcW w:w="7690" w:type="dxa"/>
          </w:tcPr>
          <w:p w14:paraId="2319A1D9" w14:textId="3B8C6C11" w:rsidR="00DA301B" w:rsidRPr="00BD32B2" w:rsidRDefault="00DA301B" w:rsidP="00DA301B">
            <w:pPr>
              <w:suppressAutoHyphens w:val="0"/>
              <w:ind w:left="35"/>
              <w:jc w:val="both"/>
            </w:pPr>
            <w:r w:rsidRPr="00BD32B2">
              <w:t>W zakresie realizowanych funkcjonalności VPN, wymagane jest nie mniej niż:</w:t>
            </w:r>
          </w:p>
          <w:p w14:paraId="2962CBDD" w14:textId="77777777" w:rsidR="00DA301B" w:rsidRPr="00BD32B2" w:rsidRDefault="00DA301B" w:rsidP="00DA301B">
            <w:pPr>
              <w:pStyle w:val="Akapitzlist"/>
              <w:numPr>
                <w:ilvl w:val="1"/>
                <w:numId w:val="1"/>
              </w:numPr>
              <w:ind w:left="460" w:hanging="283"/>
              <w:jc w:val="both"/>
            </w:pPr>
            <w:r w:rsidRPr="00BD32B2">
              <w:t>Tworzenie połączeń w topologii Site-to-</w:t>
            </w:r>
            <w:proofErr w:type="spellStart"/>
            <w:r w:rsidRPr="00BD32B2">
              <w:t>site</w:t>
            </w:r>
            <w:proofErr w:type="spellEnd"/>
            <w:r w:rsidRPr="00BD32B2">
              <w:t xml:space="preserve"> oraz możliwość definiowania połączeń Client-to-</w:t>
            </w:r>
            <w:proofErr w:type="spellStart"/>
            <w:r w:rsidRPr="00BD32B2">
              <w:t>site</w:t>
            </w:r>
            <w:proofErr w:type="spellEnd"/>
          </w:p>
          <w:p w14:paraId="4E33A272" w14:textId="77777777" w:rsidR="00DA301B" w:rsidRPr="00BD32B2" w:rsidRDefault="00DA301B" w:rsidP="00DA301B">
            <w:pPr>
              <w:pStyle w:val="Akapitzlist"/>
              <w:numPr>
                <w:ilvl w:val="1"/>
                <w:numId w:val="1"/>
              </w:numPr>
              <w:ind w:left="460" w:hanging="283"/>
              <w:jc w:val="both"/>
            </w:pPr>
            <w:r w:rsidRPr="00BD32B2">
              <w:t xml:space="preserve">Producent oferowanego rozwiązania VPN powinien dostarczać klienta VPN współpracującego z proponowanym rozwiązaniem </w:t>
            </w:r>
          </w:p>
          <w:p w14:paraId="2DEBBBFE" w14:textId="77777777" w:rsidR="00DA301B" w:rsidRPr="00BD32B2" w:rsidRDefault="00DA301B" w:rsidP="00DA301B">
            <w:pPr>
              <w:pStyle w:val="Akapitzlist"/>
              <w:numPr>
                <w:ilvl w:val="1"/>
                <w:numId w:val="1"/>
              </w:numPr>
              <w:ind w:left="460" w:hanging="283"/>
              <w:jc w:val="both"/>
            </w:pPr>
            <w:r w:rsidRPr="00BD32B2">
              <w:t xml:space="preserve">Monitorowanie stanu tuneli VPN i stałego utrzymywania ich aktywności </w:t>
            </w:r>
          </w:p>
          <w:p w14:paraId="4797CB2D" w14:textId="77777777" w:rsidR="00DA301B" w:rsidRPr="00BD32B2" w:rsidRDefault="00DA301B" w:rsidP="00DA301B">
            <w:pPr>
              <w:pStyle w:val="Akapitzlist"/>
              <w:numPr>
                <w:ilvl w:val="1"/>
                <w:numId w:val="1"/>
              </w:numPr>
              <w:ind w:left="460" w:hanging="283"/>
              <w:jc w:val="both"/>
            </w:pPr>
            <w:r w:rsidRPr="00BD32B2">
              <w:t xml:space="preserve">Praca w topologii Hub and </w:t>
            </w:r>
            <w:proofErr w:type="spellStart"/>
            <w:r w:rsidRPr="00BD32B2">
              <w:t>Spoke</w:t>
            </w:r>
            <w:proofErr w:type="spellEnd"/>
            <w:r w:rsidRPr="00BD32B2">
              <w:t xml:space="preserve"> oraz </w:t>
            </w:r>
            <w:proofErr w:type="spellStart"/>
            <w:r w:rsidRPr="00BD32B2">
              <w:t>Mesh</w:t>
            </w:r>
            <w:proofErr w:type="spellEnd"/>
          </w:p>
          <w:p w14:paraId="255A5743" w14:textId="77777777" w:rsidR="00DA301B" w:rsidRPr="00BD32B2" w:rsidRDefault="00DA301B" w:rsidP="00DA301B">
            <w:pPr>
              <w:pStyle w:val="Akapitzlist"/>
              <w:numPr>
                <w:ilvl w:val="1"/>
                <w:numId w:val="1"/>
              </w:numPr>
              <w:ind w:left="460" w:hanging="283"/>
              <w:jc w:val="both"/>
            </w:pPr>
            <w:r w:rsidRPr="00BD32B2">
              <w:t xml:space="preserve">Obsługa mechanizmów: </w:t>
            </w:r>
            <w:proofErr w:type="spellStart"/>
            <w:r w:rsidRPr="00BD32B2">
              <w:t>IPSec</w:t>
            </w:r>
            <w:proofErr w:type="spellEnd"/>
            <w:r w:rsidRPr="00BD32B2">
              <w:t xml:space="preserve"> NAT </w:t>
            </w:r>
            <w:proofErr w:type="spellStart"/>
            <w:r w:rsidRPr="00BD32B2">
              <w:t>Traversal</w:t>
            </w:r>
            <w:proofErr w:type="spellEnd"/>
            <w:r w:rsidRPr="00BD32B2">
              <w:t xml:space="preserve">, DPD, </w:t>
            </w:r>
            <w:proofErr w:type="spellStart"/>
            <w:r w:rsidRPr="00BD32B2">
              <w:t>Xauth</w:t>
            </w:r>
            <w:proofErr w:type="spellEnd"/>
          </w:p>
          <w:p w14:paraId="7ADC5482" w14:textId="15D27DFC" w:rsidR="00DA301B" w:rsidRPr="00BD32B2" w:rsidRDefault="00DA301B" w:rsidP="00DA301B">
            <w:pPr>
              <w:pStyle w:val="Akapitzlist"/>
              <w:numPr>
                <w:ilvl w:val="1"/>
                <w:numId w:val="1"/>
              </w:numPr>
              <w:ind w:left="460" w:hanging="283"/>
              <w:jc w:val="both"/>
            </w:pPr>
            <w:r w:rsidRPr="00BD32B2">
              <w:t xml:space="preserve">Obsługa </w:t>
            </w:r>
            <w:proofErr w:type="spellStart"/>
            <w:r w:rsidRPr="00BD32B2">
              <w:t>ssl</w:t>
            </w:r>
            <w:proofErr w:type="spellEnd"/>
            <w:r w:rsidRPr="00BD32B2">
              <w:t xml:space="preserve"> </w:t>
            </w:r>
            <w:proofErr w:type="spellStart"/>
            <w:r w:rsidRPr="00BD32B2">
              <w:t>vpn</w:t>
            </w:r>
            <w:proofErr w:type="spellEnd"/>
            <w:r w:rsidRPr="00BD32B2">
              <w:t xml:space="preserve"> w trybach portal oraz tunel</w:t>
            </w:r>
          </w:p>
        </w:tc>
        <w:tc>
          <w:tcPr>
            <w:tcW w:w="1453" w:type="dxa"/>
            <w:vAlign w:val="center"/>
          </w:tcPr>
          <w:p w14:paraId="465D290E" w14:textId="0165BC1B" w:rsidR="00DA301B" w:rsidRPr="00BD32B2" w:rsidRDefault="00DA301B" w:rsidP="00DA301B">
            <w:pPr>
              <w:suppressAutoHyphens w:val="0"/>
              <w:ind w:left="360"/>
              <w:jc w:val="both"/>
            </w:pPr>
            <w:r w:rsidRPr="00BD32B2"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A301B" w:rsidRPr="00A07D84" w14:paraId="37F7A629" w14:textId="5F9ABAD9" w:rsidTr="001C71EA">
        <w:trPr>
          <w:trHeight w:val="772"/>
        </w:trPr>
        <w:tc>
          <w:tcPr>
            <w:tcW w:w="532" w:type="dxa"/>
            <w:vAlign w:val="center"/>
          </w:tcPr>
          <w:p w14:paraId="7E7CEB8B" w14:textId="5F18941A" w:rsidR="00DA301B" w:rsidRPr="00BD32B2" w:rsidRDefault="00DA301B" w:rsidP="00DA301B">
            <w:pPr>
              <w:suppressAutoHyphens w:val="0"/>
              <w:jc w:val="center"/>
            </w:pPr>
            <w:r w:rsidRPr="00BD32B2">
              <w:rPr>
                <w:color w:val="000000"/>
              </w:rPr>
              <w:t>13</w:t>
            </w:r>
          </w:p>
        </w:tc>
        <w:tc>
          <w:tcPr>
            <w:tcW w:w="7690" w:type="dxa"/>
          </w:tcPr>
          <w:p w14:paraId="3502655E" w14:textId="399E06F0" w:rsidR="00DA301B" w:rsidRPr="00BD32B2" w:rsidRDefault="00DA301B" w:rsidP="00DA301B">
            <w:pPr>
              <w:suppressAutoHyphens w:val="0"/>
              <w:ind w:left="35"/>
              <w:jc w:val="both"/>
            </w:pPr>
            <w:r w:rsidRPr="00BD32B2">
              <w:t>Rozwiązanie musi zapewniać: obsługę Policy Routingu, routing statyczny i dynamiczny w oparciu o protokoły: RIPv2, OSPF, BGP.</w:t>
            </w:r>
          </w:p>
        </w:tc>
        <w:tc>
          <w:tcPr>
            <w:tcW w:w="1453" w:type="dxa"/>
            <w:vAlign w:val="center"/>
          </w:tcPr>
          <w:p w14:paraId="44509824" w14:textId="36EE0631" w:rsidR="00DA301B" w:rsidRPr="00BD32B2" w:rsidRDefault="00DA301B" w:rsidP="00DA301B">
            <w:pPr>
              <w:suppressAutoHyphens w:val="0"/>
              <w:ind w:left="360"/>
              <w:jc w:val="both"/>
            </w:pPr>
            <w:r w:rsidRPr="00BD32B2"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A301B" w:rsidRPr="00A07D84" w14:paraId="5FDA46F9" w14:textId="4A12F4C2" w:rsidTr="00EE5039">
        <w:tc>
          <w:tcPr>
            <w:tcW w:w="532" w:type="dxa"/>
            <w:vAlign w:val="center"/>
          </w:tcPr>
          <w:p w14:paraId="57F668F2" w14:textId="2CA384D1" w:rsidR="00DA301B" w:rsidRPr="00BD32B2" w:rsidRDefault="00DA301B" w:rsidP="00DA301B">
            <w:pPr>
              <w:suppressAutoHyphens w:val="0"/>
              <w:jc w:val="center"/>
            </w:pPr>
            <w:r w:rsidRPr="00BD32B2">
              <w:rPr>
                <w:color w:val="000000"/>
              </w:rPr>
              <w:t>14</w:t>
            </w:r>
          </w:p>
        </w:tc>
        <w:tc>
          <w:tcPr>
            <w:tcW w:w="7690" w:type="dxa"/>
          </w:tcPr>
          <w:p w14:paraId="32AE32A9" w14:textId="196522D8" w:rsidR="00DA301B" w:rsidRPr="00BD32B2" w:rsidRDefault="00DA301B" w:rsidP="00DA301B">
            <w:pPr>
              <w:suppressAutoHyphens w:val="0"/>
              <w:ind w:left="35"/>
              <w:jc w:val="both"/>
            </w:pPr>
            <w:r w:rsidRPr="00BD32B2">
              <w:t>Translacja adresów NAT adresu źródłowego i NAT adresu docelowego.</w:t>
            </w:r>
          </w:p>
        </w:tc>
        <w:tc>
          <w:tcPr>
            <w:tcW w:w="1453" w:type="dxa"/>
            <w:vAlign w:val="center"/>
          </w:tcPr>
          <w:p w14:paraId="322A9F8B" w14:textId="647049FC" w:rsidR="00DA301B" w:rsidRPr="00BD32B2" w:rsidRDefault="00DA301B" w:rsidP="00DA301B">
            <w:pPr>
              <w:suppressAutoHyphens w:val="0"/>
              <w:ind w:left="360"/>
              <w:jc w:val="both"/>
            </w:pPr>
            <w:r w:rsidRPr="00BD32B2"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A301B" w:rsidRPr="00A07D84" w14:paraId="12BE94B6" w14:textId="64A94D5F" w:rsidTr="00EE5039">
        <w:tc>
          <w:tcPr>
            <w:tcW w:w="532" w:type="dxa"/>
            <w:vAlign w:val="center"/>
          </w:tcPr>
          <w:p w14:paraId="5C8E6C41" w14:textId="4674B625" w:rsidR="00DA301B" w:rsidRPr="00BD32B2" w:rsidRDefault="00DA301B" w:rsidP="00DA301B">
            <w:pPr>
              <w:suppressAutoHyphens w:val="0"/>
              <w:jc w:val="center"/>
            </w:pPr>
            <w:r w:rsidRPr="00BD32B2">
              <w:rPr>
                <w:color w:val="000000"/>
              </w:rPr>
              <w:lastRenderedPageBreak/>
              <w:t>15</w:t>
            </w:r>
          </w:p>
        </w:tc>
        <w:tc>
          <w:tcPr>
            <w:tcW w:w="7690" w:type="dxa"/>
          </w:tcPr>
          <w:p w14:paraId="53E1A688" w14:textId="2324F9C3" w:rsidR="00DA301B" w:rsidRPr="00BD32B2" w:rsidRDefault="00DA301B" w:rsidP="00DA301B">
            <w:pPr>
              <w:suppressAutoHyphens w:val="0"/>
              <w:ind w:left="35"/>
              <w:jc w:val="both"/>
            </w:pPr>
            <w:r w:rsidRPr="00BD32B2">
              <w:t>Polityka bezpieczeństwa systemu zabezpieczeń musi uwzględniać adresy IP, interfejsy, protokoły, usługi sieciowe, użytkowników, reakcje zabezpieczeń, rejestrowanie zdarzeń oraz zarządzanie pasmem sieci (m.in. pasmo gwarantowane i maksymalne, priorytety).</w:t>
            </w:r>
          </w:p>
        </w:tc>
        <w:tc>
          <w:tcPr>
            <w:tcW w:w="1453" w:type="dxa"/>
            <w:vAlign w:val="center"/>
          </w:tcPr>
          <w:p w14:paraId="709F51F3" w14:textId="42D33917" w:rsidR="00DA301B" w:rsidRPr="00BD32B2" w:rsidRDefault="00DA301B" w:rsidP="00DA301B">
            <w:pPr>
              <w:suppressAutoHyphens w:val="0"/>
              <w:ind w:left="360"/>
              <w:jc w:val="both"/>
            </w:pPr>
            <w:r w:rsidRPr="00BD32B2"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A301B" w:rsidRPr="00A07D84" w14:paraId="41D81B9C" w14:textId="77F24834" w:rsidTr="00EE5039">
        <w:tc>
          <w:tcPr>
            <w:tcW w:w="532" w:type="dxa"/>
            <w:vAlign w:val="center"/>
          </w:tcPr>
          <w:p w14:paraId="340F2682" w14:textId="7462F4B1" w:rsidR="00DA301B" w:rsidRPr="00BD32B2" w:rsidRDefault="00DA301B" w:rsidP="00DA301B">
            <w:pPr>
              <w:suppressAutoHyphens w:val="0"/>
              <w:jc w:val="center"/>
            </w:pPr>
            <w:r w:rsidRPr="00BD32B2">
              <w:rPr>
                <w:color w:val="000000"/>
              </w:rPr>
              <w:t>16</w:t>
            </w:r>
          </w:p>
        </w:tc>
        <w:tc>
          <w:tcPr>
            <w:tcW w:w="7690" w:type="dxa"/>
          </w:tcPr>
          <w:p w14:paraId="345BD3C6" w14:textId="5EDBDF37" w:rsidR="00DA301B" w:rsidRPr="00BD32B2" w:rsidRDefault="00DA301B" w:rsidP="00DA301B">
            <w:pPr>
              <w:suppressAutoHyphens w:val="0"/>
              <w:ind w:left="35"/>
              <w:jc w:val="both"/>
            </w:pPr>
            <w:r w:rsidRPr="00BD32B2">
              <w:t>Możliwość tworzenia wydzielonych stref bezpieczeństwa Firewall np. DMZ.</w:t>
            </w:r>
          </w:p>
        </w:tc>
        <w:tc>
          <w:tcPr>
            <w:tcW w:w="1453" w:type="dxa"/>
            <w:vAlign w:val="center"/>
          </w:tcPr>
          <w:p w14:paraId="48B8C936" w14:textId="3C41FA74" w:rsidR="00DA301B" w:rsidRPr="00BD32B2" w:rsidRDefault="00DA301B" w:rsidP="00DA301B">
            <w:pPr>
              <w:suppressAutoHyphens w:val="0"/>
              <w:ind w:left="360"/>
              <w:jc w:val="both"/>
            </w:pPr>
            <w:r w:rsidRPr="00BD32B2"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A301B" w:rsidRPr="00A07D84" w14:paraId="3C9B6B97" w14:textId="494E520E" w:rsidTr="00EE5039">
        <w:tc>
          <w:tcPr>
            <w:tcW w:w="532" w:type="dxa"/>
            <w:vAlign w:val="center"/>
          </w:tcPr>
          <w:p w14:paraId="2C142CB4" w14:textId="425427E1" w:rsidR="00DA301B" w:rsidRPr="00BD32B2" w:rsidRDefault="00DA301B" w:rsidP="00DA301B">
            <w:pPr>
              <w:suppressAutoHyphens w:val="0"/>
              <w:jc w:val="center"/>
            </w:pPr>
            <w:r w:rsidRPr="00BD32B2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7690" w:type="dxa"/>
          </w:tcPr>
          <w:p w14:paraId="1AA810DB" w14:textId="444527C9" w:rsidR="00DA301B" w:rsidRPr="00BD32B2" w:rsidRDefault="00DA301B" w:rsidP="00DA301B">
            <w:pPr>
              <w:suppressAutoHyphens w:val="0"/>
              <w:ind w:left="35"/>
              <w:jc w:val="both"/>
            </w:pPr>
            <w:r w:rsidRPr="00BD32B2">
              <w:t>Silnik antywirusowy musi umożliwiać skanowanie ruchu w obu kierunkach komunikacji dla protokołów działających na niestandardowych portach (np. FTP na porcie 2021).</w:t>
            </w:r>
          </w:p>
        </w:tc>
        <w:tc>
          <w:tcPr>
            <w:tcW w:w="1453" w:type="dxa"/>
            <w:vAlign w:val="center"/>
          </w:tcPr>
          <w:p w14:paraId="0B1D0B1E" w14:textId="4A31F87A" w:rsidR="00DA301B" w:rsidRPr="00BD32B2" w:rsidRDefault="00DA301B" w:rsidP="00DA301B">
            <w:pPr>
              <w:suppressAutoHyphens w:val="0"/>
              <w:ind w:left="360"/>
              <w:jc w:val="both"/>
            </w:pPr>
            <w:r w:rsidRPr="00BD32B2"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A301B" w:rsidRPr="00A07D84" w14:paraId="61137707" w14:textId="37F431DD" w:rsidTr="00EE5039">
        <w:tc>
          <w:tcPr>
            <w:tcW w:w="532" w:type="dxa"/>
            <w:vAlign w:val="center"/>
          </w:tcPr>
          <w:p w14:paraId="31B6EFB5" w14:textId="7DCE8A9F" w:rsidR="00DA301B" w:rsidRPr="00BD32B2" w:rsidRDefault="00DA301B" w:rsidP="00DA301B">
            <w:pPr>
              <w:suppressAutoHyphens w:val="0"/>
              <w:jc w:val="center"/>
            </w:pPr>
            <w:r w:rsidRPr="00BD32B2">
              <w:rPr>
                <w:color w:val="000000"/>
              </w:rPr>
              <w:t>18</w:t>
            </w:r>
          </w:p>
        </w:tc>
        <w:tc>
          <w:tcPr>
            <w:tcW w:w="7690" w:type="dxa"/>
          </w:tcPr>
          <w:p w14:paraId="317B4504" w14:textId="1D03B156" w:rsidR="00DA301B" w:rsidRPr="00BD32B2" w:rsidRDefault="00DA301B" w:rsidP="00DA301B">
            <w:pPr>
              <w:suppressAutoHyphens w:val="0"/>
              <w:ind w:left="35"/>
              <w:jc w:val="both"/>
            </w:pPr>
            <w:r w:rsidRPr="00BD32B2">
              <w:t xml:space="preserve">Ochrona IPS musi opierać się co najmniej na analizie protokołów i sygnatur. Baza wykrywanych ataków musi zawierać co najmniej 1000 wpisów. Dodatkowo musi być możliwość wykrywania anomalii protokołów i ruchu stanowiących podstawową ochronę przed atakami typu </w:t>
            </w:r>
            <w:proofErr w:type="spellStart"/>
            <w:r w:rsidRPr="00BD32B2">
              <w:t>DoS</w:t>
            </w:r>
            <w:proofErr w:type="spellEnd"/>
            <w:r w:rsidRPr="00BD32B2">
              <w:t xml:space="preserve"> oraz </w:t>
            </w:r>
            <w:proofErr w:type="spellStart"/>
            <w:r w:rsidRPr="00BD32B2">
              <w:t>DDos</w:t>
            </w:r>
            <w:proofErr w:type="spellEnd"/>
            <w:r w:rsidRPr="00BD32B2">
              <w:t>.</w:t>
            </w:r>
          </w:p>
        </w:tc>
        <w:tc>
          <w:tcPr>
            <w:tcW w:w="1453" w:type="dxa"/>
            <w:vAlign w:val="center"/>
          </w:tcPr>
          <w:p w14:paraId="5E81F83C" w14:textId="7A162CF8" w:rsidR="00DA301B" w:rsidRPr="00BD32B2" w:rsidRDefault="00DA301B" w:rsidP="00DA301B">
            <w:pPr>
              <w:suppressAutoHyphens w:val="0"/>
              <w:ind w:left="360"/>
              <w:jc w:val="both"/>
            </w:pPr>
            <w:r w:rsidRPr="00BD32B2"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A301B" w:rsidRPr="00A07D84" w14:paraId="6318941D" w14:textId="12319D2C" w:rsidTr="00EE5039">
        <w:tc>
          <w:tcPr>
            <w:tcW w:w="532" w:type="dxa"/>
            <w:vAlign w:val="center"/>
          </w:tcPr>
          <w:p w14:paraId="4ED65ED9" w14:textId="77A8F4E9" w:rsidR="00DA301B" w:rsidRPr="00BD32B2" w:rsidRDefault="00DA301B" w:rsidP="00DA301B">
            <w:pPr>
              <w:suppressAutoHyphens w:val="0"/>
              <w:jc w:val="center"/>
            </w:pPr>
            <w:r w:rsidRPr="00BD32B2">
              <w:rPr>
                <w:color w:val="000000"/>
              </w:rPr>
              <w:t>19</w:t>
            </w:r>
          </w:p>
        </w:tc>
        <w:tc>
          <w:tcPr>
            <w:tcW w:w="7690" w:type="dxa"/>
          </w:tcPr>
          <w:p w14:paraId="42CA39CF" w14:textId="5216C6D3" w:rsidR="00DA301B" w:rsidRPr="00BD32B2" w:rsidRDefault="00DA301B" w:rsidP="00DA301B">
            <w:pPr>
              <w:suppressAutoHyphens w:val="0"/>
              <w:ind w:left="35"/>
              <w:jc w:val="both"/>
            </w:pPr>
            <w:r w:rsidRPr="00BD32B2">
              <w:t>Funkcja kontroli aplikacji musi umożliwiać kontrolę ruchu na podstawie głębokiej analizy pakietów, nie bazując jedynie na wartościach portów TCP/UDP.</w:t>
            </w:r>
          </w:p>
        </w:tc>
        <w:tc>
          <w:tcPr>
            <w:tcW w:w="1453" w:type="dxa"/>
            <w:vAlign w:val="center"/>
          </w:tcPr>
          <w:p w14:paraId="619D80D0" w14:textId="3FC81F54" w:rsidR="00DA301B" w:rsidRPr="00BD32B2" w:rsidRDefault="00DA301B" w:rsidP="00DA301B">
            <w:pPr>
              <w:suppressAutoHyphens w:val="0"/>
              <w:ind w:left="360"/>
              <w:jc w:val="both"/>
            </w:pPr>
            <w:r w:rsidRPr="00BD32B2"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A301B" w:rsidRPr="00A07D84" w14:paraId="5D28949D" w14:textId="5D170DE8" w:rsidTr="00EE5039">
        <w:tc>
          <w:tcPr>
            <w:tcW w:w="532" w:type="dxa"/>
            <w:vAlign w:val="center"/>
          </w:tcPr>
          <w:p w14:paraId="03C9DAF6" w14:textId="28034D5B" w:rsidR="00DA301B" w:rsidRPr="00BD32B2" w:rsidRDefault="00DA301B" w:rsidP="00DA301B">
            <w:pPr>
              <w:suppressAutoHyphens w:val="0"/>
              <w:jc w:val="center"/>
            </w:pPr>
            <w:r w:rsidRPr="00BD32B2">
              <w:rPr>
                <w:color w:val="000000"/>
              </w:rPr>
              <w:t>20</w:t>
            </w:r>
          </w:p>
        </w:tc>
        <w:tc>
          <w:tcPr>
            <w:tcW w:w="7690" w:type="dxa"/>
          </w:tcPr>
          <w:p w14:paraId="40F6F52D" w14:textId="11018EA4" w:rsidR="00DA301B" w:rsidRPr="00BD32B2" w:rsidRDefault="00DA301B" w:rsidP="00DA301B">
            <w:pPr>
              <w:suppressAutoHyphens w:val="0"/>
              <w:ind w:left="35"/>
              <w:jc w:val="both"/>
            </w:pPr>
            <w:r w:rsidRPr="00BD32B2">
              <w:t>Baza filtra WWW pogrupowana w min 65 kategorii tematycznych. Administrator musi mieć możliwość nadpisywania kategorii oraz tworzenia wyjątków i reguł omijania filtra WWW.</w:t>
            </w:r>
          </w:p>
        </w:tc>
        <w:tc>
          <w:tcPr>
            <w:tcW w:w="1453" w:type="dxa"/>
            <w:vAlign w:val="center"/>
          </w:tcPr>
          <w:p w14:paraId="73A79C8C" w14:textId="7B66AF74" w:rsidR="00DA301B" w:rsidRPr="00BD32B2" w:rsidRDefault="00DA301B" w:rsidP="00DA301B">
            <w:pPr>
              <w:suppressAutoHyphens w:val="0"/>
              <w:ind w:left="360"/>
              <w:jc w:val="both"/>
            </w:pPr>
            <w:r w:rsidRPr="00BD32B2"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A301B" w:rsidRPr="00A07D84" w14:paraId="67D6083B" w14:textId="5C9AE563" w:rsidTr="00EE5039">
        <w:tc>
          <w:tcPr>
            <w:tcW w:w="532" w:type="dxa"/>
            <w:vAlign w:val="center"/>
          </w:tcPr>
          <w:p w14:paraId="7B44DDED" w14:textId="21BB7573" w:rsidR="00DA301B" w:rsidRPr="00BD32B2" w:rsidRDefault="00DA301B" w:rsidP="00DA301B">
            <w:pPr>
              <w:suppressAutoHyphens w:val="0"/>
              <w:jc w:val="center"/>
            </w:pPr>
            <w:r w:rsidRPr="00BD32B2">
              <w:rPr>
                <w:color w:val="000000"/>
              </w:rPr>
              <w:t>21</w:t>
            </w:r>
          </w:p>
        </w:tc>
        <w:tc>
          <w:tcPr>
            <w:tcW w:w="7690" w:type="dxa"/>
          </w:tcPr>
          <w:p w14:paraId="78DA3FFF" w14:textId="71E1B760" w:rsidR="00DA301B" w:rsidRPr="00BD32B2" w:rsidRDefault="00DA301B" w:rsidP="00DA301B">
            <w:pPr>
              <w:suppressAutoHyphens w:val="0"/>
              <w:ind w:left="35"/>
              <w:jc w:val="both"/>
            </w:pPr>
            <w:r w:rsidRPr="00BD32B2">
              <w:t>Automatyczne ściąganie sygnatur ataków, aplikacji , szczepionek antywirusowych oraz ciągły dostęp do globalnej bazy zasilającej filtr URL.</w:t>
            </w:r>
          </w:p>
        </w:tc>
        <w:tc>
          <w:tcPr>
            <w:tcW w:w="1453" w:type="dxa"/>
            <w:vAlign w:val="center"/>
          </w:tcPr>
          <w:p w14:paraId="6FA602A1" w14:textId="2D660275" w:rsidR="00DA301B" w:rsidRPr="00BD32B2" w:rsidRDefault="00DA301B" w:rsidP="00DA301B">
            <w:pPr>
              <w:suppressAutoHyphens w:val="0"/>
              <w:ind w:left="363"/>
              <w:jc w:val="both"/>
            </w:pPr>
            <w:r w:rsidRPr="00BD32B2"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A301B" w:rsidRPr="00A07D84" w14:paraId="2DC85D61" w14:textId="7F278ADF" w:rsidTr="00EE5039">
        <w:tc>
          <w:tcPr>
            <w:tcW w:w="532" w:type="dxa"/>
            <w:vAlign w:val="center"/>
          </w:tcPr>
          <w:p w14:paraId="2F3DBABE" w14:textId="2F958B01" w:rsidR="00DA301B" w:rsidRPr="00BD32B2" w:rsidRDefault="00DA301B" w:rsidP="00DA301B">
            <w:pPr>
              <w:suppressAutoHyphens w:val="0"/>
              <w:jc w:val="center"/>
            </w:pPr>
            <w:r w:rsidRPr="00BD32B2">
              <w:rPr>
                <w:color w:val="000000"/>
              </w:rPr>
              <w:t>22</w:t>
            </w:r>
          </w:p>
        </w:tc>
        <w:tc>
          <w:tcPr>
            <w:tcW w:w="7690" w:type="dxa"/>
          </w:tcPr>
          <w:p w14:paraId="5A860F77" w14:textId="1C02B746" w:rsidR="00DA301B" w:rsidRPr="00053FBC" w:rsidRDefault="00DA301B" w:rsidP="00DA301B">
            <w:pPr>
              <w:suppressAutoHyphens w:val="0"/>
              <w:jc w:val="both"/>
              <w:rPr>
                <w:sz w:val="22"/>
                <w:szCs w:val="22"/>
              </w:rPr>
            </w:pPr>
            <w:r w:rsidRPr="00053FBC">
              <w:rPr>
                <w:sz w:val="22"/>
                <w:szCs w:val="22"/>
              </w:rPr>
              <w:t>System zabezpieczeń musi umożliwiać wykonywanie uwierzytelniania tożsamości użytkowników za pomocą nie mniej niż:</w:t>
            </w:r>
          </w:p>
          <w:p w14:paraId="640C3566" w14:textId="77777777" w:rsidR="00DA301B" w:rsidRPr="00053FBC" w:rsidRDefault="00DA301B" w:rsidP="00DA301B">
            <w:pPr>
              <w:pStyle w:val="Akapitzlist"/>
              <w:numPr>
                <w:ilvl w:val="1"/>
                <w:numId w:val="1"/>
              </w:numPr>
              <w:ind w:left="460" w:hanging="283"/>
              <w:jc w:val="both"/>
              <w:rPr>
                <w:sz w:val="22"/>
                <w:szCs w:val="22"/>
              </w:rPr>
            </w:pPr>
            <w:r w:rsidRPr="00053FBC">
              <w:rPr>
                <w:sz w:val="22"/>
                <w:szCs w:val="22"/>
              </w:rPr>
              <w:t>Haseł statycznych i definicji użytkowników przechowywanych w lokalnej bazie systemu</w:t>
            </w:r>
          </w:p>
          <w:p w14:paraId="43697CD8" w14:textId="77777777" w:rsidR="00DA301B" w:rsidRPr="00053FBC" w:rsidRDefault="00DA301B" w:rsidP="00DA301B">
            <w:pPr>
              <w:pStyle w:val="Akapitzlist"/>
              <w:numPr>
                <w:ilvl w:val="1"/>
                <w:numId w:val="1"/>
              </w:numPr>
              <w:ind w:left="460" w:hanging="283"/>
              <w:jc w:val="both"/>
              <w:rPr>
                <w:sz w:val="22"/>
                <w:szCs w:val="22"/>
              </w:rPr>
            </w:pPr>
            <w:r w:rsidRPr="00053FBC">
              <w:rPr>
                <w:sz w:val="22"/>
                <w:szCs w:val="22"/>
              </w:rPr>
              <w:t>Haseł statycznych i definicji użytkowników przechowywanych w bazach zgodnych z LDAP</w:t>
            </w:r>
          </w:p>
          <w:p w14:paraId="40E74ECC" w14:textId="77777777" w:rsidR="00DA301B" w:rsidRPr="00053FBC" w:rsidRDefault="00DA301B" w:rsidP="00DA301B">
            <w:pPr>
              <w:pStyle w:val="Akapitzlist"/>
              <w:numPr>
                <w:ilvl w:val="1"/>
                <w:numId w:val="1"/>
              </w:numPr>
              <w:ind w:left="460" w:hanging="283"/>
              <w:jc w:val="both"/>
              <w:rPr>
                <w:sz w:val="22"/>
                <w:szCs w:val="22"/>
              </w:rPr>
            </w:pPr>
            <w:r w:rsidRPr="00053FBC">
              <w:rPr>
                <w:sz w:val="22"/>
                <w:szCs w:val="22"/>
              </w:rPr>
              <w:t xml:space="preserve">Haseł dynamicznych (RADIUS) w oparciu o zewnętrzne bazy danych </w:t>
            </w:r>
          </w:p>
          <w:p w14:paraId="19069D2C" w14:textId="04C6CA45" w:rsidR="00DA301B" w:rsidRPr="00BD32B2" w:rsidRDefault="00DA301B" w:rsidP="00DA301B">
            <w:pPr>
              <w:pStyle w:val="Akapitzlist"/>
              <w:numPr>
                <w:ilvl w:val="1"/>
                <w:numId w:val="1"/>
              </w:numPr>
              <w:ind w:left="460" w:hanging="283"/>
              <w:jc w:val="both"/>
            </w:pPr>
            <w:r w:rsidRPr="00053FBC">
              <w:rPr>
                <w:sz w:val="22"/>
                <w:szCs w:val="22"/>
              </w:rPr>
              <w:t xml:space="preserve">Rozwiązanie musi umożliwiać budowę architektury uwierzytelniania typu Single </w:t>
            </w:r>
            <w:proofErr w:type="spellStart"/>
            <w:r w:rsidRPr="00053FBC">
              <w:rPr>
                <w:sz w:val="22"/>
                <w:szCs w:val="22"/>
              </w:rPr>
              <w:t>Sign</w:t>
            </w:r>
            <w:proofErr w:type="spellEnd"/>
            <w:r w:rsidRPr="00053FBC">
              <w:rPr>
                <w:sz w:val="22"/>
                <w:szCs w:val="22"/>
              </w:rPr>
              <w:t xml:space="preserve"> On w środowisku Active Directory bez konieczności instalowania jakiegokolwiek oprogramowania na kontrolerze domeny</w:t>
            </w:r>
          </w:p>
        </w:tc>
        <w:tc>
          <w:tcPr>
            <w:tcW w:w="1453" w:type="dxa"/>
            <w:vAlign w:val="center"/>
          </w:tcPr>
          <w:p w14:paraId="301EC4E8" w14:textId="3D790C29" w:rsidR="00DA301B" w:rsidRPr="00BD32B2" w:rsidRDefault="00DA301B" w:rsidP="00DA301B">
            <w:pPr>
              <w:suppressAutoHyphens w:val="0"/>
              <w:ind w:left="363"/>
              <w:jc w:val="both"/>
            </w:pPr>
            <w:r w:rsidRPr="00BD32B2"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A301B" w:rsidRPr="00A07D84" w14:paraId="15B4D6C8" w14:textId="5A31BAA1" w:rsidTr="00EE5039">
        <w:tc>
          <w:tcPr>
            <w:tcW w:w="532" w:type="dxa"/>
            <w:vAlign w:val="center"/>
          </w:tcPr>
          <w:p w14:paraId="09B8B463" w14:textId="1702711E" w:rsidR="00DA301B" w:rsidRPr="00BD32B2" w:rsidRDefault="00DA301B" w:rsidP="00DA301B">
            <w:pPr>
              <w:suppressAutoHyphens w:val="0"/>
              <w:jc w:val="center"/>
            </w:pPr>
            <w:r w:rsidRPr="00BD32B2">
              <w:rPr>
                <w:color w:val="000000"/>
              </w:rPr>
              <w:t>23</w:t>
            </w:r>
          </w:p>
        </w:tc>
        <w:tc>
          <w:tcPr>
            <w:tcW w:w="7690" w:type="dxa"/>
          </w:tcPr>
          <w:p w14:paraId="67C0A1A9" w14:textId="6E31DB58" w:rsidR="00DA301B" w:rsidRPr="00BD32B2" w:rsidRDefault="00DA301B" w:rsidP="00DA301B">
            <w:pPr>
              <w:suppressAutoHyphens w:val="0"/>
              <w:ind w:left="35"/>
              <w:jc w:val="both"/>
            </w:pPr>
            <w:r w:rsidRPr="00BD32B2">
              <w:t>W zakresie realizowanych funkcjonalności systemu raportowania i przeglądania logów, wymagane jest nie mniej niż:</w:t>
            </w:r>
          </w:p>
          <w:p w14:paraId="6406CA73" w14:textId="77777777" w:rsidR="00DA301B" w:rsidRPr="00BD32B2" w:rsidRDefault="00DA301B" w:rsidP="00DA301B">
            <w:pPr>
              <w:pStyle w:val="Akapitzlist"/>
              <w:numPr>
                <w:ilvl w:val="1"/>
                <w:numId w:val="1"/>
              </w:numPr>
              <w:ind w:left="460" w:hanging="283"/>
              <w:jc w:val="both"/>
            </w:pPr>
            <w:r w:rsidRPr="00BD32B2">
              <w:t>Posiadanie predefiniowanych raportów dla ruchu WWW, modułu IPS, skanera antywirusowego i antyspamowego</w:t>
            </w:r>
          </w:p>
          <w:p w14:paraId="73155D9A" w14:textId="739199DB" w:rsidR="00DA301B" w:rsidRPr="00BD32B2" w:rsidRDefault="00DA301B" w:rsidP="00DA301B">
            <w:pPr>
              <w:pStyle w:val="Akapitzlist"/>
              <w:numPr>
                <w:ilvl w:val="1"/>
                <w:numId w:val="1"/>
              </w:numPr>
              <w:ind w:left="460" w:hanging="283"/>
              <w:jc w:val="both"/>
            </w:pPr>
            <w:r w:rsidRPr="00BD32B2">
              <w:t>Generowanie co najmniej 25 różnych typów raportów</w:t>
            </w:r>
          </w:p>
        </w:tc>
        <w:tc>
          <w:tcPr>
            <w:tcW w:w="1453" w:type="dxa"/>
            <w:vAlign w:val="center"/>
          </w:tcPr>
          <w:p w14:paraId="438ED065" w14:textId="67D44993" w:rsidR="00DA301B" w:rsidRPr="00BD32B2" w:rsidRDefault="00DA301B" w:rsidP="00DA301B">
            <w:pPr>
              <w:suppressAutoHyphens w:val="0"/>
              <w:ind w:left="360"/>
              <w:jc w:val="both"/>
            </w:pPr>
            <w:r w:rsidRPr="00BD32B2"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A301B" w:rsidRPr="00A07D84" w14:paraId="1DD239A5" w14:textId="418B697D" w:rsidTr="00EE5039">
        <w:tc>
          <w:tcPr>
            <w:tcW w:w="532" w:type="dxa"/>
            <w:vAlign w:val="center"/>
          </w:tcPr>
          <w:p w14:paraId="53417209" w14:textId="53BA57E0" w:rsidR="00DA301B" w:rsidRPr="00BD32B2" w:rsidRDefault="00DA301B" w:rsidP="00DA301B">
            <w:pPr>
              <w:jc w:val="center"/>
            </w:pPr>
            <w:r w:rsidRPr="00BD32B2">
              <w:rPr>
                <w:color w:val="000000"/>
              </w:rPr>
              <w:t>24</w:t>
            </w:r>
          </w:p>
        </w:tc>
        <w:tc>
          <w:tcPr>
            <w:tcW w:w="7690" w:type="dxa"/>
          </w:tcPr>
          <w:p w14:paraId="415610E0" w14:textId="0DECDF5C" w:rsidR="00DA301B" w:rsidRPr="00BD32B2" w:rsidRDefault="00DA301B" w:rsidP="00DA301B">
            <w:pPr>
              <w:ind w:left="35"/>
            </w:pPr>
            <w:r w:rsidRPr="00BD32B2">
              <w:t>System raportowania i przeglądania logów wbudowany w system bezpieczeństwa nie może wymagać dodatkowej licencji do swojego działania</w:t>
            </w:r>
          </w:p>
        </w:tc>
        <w:tc>
          <w:tcPr>
            <w:tcW w:w="1453" w:type="dxa"/>
            <w:vAlign w:val="center"/>
          </w:tcPr>
          <w:p w14:paraId="48C393CA" w14:textId="56176D95" w:rsidR="00DA301B" w:rsidRPr="00BD32B2" w:rsidRDefault="00DA301B" w:rsidP="00DA301B">
            <w:pPr>
              <w:ind w:left="360"/>
            </w:pPr>
            <w:r w:rsidRPr="00BD32B2"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A301B" w:rsidRPr="00A07D84" w14:paraId="2ADEF65B" w14:textId="61E9C0ED" w:rsidTr="00EE5039">
        <w:tc>
          <w:tcPr>
            <w:tcW w:w="532" w:type="dxa"/>
            <w:vAlign w:val="center"/>
          </w:tcPr>
          <w:p w14:paraId="496640B0" w14:textId="216441B2" w:rsidR="00DA301B" w:rsidRPr="00BD32B2" w:rsidRDefault="00DA301B" w:rsidP="00DA301B">
            <w:pPr>
              <w:jc w:val="center"/>
            </w:pPr>
            <w:r w:rsidRPr="00BD32B2">
              <w:rPr>
                <w:color w:val="000000"/>
              </w:rPr>
              <w:t>25</w:t>
            </w:r>
          </w:p>
        </w:tc>
        <w:tc>
          <w:tcPr>
            <w:tcW w:w="7690" w:type="dxa"/>
          </w:tcPr>
          <w:p w14:paraId="495E1A2B" w14:textId="77777777" w:rsidR="005A2EEC" w:rsidRDefault="00DA301B" w:rsidP="00DA301B">
            <w:pPr>
              <w:ind w:left="35"/>
            </w:pPr>
            <w:r w:rsidRPr="00BD32B2">
              <w:t>System bezpieczeństwa musi posiadać moduł wykrywania typu oprogramowania sieciowego, które jest uruchomione na stacjach roboczych w obrębie chronionej sieci i komunikuje się z siecią Internet. W przypadku, kiedy system nie posiada wbudowanego modułu wykrywania typu oprogramowania sieciowego musi być dostarczony zewnętrzny system w postaci dedykowanej, odpowiednio zabezpieczonej platformy sprzętowej lub programowej.</w:t>
            </w:r>
          </w:p>
          <w:p w14:paraId="24FA215F" w14:textId="3A1EB4C5" w:rsidR="00DA301B" w:rsidRPr="00BD32B2" w:rsidRDefault="00DA301B" w:rsidP="00DA301B">
            <w:pPr>
              <w:ind w:left="35"/>
            </w:pPr>
            <w:r w:rsidRPr="00BD32B2">
              <w:lastRenderedPageBreak/>
              <w:t>Moduł ma nie tylko wykrywać uruchomione oprogramowanie sieciowe, ale również wykrywać i informować o lukach i podatnościach występujących w wykrytym oprogramowaniu przykładowo poprzez opis wskazanej podatności lub oznaczenie ryzyka związanego z działaniem aplikacji za pomocą skali lub kolorów</w:t>
            </w:r>
          </w:p>
        </w:tc>
        <w:tc>
          <w:tcPr>
            <w:tcW w:w="1453" w:type="dxa"/>
            <w:vAlign w:val="center"/>
          </w:tcPr>
          <w:p w14:paraId="1449550B" w14:textId="5BD3DD85" w:rsidR="00DA301B" w:rsidRPr="00BD32B2" w:rsidRDefault="00DA301B" w:rsidP="00DA301B">
            <w:pPr>
              <w:ind w:left="360"/>
            </w:pPr>
            <w:r w:rsidRPr="00BD32B2">
              <w:rPr>
                <w:rFonts w:ascii="Calibri" w:hAnsi="Calibri" w:cs="Calibri"/>
                <w:color w:val="000000"/>
              </w:rPr>
              <w:lastRenderedPageBreak/>
              <w:t>Tak</w:t>
            </w:r>
          </w:p>
        </w:tc>
      </w:tr>
      <w:tr w:rsidR="00DA301B" w:rsidRPr="00A07D84" w14:paraId="2DF81CDA" w14:textId="5F1FD79B" w:rsidTr="00EE5039">
        <w:trPr>
          <w:trHeight w:val="1140"/>
        </w:trPr>
        <w:tc>
          <w:tcPr>
            <w:tcW w:w="532" w:type="dxa"/>
            <w:vAlign w:val="center"/>
          </w:tcPr>
          <w:p w14:paraId="28C7A035" w14:textId="0CDDEE09" w:rsidR="00DA301B" w:rsidRPr="00BD32B2" w:rsidRDefault="00DA301B" w:rsidP="00DA301B">
            <w:pPr>
              <w:suppressAutoHyphens w:val="0"/>
              <w:jc w:val="center"/>
            </w:pPr>
            <w:r w:rsidRPr="00BD32B2">
              <w:rPr>
                <w:color w:val="000000"/>
              </w:rPr>
              <w:t>26</w:t>
            </w:r>
          </w:p>
        </w:tc>
        <w:tc>
          <w:tcPr>
            <w:tcW w:w="7690" w:type="dxa"/>
          </w:tcPr>
          <w:p w14:paraId="4C49072C" w14:textId="72CC7594" w:rsidR="00DA301B" w:rsidRPr="00053FBC" w:rsidRDefault="00DA301B" w:rsidP="00DA301B">
            <w:pPr>
              <w:suppressAutoHyphens w:val="0"/>
              <w:ind w:left="35"/>
              <w:jc w:val="both"/>
              <w:rPr>
                <w:sz w:val="23"/>
                <w:szCs w:val="23"/>
              </w:rPr>
            </w:pPr>
            <w:r w:rsidRPr="00053FBC">
              <w:rPr>
                <w:sz w:val="23"/>
                <w:szCs w:val="23"/>
              </w:rPr>
              <w:t xml:space="preserve">Urządzenie musi: </w:t>
            </w:r>
          </w:p>
          <w:p w14:paraId="28A51208" w14:textId="77777777" w:rsidR="00DA301B" w:rsidRPr="00053FBC" w:rsidRDefault="00DA301B" w:rsidP="00DA301B">
            <w:pPr>
              <w:ind w:left="73" w:hanging="73"/>
              <w:jc w:val="both"/>
              <w:rPr>
                <w:sz w:val="23"/>
                <w:szCs w:val="23"/>
              </w:rPr>
            </w:pPr>
            <w:r w:rsidRPr="00053FBC">
              <w:rPr>
                <w:sz w:val="23"/>
                <w:szCs w:val="23"/>
              </w:rPr>
              <w:t xml:space="preserve">-posiadać certyfikat </w:t>
            </w:r>
            <w:proofErr w:type="spellStart"/>
            <w:r w:rsidRPr="00053FBC">
              <w:rPr>
                <w:sz w:val="23"/>
                <w:szCs w:val="23"/>
              </w:rPr>
              <w:t>Common</w:t>
            </w:r>
            <w:proofErr w:type="spellEnd"/>
            <w:r w:rsidRPr="00053FBC">
              <w:rPr>
                <w:sz w:val="23"/>
                <w:szCs w:val="23"/>
              </w:rPr>
              <w:t xml:space="preserve"> </w:t>
            </w:r>
            <w:proofErr w:type="spellStart"/>
            <w:r w:rsidRPr="00053FBC">
              <w:rPr>
                <w:sz w:val="23"/>
                <w:szCs w:val="23"/>
              </w:rPr>
              <w:t>Criteria</w:t>
            </w:r>
            <w:proofErr w:type="spellEnd"/>
            <w:r w:rsidRPr="00053FBC">
              <w:rPr>
                <w:sz w:val="23"/>
                <w:szCs w:val="23"/>
              </w:rPr>
              <w:t xml:space="preserve"> EAL4+</w:t>
            </w:r>
          </w:p>
          <w:p w14:paraId="469DC76B" w14:textId="518DCFA4" w:rsidR="00DA301B" w:rsidRPr="00BD32B2" w:rsidRDefault="00DA301B" w:rsidP="00DA301B">
            <w:pPr>
              <w:ind w:left="73" w:hanging="73"/>
              <w:jc w:val="both"/>
            </w:pPr>
            <w:r w:rsidRPr="00053FBC">
              <w:rPr>
                <w:sz w:val="23"/>
                <w:szCs w:val="23"/>
              </w:rPr>
              <w:t xml:space="preserve">-posiadać certyfikat ICSA </w:t>
            </w:r>
            <w:proofErr w:type="spellStart"/>
            <w:r w:rsidRPr="00053FBC">
              <w:rPr>
                <w:sz w:val="23"/>
                <w:szCs w:val="23"/>
              </w:rPr>
              <w:t>Labs</w:t>
            </w:r>
            <w:proofErr w:type="spellEnd"/>
            <w:r w:rsidRPr="00053FBC">
              <w:rPr>
                <w:sz w:val="23"/>
                <w:szCs w:val="23"/>
              </w:rPr>
              <w:t xml:space="preserve"> dla funkcji: VPN </w:t>
            </w:r>
            <w:proofErr w:type="spellStart"/>
            <w:r w:rsidRPr="00053FBC">
              <w:rPr>
                <w:sz w:val="23"/>
                <w:szCs w:val="23"/>
              </w:rPr>
              <w:t>IPSec</w:t>
            </w:r>
            <w:proofErr w:type="spellEnd"/>
            <w:r w:rsidRPr="00053FBC">
              <w:rPr>
                <w:sz w:val="23"/>
                <w:szCs w:val="23"/>
              </w:rPr>
              <w:t xml:space="preserve"> lub znajdować się na liście produktów kryptograficznych zatwierdzonych przez Radę UE</w:t>
            </w:r>
          </w:p>
        </w:tc>
        <w:tc>
          <w:tcPr>
            <w:tcW w:w="1453" w:type="dxa"/>
            <w:vAlign w:val="center"/>
          </w:tcPr>
          <w:p w14:paraId="0E64142C" w14:textId="69E622D6" w:rsidR="00DA301B" w:rsidRPr="00BD32B2" w:rsidRDefault="00DA301B" w:rsidP="00DA301B">
            <w:pPr>
              <w:suppressAutoHyphens w:val="0"/>
              <w:ind w:left="360"/>
              <w:jc w:val="both"/>
            </w:pPr>
            <w:r w:rsidRPr="00BD32B2"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A301B" w:rsidRPr="00A07D84" w14:paraId="688A3C01" w14:textId="6DEBEA72" w:rsidTr="00EE5039">
        <w:tc>
          <w:tcPr>
            <w:tcW w:w="532" w:type="dxa"/>
            <w:vAlign w:val="center"/>
          </w:tcPr>
          <w:p w14:paraId="4DA848DF" w14:textId="0B913916" w:rsidR="00DA301B" w:rsidRPr="00531E59" w:rsidRDefault="00DA301B" w:rsidP="00DA301B">
            <w:pPr>
              <w:suppressAutoHyphens w:val="0"/>
              <w:jc w:val="center"/>
              <w:rPr>
                <w:color w:val="000000"/>
              </w:rPr>
            </w:pPr>
            <w:r w:rsidRPr="00BD32B2">
              <w:rPr>
                <w:color w:val="000000"/>
              </w:rPr>
              <w:t>27</w:t>
            </w:r>
          </w:p>
        </w:tc>
        <w:tc>
          <w:tcPr>
            <w:tcW w:w="7690" w:type="dxa"/>
          </w:tcPr>
          <w:p w14:paraId="538320B2" w14:textId="0D59EB65" w:rsidR="00DA301B" w:rsidRPr="00BD32B2" w:rsidRDefault="00DA301B" w:rsidP="00DA301B">
            <w:pPr>
              <w:suppressAutoHyphens w:val="0"/>
              <w:ind w:left="35"/>
              <w:jc w:val="both"/>
            </w:pPr>
            <w:r w:rsidRPr="00BD32B2">
              <w:t>Elementy systemu muszą mieć możliwość zarządzania lokalnego (HTTPS, SSH) jak i współpracować z dedykowanymi platformami do centralnego zarządzania i monitorowania. Komunikacja systemów zabezpieczeń z platformami zarządzania musi być realizowana z wykorzystaniem szyfrowanych protokołów.</w:t>
            </w:r>
          </w:p>
        </w:tc>
        <w:tc>
          <w:tcPr>
            <w:tcW w:w="1453" w:type="dxa"/>
            <w:vAlign w:val="center"/>
          </w:tcPr>
          <w:p w14:paraId="6C663356" w14:textId="3CD35EAF" w:rsidR="00DA301B" w:rsidRPr="00BD32B2" w:rsidRDefault="00DA301B" w:rsidP="00DA301B">
            <w:pPr>
              <w:suppressAutoHyphens w:val="0"/>
              <w:ind w:left="360"/>
              <w:jc w:val="both"/>
            </w:pPr>
            <w:r w:rsidRPr="00BD32B2"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A301B" w:rsidRPr="00A07D84" w14:paraId="48E9BBC7" w14:textId="7C29FA59" w:rsidTr="00EE5039">
        <w:trPr>
          <w:trHeight w:val="1560"/>
        </w:trPr>
        <w:tc>
          <w:tcPr>
            <w:tcW w:w="532" w:type="dxa"/>
            <w:vAlign w:val="center"/>
          </w:tcPr>
          <w:p w14:paraId="4A92D3E1" w14:textId="23368D84" w:rsidR="00DA301B" w:rsidRPr="00531E59" w:rsidRDefault="00DA301B" w:rsidP="00DA301B">
            <w:pPr>
              <w:suppressAutoHyphens w:val="0"/>
              <w:jc w:val="center"/>
              <w:rPr>
                <w:color w:val="000000"/>
              </w:rPr>
            </w:pPr>
            <w:r w:rsidRPr="00BD32B2">
              <w:rPr>
                <w:color w:val="000000"/>
              </w:rPr>
              <w:t>28</w:t>
            </w:r>
          </w:p>
        </w:tc>
        <w:tc>
          <w:tcPr>
            <w:tcW w:w="7690" w:type="dxa"/>
          </w:tcPr>
          <w:p w14:paraId="3880DC67" w14:textId="4C008248" w:rsidR="00DA301B" w:rsidRPr="00BD32B2" w:rsidRDefault="00DA301B" w:rsidP="00DA301B">
            <w:pPr>
              <w:suppressAutoHyphens w:val="0"/>
              <w:ind w:left="35"/>
              <w:jc w:val="both"/>
            </w:pPr>
            <w:r w:rsidRPr="00BD32B2">
              <w:t>Wymaga się, aby dostawa obejmowała również:</w:t>
            </w:r>
          </w:p>
          <w:p w14:paraId="42942C44" w14:textId="77777777" w:rsidR="00DA301B" w:rsidRPr="00BD32B2" w:rsidRDefault="00DA301B" w:rsidP="00DA301B">
            <w:pPr>
              <w:numPr>
                <w:ilvl w:val="1"/>
                <w:numId w:val="1"/>
              </w:numPr>
              <w:suppressAutoHyphens w:val="0"/>
              <w:ind w:left="602"/>
              <w:jc w:val="both"/>
              <w:rPr>
                <w:lang w:eastAsia="pl-PL"/>
              </w:rPr>
            </w:pPr>
            <w:r w:rsidRPr="00BD32B2">
              <w:rPr>
                <w:lang w:eastAsia="pl-PL"/>
              </w:rPr>
              <w:t>Minimum 12-miesięczną gwarancję producentów na dostarczone elementy systemu liczoną od dnia zakończenia wdrożenia całego systemu.</w:t>
            </w:r>
          </w:p>
          <w:p w14:paraId="1A2CEF6C" w14:textId="4A074A87" w:rsidR="00DA301B" w:rsidRPr="00BD32B2" w:rsidRDefault="00DA301B" w:rsidP="00DA301B">
            <w:pPr>
              <w:numPr>
                <w:ilvl w:val="1"/>
                <w:numId w:val="1"/>
              </w:numPr>
              <w:ind w:left="602"/>
              <w:jc w:val="both"/>
            </w:pPr>
            <w:r w:rsidRPr="00BD32B2">
              <w:rPr>
                <w:lang w:eastAsia="pl-PL"/>
              </w:rPr>
              <w:t>Licencje dla wszystkich funkcji bezpieczeństwa producentów na okres minimum 12 miesięcy liczoną od dnia zakończenia wdrożenia całego</w:t>
            </w:r>
            <w:r>
              <w:rPr>
                <w:lang w:eastAsia="pl-PL"/>
              </w:rPr>
              <w:t xml:space="preserve"> </w:t>
            </w:r>
            <w:r w:rsidRPr="00BD32B2">
              <w:rPr>
                <w:lang w:eastAsia="pl-PL"/>
              </w:rPr>
              <w:t>systemu</w:t>
            </w:r>
            <w:r w:rsidRPr="00E561E0">
              <w:rPr>
                <w:sz w:val="20"/>
                <w:szCs w:val="20"/>
              </w:rPr>
              <w:t>.</w:t>
            </w:r>
          </w:p>
        </w:tc>
        <w:tc>
          <w:tcPr>
            <w:tcW w:w="1453" w:type="dxa"/>
            <w:vAlign w:val="center"/>
          </w:tcPr>
          <w:p w14:paraId="63BE3B8B" w14:textId="13E42B7B" w:rsidR="00DA301B" w:rsidRPr="00BD32B2" w:rsidRDefault="00DA301B" w:rsidP="00DA301B">
            <w:pPr>
              <w:suppressAutoHyphens w:val="0"/>
              <w:ind w:left="360"/>
              <w:jc w:val="both"/>
            </w:pPr>
            <w:r w:rsidRPr="00BD32B2">
              <w:rPr>
                <w:rFonts w:ascii="Calibri" w:hAnsi="Calibri" w:cs="Calibri"/>
                <w:color w:val="000000"/>
              </w:rPr>
              <w:t>Tak</w:t>
            </w:r>
          </w:p>
        </w:tc>
      </w:tr>
    </w:tbl>
    <w:p w14:paraId="4C49B173" w14:textId="3E60DC2D" w:rsidR="007026F5" w:rsidRDefault="007026F5" w:rsidP="00986530"/>
    <w:p w14:paraId="24EB7F65" w14:textId="77777777" w:rsidR="007806AD" w:rsidRDefault="007806AD" w:rsidP="00986530"/>
    <w:p w14:paraId="7D5BDB47" w14:textId="4822BDAE" w:rsidR="007806AD" w:rsidRPr="001C71EA" w:rsidRDefault="007806AD" w:rsidP="00986530">
      <w:pPr>
        <w:rPr>
          <w:b/>
          <w:bCs/>
        </w:rPr>
      </w:pPr>
      <w:r w:rsidRPr="001C71EA">
        <w:rPr>
          <w:b/>
          <w:bCs/>
        </w:rPr>
        <w:t>Dodatkowo punktowane parametry:</w:t>
      </w:r>
    </w:p>
    <w:p w14:paraId="77D38F14" w14:textId="0A24EE6D" w:rsidR="003E2781" w:rsidRDefault="003E2781" w:rsidP="00986530"/>
    <w:p w14:paraId="45DB7E53" w14:textId="77777777" w:rsidR="003E2781" w:rsidRDefault="003E2781" w:rsidP="00986530"/>
    <w:tbl>
      <w:tblPr>
        <w:tblStyle w:val="Tabela-Siatka"/>
        <w:tblW w:w="9659" w:type="dxa"/>
        <w:tblInd w:w="-131" w:type="dxa"/>
        <w:tblLayout w:type="fixed"/>
        <w:tblLook w:val="04A0" w:firstRow="1" w:lastRow="0" w:firstColumn="1" w:lastColumn="0" w:noHBand="0" w:noVBand="1"/>
      </w:tblPr>
      <w:tblGrid>
        <w:gridCol w:w="532"/>
        <w:gridCol w:w="5548"/>
        <w:gridCol w:w="1559"/>
        <w:gridCol w:w="2020"/>
      </w:tblGrid>
      <w:tr w:rsidR="003E2781" w:rsidRPr="00BD32B2" w14:paraId="7B9C1BE0" w14:textId="58471E4B" w:rsidTr="003E2781">
        <w:trPr>
          <w:trHeight w:val="943"/>
        </w:trPr>
        <w:tc>
          <w:tcPr>
            <w:tcW w:w="532" w:type="dxa"/>
            <w:vAlign w:val="center"/>
          </w:tcPr>
          <w:p w14:paraId="360302B0" w14:textId="77777777" w:rsidR="003E2781" w:rsidRPr="00A07D84" w:rsidRDefault="003E2781" w:rsidP="00382818">
            <w:pPr>
              <w:ind w:left="360" w:hanging="360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7D84">
              <w:rPr>
                <w:b/>
                <w:bCs/>
                <w:color w:val="000000"/>
              </w:rPr>
              <w:t>Lp</w:t>
            </w:r>
            <w:proofErr w:type="spellEnd"/>
          </w:p>
        </w:tc>
        <w:tc>
          <w:tcPr>
            <w:tcW w:w="5548" w:type="dxa"/>
            <w:vAlign w:val="center"/>
          </w:tcPr>
          <w:p w14:paraId="2C8AF115" w14:textId="77777777" w:rsidR="003E2781" w:rsidRPr="00BD32B2" w:rsidRDefault="003E2781" w:rsidP="00382818">
            <w:pPr>
              <w:ind w:left="360" w:hanging="360"/>
              <w:jc w:val="center"/>
              <w:rPr>
                <w:b/>
                <w:bCs/>
                <w:color w:val="000000"/>
              </w:rPr>
            </w:pPr>
            <w:r w:rsidRPr="00BD32B2">
              <w:rPr>
                <w:b/>
                <w:bCs/>
                <w:color w:val="000000"/>
              </w:rPr>
              <w:t>Parametry</w:t>
            </w:r>
          </w:p>
        </w:tc>
        <w:tc>
          <w:tcPr>
            <w:tcW w:w="1559" w:type="dxa"/>
            <w:vAlign w:val="center"/>
          </w:tcPr>
          <w:p w14:paraId="2779FB0F" w14:textId="77777777" w:rsidR="003E2781" w:rsidRPr="00BD32B2" w:rsidRDefault="003E2781" w:rsidP="00382818">
            <w:pPr>
              <w:ind w:left="13" w:hanging="13"/>
              <w:jc w:val="center"/>
              <w:rPr>
                <w:b/>
                <w:bCs/>
                <w:color w:val="000000"/>
              </w:rPr>
            </w:pPr>
            <w:r w:rsidRPr="00BD32B2">
              <w:rPr>
                <w:b/>
                <w:bCs/>
                <w:color w:val="000000"/>
              </w:rPr>
              <w:t>Parametr punktowany</w:t>
            </w:r>
          </w:p>
        </w:tc>
        <w:tc>
          <w:tcPr>
            <w:tcW w:w="2020" w:type="dxa"/>
          </w:tcPr>
          <w:p w14:paraId="3B61FB23" w14:textId="0BE3562B" w:rsidR="003E2781" w:rsidRPr="00BD32B2" w:rsidRDefault="003E2781" w:rsidP="00382818">
            <w:pPr>
              <w:ind w:left="13" w:hanging="13"/>
              <w:jc w:val="center"/>
              <w:rPr>
                <w:b/>
                <w:bCs/>
                <w:color w:val="000000"/>
              </w:rPr>
            </w:pPr>
            <w:r w:rsidRPr="00BD32B2">
              <w:rPr>
                <w:b/>
                <w:bCs/>
                <w:color w:val="000000"/>
              </w:rPr>
              <w:t>Potwierdzenie parametru punktowanego</w:t>
            </w:r>
          </w:p>
        </w:tc>
      </w:tr>
      <w:tr w:rsidR="003E2781" w:rsidRPr="00A07D84" w14:paraId="103856FA" w14:textId="38EC4A07" w:rsidTr="001C71EA">
        <w:trPr>
          <w:cantSplit/>
          <w:trHeight w:val="978"/>
        </w:trPr>
        <w:tc>
          <w:tcPr>
            <w:tcW w:w="532" w:type="dxa"/>
            <w:vAlign w:val="center"/>
          </w:tcPr>
          <w:p w14:paraId="2EE65F9B" w14:textId="77777777" w:rsidR="003E2781" w:rsidRPr="00BD32B2" w:rsidRDefault="003E2781" w:rsidP="00382818">
            <w:pPr>
              <w:jc w:val="center"/>
            </w:pPr>
            <w:r w:rsidRPr="00BD32B2">
              <w:rPr>
                <w:color w:val="000000"/>
              </w:rPr>
              <w:t>1</w:t>
            </w:r>
          </w:p>
        </w:tc>
        <w:tc>
          <w:tcPr>
            <w:tcW w:w="5548" w:type="dxa"/>
          </w:tcPr>
          <w:p w14:paraId="0FCD361D" w14:textId="77777777" w:rsidR="001C71EA" w:rsidRDefault="001C71EA" w:rsidP="00382818"/>
          <w:p w14:paraId="2D4B8C83" w14:textId="77777777" w:rsidR="003E2781" w:rsidRDefault="003E2781" w:rsidP="00382818">
            <w:r w:rsidRPr="00BD32B2">
              <w:t xml:space="preserve">System realizujący funkcję Firewall </w:t>
            </w:r>
            <w:r>
              <w:t xml:space="preserve">posiada </w:t>
            </w:r>
            <w:r w:rsidRPr="00BD32B2">
              <w:t>minimum 8 interfejsami miedzianymi Ethernet 10/100/1000</w:t>
            </w:r>
          </w:p>
          <w:p w14:paraId="56EE8144" w14:textId="4EA1B939" w:rsidR="001C71EA" w:rsidRPr="00BD32B2" w:rsidRDefault="001C71EA" w:rsidP="00382818"/>
        </w:tc>
        <w:tc>
          <w:tcPr>
            <w:tcW w:w="1559" w:type="dxa"/>
            <w:vAlign w:val="center"/>
          </w:tcPr>
          <w:p w14:paraId="314A35D7" w14:textId="2CD58133" w:rsidR="003E2781" w:rsidRPr="00A13AE6" w:rsidRDefault="003E2781" w:rsidP="00EE5039">
            <w:pPr>
              <w:ind w:left="-33"/>
              <w:jc w:val="center"/>
              <w:rPr>
                <w:b/>
                <w:bCs/>
                <w:szCs w:val="18"/>
              </w:rPr>
            </w:pPr>
            <w:r w:rsidRPr="00A13AE6">
              <w:rPr>
                <w:b/>
                <w:bCs/>
                <w:szCs w:val="18"/>
              </w:rPr>
              <w:t xml:space="preserve">Tak </w:t>
            </w:r>
            <w:r w:rsidR="001C71EA">
              <w:rPr>
                <w:b/>
                <w:bCs/>
                <w:szCs w:val="18"/>
              </w:rPr>
              <w:t>–</w:t>
            </w:r>
            <w:r w:rsidRPr="00A13AE6">
              <w:rPr>
                <w:b/>
                <w:bCs/>
                <w:szCs w:val="18"/>
              </w:rPr>
              <w:t xml:space="preserve"> 10</w:t>
            </w:r>
            <w:r w:rsidR="001C71EA">
              <w:rPr>
                <w:b/>
                <w:bCs/>
                <w:szCs w:val="18"/>
              </w:rPr>
              <w:t xml:space="preserve"> </w:t>
            </w:r>
            <w:r w:rsidRPr="00A13AE6">
              <w:rPr>
                <w:b/>
                <w:bCs/>
                <w:szCs w:val="18"/>
              </w:rPr>
              <w:t>pkt</w:t>
            </w:r>
          </w:p>
          <w:p w14:paraId="77C97FA2" w14:textId="36FEA1BD" w:rsidR="003E2781" w:rsidRPr="00A07D84" w:rsidRDefault="003E2781" w:rsidP="00EE5039">
            <w:pPr>
              <w:suppressAutoHyphens w:val="0"/>
              <w:jc w:val="center"/>
              <w:rPr>
                <w:szCs w:val="20"/>
              </w:rPr>
            </w:pPr>
            <w:r w:rsidRPr="00A13AE6">
              <w:rPr>
                <w:b/>
                <w:bCs/>
                <w:szCs w:val="18"/>
              </w:rPr>
              <w:t xml:space="preserve">Nie </w:t>
            </w:r>
            <w:r w:rsidR="001C71EA">
              <w:rPr>
                <w:b/>
                <w:bCs/>
                <w:szCs w:val="18"/>
              </w:rPr>
              <w:t>–</w:t>
            </w:r>
            <w:r w:rsidRPr="00A13AE6">
              <w:rPr>
                <w:b/>
                <w:bCs/>
                <w:szCs w:val="18"/>
              </w:rPr>
              <w:t xml:space="preserve"> 0</w:t>
            </w:r>
            <w:r w:rsidR="001C71EA">
              <w:rPr>
                <w:b/>
                <w:bCs/>
                <w:szCs w:val="18"/>
              </w:rPr>
              <w:t xml:space="preserve"> </w:t>
            </w:r>
            <w:r w:rsidRPr="00A13AE6">
              <w:rPr>
                <w:b/>
                <w:bCs/>
                <w:szCs w:val="18"/>
              </w:rPr>
              <w:t>pkt</w:t>
            </w:r>
            <w:r>
              <w:rPr>
                <w:szCs w:val="20"/>
              </w:rPr>
              <w:t xml:space="preserve"> -</w:t>
            </w:r>
          </w:p>
        </w:tc>
        <w:tc>
          <w:tcPr>
            <w:tcW w:w="2020" w:type="dxa"/>
          </w:tcPr>
          <w:p w14:paraId="5BE0BFFD" w14:textId="77777777" w:rsidR="003E2781" w:rsidRPr="00A13AE6" w:rsidRDefault="003E2781" w:rsidP="00EE5039">
            <w:pPr>
              <w:ind w:left="-33"/>
              <w:jc w:val="center"/>
              <w:rPr>
                <w:b/>
                <w:bCs/>
                <w:szCs w:val="18"/>
              </w:rPr>
            </w:pPr>
          </w:p>
        </w:tc>
      </w:tr>
      <w:tr w:rsidR="003E2781" w:rsidRPr="00A07D84" w14:paraId="2B6E5D34" w14:textId="583237C2" w:rsidTr="001C71EA">
        <w:trPr>
          <w:trHeight w:val="852"/>
        </w:trPr>
        <w:tc>
          <w:tcPr>
            <w:tcW w:w="532" w:type="dxa"/>
            <w:vAlign w:val="center"/>
          </w:tcPr>
          <w:p w14:paraId="5C6D7A81" w14:textId="77777777" w:rsidR="003E2781" w:rsidRPr="00BD32B2" w:rsidRDefault="003E2781" w:rsidP="00382818">
            <w:pPr>
              <w:jc w:val="center"/>
            </w:pPr>
            <w:r w:rsidRPr="00BD32B2">
              <w:rPr>
                <w:color w:val="000000"/>
              </w:rPr>
              <w:t>2</w:t>
            </w:r>
          </w:p>
        </w:tc>
        <w:tc>
          <w:tcPr>
            <w:tcW w:w="5548" w:type="dxa"/>
          </w:tcPr>
          <w:p w14:paraId="7AAC44A5" w14:textId="77777777" w:rsidR="001C71EA" w:rsidRDefault="001C71EA" w:rsidP="00382818">
            <w:pPr>
              <w:ind w:left="35"/>
            </w:pPr>
          </w:p>
          <w:p w14:paraId="4D9EAA30" w14:textId="77777777" w:rsidR="003E2781" w:rsidRDefault="003E2781" w:rsidP="00382818">
            <w:pPr>
              <w:ind w:left="35"/>
            </w:pPr>
            <w:r w:rsidRPr="00BD32B2">
              <w:t xml:space="preserve">System realizujący funkcję Firewall </w:t>
            </w:r>
            <w:r>
              <w:t xml:space="preserve">z </w:t>
            </w:r>
            <w:r w:rsidRPr="00BD32B2">
              <w:t>możliwoś</w:t>
            </w:r>
            <w:r>
              <w:t>cią</w:t>
            </w:r>
            <w:r w:rsidRPr="00BD32B2">
              <w:t xml:space="preserve"> rozbudowy o redundantny zasilacz sieciowy</w:t>
            </w:r>
          </w:p>
          <w:p w14:paraId="6F017DDA" w14:textId="3DD27350" w:rsidR="001C71EA" w:rsidRPr="00BD32B2" w:rsidRDefault="001C71EA" w:rsidP="00382818">
            <w:pPr>
              <w:ind w:left="35"/>
            </w:pPr>
          </w:p>
        </w:tc>
        <w:tc>
          <w:tcPr>
            <w:tcW w:w="1559" w:type="dxa"/>
            <w:vAlign w:val="center"/>
          </w:tcPr>
          <w:p w14:paraId="45DFC65B" w14:textId="1B2E346C" w:rsidR="003E2781" w:rsidRPr="00A13AE6" w:rsidRDefault="003E2781" w:rsidP="00382818">
            <w:pPr>
              <w:jc w:val="center"/>
              <w:rPr>
                <w:b/>
                <w:bCs/>
                <w:szCs w:val="18"/>
              </w:rPr>
            </w:pPr>
            <w:r w:rsidRPr="00A13AE6">
              <w:rPr>
                <w:b/>
                <w:bCs/>
                <w:szCs w:val="18"/>
              </w:rPr>
              <w:t xml:space="preserve">Tak </w:t>
            </w:r>
            <w:r w:rsidR="001C71EA">
              <w:rPr>
                <w:b/>
                <w:bCs/>
                <w:szCs w:val="18"/>
              </w:rPr>
              <w:t>–</w:t>
            </w:r>
            <w:r w:rsidRPr="00A13AE6">
              <w:rPr>
                <w:b/>
                <w:bCs/>
                <w:szCs w:val="18"/>
              </w:rPr>
              <w:t xml:space="preserve"> 10</w:t>
            </w:r>
            <w:r w:rsidR="001C71EA">
              <w:rPr>
                <w:b/>
                <w:bCs/>
                <w:szCs w:val="18"/>
              </w:rPr>
              <w:t xml:space="preserve"> </w:t>
            </w:r>
            <w:r w:rsidRPr="00A13AE6">
              <w:rPr>
                <w:b/>
                <w:bCs/>
                <w:szCs w:val="18"/>
              </w:rPr>
              <w:t>pkt</w:t>
            </w:r>
          </w:p>
          <w:p w14:paraId="34C97769" w14:textId="17EF87A3" w:rsidR="003E2781" w:rsidRPr="00A13AE6" w:rsidRDefault="003E2781" w:rsidP="00382818">
            <w:pPr>
              <w:jc w:val="center"/>
              <w:rPr>
                <w:b/>
                <w:bCs/>
              </w:rPr>
            </w:pPr>
            <w:r w:rsidRPr="00A13AE6">
              <w:rPr>
                <w:b/>
                <w:bCs/>
                <w:szCs w:val="18"/>
              </w:rPr>
              <w:t xml:space="preserve">Nie </w:t>
            </w:r>
            <w:r w:rsidR="001C71EA">
              <w:rPr>
                <w:b/>
                <w:bCs/>
                <w:szCs w:val="18"/>
              </w:rPr>
              <w:t>–</w:t>
            </w:r>
            <w:r w:rsidRPr="00A13AE6">
              <w:rPr>
                <w:b/>
                <w:bCs/>
                <w:szCs w:val="18"/>
              </w:rPr>
              <w:t xml:space="preserve"> 0</w:t>
            </w:r>
            <w:r w:rsidR="001C71EA">
              <w:rPr>
                <w:b/>
                <w:bCs/>
                <w:szCs w:val="18"/>
              </w:rPr>
              <w:t xml:space="preserve"> </w:t>
            </w:r>
            <w:r w:rsidRPr="00A13AE6">
              <w:rPr>
                <w:b/>
                <w:bCs/>
                <w:szCs w:val="18"/>
              </w:rPr>
              <w:t>pkt</w:t>
            </w:r>
          </w:p>
        </w:tc>
        <w:tc>
          <w:tcPr>
            <w:tcW w:w="2020" w:type="dxa"/>
          </w:tcPr>
          <w:p w14:paraId="1991E811" w14:textId="77777777" w:rsidR="003E2781" w:rsidRPr="00A13AE6" w:rsidRDefault="003E2781" w:rsidP="00382818">
            <w:pPr>
              <w:jc w:val="center"/>
              <w:rPr>
                <w:b/>
                <w:bCs/>
                <w:szCs w:val="18"/>
              </w:rPr>
            </w:pPr>
          </w:p>
        </w:tc>
      </w:tr>
      <w:tr w:rsidR="003E2781" w:rsidRPr="00A07D84" w14:paraId="33148F62" w14:textId="0D809ECF" w:rsidTr="001C71EA">
        <w:trPr>
          <w:trHeight w:val="882"/>
        </w:trPr>
        <w:tc>
          <w:tcPr>
            <w:tcW w:w="532" w:type="dxa"/>
            <w:vAlign w:val="center"/>
          </w:tcPr>
          <w:p w14:paraId="53B84831" w14:textId="649B2CD0" w:rsidR="003E2781" w:rsidRPr="00BD32B2" w:rsidRDefault="003E2781" w:rsidP="00EE5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48" w:type="dxa"/>
          </w:tcPr>
          <w:p w14:paraId="4A8E5466" w14:textId="77777777" w:rsidR="001C71EA" w:rsidRDefault="001C71EA" w:rsidP="00EE5039">
            <w:pPr>
              <w:ind w:left="35"/>
            </w:pPr>
          </w:p>
          <w:p w14:paraId="5FB66AF2" w14:textId="2AE5BCF2" w:rsidR="003E2781" w:rsidRPr="00BD32B2" w:rsidRDefault="003E2781" w:rsidP="00EE5039">
            <w:pPr>
              <w:ind w:left="35"/>
            </w:pPr>
            <w:r w:rsidRPr="00BD32B2">
              <w:t xml:space="preserve">Wydajność systemu Firewall minimum 40 </w:t>
            </w:r>
            <w:proofErr w:type="spellStart"/>
            <w:r w:rsidRPr="00BD32B2">
              <w:t>Gbps</w:t>
            </w:r>
            <w:proofErr w:type="spellEnd"/>
          </w:p>
        </w:tc>
        <w:tc>
          <w:tcPr>
            <w:tcW w:w="1559" w:type="dxa"/>
            <w:vAlign w:val="center"/>
          </w:tcPr>
          <w:p w14:paraId="1971A5F9" w14:textId="56312F54" w:rsidR="003E2781" w:rsidRPr="00A13AE6" w:rsidRDefault="003E2781" w:rsidP="00EE5039">
            <w:pPr>
              <w:ind w:left="-33"/>
              <w:jc w:val="center"/>
              <w:rPr>
                <w:b/>
                <w:bCs/>
                <w:szCs w:val="18"/>
              </w:rPr>
            </w:pPr>
            <w:r w:rsidRPr="00A13AE6">
              <w:rPr>
                <w:b/>
                <w:bCs/>
                <w:szCs w:val="18"/>
              </w:rPr>
              <w:t xml:space="preserve">Tak </w:t>
            </w:r>
            <w:r w:rsidR="001C71EA">
              <w:rPr>
                <w:b/>
                <w:bCs/>
                <w:szCs w:val="18"/>
              </w:rPr>
              <w:t>–</w:t>
            </w:r>
            <w:r w:rsidRPr="00A13AE6">
              <w:rPr>
                <w:b/>
                <w:bCs/>
                <w:szCs w:val="18"/>
              </w:rPr>
              <w:t xml:space="preserve"> 10</w:t>
            </w:r>
            <w:r w:rsidR="001C71EA">
              <w:rPr>
                <w:b/>
                <w:bCs/>
                <w:szCs w:val="18"/>
              </w:rPr>
              <w:t xml:space="preserve"> </w:t>
            </w:r>
            <w:r w:rsidRPr="00A13AE6">
              <w:rPr>
                <w:b/>
                <w:bCs/>
                <w:szCs w:val="18"/>
              </w:rPr>
              <w:t>pkt</w:t>
            </w:r>
          </w:p>
          <w:p w14:paraId="7431BC5F" w14:textId="43B0F524" w:rsidR="003E2781" w:rsidRPr="00A13AE6" w:rsidRDefault="003E2781" w:rsidP="00EE5039">
            <w:pPr>
              <w:jc w:val="center"/>
              <w:rPr>
                <w:b/>
                <w:bCs/>
                <w:szCs w:val="18"/>
              </w:rPr>
            </w:pPr>
            <w:r w:rsidRPr="00A13AE6">
              <w:rPr>
                <w:b/>
                <w:bCs/>
                <w:szCs w:val="18"/>
              </w:rPr>
              <w:t xml:space="preserve">Nie </w:t>
            </w:r>
            <w:r w:rsidR="001C71EA">
              <w:rPr>
                <w:b/>
                <w:bCs/>
                <w:szCs w:val="18"/>
              </w:rPr>
              <w:t>–</w:t>
            </w:r>
            <w:r w:rsidRPr="00A13AE6">
              <w:rPr>
                <w:b/>
                <w:bCs/>
                <w:szCs w:val="18"/>
              </w:rPr>
              <w:t xml:space="preserve"> 0</w:t>
            </w:r>
            <w:r w:rsidR="001C71EA">
              <w:rPr>
                <w:b/>
                <w:bCs/>
                <w:szCs w:val="18"/>
              </w:rPr>
              <w:t xml:space="preserve"> </w:t>
            </w:r>
            <w:r w:rsidRPr="00A13AE6">
              <w:rPr>
                <w:b/>
                <w:bCs/>
                <w:szCs w:val="18"/>
              </w:rPr>
              <w:t>pkt</w:t>
            </w:r>
          </w:p>
        </w:tc>
        <w:tc>
          <w:tcPr>
            <w:tcW w:w="2020" w:type="dxa"/>
          </w:tcPr>
          <w:p w14:paraId="1A591B61" w14:textId="77777777" w:rsidR="003E2781" w:rsidRPr="00A13AE6" w:rsidRDefault="003E2781" w:rsidP="00EE5039">
            <w:pPr>
              <w:ind w:left="-33"/>
              <w:jc w:val="center"/>
              <w:rPr>
                <w:b/>
                <w:bCs/>
                <w:szCs w:val="18"/>
              </w:rPr>
            </w:pPr>
          </w:p>
        </w:tc>
      </w:tr>
    </w:tbl>
    <w:p w14:paraId="178720D3" w14:textId="77777777" w:rsidR="007806AD" w:rsidRPr="00A07D84" w:rsidRDefault="007806AD" w:rsidP="00986530"/>
    <w:sectPr w:rsidR="007806AD" w:rsidRPr="00A07D84" w:rsidSect="00DD1A2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64C4E" w14:textId="77777777" w:rsidR="000F540A" w:rsidRDefault="000F540A">
      <w:r>
        <w:separator/>
      </w:r>
    </w:p>
  </w:endnote>
  <w:endnote w:type="continuationSeparator" w:id="0">
    <w:p w14:paraId="585C96FA" w14:textId="77777777" w:rsidR="000F540A" w:rsidRDefault="000F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883912"/>
      <w:docPartObj>
        <w:docPartGallery w:val="Page Numbers (Bottom of Page)"/>
        <w:docPartUnique/>
      </w:docPartObj>
    </w:sdtPr>
    <w:sdtEndPr/>
    <w:sdtContent>
      <w:p w14:paraId="3865835C" w14:textId="77777777" w:rsidR="00BA683D" w:rsidRDefault="00DD1A2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4A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1A7034" w14:textId="77777777" w:rsidR="00A13AE6" w:rsidRPr="00A9441E" w:rsidRDefault="00A13AE6" w:rsidP="00A13AE6">
    <w:pPr>
      <w:jc w:val="both"/>
      <w:rPr>
        <w:sz w:val="20"/>
        <w:szCs w:val="20"/>
      </w:rPr>
    </w:pPr>
    <w:r w:rsidRPr="00A9441E">
      <w:rPr>
        <w:sz w:val="20"/>
        <w:szCs w:val="20"/>
      </w:rPr>
      <w:t xml:space="preserve">Projekt pn. „Budowa Kujawsko – Pomorskiego systemu udostępniania elektronicznej dokumentacji medycznej </w:t>
    </w:r>
    <w:r w:rsidRPr="00A9441E">
      <w:rPr>
        <w:sz w:val="20"/>
        <w:szCs w:val="20"/>
      </w:rPr>
      <w:br/>
      <w:t xml:space="preserve">– etap I”. </w:t>
    </w:r>
  </w:p>
  <w:p w14:paraId="7F4F5553" w14:textId="77777777" w:rsidR="00A13AE6" w:rsidRPr="00A9441E" w:rsidRDefault="00A13AE6" w:rsidP="00A13AE6">
    <w:pPr>
      <w:jc w:val="both"/>
      <w:rPr>
        <w:sz w:val="20"/>
        <w:szCs w:val="20"/>
      </w:rPr>
    </w:pPr>
    <w:r w:rsidRPr="00A9441E">
      <w:rPr>
        <w:sz w:val="20"/>
        <w:szCs w:val="20"/>
      </w:rPr>
      <w:t>Projekt finansowany ze środków Europejskiego Funduszu Rozwoju Regionalnego w ramach Regionalnego Programu Operacyjnego Województwa Kujawsko – Pomorskiego na lata 2014-2020.</w:t>
    </w:r>
    <w:r w:rsidRPr="00A9441E">
      <w:rPr>
        <w:sz w:val="20"/>
        <w:szCs w:val="20"/>
        <w:lang w:eastAsia="en-US"/>
      </w:rPr>
      <w:t xml:space="preserve"> Projekt nr RPKP.02.01.00-04-0002/17.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C8866" w14:textId="77777777" w:rsidR="000F540A" w:rsidRDefault="000F540A">
      <w:r>
        <w:separator/>
      </w:r>
    </w:p>
  </w:footnote>
  <w:footnote w:type="continuationSeparator" w:id="0">
    <w:p w14:paraId="4661E371" w14:textId="77777777" w:rsidR="000F540A" w:rsidRDefault="000F5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D3CC" w14:textId="598AF60B" w:rsidR="00A13AE6" w:rsidRDefault="00A13AE6">
    <w:pPr>
      <w:pStyle w:val="Nagwek"/>
    </w:pPr>
    <w:r w:rsidRPr="00C549B4">
      <w:rPr>
        <w:rFonts w:ascii="Calibri" w:hAnsi="Calibri"/>
        <w:noProof/>
      </w:rPr>
      <w:drawing>
        <wp:inline distT="0" distB="0" distL="0" distR="0" wp14:anchorId="430DDAFD" wp14:editId="2E34BEF5">
          <wp:extent cx="5731510" cy="910922"/>
          <wp:effectExtent l="0" t="0" r="254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10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B0BED"/>
    <w:multiLevelType w:val="hybridMultilevel"/>
    <w:tmpl w:val="76E8FF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845322"/>
    <w:multiLevelType w:val="hybridMultilevel"/>
    <w:tmpl w:val="06AE96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CD1869"/>
    <w:multiLevelType w:val="hybridMultilevel"/>
    <w:tmpl w:val="DF8A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87EE5"/>
    <w:multiLevelType w:val="hybridMultilevel"/>
    <w:tmpl w:val="A47A4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81077"/>
    <w:multiLevelType w:val="hybridMultilevel"/>
    <w:tmpl w:val="D2325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F7DC9"/>
    <w:multiLevelType w:val="hybridMultilevel"/>
    <w:tmpl w:val="BB900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813"/>
    <w:rsid w:val="000527EB"/>
    <w:rsid w:val="00053FBC"/>
    <w:rsid w:val="00054E6B"/>
    <w:rsid w:val="000654A6"/>
    <w:rsid w:val="00076E21"/>
    <w:rsid w:val="000F540A"/>
    <w:rsid w:val="00170165"/>
    <w:rsid w:val="0018548C"/>
    <w:rsid w:val="001B74EA"/>
    <w:rsid w:val="001C71EA"/>
    <w:rsid w:val="00222408"/>
    <w:rsid w:val="00223B8D"/>
    <w:rsid w:val="00267803"/>
    <w:rsid w:val="002A7F31"/>
    <w:rsid w:val="002C27FE"/>
    <w:rsid w:val="002E0510"/>
    <w:rsid w:val="002E7C72"/>
    <w:rsid w:val="00376003"/>
    <w:rsid w:val="003912A2"/>
    <w:rsid w:val="003C199E"/>
    <w:rsid w:val="003D3C48"/>
    <w:rsid w:val="003E2781"/>
    <w:rsid w:val="00401AF0"/>
    <w:rsid w:val="0041183C"/>
    <w:rsid w:val="00440C21"/>
    <w:rsid w:val="005078B3"/>
    <w:rsid w:val="00511F9A"/>
    <w:rsid w:val="00526940"/>
    <w:rsid w:val="00531E59"/>
    <w:rsid w:val="005628A7"/>
    <w:rsid w:val="005A2EEC"/>
    <w:rsid w:val="005F29AB"/>
    <w:rsid w:val="006124B9"/>
    <w:rsid w:val="0062005C"/>
    <w:rsid w:val="006E631A"/>
    <w:rsid w:val="007026F5"/>
    <w:rsid w:val="00713564"/>
    <w:rsid w:val="00766B3A"/>
    <w:rsid w:val="007806AD"/>
    <w:rsid w:val="007B764C"/>
    <w:rsid w:val="00876E24"/>
    <w:rsid w:val="008F0AF7"/>
    <w:rsid w:val="009439A5"/>
    <w:rsid w:val="00944CAF"/>
    <w:rsid w:val="00946750"/>
    <w:rsid w:val="00974DDE"/>
    <w:rsid w:val="00986530"/>
    <w:rsid w:val="00A07D84"/>
    <w:rsid w:val="00A13AE6"/>
    <w:rsid w:val="00A43DFA"/>
    <w:rsid w:val="00A67CBA"/>
    <w:rsid w:val="00B336E0"/>
    <w:rsid w:val="00B35813"/>
    <w:rsid w:val="00B474A1"/>
    <w:rsid w:val="00B60B89"/>
    <w:rsid w:val="00B635DF"/>
    <w:rsid w:val="00B81B71"/>
    <w:rsid w:val="00BD2D40"/>
    <w:rsid w:val="00BD32B2"/>
    <w:rsid w:val="00BD47BC"/>
    <w:rsid w:val="00C66DA5"/>
    <w:rsid w:val="00C7316C"/>
    <w:rsid w:val="00C8045F"/>
    <w:rsid w:val="00CE2567"/>
    <w:rsid w:val="00D103AA"/>
    <w:rsid w:val="00D67EA4"/>
    <w:rsid w:val="00D748D6"/>
    <w:rsid w:val="00DA301B"/>
    <w:rsid w:val="00DB148F"/>
    <w:rsid w:val="00DD1A2B"/>
    <w:rsid w:val="00E016B3"/>
    <w:rsid w:val="00E02F4E"/>
    <w:rsid w:val="00E30727"/>
    <w:rsid w:val="00E561E0"/>
    <w:rsid w:val="00E61529"/>
    <w:rsid w:val="00E96642"/>
    <w:rsid w:val="00EC2562"/>
    <w:rsid w:val="00EE5039"/>
    <w:rsid w:val="00EE77AD"/>
    <w:rsid w:val="00EF08C5"/>
    <w:rsid w:val="00F847FE"/>
    <w:rsid w:val="00F953CA"/>
    <w:rsid w:val="00F95F9C"/>
    <w:rsid w:val="00FA30E9"/>
    <w:rsid w:val="00FB2118"/>
    <w:rsid w:val="00FD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E9ED1"/>
  <w15:chartTrackingRefBased/>
  <w15:docId w15:val="{21D1A2CB-45AB-4309-9502-DE9C47E7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8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358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5813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Akapitzlist">
    <w:name w:val="List Paragraph"/>
    <w:basedOn w:val="Normalny"/>
    <w:uiPriority w:val="34"/>
    <w:qFormat/>
    <w:rsid w:val="00B35813"/>
    <w:pPr>
      <w:suppressAutoHyphens w:val="0"/>
      <w:ind w:left="720"/>
      <w:contextualSpacing/>
    </w:pPr>
    <w:rPr>
      <w:lang w:eastAsia="pl-PL"/>
    </w:rPr>
  </w:style>
  <w:style w:type="table" w:styleId="Tabela-Siatka">
    <w:name w:val="Table Grid"/>
    <w:basedOn w:val="Standardowy"/>
    <w:uiPriority w:val="39"/>
    <w:rsid w:val="0098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3A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AE6"/>
    <w:rPr>
      <w:rFonts w:ascii="Times New Roman" w:eastAsia="Times New Roman" w:hAnsi="Times New Roman" w:cs="Times New Roman"/>
      <w:sz w:val="24"/>
      <w:szCs w:val="24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1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1244</Words>
  <Characters>7466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zampub</cp:lastModifiedBy>
  <cp:revision>11</cp:revision>
  <dcterms:created xsi:type="dcterms:W3CDTF">2021-09-27T05:51:00Z</dcterms:created>
  <dcterms:modified xsi:type="dcterms:W3CDTF">2021-10-01T08:03:00Z</dcterms:modified>
</cp:coreProperties>
</file>