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394AED">
      <w:pPr>
        <w:suppressAutoHyphens w:val="0"/>
        <w:autoSpaceDE w:val="0"/>
        <w:spacing w:after="0"/>
        <w:jc w:val="right"/>
        <w:textAlignment w:val="auto"/>
      </w:pPr>
      <w:bookmarkStart w:id="0" w:name="_Hlk75508046"/>
      <w:r>
        <w:rPr>
          <w:rFonts w:ascii="Arial" w:hAnsi="Arial" w:cs="Arial"/>
          <w:bCs/>
          <w:sz w:val="16"/>
          <w:szCs w:val="16"/>
        </w:rPr>
        <w:t>Załącznik Nr 1 do SWZ</w:t>
      </w:r>
    </w:p>
    <w:p w:rsidR="00394AED" w:rsidRDefault="00394AED" w:rsidP="00394AED">
      <w:pPr>
        <w:suppressAutoHyphens w:val="0"/>
        <w:autoSpaceDE w:val="0"/>
        <w:spacing w:after="0"/>
        <w:ind w:left="2832" w:firstLine="708"/>
        <w:jc w:val="right"/>
        <w:textAlignment w:val="auto"/>
        <w:rPr>
          <w:rFonts w:ascii="Arial" w:hAnsi="Arial" w:cs="Arial"/>
          <w:bCs/>
          <w:sz w:val="16"/>
          <w:szCs w:val="16"/>
        </w:rPr>
      </w:pPr>
    </w:p>
    <w:p w:rsidR="00394AED" w:rsidRDefault="00394AED" w:rsidP="00394AED">
      <w:pPr>
        <w:widowControl w:val="0"/>
        <w:suppressAutoHyphens w:val="0"/>
        <w:autoSpaceDE w:val="0"/>
        <w:spacing w:after="0"/>
        <w:textAlignment w:val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</w:t>
      </w:r>
    </w:p>
    <w:p w:rsidR="00394AED" w:rsidRDefault="00394AED" w:rsidP="00394AED">
      <w:pPr>
        <w:keepNext/>
        <w:widowControl w:val="0"/>
        <w:tabs>
          <w:tab w:val="left" w:pos="567"/>
          <w:tab w:val="left" w:pos="4400"/>
          <w:tab w:val="left" w:pos="4800"/>
        </w:tabs>
        <w:suppressAutoHyphens w:val="0"/>
        <w:autoSpaceDE w:val="0"/>
        <w:spacing w:after="0"/>
        <w:jc w:val="center"/>
        <w:textAlignment w:val="auto"/>
      </w:pPr>
      <w:r>
        <w:rPr>
          <w:rFonts w:ascii="Arial" w:hAnsi="Arial" w:cs="Arial"/>
          <w:b/>
          <w:bCs/>
          <w:shd w:val="clear" w:color="auto" w:fill="C0C0C0"/>
        </w:rPr>
        <w:t>FORMULARZ  OFERTY</w:t>
      </w:r>
    </w:p>
    <w:p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</w:p>
    <w:p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Wykonawcy: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(Wykonawców – w przypadku oferty wspólnej, ze wskazaniem pełnomocnika) 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>(y): ..........................................................................................................................................................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TEL./FAX, e-mail: …………………………....….………………………………………………………..…………….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………………………………….……….……………………………………………..………………………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………………………………………………………………………………………………………………….……</w:t>
      </w:r>
    </w:p>
    <w:p w:rsidR="00394AED" w:rsidRDefault="00394AED" w:rsidP="00394AED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W odpowiedzi na ogłoszenie o udzielenie zamówienia publicznego,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na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bookmarkStart w:id="1" w:name="_Hlk75263896"/>
      <w:r>
        <w:rPr>
          <w:rFonts w:ascii="Arial" w:hAnsi="Arial" w:cs="Arial"/>
          <w:b/>
          <w:i/>
          <w:sz w:val="20"/>
          <w:szCs w:val="20"/>
        </w:rPr>
        <w:t>„</w:t>
      </w:r>
      <w:r w:rsidR="00115E40" w:rsidRPr="00115E40">
        <w:rPr>
          <w:rFonts w:ascii="Arial" w:hAnsi="Arial" w:cs="Arial"/>
          <w:b/>
          <w:i/>
          <w:sz w:val="20"/>
          <w:szCs w:val="20"/>
        </w:rPr>
        <w:t>Przebudowa i rozbudowa sieci kanalizacji sanitarnej wraz z przyłączami w rejonie ulicy Głównej w Starych Bogaczowicach, na terenie działek numer 771/2, 938, 1037, 933, obręb 0007 Stare Bogaczowice</w:t>
      </w:r>
      <w:bookmarkStart w:id="2" w:name="_GoBack"/>
      <w:bookmarkEnd w:id="2"/>
      <w:r w:rsidR="009C5182">
        <w:rPr>
          <w:rFonts w:ascii="Arial" w:hAnsi="Arial" w:cs="Arial"/>
          <w:b/>
          <w:i/>
          <w:sz w:val="20"/>
          <w:szCs w:val="20"/>
        </w:rPr>
        <w:t>”, znak: RIG.271.44</w:t>
      </w:r>
      <w:r w:rsidR="00C04918">
        <w:rPr>
          <w:rFonts w:ascii="Arial" w:hAnsi="Arial" w:cs="Arial"/>
          <w:b/>
          <w:i/>
          <w:sz w:val="20"/>
          <w:szCs w:val="20"/>
        </w:rPr>
        <w:t>.2022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bookmarkEnd w:id="1"/>
    <w:p w:rsidR="00394AED" w:rsidRDefault="00394AED" w:rsidP="00394AED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Składam(y) niniejszą ofertę:</w:t>
      </w:r>
    </w:p>
    <w:p w:rsidR="00394AED" w:rsidRDefault="00394AED" w:rsidP="00394AED">
      <w:pPr>
        <w:suppressAutoHyphens w:val="0"/>
        <w:spacing w:after="0" w:line="276" w:lineRule="auto"/>
        <w:jc w:val="center"/>
        <w:textAlignment w:val="auto"/>
        <w:rPr>
          <w:rFonts w:ascii="Arial" w:hAnsi="Arial" w:cs="Arial"/>
          <w:b/>
          <w:bCs/>
          <w:i/>
          <w:sz w:val="20"/>
          <w:szCs w:val="20"/>
        </w:rPr>
      </w:pP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0" w:line="276" w:lineRule="auto"/>
        <w:ind w:left="284" w:hanging="284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Oferujemy wykonanie przedmiotu zamówienia na warunkach określonych w SWZ</w:t>
      </w:r>
      <w:r>
        <w:rPr>
          <w:rFonts w:ascii="Arial" w:hAnsi="Arial" w:cs="Arial"/>
          <w:b/>
          <w:bCs/>
          <w:sz w:val="20"/>
          <w:szCs w:val="20"/>
        </w:rPr>
        <w:t xml:space="preserve"> za cenę ryczałtową brutto: .................................................................................................................... (w tym należny podatek). 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Słownie brutto: (................................................................................................................................................)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zawiera podatek VAT w wysokości ………..%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ofertowa netto ……………….PLN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zobowiązuje się udzielić ........... miesięcy gwarancji i rękojmi.</w:t>
      </w: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Oświadczam(y), że: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zapoznałem(liśmy) się z ogłoszeniem o zamówieniu, SWZ oraz wyjaśnieniami i zmianami SWZ              przekazanymi przez Zamawiającego i uznajemy się za związanych określonymi w nich postanowieniami i zasadami postępowania oraz zdobyłem(liśmy) konieczne informacje potrzebne do właściwego               wykonania zamówienia,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 xml:space="preserve">) związani niniejszą ofertą zgodnie z art. 307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>zawarty w SWZ wzór umowy został przeze mnie (nas) zaakceptowany bez zastrzeżeń                                          i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się, w przypadku wybrania mojej (naszej) oferty do zawarcia umowy na warunkach określonych w SWZ oraz w miejscu i terminie wyznaczonym przez Zamawiającego,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nie wykonywałem (liśmy) żadnych czynności związanych z przygotowaniem niniejszego postępowania o udzielenie zamówienia publicznego, a w celu sporządzenia oferty nie posługiwałem(liśmy) się osobami uczestniczącymi w dokonaniu tych czynności,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warunki płatności określone przez Zamawiającego w SWZ.</w:t>
      </w:r>
    </w:p>
    <w:p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Nazwisko(a) i imię(ona) osoby(</w:t>
      </w:r>
      <w:proofErr w:type="spellStart"/>
      <w:r>
        <w:rPr>
          <w:rFonts w:ascii="Arial" w:hAnsi="Arial" w:cs="Arial"/>
          <w:sz w:val="20"/>
          <w:szCs w:val="20"/>
        </w:rPr>
        <w:t>ób</w:t>
      </w:r>
      <w:proofErr w:type="spellEnd"/>
      <w:r>
        <w:rPr>
          <w:rFonts w:ascii="Arial" w:hAnsi="Arial" w:cs="Arial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</w:t>
      </w:r>
    </w:p>
    <w:p w:rsidR="00394AED" w:rsidRDefault="00394AED" w:rsidP="00394AED">
      <w:pPr>
        <w:pStyle w:val="Bezodstpw1"/>
        <w:spacing w:before="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394AED" w:rsidRDefault="00394AED" w:rsidP="00394AED">
      <w:pPr>
        <w:pStyle w:val="Bezodstpw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394AED" w:rsidTr="00046FD4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wartości 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 zamówienia, której wykonanie zostanie powierzone podwykonawcom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fakultatywna - Wykonawca nie musi jej wypełniać)</w:t>
            </w:r>
          </w:p>
        </w:tc>
      </w:tr>
      <w:tr w:rsidR="00394AED" w:rsidTr="00046FD4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:rsidTr="00046FD4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AED" w:rsidRDefault="00394AED" w:rsidP="00394AED">
      <w:pPr>
        <w:pStyle w:val="Bezodstpw1"/>
        <w:spacing w:before="0"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Wykonawca, którego reprezentuję(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 jest </w:t>
      </w:r>
      <w:r>
        <w:rPr>
          <w:rFonts w:ascii="Arial" w:hAnsi="Arial" w:cs="Arial"/>
          <w:b/>
          <w:i/>
          <w:sz w:val="20"/>
          <w:szCs w:val="20"/>
        </w:rPr>
        <w:t>(właściwe podkreślić):</w:t>
      </w:r>
    </w:p>
    <w:p w:rsidR="00394AED" w:rsidRDefault="00394AED" w:rsidP="00394AED">
      <w:pPr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>
        <w:rPr>
          <w:rFonts w:ascii="Arial" w:hAnsi="Arial" w:cs="Arial"/>
          <w:sz w:val="20"/>
          <w:szCs w:val="20"/>
        </w:rPr>
        <w:t>(podmiot nie będący żadnym z poniższych)</w:t>
      </w:r>
    </w:p>
    <w:p w:rsidR="00394AED" w:rsidRDefault="00394AED" w:rsidP="00394AED">
      <w:pPr>
        <w:spacing w:after="0"/>
        <w:ind w:left="2800" w:hanging="2440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małym przedsiębiorcą </w:t>
      </w:r>
      <w:r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średnim przedsiębiorcą </w:t>
      </w:r>
      <w:r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:rsidR="00394AED" w:rsidRDefault="00394AED" w:rsidP="00394AED">
      <w:pPr>
        <w:spacing w:after="0"/>
        <w:ind w:left="2835" w:hanging="2475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oferta nie zawiera/ zawiera (</w:t>
      </w:r>
      <w:r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........................................................................................................................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 że wypełniłem 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>) obowiązki informacyjne przewidziane w art. 13 lub art. 14 RODO wobec osób fizycznych, od których dane osobowe bezpośrednio lub pośrednio pozyskałem celu ubiegania się                o udzielenie zamówienia publicznego w niniejszym postępowaniu.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b/>
          <w:sz w:val="20"/>
          <w:szCs w:val="20"/>
          <w:lang w:eastAsia="pl-PL"/>
        </w:rPr>
        <w:t>OSOBĄ UPRAWNIONĄ DO KONTAKTU</w:t>
      </w:r>
      <w:r>
        <w:rPr>
          <w:rFonts w:ascii="Arial" w:hAnsi="Arial" w:cs="Arial"/>
          <w:sz w:val="20"/>
          <w:szCs w:val="20"/>
          <w:lang w:eastAsia="pl-PL"/>
        </w:rPr>
        <w:t xml:space="preserve"> w sprawie postępowania jest:</w:t>
      </w:r>
    </w:p>
    <w:p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</w:t>
      </w:r>
    </w:p>
    <w:p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e-mail: …………………………………, tel. …………………………………,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Stosownie do art. 225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oświadczam, że wybór naszej oferty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ustawy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prowadził do powstania u Zamawiającego obowiązku podatkowego zgodnie z przepisami ustawy         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w związku z powyższym wskazujemy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: 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 xml:space="preserve">nazwy (rodzaju) towaru lub usługi, których dostawa lub świadczenie będą prowadziły do powstania obowiązku podatkowego: ………………………………………………………………………………, 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……………………………………………………………………………………………………………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stawkę podatku od towarów i usług, która będzie miała zastosowanie: ………………………………………………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Informuję, że zamawiający może uzyskać odpis lub informację z Krajowego Rejestru Sądowego, Centralnej Ewidencji i Informacji o Działalności Gospodarczej lub innego właściwego rejestru za pomocą bezpłatnych      i ogólnodostępnych baz danych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394AED">
      <w:pPr>
        <w:pStyle w:val="Akapitzlist"/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>
          <w:rPr>
            <w:rStyle w:val="Hipercze"/>
            <w:rFonts w:ascii="Arial" w:hAnsi="Arial" w:cs="Arial"/>
            <w:bCs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pStyle w:val="Akapitzlist"/>
        <w:spacing w:after="6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Cs/>
          </w:rPr>
          <w:t>https://prod.ceidg.gov.pl</w:t>
        </w:r>
      </w:hyperlink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Wadium w kwocie ……………………….. zł zostało wniesione w formie ……………………… 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……………………………………… (dowód wniesienia wadium w załączeniu). 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Po przeprowadzonym postępowaniu proszę zwrócić wadium na konto nr:  ………...……………….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………………………………………(dotyczy Wykonawców, którzy wnieśli wadium w pieniądzu).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załączeniu kosztorys ofertowy na kwotę ……………..zł  brutto.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:rsidR="00394AED" w:rsidRPr="00695CEC" w:rsidRDefault="00394AED" w:rsidP="00695CEC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3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4" w:name="_Toc460228087"/>
      <w:bookmarkStart w:id="5" w:name="_Toc63858485"/>
      <w:bookmarkEnd w:id="0"/>
      <w:bookmarkEnd w:id="3"/>
      <w:bookmarkEnd w:id="4"/>
      <w:bookmarkEnd w:id="5"/>
    </w:p>
    <w:sectPr w:rsidR="00394AED" w:rsidRPr="00695CEC" w:rsidSect="00695CEC">
      <w:headerReference w:type="default" r:id="rId9"/>
      <w:footerReference w:type="default" r:id="rId10"/>
      <w:pgSz w:w="11906" w:h="16838"/>
      <w:pgMar w:top="709" w:right="1021" w:bottom="709" w:left="1021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5D" w:rsidRDefault="00096B5D" w:rsidP="00394AED">
      <w:pPr>
        <w:spacing w:after="0"/>
      </w:pPr>
      <w:r>
        <w:separator/>
      </w:r>
    </w:p>
  </w:endnote>
  <w:endnote w:type="continuationSeparator" w:id="0">
    <w:p w:rsidR="00096B5D" w:rsidRDefault="00096B5D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15E40">
      <w:rPr>
        <w:noProof/>
      </w:rPr>
      <w:t>2</w:t>
    </w:r>
    <w:r>
      <w:fldChar w:fldCharType="end"/>
    </w:r>
  </w:p>
  <w:p w:rsidR="00D27B03" w:rsidRDefault="00096B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5D" w:rsidRDefault="00096B5D" w:rsidP="00394AED">
      <w:pPr>
        <w:spacing w:after="0"/>
      </w:pPr>
      <w:r>
        <w:separator/>
      </w:r>
    </w:p>
  </w:footnote>
  <w:footnote w:type="continuationSeparator" w:id="0">
    <w:p w:rsidR="00096B5D" w:rsidRDefault="00096B5D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  <w:footnote w:id="2">
    <w:p w:rsidR="00394AED" w:rsidRDefault="00394AED" w:rsidP="00394AED">
      <w:pPr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Calibri"/>
          <w:b/>
          <w:bCs/>
          <w:sz w:val="18"/>
          <w:szCs w:val="18"/>
          <w:lang w:eastAsia="en-GB"/>
        </w:rPr>
        <w:t>Dotyczy w szczególności: wewnątrzwspólnotowego nabycia towarów, importu usług lub towarów</w:t>
      </w:r>
    </w:p>
  </w:footnote>
  <w:footnote w:id="3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096B5D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96B5D"/>
    <w:rsid w:val="00115E40"/>
    <w:rsid w:val="00181DF1"/>
    <w:rsid w:val="002601B3"/>
    <w:rsid w:val="00326A4D"/>
    <w:rsid w:val="00394AED"/>
    <w:rsid w:val="00414CD1"/>
    <w:rsid w:val="00445E55"/>
    <w:rsid w:val="005F17A2"/>
    <w:rsid w:val="00695CEC"/>
    <w:rsid w:val="006D55E4"/>
    <w:rsid w:val="009C5182"/>
    <w:rsid w:val="00B26F94"/>
    <w:rsid w:val="00C04918"/>
    <w:rsid w:val="00D93408"/>
    <w:rsid w:val="00DB7932"/>
    <w:rsid w:val="00F31F65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10</cp:revision>
  <dcterms:created xsi:type="dcterms:W3CDTF">2022-07-08T10:07:00Z</dcterms:created>
  <dcterms:modified xsi:type="dcterms:W3CDTF">2022-12-07T12:44:00Z</dcterms:modified>
</cp:coreProperties>
</file>