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1976B" w14:textId="4778BB39" w:rsidR="00760833" w:rsidRPr="00595CF8" w:rsidRDefault="00760833" w:rsidP="00760833">
      <w:pPr>
        <w:spacing w:line="360" w:lineRule="auto"/>
        <w:ind w:left="4956" w:firstLine="708"/>
        <w:jc w:val="center"/>
        <w:rPr>
          <w:rFonts w:asciiTheme="minorHAnsi" w:hAnsiTheme="minorHAnsi" w:cstheme="minorHAnsi"/>
          <w:u w:val="single"/>
        </w:rPr>
      </w:pPr>
      <w:r w:rsidRPr="00595CF8">
        <w:rPr>
          <w:rFonts w:asciiTheme="minorHAnsi" w:hAnsiTheme="minorHAnsi" w:cstheme="minorHAnsi"/>
          <w:u w:val="single"/>
        </w:rPr>
        <w:t>Załącznik nr 4 do SWZ</w:t>
      </w:r>
    </w:p>
    <w:p w14:paraId="7DB34442" w14:textId="77777777" w:rsidR="00760833" w:rsidRPr="00595CF8" w:rsidRDefault="00760833" w:rsidP="00760833">
      <w:pPr>
        <w:spacing w:line="360" w:lineRule="auto"/>
        <w:ind w:left="4956" w:firstLine="708"/>
        <w:jc w:val="center"/>
        <w:rPr>
          <w:rFonts w:asciiTheme="minorHAnsi" w:hAnsiTheme="minorHAnsi" w:cstheme="minorHAnsi"/>
        </w:rPr>
      </w:pPr>
    </w:p>
    <w:p w14:paraId="29CE1866" w14:textId="25436EDE" w:rsidR="00760833" w:rsidRPr="00595CF8" w:rsidRDefault="00760833" w:rsidP="0076083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95CF8">
        <w:rPr>
          <w:rFonts w:asciiTheme="minorHAnsi" w:hAnsiTheme="minorHAnsi" w:cstheme="minorHAnsi"/>
          <w:b/>
        </w:rPr>
        <w:t>Szczegółowy Opis Przedmiotu Zamówienia</w:t>
      </w:r>
    </w:p>
    <w:p w14:paraId="0CAAD902" w14:textId="77777777" w:rsidR="00A24323" w:rsidRPr="00595CF8" w:rsidRDefault="00A24323" w:rsidP="00760833">
      <w:pPr>
        <w:spacing w:line="360" w:lineRule="auto"/>
        <w:jc w:val="both"/>
        <w:rPr>
          <w:rFonts w:asciiTheme="minorHAnsi" w:hAnsiTheme="minorHAnsi" w:cstheme="minorHAnsi"/>
        </w:rPr>
      </w:pPr>
    </w:p>
    <w:p w14:paraId="1153E158" w14:textId="77777777" w:rsidR="003A3BDD" w:rsidRPr="00595CF8" w:rsidRDefault="00D519FE" w:rsidP="00760833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595CF8">
        <w:rPr>
          <w:rFonts w:asciiTheme="minorHAnsi" w:hAnsiTheme="minorHAnsi" w:cstheme="minorHAnsi"/>
          <w:szCs w:val="24"/>
        </w:rPr>
        <w:t>Przedmiotem zamówienia objętego postępowaniem jest udzielenie kredytu długoterminowego w wysokości 3.000.000,00 zł (słownie trzy miliony złotych) dla Gminy Solec Kujawski</w:t>
      </w:r>
      <w:r w:rsidR="007A3333" w:rsidRPr="00595CF8">
        <w:rPr>
          <w:rFonts w:asciiTheme="minorHAnsi" w:hAnsiTheme="minorHAnsi" w:cstheme="minorHAnsi"/>
          <w:szCs w:val="24"/>
        </w:rPr>
        <w:t>.</w:t>
      </w:r>
      <w:r w:rsidRPr="00595CF8">
        <w:rPr>
          <w:rFonts w:asciiTheme="minorHAnsi" w:hAnsiTheme="minorHAnsi" w:cstheme="minorHAnsi"/>
          <w:szCs w:val="24"/>
        </w:rPr>
        <w:t xml:space="preserve"> </w:t>
      </w:r>
    </w:p>
    <w:p w14:paraId="59F8A89C" w14:textId="77777777" w:rsidR="00D519FE" w:rsidRPr="00595CF8" w:rsidRDefault="00D519FE" w:rsidP="00760833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595CF8">
        <w:rPr>
          <w:rFonts w:asciiTheme="minorHAnsi" w:hAnsiTheme="minorHAnsi" w:cstheme="minorHAnsi"/>
          <w:szCs w:val="24"/>
        </w:rPr>
        <w:t>Warunki udzielenia kredytu:</w:t>
      </w:r>
      <w:bookmarkStart w:id="0" w:name="_GoBack"/>
      <w:bookmarkEnd w:id="0"/>
    </w:p>
    <w:p w14:paraId="336958FE" w14:textId="77777777" w:rsidR="00D519FE" w:rsidRPr="00595CF8" w:rsidRDefault="00DD4DC6" w:rsidP="00760833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rFonts w:asciiTheme="minorHAnsi" w:hAnsiTheme="minorHAnsi" w:cstheme="minorHAnsi"/>
          <w:szCs w:val="24"/>
        </w:rPr>
      </w:pPr>
      <w:r w:rsidRPr="00595CF8">
        <w:rPr>
          <w:rFonts w:asciiTheme="minorHAnsi" w:hAnsiTheme="minorHAnsi" w:cstheme="minorHAnsi"/>
          <w:szCs w:val="24"/>
        </w:rPr>
        <w:t>z</w:t>
      </w:r>
      <w:r w:rsidR="00D519FE" w:rsidRPr="00595CF8">
        <w:rPr>
          <w:rFonts w:asciiTheme="minorHAnsi" w:hAnsiTheme="minorHAnsi" w:cstheme="minorHAnsi"/>
          <w:szCs w:val="24"/>
        </w:rPr>
        <w:t>aciągnięty kredyt długoterminowy w wysokości 3.000.000,00 zł, przeznaczony zostanie na spłatę wcześniej zaciągniętych przez Zamawiającego zobowiązań z tytułu emisji papierów wartościowych oraz zaciągniętych kredytów, zgodnie z Zarządzeniem Burmistrza  Solca Kujawskiego NR V/</w:t>
      </w:r>
      <w:r w:rsidR="00A963C4" w:rsidRPr="00595CF8">
        <w:rPr>
          <w:rFonts w:asciiTheme="minorHAnsi" w:hAnsiTheme="minorHAnsi" w:cstheme="minorHAnsi"/>
          <w:szCs w:val="24"/>
        </w:rPr>
        <w:t>9</w:t>
      </w:r>
      <w:r w:rsidR="00D519FE" w:rsidRPr="00595CF8">
        <w:rPr>
          <w:rFonts w:asciiTheme="minorHAnsi" w:hAnsiTheme="minorHAnsi" w:cstheme="minorHAnsi"/>
          <w:szCs w:val="24"/>
        </w:rPr>
        <w:t>1/2</w:t>
      </w:r>
      <w:r w:rsidR="00A963C4" w:rsidRPr="00595CF8">
        <w:rPr>
          <w:rFonts w:asciiTheme="minorHAnsi" w:hAnsiTheme="minorHAnsi" w:cstheme="minorHAnsi"/>
          <w:szCs w:val="24"/>
        </w:rPr>
        <w:t>2</w:t>
      </w:r>
      <w:r w:rsidR="00D519FE" w:rsidRPr="00595CF8">
        <w:rPr>
          <w:rFonts w:asciiTheme="minorHAnsi" w:hAnsiTheme="minorHAnsi" w:cstheme="minorHAnsi"/>
          <w:szCs w:val="24"/>
        </w:rPr>
        <w:t>;</w:t>
      </w:r>
    </w:p>
    <w:p w14:paraId="6B87C676" w14:textId="77777777" w:rsidR="00D519FE" w:rsidRPr="00595CF8" w:rsidRDefault="00D519FE" w:rsidP="00760833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rFonts w:asciiTheme="minorHAnsi" w:hAnsiTheme="minorHAnsi" w:cstheme="minorHAnsi"/>
          <w:szCs w:val="24"/>
        </w:rPr>
      </w:pPr>
      <w:r w:rsidRPr="00595CF8">
        <w:rPr>
          <w:rFonts w:asciiTheme="minorHAnsi" w:hAnsiTheme="minorHAnsi" w:cstheme="minorHAnsi"/>
          <w:szCs w:val="24"/>
        </w:rPr>
        <w:t>postawienie kredytu do dyspozycji Zamawiającego nastąpi po podpisaniu umowy kredytowej na podstawie wniosku o płatność, w terminach i transzach dostosowanych do potrzeb Zamawiającego z ostatecznym wykorzystaniem do 31 grudnia 202</w:t>
      </w:r>
      <w:r w:rsidR="00A963C4" w:rsidRPr="00595CF8">
        <w:rPr>
          <w:rFonts w:asciiTheme="minorHAnsi" w:hAnsiTheme="minorHAnsi" w:cstheme="minorHAnsi"/>
          <w:szCs w:val="24"/>
        </w:rPr>
        <w:t>2</w:t>
      </w:r>
      <w:r w:rsidRPr="00595CF8">
        <w:rPr>
          <w:rFonts w:asciiTheme="minorHAnsi" w:hAnsiTheme="minorHAnsi" w:cstheme="minorHAnsi"/>
          <w:szCs w:val="24"/>
        </w:rPr>
        <w:t xml:space="preserve"> r.</w:t>
      </w:r>
    </w:p>
    <w:p w14:paraId="52D593ED" w14:textId="77777777" w:rsidR="00D519FE" w:rsidRPr="00595CF8" w:rsidRDefault="00D519FE" w:rsidP="00760833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rFonts w:asciiTheme="minorHAnsi" w:hAnsiTheme="minorHAnsi" w:cstheme="minorHAnsi"/>
          <w:szCs w:val="24"/>
        </w:rPr>
      </w:pPr>
      <w:r w:rsidRPr="00595CF8">
        <w:rPr>
          <w:rFonts w:asciiTheme="minorHAnsi" w:hAnsiTheme="minorHAnsi" w:cstheme="minorHAnsi"/>
          <w:szCs w:val="24"/>
        </w:rPr>
        <w:t>kredyt winien być postawiony do dyspozycji Zamawiającego w wysokości określonej we wniosku o płatność, w dniu następnym po złożeniu wniosku. Przelew środków nastąpi na rachunek bankowy wskazany przez Zamawiającego;</w:t>
      </w:r>
    </w:p>
    <w:p w14:paraId="6698DD10" w14:textId="77777777" w:rsidR="00D519FE" w:rsidRPr="00595CF8" w:rsidRDefault="00D519FE" w:rsidP="00760833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rFonts w:asciiTheme="minorHAnsi" w:hAnsiTheme="minorHAnsi" w:cstheme="minorHAnsi"/>
          <w:szCs w:val="24"/>
        </w:rPr>
      </w:pPr>
      <w:r w:rsidRPr="00595CF8">
        <w:rPr>
          <w:rFonts w:asciiTheme="minorHAnsi" w:hAnsiTheme="minorHAnsi" w:cstheme="minorHAnsi"/>
          <w:szCs w:val="24"/>
        </w:rPr>
        <w:t>spłata kapitału kredytu następować będzie w 12 równych ratach, począwszy od 31 marca 202</w:t>
      </w:r>
      <w:r w:rsidR="00A963C4" w:rsidRPr="00595CF8">
        <w:rPr>
          <w:rFonts w:asciiTheme="minorHAnsi" w:hAnsiTheme="minorHAnsi" w:cstheme="minorHAnsi"/>
          <w:szCs w:val="24"/>
        </w:rPr>
        <w:t>3 roku do 31 grudnia 2025</w:t>
      </w:r>
      <w:r w:rsidRPr="00595CF8">
        <w:rPr>
          <w:rFonts w:asciiTheme="minorHAnsi" w:hAnsiTheme="minorHAnsi" w:cstheme="minorHAnsi"/>
          <w:szCs w:val="24"/>
        </w:rPr>
        <w:t xml:space="preserve"> roku, płatnych ostatniego dnia każdego kwartału w kwocie 250.000,00 zł (słownie: dwieście pięćdziesiąt tysięcy złotych 00/100);</w:t>
      </w:r>
    </w:p>
    <w:p w14:paraId="11659338" w14:textId="77777777" w:rsidR="00D519FE" w:rsidRPr="00595CF8" w:rsidRDefault="00D519FE" w:rsidP="00760833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rFonts w:asciiTheme="minorHAnsi" w:hAnsiTheme="minorHAnsi" w:cstheme="minorHAnsi"/>
          <w:szCs w:val="24"/>
        </w:rPr>
      </w:pPr>
      <w:r w:rsidRPr="00595CF8">
        <w:rPr>
          <w:rFonts w:asciiTheme="minorHAnsi" w:hAnsiTheme="minorHAnsi" w:cstheme="minorHAnsi"/>
          <w:szCs w:val="24"/>
        </w:rPr>
        <w:t>spłata odsetek odbywać się będzie w okresach miesięcznych od kwoty faktycznie wykorzystanego kredytu, przy malejących ratach odsetkowych w latach 2022-202</w:t>
      </w:r>
      <w:r w:rsidR="00A963C4" w:rsidRPr="00595CF8">
        <w:rPr>
          <w:rFonts w:asciiTheme="minorHAnsi" w:hAnsiTheme="minorHAnsi" w:cstheme="minorHAnsi"/>
          <w:szCs w:val="24"/>
        </w:rPr>
        <w:t>5</w:t>
      </w:r>
      <w:r w:rsidRPr="00595CF8">
        <w:rPr>
          <w:rFonts w:asciiTheme="minorHAnsi" w:hAnsiTheme="minorHAnsi" w:cstheme="minorHAnsi"/>
          <w:szCs w:val="24"/>
        </w:rPr>
        <w:t>, naliczanych na bazie rzeczywistego  kalendarza (tj. rok liczy 365 dni, natomiast w przypadku roku przestępnego 366 dni), a miesiąc zawiera rzeczywistą liczbę dni;</w:t>
      </w:r>
    </w:p>
    <w:p w14:paraId="00CD8E1C" w14:textId="354D9E44" w:rsidR="00D519FE" w:rsidRPr="00595CF8" w:rsidRDefault="00D519FE" w:rsidP="00760833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rFonts w:asciiTheme="minorHAnsi" w:hAnsiTheme="minorHAnsi" w:cstheme="minorHAnsi"/>
          <w:szCs w:val="24"/>
        </w:rPr>
      </w:pPr>
      <w:r w:rsidRPr="00595CF8">
        <w:rPr>
          <w:rFonts w:asciiTheme="minorHAnsi" w:hAnsiTheme="minorHAnsi" w:cstheme="minorHAnsi"/>
          <w:szCs w:val="24"/>
        </w:rPr>
        <w:t xml:space="preserve">odsetki od kredytu płatne będą w ostatnim dniu kalendarzowym każdego miesiąca na podstawie informacji przekazanych przez Bank na piśmie (faxem przesłanym na numer 52/387 12 53 oraz listem poleconym na adres Zamawiającego najpóźniej do </w:t>
      </w:r>
      <w:r w:rsidR="001E5B23" w:rsidRPr="00595CF8">
        <w:rPr>
          <w:rFonts w:asciiTheme="minorHAnsi" w:hAnsiTheme="minorHAnsi" w:cstheme="minorHAnsi"/>
          <w:szCs w:val="24"/>
        </w:rPr>
        <w:t>7</w:t>
      </w:r>
      <w:r w:rsidRPr="00595CF8">
        <w:rPr>
          <w:rFonts w:asciiTheme="minorHAnsi" w:hAnsiTheme="minorHAnsi" w:cstheme="minorHAnsi"/>
          <w:szCs w:val="24"/>
        </w:rPr>
        <w:t xml:space="preserve"> dni roboczych przed spłatą odsetek;</w:t>
      </w:r>
    </w:p>
    <w:p w14:paraId="68D17594" w14:textId="208F521B" w:rsidR="00F13328" w:rsidRPr="00595CF8" w:rsidRDefault="007C1C31" w:rsidP="00760833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rFonts w:asciiTheme="minorHAnsi" w:hAnsiTheme="minorHAnsi" w:cstheme="minorHAnsi"/>
          <w:szCs w:val="24"/>
        </w:rPr>
      </w:pPr>
      <w:r w:rsidRPr="00595CF8">
        <w:rPr>
          <w:rFonts w:asciiTheme="minorHAnsi" w:hAnsiTheme="minorHAnsi" w:cstheme="minorHAnsi"/>
        </w:rPr>
        <w:t>odsetki obliczane będą za okres od ostatniego roboczego dnia kalendarzowego miesiąca poprzedzającego miesiąc, w którym będą pobierane odsetki, do dnia poprzedzającego dzień, w którym będą pobierane odsetki</w:t>
      </w:r>
      <w:r w:rsidR="0011608F" w:rsidRPr="00595CF8">
        <w:rPr>
          <w:rFonts w:asciiTheme="minorHAnsi" w:hAnsiTheme="minorHAnsi" w:cstheme="minorHAnsi"/>
        </w:rPr>
        <w:t>. W</w:t>
      </w:r>
      <w:r w:rsidR="00D519FE" w:rsidRPr="00595CF8">
        <w:rPr>
          <w:rFonts w:asciiTheme="minorHAnsi" w:hAnsiTheme="minorHAnsi" w:cstheme="minorHAnsi"/>
        </w:rPr>
        <w:t xml:space="preserve"> przypadku gdy dzień spłaty kapitału i odsetek przypada na dzień wolny od pracy (soboty, niedziele, święta), należności naliczane będą na ostatni dzień roboczy danego miesiąca rozliczeniowego</w:t>
      </w:r>
      <w:r w:rsidR="00F13328" w:rsidRPr="00595CF8">
        <w:rPr>
          <w:rFonts w:asciiTheme="minorHAnsi" w:hAnsiTheme="minorHAnsi" w:cstheme="minorHAnsi"/>
        </w:rPr>
        <w:t xml:space="preserve">, </w:t>
      </w:r>
    </w:p>
    <w:p w14:paraId="46988B74" w14:textId="77777777" w:rsidR="00D519FE" w:rsidRPr="00595CF8" w:rsidRDefault="00D519FE" w:rsidP="00760833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rFonts w:asciiTheme="minorHAnsi" w:hAnsiTheme="minorHAnsi" w:cstheme="minorHAnsi"/>
          <w:szCs w:val="24"/>
        </w:rPr>
      </w:pPr>
      <w:r w:rsidRPr="00595CF8">
        <w:rPr>
          <w:rFonts w:asciiTheme="minorHAnsi" w:hAnsiTheme="minorHAnsi" w:cstheme="minorHAnsi"/>
          <w:szCs w:val="24"/>
        </w:rPr>
        <w:lastRenderedPageBreak/>
        <w:t xml:space="preserve">oprocentowanie kredytu będzie zmienne, naliczane wyłącznie od kapitału niespłaconego; </w:t>
      </w:r>
    </w:p>
    <w:p w14:paraId="652ABA87" w14:textId="77777777" w:rsidR="00D519FE" w:rsidRPr="00595CF8" w:rsidRDefault="00D519FE" w:rsidP="00760833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rFonts w:asciiTheme="minorHAnsi" w:hAnsiTheme="minorHAnsi" w:cstheme="minorHAnsi"/>
          <w:szCs w:val="24"/>
        </w:rPr>
      </w:pPr>
      <w:r w:rsidRPr="00595CF8">
        <w:rPr>
          <w:rFonts w:asciiTheme="minorHAnsi" w:hAnsiTheme="minorHAnsi" w:cstheme="minorHAnsi"/>
          <w:szCs w:val="24"/>
        </w:rPr>
        <w:t xml:space="preserve">sposób ustalenia wysokości stopy procentowej: zmienna stopa procentowa ustalona zostanie w oparciu o stawkę bazową WIBOR </w:t>
      </w:r>
      <w:r w:rsidR="00DD4DC6" w:rsidRPr="00595CF8">
        <w:rPr>
          <w:rFonts w:asciiTheme="minorHAnsi" w:hAnsiTheme="minorHAnsi" w:cstheme="minorHAnsi"/>
          <w:szCs w:val="24"/>
        </w:rPr>
        <w:t>1</w:t>
      </w:r>
      <w:r w:rsidRPr="00595CF8">
        <w:rPr>
          <w:rFonts w:asciiTheme="minorHAnsi" w:hAnsiTheme="minorHAnsi" w:cstheme="minorHAnsi"/>
          <w:szCs w:val="24"/>
        </w:rPr>
        <w:t>M, notowanej na ostatni dzień roboczy przed rozpoczęciem kolejnego okresu odsetkowego, powiększoną o marż</w:t>
      </w:r>
      <w:r w:rsidR="00873F7F" w:rsidRPr="00595CF8">
        <w:rPr>
          <w:rFonts w:asciiTheme="minorHAnsi" w:hAnsiTheme="minorHAnsi" w:cstheme="minorHAnsi"/>
          <w:szCs w:val="24"/>
        </w:rPr>
        <w:t>ę</w:t>
      </w:r>
      <w:r w:rsidRPr="00595CF8">
        <w:rPr>
          <w:rFonts w:asciiTheme="minorHAnsi" w:hAnsiTheme="minorHAnsi" w:cstheme="minorHAnsi"/>
          <w:szCs w:val="24"/>
        </w:rPr>
        <w:t xml:space="preserve"> banku określoną na dzień otwarcia oferty (marża będzie stała w okresie kredytowania). Przez okres odsetkowy należy rozumie</w:t>
      </w:r>
      <w:r w:rsidR="00873F7F" w:rsidRPr="00595CF8">
        <w:rPr>
          <w:rFonts w:asciiTheme="minorHAnsi" w:hAnsiTheme="minorHAnsi" w:cstheme="minorHAnsi"/>
          <w:szCs w:val="24"/>
        </w:rPr>
        <w:t>ć</w:t>
      </w:r>
      <w:r w:rsidRPr="00595CF8">
        <w:rPr>
          <w:rFonts w:asciiTheme="minorHAnsi" w:hAnsiTheme="minorHAnsi" w:cstheme="minorHAnsi"/>
          <w:szCs w:val="24"/>
        </w:rPr>
        <w:t xml:space="preserve"> jeden miesiąc kalendarzowy;</w:t>
      </w:r>
    </w:p>
    <w:p w14:paraId="230B2F9B" w14:textId="0ECE2F3D" w:rsidR="00A24323" w:rsidRPr="00595CF8" w:rsidRDefault="00D519FE" w:rsidP="00760833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rFonts w:asciiTheme="minorHAnsi" w:hAnsiTheme="minorHAnsi" w:cstheme="minorHAnsi"/>
          <w:szCs w:val="24"/>
        </w:rPr>
      </w:pPr>
      <w:r w:rsidRPr="00595CF8">
        <w:rPr>
          <w:rFonts w:asciiTheme="minorHAnsi" w:hAnsiTheme="minorHAnsi" w:cstheme="minorHAnsi"/>
          <w:szCs w:val="24"/>
        </w:rPr>
        <w:t xml:space="preserve">do wyliczenia kosztu kredytu należy przyjąć, iż wypłata kredytu nastąpi w jednej transzy w </w:t>
      </w:r>
      <w:r w:rsidR="00A24323" w:rsidRPr="00595CF8">
        <w:rPr>
          <w:rFonts w:asciiTheme="minorHAnsi" w:hAnsiTheme="minorHAnsi" w:cstheme="minorHAnsi"/>
          <w:szCs w:val="24"/>
        </w:rPr>
        <w:t>dniu 2</w:t>
      </w:r>
      <w:r w:rsidR="0011608F" w:rsidRPr="00595CF8">
        <w:rPr>
          <w:rFonts w:asciiTheme="minorHAnsi" w:hAnsiTheme="minorHAnsi" w:cstheme="minorHAnsi"/>
          <w:szCs w:val="24"/>
        </w:rPr>
        <w:t>5</w:t>
      </w:r>
      <w:r w:rsidR="00A24323" w:rsidRPr="00595CF8">
        <w:rPr>
          <w:rFonts w:asciiTheme="minorHAnsi" w:hAnsiTheme="minorHAnsi" w:cstheme="minorHAnsi"/>
          <w:szCs w:val="24"/>
        </w:rPr>
        <w:t xml:space="preserve"> </w:t>
      </w:r>
      <w:r w:rsidR="0011608F" w:rsidRPr="00595CF8">
        <w:rPr>
          <w:rFonts w:asciiTheme="minorHAnsi" w:hAnsiTheme="minorHAnsi" w:cstheme="minorHAnsi"/>
          <w:szCs w:val="24"/>
        </w:rPr>
        <w:t>listopada</w:t>
      </w:r>
      <w:r w:rsidRPr="00595CF8">
        <w:rPr>
          <w:rFonts w:asciiTheme="minorHAnsi" w:hAnsiTheme="minorHAnsi" w:cstheme="minorHAnsi"/>
          <w:szCs w:val="24"/>
        </w:rPr>
        <w:t xml:space="preserve"> 202</w:t>
      </w:r>
      <w:r w:rsidR="007C1C31" w:rsidRPr="00595CF8">
        <w:rPr>
          <w:rFonts w:asciiTheme="minorHAnsi" w:hAnsiTheme="minorHAnsi" w:cstheme="minorHAnsi"/>
          <w:szCs w:val="24"/>
        </w:rPr>
        <w:t>2</w:t>
      </w:r>
      <w:r w:rsidRPr="00595CF8">
        <w:rPr>
          <w:rFonts w:asciiTheme="minorHAnsi" w:hAnsiTheme="minorHAnsi" w:cstheme="minorHAnsi"/>
          <w:szCs w:val="24"/>
        </w:rPr>
        <w:t xml:space="preserve"> roku, natomiast spłata kredytu nastąpi w równych 12 ratach, każda po 250.000,00 zł, począwszy od 202</w:t>
      </w:r>
      <w:r w:rsidR="00A963C4" w:rsidRPr="00595CF8">
        <w:rPr>
          <w:rFonts w:asciiTheme="minorHAnsi" w:hAnsiTheme="minorHAnsi" w:cstheme="minorHAnsi"/>
          <w:szCs w:val="24"/>
        </w:rPr>
        <w:t>3</w:t>
      </w:r>
      <w:r w:rsidRPr="00595CF8">
        <w:rPr>
          <w:rFonts w:asciiTheme="minorHAnsi" w:hAnsiTheme="minorHAnsi" w:cstheme="minorHAnsi"/>
          <w:szCs w:val="24"/>
        </w:rPr>
        <w:t xml:space="preserve"> roku, płatnych ostatniego dnia każdego kwartału</w:t>
      </w:r>
      <w:r w:rsidR="001E5B23" w:rsidRPr="00595CF8">
        <w:rPr>
          <w:rFonts w:asciiTheme="minorHAnsi" w:hAnsiTheme="minorHAnsi" w:cstheme="minorHAnsi"/>
          <w:szCs w:val="24"/>
        </w:rPr>
        <w:t xml:space="preserve"> (zgodnie z pkt 7)</w:t>
      </w:r>
      <w:r w:rsidRPr="00595CF8">
        <w:rPr>
          <w:rFonts w:asciiTheme="minorHAnsi" w:hAnsiTheme="minorHAnsi" w:cstheme="minorHAnsi"/>
          <w:szCs w:val="24"/>
        </w:rPr>
        <w:t>. Ostateczna spłata nastąpi do dnia 31.12.202</w:t>
      </w:r>
      <w:r w:rsidR="00A963C4" w:rsidRPr="00595CF8">
        <w:rPr>
          <w:rFonts w:asciiTheme="minorHAnsi" w:hAnsiTheme="minorHAnsi" w:cstheme="minorHAnsi"/>
          <w:szCs w:val="24"/>
        </w:rPr>
        <w:t>5</w:t>
      </w:r>
      <w:r w:rsidRPr="00595CF8">
        <w:rPr>
          <w:rFonts w:asciiTheme="minorHAnsi" w:hAnsiTheme="minorHAnsi" w:cstheme="minorHAnsi"/>
          <w:szCs w:val="24"/>
        </w:rPr>
        <w:t xml:space="preserve"> roku. Dla obliczenia odsetek od kredytu należy przyjąć stawkę WIBOR </w:t>
      </w:r>
      <w:r w:rsidR="00A24323" w:rsidRPr="00595CF8">
        <w:rPr>
          <w:rFonts w:asciiTheme="minorHAnsi" w:hAnsiTheme="minorHAnsi" w:cstheme="minorHAnsi"/>
          <w:szCs w:val="24"/>
        </w:rPr>
        <w:t>1</w:t>
      </w:r>
      <w:r w:rsidR="003A3BDD" w:rsidRPr="00595CF8">
        <w:rPr>
          <w:rFonts w:asciiTheme="minorHAnsi" w:hAnsiTheme="minorHAnsi" w:cstheme="minorHAnsi"/>
          <w:szCs w:val="24"/>
        </w:rPr>
        <w:t xml:space="preserve">M z dnia </w:t>
      </w:r>
      <w:r w:rsidR="00A963C4" w:rsidRPr="00595CF8">
        <w:rPr>
          <w:rFonts w:asciiTheme="minorHAnsi" w:hAnsiTheme="minorHAnsi" w:cstheme="minorHAnsi"/>
          <w:szCs w:val="24"/>
        </w:rPr>
        <w:t>31</w:t>
      </w:r>
      <w:r w:rsidRPr="00595CF8">
        <w:rPr>
          <w:rFonts w:asciiTheme="minorHAnsi" w:hAnsiTheme="minorHAnsi" w:cstheme="minorHAnsi"/>
          <w:szCs w:val="24"/>
        </w:rPr>
        <w:t xml:space="preserve"> </w:t>
      </w:r>
      <w:r w:rsidR="00A963C4" w:rsidRPr="00595CF8">
        <w:rPr>
          <w:rFonts w:asciiTheme="minorHAnsi" w:hAnsiTheme="minorHAnsi" w:cstheme="minorHAnsi"/>
          <w:szCs w:val="24"/>
        </w:rPr>
        <w:t>sierpnia</w:t>
      </w:r>
      <w:r w:rsidR="004B796D" w:rsidRPr="00595CF8">
        <w:rPr>
          <w:rFonts w:asciiTheme="minorHAnsi" w:hAnsiTheme="minorHAnsi" w:cstheme="minorHAnsi"/>
          <w:szCs w:val="24"/>
        </w:rPr>
        <w:t xml:space="preserve"> 202</w:t>
      </w:r>
      <w:r w:rsidR="00A963C4" w:rsidRPr="00595CF8">
        <w:rPr>
          <w:rFonts w:asciiTheme="minorHAnsi" w:hAnsiTheme="minorHAnsi" w:cstheme="minorHAnsi"/>
          <w:szCs w:val="24"/>
        </w:rPr>
        <w:t>2</w:t>
      </w:r>
      <w:r w:rsidRPr="00595CF8">
        <w:rPr>
          <w:rFonts w:asciiTheme="minorHAnsi" w:hAnsiTheme="minorHAnsi" w:cstheme="minorHAnsi"/>
          <w:szCs w:val="24"/>
        </w:rPr>
        <w:t xml:space="preserve"> roku</w:t>
      </w:r>
      <w:r w:rsidR="001E5B23" w:rsidRPr="00595CF8">
        <w:rPr>
          <w:rFonts w:asciiTheme="minorHAnsi" w:hAnsiTheme="minorHAnsi" w:cstheme="minorHAnsi"/>
          <w:szCs w:val="24"/>
        </w:rPr>
        <w:t>, a spłaty raty kapitału w terminach:</w:t>
      </w:r>
    </w:p>
    <w:p w14:paraId="7F2E1948" w14:textId="77777777" w:rsidR="00A24323" w:rsidRPr="00595CF8" w:rsidRDefault="00A24323" w:rsidP="00760833">
      <w:pPr>
        <w:pStyle w:val="Default"/>
        <w:numPr>
          <w:ilvl w:val="1"/>
          <w:numId w:val="15"/>
        </w:numPr>
        <w:spacing w:line="360" w:lineRule="auto"/>
        <w:ind w:left="1276" w:hanging="425"/>
        <w:jc w:val="both"/>
        <w:rPr>
          <w:rFonts w:asciiTheme="minorHAnsi" w:hAnsiTheme="minorHAnsi" w:cstheme="minorHAnsi"/>
        </w:rPr>
      </w:pPr>
      <w:r w:rsidRPr="00595CF8">
        <w:rPr>
          <w:rFonts w:asciiTheme="minorHAnsi" w:hAnsiTheme="minorHAnsi" w:cstheme="minorHAnsi"/>
        </w:rPr>
        <w:t>w dniu 31-03-202</w:t>
      </w:r>
      <w:r w:rsidR="00A963C4" w:rsidRPr="00595CF8">
        <w:rPr>
          <w:rFonts w:asciiTheme="minorHAnsi" w:hAnsiTheme="minorHAnsi" w:cstheme="minorHAnsi"/>
        </w:rPr>
        <w:t>3</w:t>
      </w:r>
      <w:r w:rsidRPr="00595CF8">
        <w:rPr>
          <w:rFonts w:asciiTheme="minorHAnsi" w:hAnsiTheme="minorHAnsi" w:cstheme="minorHAnsi"/>
        </w:rPr>
        <w:t xml:space="preserve"> w wysokości 250 000,00 zł (słownie: dwieście pięćdziesiąt tysięcy  złotych 00/100), </w:t>
      </w:r>
    </w:p>
    <w:p w14:paraId="268CE667" w14:textId="77777777" w:rsidR="00A24323" w:rsidRPr="00595CF8" w:rsidRDefault="00A24323" w:rsidP="00760833">
      <w:pPr>
        <w:pStyle w:val="Default"/>
        <w:numPr>
          <w:ilvl w:val="1"/>
          <w:numId w:val="15"/>
        </w:numPr>
        <w:spacing w:line="360" w:lineRule="auto"/>
        <w:ind w:left="1276" w:hanging="425"/>
        <w:jc w:val="both"/>
        <w:rPr>
          <w:rFonts w:asciiTheme="minorHAnsi" w:hAnsiTheme="minorHAnsi" w:cstheme="minorHAnsi"/>
        </w:rPr>
      </w:pPr>
      <w:r w:rsidRPr="00595CF8">
        <w:rPr>
          <w:rFonts w:asciiTheme="minorHAnsi" w:hAnsiTheme="minorHAnsi" w:cstheme="minorHAnsi"/>
        </w:rPr>
        <w:t>w dniu 30-06-202</w:t>
      </w:r>
      <w:r w:rsidR="00A963C4" w:rsidRPr="00595CF8">
        <w:rPr>
          <w:rFonts w:asciiTheme="minorHAnsi" w:hAnsiTheme="minorHAnsi" w:cstheme="minorHAnsi"/>
        </w:rPr>
        <w:t>3</w:t>
      </w:r>
      <w:r w:rsidRPr="00595CF8">
        <w:rPr>
          <w:rFonts w:asciiTheme="minorHAnsi" w:hAnsiTheme="minorHAnsi" w:cstheme="minorHAnsi"/>
        </w:rPr>
        <w:t xml:space="preserve"> w wysokości 250 000,00 zł (słownie: dwieście pięćdziesiąt tysięcy złotych 00/100), </w:t>
      </w:r>
    </w:p>
    <w:p w14:paraId="066FD204" w14:textId="77777777" w:rsidR="00A24323" w:rsidRPr="00595CF8" w:rsidRDefault="00A24323" w:rsidP="00760833">
      <w:pPr>
        <w:pStyle w:val="Default"/>
        <w:numPr>
          <w:ilvl w:val="1"/>
          <w:numId w:val="15"/>
        </w:numPr>
        <w:spacing w:line="360" w:lineRule="auto"/>
        <w:ind w:left="1276" w:hanging="425"/>
        <w:jc w:val="both"/>
        <w:rPr>
          <w:rFonts w:asciiTheme="minorHAnsi" w:hAnsiTheme="minorHAnsi" w:cstheme="minorHAnsi"/>
        </w:rPr>
      </w:pPr>
      <w:r w:rsidRPr="00595CF8">
        <w:rPr>
          <w:rFonts w:asciiTheme="minorHAnsi" w:hAnsiTheme="minorHAnsi" w:cstheme="minorHAnsi"/>
        </w:rPr>
        <w:t xml:space="preserve">w dniu </w:t>
      </w:r>
      <w:r w:rsidR="007A3333" w:rsidRPr="00595CF8">
        <w:rPr>
          <w:rFonts w:asciiTheme="minorHAnsi" w:hAnsiTheme="minorHAnsi" w:cstheme="minorHAnsi"/>
        </w:rPr>
        <w:t>29</w:t>
      </w:r>
      <w:r w:rsidRPr="00595CF8">
        <w:rPr>
          <w:rFonts w:asciiTheme="minorHAnsi" w:hAnsiTheme="minorHAnsi" w:cstheme="minorHAnsi"/>
        </w:rPr>
        <w:t>-09-202</w:t>
      </w:r>
      <w:r w:rsidR="00A963C4" w:rsidRPr="00595CF8">
        <w:rPr>
          <w:rFonts w:asciiTheme="minorHAnsi" w:hAnsiTheme="minorHAnsi" w:cstheme="minorHAnsi"/>
        </w:rPr>
        <w:t>3</w:t>
      </w:r>
      <w:r w:rsidRPr="00595CF8">
        <w:rPr>
          <w:rFonts w:asciiTheme="minorHAnsi" w:hAnsiTheme="minorHAnsi" w:cstheme="minorHAnsi"/>
        </w:rPr>
        <w:t xml:space="preserve"> w wysokości 250 000,00 zł (słownie: dwieście pięćdziesiąt tysięcy  złotych 00/100), </w:t>
      </w:r>
    </w:p>
    <w:p w14:paraId="0AD899B4" w14:textId="77777777" w:rsidR="00A24323" w:rsidRPr="00595CF8" w:rsidRDefault="007A3333" w:rsidP="00760833">
      <w:pPr>
        <w:pStyle w:val="Default"/>
        <w:numPr>
          <w:ilvl w:val="1"/>
          <w:numId w:val="15"/>
        </w:numPr>
        <w:spacing w:line="360" w:lineRule="auto"/>
        <w:ind w:left="1276" w:hanging="425"/>
        <w:jc w:val="both"/>
        <w:rPr>
          <w:rFonts w:asciiTheme="minorHAnsi" w:hAnsiTheme="minorHAnsi" w:cstheme="minorHAnsi"/>
        </w:rPr>
      </w:pPr>
      <w:r w:rsidRPr="00595CF8">
        <w:rPr>
          <w:rFonts w:asciiTheme="minorHAnsi" w:hAnsiTheme="minorHAnsi" w:cstheme="minorHAnsi"/>
        </w:rPr>
        <w:t>w dniu 29</w:t>
      </w:r>
      <w:r w:rsidR="00A24323" w:rsidRPr="00595CF8">
        <w:rPr>
          <w:rFonts w:asciiTheme="minorHAnsi" w:hAnsiTheme="minorHAnsi" w:cstheme="minorHAnsi"/>
        </w:rPr>
        <w:t>-12-202</w:t>
      </w:r>
      <w:r w:rsidR="00A963C4" w:rsidRPr="00595CF8">
        <w:rPr>
          <w:rFonts w:asciiTheme="minorHAnsi" w:hAnsiTheme="minorHAnsi" w:cstheme="minorHAnsi"/>
        </w:rPr>
        <w:t>3</w:t>
      </w:r>
      <w:r w:rsidR="00A24323" w:rsidRPr="00595CF8">
        <w:rPr>
          <w:rFonts w:asciiTheme="minorHAnsi" w:hAnsiTheme="minorHAnsi" w:cstheme="minorHAnsi"/>
        </w:rPr>
        <w:t xml:space="preserve"> w wysokości 250 000,00 zł (słownie: dwieście pięćdziesiąt tysięcy  złotych 00/100), </w:t>
      </w:r>
    </w:p>
    <w:p w14:paraId="328D5559" w14:textId="77777777" w:rsidR="00A24323" w:rsidRPr="00595CF8" w:rsidRDefault="00A24323" w:rsidP="00760833">
      <w:pPr>
        <w:pStyle w:val="Default"/>
        <w:numPr>
          <w:ilvl w:val="1"/>
          <w:numId w:val="15"/>
        </w:numPr>
        <w:spacing w:line="360" w:lineRule="auto"/>
        <w:ind w:left="1276" w:hanging="425"/>
        <w:jc w:val="both"/>
        <w:rPr>
          <w:rFonts w:asciiTheme="minorHAnsi" w:hAnsiTheme="minorHAnsi" w:cstheme="minorHAnsi"/>
        </w:rPr>
      </w:pPr>
      <w:r w:rsidRPr="00595CF8">
        <w:rPr>
          <w:rFonts w:asciiTheme="minorHAnsi" w:hAnsiTheme="minorHAnsi" w:cstheme="minorHAnsi"/>
        </w:rPr>
        <w:t xml:space="preserve">w dniu </w:t>
      </w:r>
      <w:r w:rsidR="007A3333" w:rsidRPr="00595CF8">
        <w:rPr>
          <w:rFonts w:asciiTheme="minorHAnsi" w:hAnsiTheme="minorHAnsi" w:cstheme="minorHAnsi"/>
        </w:rPr>
        <w:t>29-</w:t>
      </w:r>
      <w:r w:rsidRPr="00595CF8">
        <w:rPr>
          <w:rFonts w:asciiTheme="minorHAnsi" w:hAnsiTheme="minorHAnsi" w:cstheme="minorHAnsi"/>
        </w:rPr>
        <w:t>03-202</w:t>
      </w:r>
      <w:r w:rsidR="00A963C4" w:rsidRPr="00595CF8">
        <w:rPr>
          <w:rFonts w:asciiTheme="minorHAnsi" w:hAnsiTheme="minorHAnsi" w:cstheme="minorHAnsi"/>
        </w:rPr>
        <w:t>4</w:t>
      </w:r>
      <w:r w:rsidRPr="00595CF8">
        <w:rPr>
          <w:rFonts w:asciiTheme="minorHAnsi" w:hAnsiTheme="minorHAnsi" w:cstheme="minorHAnsi"/>
        </w:rPr>
        <w:t xml:space="preserve"> w wysokości 250 000,00 zł (słownie: dwieście pięćdziesiąt tysięcy  złotych 00/100), </w:t>
      </w:r>
    </w:p>
    <w:p w14:paraId="731011B1" w14:textId="77777777" w:rsidR="00A24323" w:rsidRPr="00595CF8" w:rsidRDefault="007A3333" w:rsidP="00760833">
      <w:pPr>
        <w:pStyle w:val="Default"/>
        <w:numPr>
          <w:ilvl w:val="1"/>
          <w:numId w:val="15"/>
        </w:numPr>
        <w:spacing w:line="360" w:lineRule="auto"/>
        <w:ind w:left="1276" w:hanging="425"/>
        <w:jc w:val="both"/>
        <w:rPr>
          <w:rFonts w:asciiTheme="minorHAnsi" w:hAnsiTheme="minorHAnsi" w:cstheme="minorHAnsi"/>
        </w:rPr>
      </w:pPr>
      <w:r w:rsidRPr="00595CF8">
        <w:rPr>
          <w:rFonts w:asciiTheme="minorHAnsi" w:hAnsiTheme="minorHAnsi" w:cstheme="minorHAnsi"/>
        </w:rPr>
        <w:t>w dniu 28</w:t>
      </w:r>
      <w:r w:rsidR="00A24323" w:rsidRPr="00595CF8">
        <w:rPr>
          <w:rFonts w:asciiTheme="minorHAnsi" w:hAnsiTheme="minorHAnsi" w:cstheme="minorHAnsi"/>
        </w:rPr>
        <w:t>-06-202</w:t>
      </w:r>
      <w:r w:rsidR="00A963C4" w:rsidRPr="00595CF8">
        <w:rPr>
          <w:rFonts w:asciiTheme="minorHAnsi" w:hAnsiTheme="minorHAnsi" w:cstheme="minorHAnsi"/>
        </w:rPr>
        <w:t>4</w:t>
      </w:r>
      <w:r w:rsidR="00A24323" w:rsidRPr="00595CF8">
        <w:rPr>
          <w:rFonts w:asciiTheme="minorHAnsi" w:hAnsiTheme="minorHAnsi" w:cstheme="minorHAnsi"/>
        </w:rPr>
        <w:t xml:space="preserve"> w wysokości 250 000,00 zł (słownie: dwieście pięćdziesiąt tysięcy złotych 00/100), </w:t>
      </w:r>
    </w:p>
    <w:p w14:paraId="4A83B5C0" w14:textId="77777777" w:rsidR="00A24323" w:rsidRPr="00595CF8" w:rsidRDefault="007A3333" w:rsidP="00760833">
      <w:pPr>
        <w:pStyle w:val="Default"/>
        <w:numPr>
          <w:ilvl w:val="1"/>
          <w:numId w:val="15"/>
        </w:numPr>
        <w:spacing w:line="360" w:lineRule="auto"/>
        <w:ind w:left="1276" w:hanging="425"/>
        <w:jc w:val="both"/>
        <w:rPr>
          <w:rFonts w:asciiTheme="minorHAnsi" w:hAnsiTheme="minorHAnsi" w:cstheme="minorHAnsi"/>
        </w:rPr>
      </w:pPr>
      <w:r w:rsidRPr="00595CF8">
        <w:rPr>
          <w:rFonts w:asciiTheme="minorHAnsi" w:hAnsiTheme="minorHAnsi" w:cstheme="minorHAnsi"/>
        </w:rPr>
        <w:t>w dniu 30</w:t>
      </w:r>
      <w:r w:rsidR="00A24323" w:rsidRPr="00595CF8">
        <w:rPr>
          <w:rFonts w:asciiTheme="minorHAnsi" w:hAnsiTheme="minorHAnsi" w:cstheme="minorHAnsi"/>
        </w:rPr>
        <w:t>-09-202</w:t>
      </w:r>
      <w:r w:rsidR="00A963C4" w:rsidRPr="00595CF8">
        <w:rPr>
          <w:rFonts w:asciiTheme="minorHAnsi" w:hAnsiTheme="minorHAnsi" w:cstheme="minorHAnsi"/>
        </w:rPr>
        <w:t>4</w:t>
      </w:r>
      <w:r w:rsidR="00A24323" w:rsidRPr="00595CF8">
        <w:rPr>
          <w:rFonts w:asciiTheme="minorHAnsi" w:hAnsiTheme="minorHAnsi" w:cstheme="minorHAnsi"/>
        </w:rPr>
        <w:t xml:space="preserve"> w wysokości 250 000,00 zł (słownie: dwieście pięćdziesiąt tysięcy  złotych 00/100), </w:t>
      </w:r>
    </w:p>
    <w:p w14:paraId="39E069BB" w14:textId="77777777" w:rsidR="00A24323" w:rsidRPr="00595CF8" w:rsidRDefault="007A3333" w:rsidP="00760833">
      <w:pPr>
        <w:pStyle w:val="Default"/>
        <w:numPr>
          <w:ilvl w:val="1"/>
          <w:numId w:val="15"/>
        </w:numPr>
        <w:spacing w:line="360" w:lineRule="auto"/>
        <w:ind w:left="1276" w:hanging="425"/>
        <w:jc w:val="both"/>
        <w:rPr>
          <w:rFonts w:asciiTheme="minorHAnsi" w:hAnsiTheme="minorHAnsi" w:cstheme="minorHAnsi"/>
        </w:rPr>
      </w:pPr>
      <w:r w:rsidRPr="00595CF8">
        <w:rPr>
          <w:rFonts w:asciiTheme="minorHAnsi" w:hAnsiTheme="minorHAnsi" w:cstheme="minorHAnsi"/>
        </w:rPr>
        <w:t>w dniu 31</w:t>
      </w:r>
      <w:r w:rsidR="00A24323" w:rsidRPr="00595CF8">
        <w:rPr>
          <w:rFonts w:asciiTheme="minorHAnsi" w:hAnsiTheme="minorHAnsi" w:cstheme="minorHAnsi"/>
        </w:rPr>
        <w:t>-12-202</w:t>
      </w:r>
      <w:r w:rsidR="00A963C4" w:rsidRPr="00595CF8">
        <w:rPr>
          <w:rFonts w:asciiTheme="minorHAnsi" w:hAnsiTheme="minorHAnsi" w:cstheme="minorHAnsi"/>
        </w:rPr>
        <w:t>4</w:t>
      </w:r>
      <w:r w:rsidR="00A24323" w:rsidRPr="00595CF8">
        <w:rPr>
          <w:rFonts w:asciiTheme="minorHAnsi" w:hAnsiTheme="minorHAnsi" w:cstheme="minorHAnsi"/>
        </w:rPr>
        <w:t xml:space="preserve"> w wysokości 250 000,00 zł (słownie: dwieście pięćdziesiąt tysięcy  złotych 00/100), </w:t>
      </w:r>
    </w:p>
    <w:p w14:paraId="714502BF" w14:textId="77777777" w:rsidR="00A24323" w:rsidRPr="00595CF8" w:rsidRDefault="007A3333" w:rsidP="00760833">
      <w:pPr>
        <w:pStyle w:val="Default"/>
        <w:numPr>
          <w:ilvl w:val="1"/>
          <w:numId w:val="15"/>
        </w:numPr>
        <w:spacing w:line="360" w:lineRule="auto"/>
        <w:ind w:left="1276" w:hanging="425"/>
        <w:jc w:val="both"/>
        <w:rPr>
          <w:rFonts w:asciiTheme="minorHAnsi" w:hAnsiTheme="minorHAnsi" w:cstheme="minorHAnsi"/>
        </w:rPr>
      </w:pPr>
      <w:r w:rsidRPr="00595CF8">
        <w:rPr>
          <w:rFonts w:asciiTheme="minorHAnsi" w:hAnsiTheme="minorHAnsi" w:cstheme="minorHAnsi"/>
        </w:rPr>
        <w:t>w dniu 31</w:t>
      </w:r>
      <w:r w:rsidR="00A24323" w:rsidRPr="00595CF8">
        <w:rPr>
          <w:rFonts w:asciiTheme="minorHAnsi" w:hAnsiTheme="minorHAnsi" w:cstheme="minorHAnsi"/>
        </w:rPr>
        <w:t>-03-202</w:t>
      </w:r>
      <w:r w:rsidR="00A963C4" w:rsidRPr="00595CF8">
        <w:rPr>
          <w:rFonts w:asciiTheme="minorHAnsi" w:hAnsiTheme="minorHAnsi" w:cstheme="minorHAnsi"/>
        </w:rPr>
        <w:t>5</w:t>
      </w:r>
      <w:r w:rsidR="00A24323" w:rsidRPr="00595CF8">
        <w:rPr>
          <w:rFonts w:asciiTheme="minorHAnsi" w:hAnsiTheme="minorHAnsi" w:cstheme="minorHAnsi"/>
        </w:rPr>
        <w:t xml:space="preserve"> w wysokości 250 000,00 zł (słownie: dwieście pięćdziesiąt tysięcy  złotych 00/100), </w:t>
      </w:r>
    </w:p>
    <w:p w14:paraId="7F875517" w14:textId="77777777" w:rsidR="00A24323" w:rsidRPr="00595CF8" w:rsidRDefault="007A3333" w:rsidP="00760833">
      <w:pPr>
        <w:pStyle w:val="Default"/>
        <w:numPr>
          <w:ilvl w:val="1"/>
          <w:numId w:val="15"/>
        </w:numPr>
        <w:spacing w:line="360" w:lineRule="auto"/>
        <w:ind w:left="1276" w:hanging="425"/>
        <w:jc w:val="both"/>
        <w:rPr>
          <w:rFonts w:asciiTheme="minorHAnsi" w:hAnsiTheme="minorHAnsi" w:cstheme="minorHAnsi"/>
        </w:rPr>
      </w:pPr>
      <w:r w:rsidRPr="00595CF8">
        <w:rPr>
          <w:rFonts w:asciiTheme="minorHAnsi" w:hAnsiTheme="minorHAnsi" w:cstheme="minorHAnsi"/>
        </w:rPr>
        <w:t>w dniu 30</w:t>
      </w:r>
      <w:r w:rsidR="00A24323" w:rsidRPr="00595CF8">
        <w:rPr>
          <w:rFonts w:asciiTheme="minorHAnsi" w:hAnsiTheme="minorHAnsi" w:cstheme="minorHAnsi"/>
        </w:rPr>
        <w:t>-06-202</w:t>
      </w:r>
      <w:r w:rsidR="00A963C4" w:rsidRPr="00595CF8">
        <w:rPr>
          <w:rFonts w:asciiTheme="minorHAnsi" w:hAnsiTheme="minorHAnsi" w:cstheme="minorHAnsi"/>
        </w:rPr>
        <w:t>5</w:t>
      </w:r>
      <w:r w:rsidR="00A24323" w:rsidRPr="00595CF8">
        <w:rPr>
          <w:rFonts w:asciiTheme="minorHAnsi" w:hAnsiTheme="minorHAnsi" w:cstheme="minorHAnsi"/>
        </w:rPr>
        <w:t xml:space="preserve"> w wysokości 250 000,00 zł (słownie: dwieście pięćdziesiąt tysięcy złotych 00/100), </w:t>
      </w:r>
    </w:p>
    <w:p w14:paraId="05D84F5E" w14:textId="77777777" w:rsidR="00A24323" w:rsidRPr="00595CF8" w:rsidRDefault="00A24323" w:rsidP="00760833">
      <w:pPr>
        <w:pStyle w:val="Default"/>
        <w:numPr>
          <w:ilvl w:val="1"/>
          <w:numId w:val="15"/>
        </w:numPr>
        <w:spacing w:line="360" w:lineRule="auto"/>
        <w:ind w:left="1276" w:hanging="425"/>
        <w:jc w:val="both"/>
        <w:rPr>
          <w:rFonts w:asciiTheme="minorHAnsi" w:hAnsiTheme="minorHAnsi" w:cstheme="minorHAnsi"/>
        </w:rPr>
      </w:pPr>
      <w:r w:rsidRPr="00595CF8">
        <w:rPr>
          <w:rFonts w:asciiTheme="minorHAnsi" w:hAnsiTheme="minorHAnsi" w:cstheme="minorHAnsi"/>
        </w:rPr>
        <w:t>w dniu 30-09-202</w:t>
      </w:r>
      <w:r w:rsidR="00A963C4" w:rsidRPr="00595CF8">
        <w:rPr>
          <w:rFonts w:asciiTheme="minorHAnsi" w:hAnsiTheme="minorHAnsi" w:cstheme="minorHAnsi"/>
        </w:rPr>
        <w:t>5</w:t>
      </w:r>
      <w:r w:rsidRPr="00595CF8">
        <w:rPr>
          <w:rFonts w:asciiTheme="minorHAnsi" w:hAnsiTheme="minorHAnsi" w:cstheme="minorHAnsi"/>
        </w:rPr>
        <w:t xml:space="preserve"> w wysokości 250 000,00 zł (słownie: dwieście pięćdziesiąt tysięcy złotych 00/100), </w:t>
      </w:r>
    </w:p>
    <w:p w14:paraId="25AB7126" w14:textId="16AC8026" w:rsidR="00A24323" w:rsidRPr="00595CF8" w:rsidRDefault="00F22C74" w:rsidP="00760833">
      <w:pPr>
        <w:pStyle w:val="Default"/>
        <w:numPr>
          <w:ilvl w:val="1"/>
          <w:numId w:val="15"/>
        </w:numPr>
        <w:spacing w:line="360" w:lineRule="auto"/>
        <w:ind w:left="1276" w:hanging="425"/>
        <w:jc w:val="both"/>
        <w:rPr>
          <w:rFonts w:asciiTheme="minorHAnsi" w:hAnsiTheme="minorHAnsi" w:cstheme="minorHAnsi"/>
        </w:rPr>
      </w:pPr>
      <w:r w:rsidRPr="00595CF8">
        <w:rPr>
          <w:rFonts w:asciiTheme="minorHAnsi" w:hAnsiTheme="minorHAnsi" w:cstheme="minorHAnsi"/>
        </w:rPr>
        <w:lastRenderedPageBreak/>
        <w:t>w dniu 31</w:t>
      </w:r>
      <w:r w:rsidR="00A24323" w:rsidRPr="00595CF8">
        <w:rPr>
          <w:rFonts w:asciiTheme="minorHAnsi" w:hAnsiTheme="minorHAnsi" w:cstheme="minorHAnsi"/>
        </w:rPr>
        <w:t>-12-202</w:t>
      </w:r>
      <w:r w:rsidR="00A963C4" w:rsidRPr="00595CF8">
        <w:rPr>
          <w:rFonts w:asciiTheme="minorHAnsi" w:hAnsiTheme="minorHAnsi" w:cstheme="minorHAnsi"/>
        </w:rPr>
        <w:t>5</w:t>
      </w:r>
      <w:r w:rsidR="00A24323" w:rsidRPr="00595CF8">
        <w:rPr>
          <w:rFonts w:asciiTheme="minorHAnsi" w:hAnsiTheme="minorHAnsi" w:cstheme="minorHAnsi"/>
        </w:rPr>
        <w:t xml:space="preserve"> w wysokości 250 000,00 zł (słownie: dwieście pięćdziesiąt tysięcy złotych 00/100).</w:t>
      </w:r>
    </w:p>
    <w:p w14:paraId="3D2073EE" w14:textId="77777777" w:rsidR="00D519FE" w:rsidRPr="00595CF8" w:rsidRDefault="00D519FE" w:rsidP="00760833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rFonts w:asciiTheme="minorHAnsi" w:hAnsiTheme="minorHAnsi" w:cstheme="minorHAnsi"/>
          <w:szCs w:val="24"/>
        </w:rPr>
      </w:pPr>
      <w:r w:rsidRPr="00595CF8">
        <w:rPr>
          <w:rFonts w:asciiTheme="minorHAnsi" w:hAnsiTheme="minorHAnsi" w:cstheme="minorHAnsi"/>
          <w:szCs w:val="24"/>
        </w:rPr>
        <w:t>kredyt udzielony będzie bez prowizji bankowej;</w:t>
      </w:r>
    </w:p>
    <w:p w14:paraId="210C42FC" w14:textId="77777777" w:rsidR="00D519FE" w:rsidRPr="00595CF8" w:rsidRDefault="00D519FE" w:rsidP="00760833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rFonts w:asciiTheme="minorHAnsi" w:hAnsiTheme="minorHAnsi" w:cstheme="minorHAnsi"/>
          <w:szCs w:val="24"/>
        </w:rPr>
      </w:pPr>
      <w:r w:rsidRPr="00595CF8">
        <w:rPr>
          <w:rFonts w:asciiTheme="minorHAnsi" w:hAnsiTheme="minorHAnsi" w:cstheme="minorHAnsi"/>
          <w:szCs w:val="24"/>
        </w:rPr>
        <w:t>dopuszcza się możliwość wcześniejszej spłaty kredytu bez ponoszenia dodatkowych opłat i kosztów bankowych. W przypadku wcześniejszej spłaty kapitału odsetki będą naliczone za okres faktycznego wykorzystania kredytu, a okres kredytowania pozostanie bez zmian chyba, że Zamawiający złoży odmienną dyspozycję;</w:t>
      </w:r>
    </w:p>
    <w:p w14:paraId="6E7288FF" w14:textId="77777777" w:rsidR="00D519FE" w:rsidRPr="00595CF8" w:rsidRDefault="00D519FE" w:rsidP="00760833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rFonts w:asciiTheme="minorHAnsi" w:hAnsiTheme="minorHAnsi" w:cstheme="minorHAnsi"/>
          <w:szCs w:val="24"/>
        </w:rPr>
      </w:pPr>
      <w:r w:rsidRPr="00595CF8">
        <w:rPr>
          <w:rFonts w:asciiTheme="minorHAnsi" w:hAnsiTheme="minorHAnsi" w:cstheme="minorHAnsi"/>
          <w:szCs w:val="24"/>
        </w:rPr>
        <w:t>w całym okresie kredytowania Wykonawca nie będzie pobierał prowizji i opłat wynikających z dokonywanych zmian w umowie kredytowej;</w:t>
      </w:r>
    </w:p>
    <w:p w14:paraId="3AFE9B78" w14:textId="77777777" w:rsidR="00D519FE" w:rsidRPr="00595CF8" w:rsidRDefault="00D519FE" w:rsidP="00760833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rFonts w:asciiTheme="minorHAnsi" w:hAnsiTheme="minorHAnsi" w:cstheme="minorHAnsi"/>
          <w:szCs w:val="24"/>
        </w:rPr>
      </w:pPr>
      <w:r w:rsidRPr="00595CF8">
        <w:rPr>
          <w:rFonts w:asciiTheme="minorHAnsi" w:hAnsiTheme="minorHAnsi" w:cstheme="minorHAnsi"/>
          <w:szCs w:val="24"/>
        </w:rPr>
        <w:t>zabezpieczeniem kredytu będzie weksel In blanco wraz z deklaracją wekslową;</w:t>
      </w:r>
    </w:p>
    <w:p w14:paraId="549F15BF" w14:textId="77777777" w:rsidR="00D519FE" w:rsidRPr="00595CF8" w:rsidRDefault="00D519FE" w:rsidP="00760833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rFonts w:asciiTheme="minorHAnsi" w:hAnsiTheme="minorHAnsi" w:cstheme="minorHAnsi"/>
          <w:szCs w:val="24"/>
        </w:rPr>
      </w:pPr>
      <w:r w:rsidRPr="00595CF8">
        <w:rPr>
          <w:rFonts w:asciiTheme="minorHAnsi" w:hAnsiTheme="minorHAnsi" w:cstheme="minorHAnsi"/>
          <w:szCs w:val="24"/>
        </w:rPr>
        <w:t>weksel In blanco, deklaracja wekslowa, oświadczenie dłużnika o poddaniu się egzekucji oraz umowa kredytowa – będą zawierały kontrasygnatę Skarbnika Gminy Solec Kujawski;</w:t>
      </w:r>
    </w:p>
    <w:p w14:paraId="76122157" w14:textId="77777777" w:rsidR="00D519FE" w:rsidRPr="00595CF8" w:rsidRDefault="00D519FE" w:rsidP="00760833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rFonts w:asciiTheme="minorHAnsi" w:hAnsiTheme="minorHAnsi" w:cstheme="minorHAnsi"/>
          <w:szCs w:val="24"/>
        </w:rPr>
      </w:pPr>
      <w:r w:rsidRPr="00595CF8">
        <w:rPr>
          <w:rFonts w:asciiTheme="minorHAnsi" w:hAnsiTheme="minorHAnsi" w:cstheme="minorHAnsi"/>
          <w:szCs w:val="24"/>
        </w:rPr>
        <w:t>Zamawiający zastrzega możliwość niewykorzystania całości lub części przyznanego kredytu bez ponoszenia dodatkowych opłat;</w:t>
      </w:r>
    </w:p>
    <w:p w14:paraId="30960875" w14:textId="77777777" w:rsidR="00D519FE" w:rsidRPr="00595CF8" w:rsidRDefault="00D519FE" w:rsidP="00760833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rFonts w:asciiTheme="minorHAnsi" w:hAnsiTheme="minorHAnsi" w:cstheme="minorHAnsi"/>
          <w:szCs w:val="24"/>
        </w:rPr>
      </w:pPr>
      <w:r w:rsidRPr="00595CF8">
        <w:rPr>
          <w:rFonts w:asciiTheme="minorHAnsi" w:hAnsiTheme="minorHAnsi" w:cstheme="minorHAnsi"/>
          <w:szCs w:val="24"/>
        </w:rPr>
        <w:t>Zamawiający informuje, że organem upoważnionym do zaciągnięcia przedmiotowego kredytu jest Burmistrz Solca Kujawskiego;</w:t>
      </w:r>
    </w:p>
    <w:p w14:paraId="5827B1DE" w14:textId="0ED4AE51" w:rsidR="00D519FE" w:rsidRPr="00595CF8" w:rsidRDefault="00D519FE" w:rsidP="00760833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rFonts w:asciiTheme="minorHAnsi" w:hAnsiTheme="minorHAnsi" w:cstheme="minorHAnsi"/>
          <w:szCs w:val="24"/>
        </w:rPr>
      </w:pPr>
      <w:r w:rsidRPr="00595CF8">
        <w:rPr>
          <w:rFonts w:asciiTheme="minorHAnsi" w:hAnsiTheme="minorHAnsi" w:cstheme="minorHAnsi"/>
          <w:szCs w:val="24"/>
        </w:rPr>
        <w:t>Zamawiający dopuszcza możliwość zmiany harmonogramu spłaty kredytu w przypadku zmiany sytuacji finansowej Zamawiającego, tj. gdy w okresie obowiązywania umowy kredytowej zaistnieje zagrożenie przekroczenia relacji, o której mowa w art. 243 ustawy z dnia 27 sierpnia 2009 r. o finansach publicznych (Dz. U. z 202</w:t>
      </w:r>
      <w:r w:rsidR="00A963C4" w:rsidRPr="00595CF8">
        <w:rPr>
          <w:rFonts w:asciiTheme="minorHAnsi" w:hAnsiTheme="minorHAnsi" w:cstheme="minorHAnsi"/>
          <w:szCs w:val="24"/>
        </w:rPr>
        <w:t>2</w:t>
      </w:r>
      <w:r w:rsidRPr="00595CF8">
        <w:rPr>
          <w:rFonts w:asciiTheme="minorHAnsi" w:hAnsiTheme="minorHAnsi" w:cstheme="minorHAnsi"/>
          <w:szCs w:val="24"/>
        </w:rPr>
        <w:t xml:space="preserve"> r. poz. </w:t>
      </w:r>
      <w:r w:rsidR="00A963C4" w:rsidRPr="00595CF8">
        <w:rPr>
          <w:rFonts w:asciiTheme="minorHAnsi" w:hAnsiTheme="minorHAnsi" w:cstheme="minorHAnsi"/>
          <w:szCs w:val="24"/>
        </w:rPr>
        <w:t>16</w:t>
      </w:r>
      <w:r w:rsidRPr="00595CF8">
        <w:rPr>
          <w:rFonts w:asciiTheme="minorHAnsi" w:hAnsiTheme="minorHAnsi" w:cstheme="minorHAnsi"/>
          <w:szCs w:val="24"/>
        </w:rPr>
        <w:t>3</w:t>
      </w:r>
      <w:r w:rsidR="00A963C4" w:rsidRPr="00595CF8">
        <w:rPr>
          <w:rFonts w:asciiTheme="minorHAnsi" w:hAnsiTheme="minorHAnsi" w:cstheme="minorHAnsi"/>
          <w:szCs w:val="24"/>
        </w:rPr>
        <w:t>4</w:t>
      </w:r>
      <w:r w:rsidRPr="00595CF8">
        <w:rPr>
          <w:rFonts w:asciiTheme="minorHAnsi" w:hAnsiTheme="minorHAnsi" w:cstheme="minorHAnsi"/>
          <w:szCs w:val="24"/>
        </w:rPr>
        <w:t xml:space="preserve"> ze zm.), wówczas Zamawiający może zwrócić się do Wykonawcy z wnioskiem o zmianę harmonogramu spłat, który zostanie zaakceptowany przez obie strony umowy;</w:t>
      </w:r>
    </w:p>
    <w:p w14:paraId="64262115" w14:textId="77777777" w:rsidR="001E5B23" w:rsidRPr="00595CF8" w:rsidRDefault="001E5B23" w:rsidP="00760833">
      <w:pPr>
        <w:spacing w:line="360" w:lineRule="auto"/>
        <w:rPr>
          <w:rFonts w:asciiTheme="minorHAnsi" w:hAnsiTheme="minorHAnsi" w:cstheme="minorHAnsi"/>
          <w:b/>
        </w:rPr>
      </w:pPr>
    </w:p>
    <w:p w14:paraId="25D00802" w14:textId="77777777" w:rsidR="00D519FE" w:rsidRPr="00595CF8" w:rsidRDefault="00D519FE" w:rsidP="0076083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95CF8">
        <w:rPr>
          <w:rFonts w:asciiTheme="minorHAnsi" w:hAnsiTheme="minorHAnsi" w:cstheme="minorHAnsi"/>
          <w:b/>
        </w:rPr>
        <w:t xml:space="preserve">TERMIN WYKONYWANIA ZAMÓWIENIA  </w:t>
      </w:r>
    </w:p>
    <w:p w14:paraId="38D0055A" w14:textId="77777777" w:rsidR="00D519FE" w:rsidRPr="00595CF8" w:rsidRDefault="00D519FE" w:rsidP="00760833">
      <w:pPr>
        <w:tabs>
          <w:tab w:val="left" w:pos="-120"/>
        </w:tabs>
        <w:spacing w:line="360" w:lineRule="auto"/>
        <w:ind w:left="360" w:hanging="360"/>
        <w:jc w:val="both"/>
        <w:rPr>
          <w:rFonts w:asciiTheme="minorHAnsi" w:hAnsiTheme="minorHAnsi" w:cstheme="minorHAnsi"/>
          <w:b/>
          <w:bCs w:val="0"/>
        </w:rPr>
      </w:pPr>
      <w:r w:rsidRPr="00595CF8">
        <w:rPr>
          <w:rFonts w:asciiTheme="minorHAnsi" w:hAnsiTheme="minorHAnsi" w:cstheme="minorHAnsi"/>
        </w:rPr>
        <w:t>1.</w:t>
      </w:r>
      <w:r w:rsidRPr="00595CF8">
        <w:rPr>
          <w:rFonts w:asciiTheme="minorHAnsi" w:hAnsiTheme="minorHAnsi" w:cstheme="minorHAnsi"/>
        </w:rPr>
        <w:tab/>
        <w:t>Termin realizacji zamówienia (udzielenia kredytu) do 31 grudnia 202</w:t>
      </w:r>
      <w:r w:rsidR="00A963C4" w:rsidRPr="00595CF8">
        <w:rPr>
          <w:rFonts w:asciiTheme="minorHAnsi" w:hAnsiTheme="minorHAnsi" w:cstheme="minorHAnsi"/>
        </w:rPr>
        <w:t>2</w:t>
      </w:r>
      <w:r w:rsidRPr="00595CF8">
        <w:rPr>
          <w:rFonts w:asciiTheme="minorHAnsi" w:hAnsiTheme="minorHAnsi" w:cstheme="minorHAnsi"/>
        </w:rPr>
        <w:t xml:space="preserve"> r. </w:t>
      </w:r>
    </w:p>
    <w:p w14:paraId="1F6A1242" w14:textId="77777777" w:rsidR="00D519FE" w:rsidRPr="00595CF8" w:rsidRDefault="00D519FE" w:rsidP="00760833">
      <w:pPr>
        <w:tabs>
          <w:tab w:val="left" w:pos="-120"/>
        </w:tabs>
        <w:spacing w:line="360" w:lineRule="auto"/>
        <w:ind w:left="360" w:hanging="360"/>
        <w:jc w:val="both"/>
        <w:rPr>
          <w:rFonts w:asciiTheme="minorHAnsi" w:hAnsiTheme="minorHAnsi" w:cstheme="minorHAnsi"/>
          <w:b/>
          <w:bCs w:val="0"/>
        </w:rPr>
      </w:pPr>
      <w:r w:rsidRPr="00595CF8">
        <w:rPr>
          <w:rFonts w:asciiTheme="minorHAnsi" w:hAnsiTheme="minorHAnsi" w:cstheme="minorHAnsi"/>
        </w:rPr>
        <w:t>2.</w:t>
      </w:r>
      <w:r w:rsidRPr="00595CF8">
        <w:rPr>
          <w:rFonts w:asciiTheme="minorHAnsi" w:hAnsiTheme="minorHAnsi" w:cstheme="minorHAnsi"/>
        </w:rPr>
        <w:tab/>
        <w:t>Okres na jaki zostanie udzielony kredyt: 202</w:t>
      </w:r>
      <w:r w:rsidR="00A963C4" w:rsidRPr="00595CF8">
        <w:rPr>
          <w:rFonts w:asciiTheme="minorHAnsi" w:hAnsiTheme="minorHAnsi" w:cstheme="minorHAnsi"/>
        </w:rPr>
        <w:t>2</w:t>
      </w:r>
      <w:r w:rsidRPr="00595CF8">
        <w:rPr>
          <w:rFonts w:asciiTheme="minorHAnsi" w:hAnsiTheme="minorHAnsi" w:cstheme="minorHAnsi"/>
        </w:rPr>
        <w:t>-202</w:t>
      </w:r>
      <w:r w:rsidR="00A963C4" w:rsidRPr="00595CF8">
        <w:rPr>
          <w:rFonts w:asciiTheme="minorHAnsi" w:hAnsiTheme="minorHAnsi" w:cstheme="minorHAnsi"/>
        </w:rPr>
        <w:t>5</w:t>
      </w:r>
      <w:r w:rsidRPr="00595CF8">
        <w:rPr>
          <w:rFonts w:asciiTheme="minorHAnsi" w:hAnsiTheme="minorHAnsi" w:cstheme="minorHAnsi"/>
        </w:rPr>
        <w:t xml:space="preserve"> </w:t>
      </w:r>
    </w:p>
    <w:p w14:paraId="434B292C" w14:textId="77777777" w:rsidR="00D519FE" w:rsidRPr="00595CF8" w:rsidRDefault="00D519FE" w:rsidP="00760833">
      <w:pPr>
        <w:tabs>
          <w:tab w:val="left" w:pos="-120"/>
        </w:tabs>
        <w:spacing w:line="360" w:lineRule="auto"/>
        <w:ind w:left="360" w:hanging="360"/>
        <w:jc w:val="both"/>
        <w:rPr>
          <w:rFonts w:asciiTheme="minorHAnsi" w:hAnsiTheme="minorHAnsi" w:cstheme="minorHAnsi"/>
        </w:rPr>
      </w:pPr>
      <w:r w:rsidRPr="00595CF8">
        <w:rPr>
          <w:rFonts w:asciiTheme="minorHAnsi" w:hAnsiTheme="minorHAnsi" w:cstheme="minorHAnsi"/>
        </w:rPr>
        <w:t>3.</w:t>
      </w:r>
      <w:r w:rsidRPr="00595CF8">
        <w:rPr>
          <w:rFonts w:asciiTheme="minorHAnsi" w:hAnsiTheme="minorHAnsi" w:cstheme="minorHAnsi"/>
        </w:rPr>
        <w:tab/>
        <w:t>Kapitał kredytu spłacany będzie w 12 równych ratach począwszy od 31 marca 202</w:t>
      </w:r>
      <w:r w:rsidR="00A963C4" w:rsidRPr="00595CF8">
        <w:rPr>
          <w:rFonts w:asciiTheme="minorHAnsi" w:hAnsiTheme="minorHAnsi" w:cstheme="minorHAnsi"/>
        </w:rPr>
        <w:t>3</w:t>
      </w:r>
      <w:r w:rsidRPr="00595CF8">
        <w:rPr>
          <w:rFonts w:asciiTheme="minorHAnsi" w:hAnsiTheme="minorHAnsi" w:cstheme="minorHAnsi"/>
        </w:rPr>
        <w:t xml:space="preserve"> roku, płatnych ostatniego dnia każdego kwartału. Spłata w kwocie 250.000 zł (słownie: dwieście pięćdziesiąt tysięcy złotych 00/100)</w:t>
      </w:r>
    </w:p>
    <w:p w14:paraId="3E56F168" w14:textId="10300244" w:rsidR="00873F7F" w:rsidRPr="00595CF8" w:rsidRDefault="00D519FE" w:rsidP="00760833">
      <w:pPr>
        <w:tabs>
          <w:tab w:val="left" w:pos="-120"/>
        </w:tabs>
        <w:spacing w:line="360" w:lineRule="auto"/>
        <w:ind w:left="360" w:hanging="360"/>
        <w:jc w:val="both"/>
        <w:rPr>
          <w:rFonts w:asciiTheme="minorHAnsi" w:hAnsiTheme="minorHAnsi" w:cstheme="minorHAnsi"/>
        </w:rPr>
      </w:pPr>
      <w:r w:rsidRPr="00595CF8">
        <w:rPr>
          <w:rFonts w:asciiTheme="minorHAnsi" w:hAnsiTheme="minorHAnsi" w:cstheme="minorHAnsi"/>
        </w:rPr>
        <w:t>4.</w:t>
      </w:r>
      <w:r w:rsidRPr="00595CF8">
        <w:rPr>
          <w:rFonts w:asciiTheme="minorHAnsi" w:hAnsiTheme="minorHAnsi" w:cstheme="minorHAnsi"/>
        </w:rPr>
        <w:tab/>
        <w:t>Odsetki płatne będą co miesiąc począwszy od miesiąca, w którym uruchomiono kredyt.</w:t>
      </w:r>
    </w:p>
    <w:p w14:paraId="287808C3" w14:textId="77777777" w:rsidR="00873F7F" w:rsidRPr="00595CF8" w:rsidRDefault="00873F7F" w:rsidP="00760833">
      <w:pPr>
        <w:tabs>
          <w:tab w:val="left" w:pos="-120"/>
        </w:tabs>
        <w:spacing w:line="360" w:lineRule="auto"/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F4DC7C" w14:textId="77777777" w:rsidR="00873F7F" w:rsidRPr="00595CF8" w:rsidRDefault="00873F7F" w:rsidP="00760833">
      <w:pPr>
        <w:tabs>
          <w:tab w:val="left" w:pos="-120"/>
        </w:tabs>
        <w:spacing w:line="360" w:lineRule="auto"/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BB4B01" w14:textId="77777777" w:rsidR="00873F7F" w:rsidRPr="00595CF8" w:rsidRDefault="00873F7F" w:rsidP="00760833">
      <w:pPr>
        <w:tabs>
          <w:tab w:val="left" w:pos="-120"/>
        </w:tabs>
        <w:spacing w:line="360" w:lineRule="auto"/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873F7F" w:rsidRPr="00595C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5A5F5" w14:textId="77777777" w:rsidR="008E1850" w:rsidRDefault="008E1850" w:rsidP="004B796D">
      <w:r>
        <w:separator/>
      </w:r>
    </w:p>
  </w:endnote>
  <w:endnote w:type="continuationSeparator" w:id="0">
    <w:p w14:paraId="4C2A3483" w14:textId="77777777" w:rsidR="008E1850" w:rsidRDefault="008E1850" w:rsidP="004B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437232"/>
      <w:docPartObj>
        <w:docPartGallery w:val="Page Numbers (Bottom of Page)"/>
        <w:docPartUnique/>
      </w:docPartObj>
    </w:sdtPr>
    <w:sdtEndPr/>
    <w:sdtContent>
      <w:p w14:paraId="452BA71B" w14:textId="142E699C" w:rsidR="00760833" w:rsidRDefault="007608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CF8">
          <w:rPr>
            <w:noProof/>
          </w:rPr>
          <w:t>4</w:t>
        </w:r>
        <w:r>
          <w:fldChar w:fldCharType="end"/>
        </w:r>
      </w:p>
    </w:sdtContent>
  </w:sdt>
  <w:p w14:paraId="5CD8EA7D" w14:textId="77777777" w:rsidR="00760833" w:rsidRDefault="007608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469EE" w14:textId="77777777" w:rsidR="008E1850" w:rsidRDefault="008E1850" w:rsidP="004B796D">
      <w:r>
        <w:separator/>
      </w:r>
    </w:p>
  </w:footnote>
  <w:footnote w:type="continuationSeparator" w:id="0">
    <w:p w14:paraId="24925E30" w14:textId="77777777" w:rsidR="008E1850" w:rsidRDefault="008E1850" w:rsidP="004B7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22BF"/>
    <w:multiLevelType w:val="hybridMultilevel"/>
    <w:tmpl w:val="52CE0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3120"/>
    <w:multiLevelType w:val="hybridMultilevel"/>
    <w:tmpl w:val="9B92C9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1030F"/>
    <w:multiLevelType w:val="multilevel"/>
    <w:tmpl w:val="32125A3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Calibri" w:hAnsi="Calibri" w:cs="Times New Roman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2AF64DD"/>
    <w:multiLevelType w:val="hybridMultilevel"/>
    <w:tmpl w:val="694E65EA"/>
    <w:lvl w:ilvl="0" w:tplc="2B72F93C">
      <w:start w:val="7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F2592"/>
    <w:multiLevelType w:val="hybridMultilevel"/>
    <w:tmpl w:val="48E4DD0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3078D66A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372F4A5F"/>
    <w:multiLevelType w:val="hybridMultilevel"/>
    <w:tmpl w:val="AB28CBE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3078D66A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8B11412"/>
    <w:multiLevelType w:val="hybridMultilevel"/>
    <w:tmpl w:val="B9A09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96BCA"/>
    <w:multiLevelType w:val="hybridMultilevel"/>
    <w:tmpl w:val="D8EECBB4"/>
    <w:lvl w:ilvl="0" w:tplc="2B8A94B8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B2010"/>
    <w:multiLevelType w:val="multilevel"/>
    <w:tmpl w:val="39E6B39C"/>
    <w:lvl w:ilvl="0">
      <w:start w:val="1"/>
      <w:numFmt w:val="lowerLetter"/>
      <w:lvlText w:val="%1)"/>
      <w:lvlJc w:val="left"/>
      <w:pPr>
        <w:tabs>
          <w:tab w:val="num" w:pos="341"/>
        </w:tabs>
        <w:ind w:left="341" w:hanging="341"/>
      </w:pPr>
      <w:rPr>
        <w:rFonts w:ascii="Calibri" w:eastAsia="Times New Roman" w:hAnsi="Calibri" w:cs="Arial"/>
        <w:b w:val="0"/>
        <w:i w:val="0"/>
      </w:rPr>
    </w:lvl>
    <w:lvl w:ilvl="1">
      <w:start w:val="1"/>
      <w:numFmt w:val="decim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25129A3"/>
    <w:multiLevelType w:val="hybridMultilevel"/>
    <w:tmpl w:val="1C286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56F6F"/>
    <w:multiLevelType w:val="multilevel"/>
    <w:tmpl w:val="1EF27856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4AB4FFF"/>
    <w:multiLevelType w:val="hybridMultilevel"/>
    <w:tmpl w:val="BA10834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3078D66A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688E5D1B"/>
    <w:multiLevelType w:val="hybridMultilevel"/>
    <w:tmpl w:val="2C7AA2D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3078D66A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6E4173EF"/>
    <w:multiLevelType w:val="hybridMultilevel"/>
    <w:tmpl w:val="61B27DEA"/>
    <w:lvl w:ilvl="0" w:tplc="66564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94703"/>
    <w:multiLevelType w:val="multilevel"/>
    <w:tmpl w:val="D0689ADA"/>
    <w:lvl w:ilvl="0">
      <w:start w:val="2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756718B"/>
    <w:multiLevelType w:val="hybridMultilevel"/>
    <w:tmpl w:val="4508A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052DE"/>
    <w:multiLevelType w:val="hybridMultilevel"/>
    <w:tmpl w:val="4B72E148"/>
    <w:lvl w:ilvl="0" w:tplc="78E69BBE">
      <w:start w:val="1"/>
      <w:numFmt w:val="decimal"/>
      <w:lvlText w:val="%1."/>
      <w:lvlJc w:val="left"/>
      <w:pPr>
        <w:ind w:left="1003" w:hanging="360"/>
      </w:pPr>
    </w:lvl>
    <w:lvl w:ilvl="1" w:tplc="3078D66A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7ABF5334"/>
    <w:multiLevelType w:val="hybridMultilevel"/>
    <w:tmpl w:val="D16A853E"/>
    <w:lvl w:ilvl="0" w:tplc="753A8C5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14"/>
  </w:num>
  <w:num w:numId="6">
    <w:abstractNumId w:val="17"/>
  </w:num>
  <w:num w:numId="7">
    <w:abstractNumId w:val="4"/>
  </w:num>
  <w:num w:numId="8">
    <w:abstractNumId w:val="9"/>
  </w:num>
  <w:num w:numId="9">
    <w:abstractNumId w:val="6"/>
  </w:num>
  <w:num w:numId="10">
    <w:abstractNumId w:val="11"/>
  </w:num>
  <w:num w:numId="11">
    <w:abstractNumId w:val="12"/>
  </w:num>
  <w:num w:numId="12">
    <w:abstractNumId w:val="3"/>
  </w:num>
  <w:num w:numId="13">
    <w:abstractNumId w:val="15"/>
  </w:num>
  <w:num w:numId="14">
    <w:abstractNumId w:val="16"/>
  </w:num>
  <w:num w:numId="15">
    <w:abstractNumId w:val="0"/>
  </w:num>
  <w:num w:numId="16">
    <w:abstractNumId w:val="5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FE"/>
    <w:rsid w:val="000D1172"/>
    <w:rsid w:val="0011608F"/>
    <w:rsid w:val="001E5B23"/>
    <w:rsid w:val="0021797E"/>
    <w:rsid w:val="003A3BDD"/>
    <w:rsid w:val="003A6FC9"/>
    <w:rsid w:val="003D780F"/>
    <w:rsid w:val="00403219"/>
    <w:rsid w:val="00447F09"/>
    <w:rsid w:val="004B796D"/>
    <w:rsid w:val="004C6C06"/>
    <w:rsid w:val="004D1BD1"/>
    <w:rsid w:val="00557E3D"/>
    <w:rsid w:val="00595CF8"/>
    <w:rsid w:val="005D404D"/>
    <w:rsid w:val="00760833"/>
    <w:rsid w:val="00791817"/>
    <w:rsid w:val="007A3333"/>
    <w:rsid w:val="007C1C31"/>
    <w:rsid w:val="0080063A"/>
    <w:rsid w:val="00853F7A"/>
    <w:rsid w:val="00873F7F"/>
    <w:rsid w:val="008E1850"/>
    <w:rsid w:val="009912CF"/>
    <w:rsid w:val="00A24323"/>
    <w:rsid w:val="00A963C4"/>
    <w:rsid w:val="00B46B80"/>
    <w:rsid w:val="00D15232"/>
    <w:rsid w:val="00D46C18"/>
    <w:rsid w:val="00D519FE"/>
    <w:rsid w:val="00DD4DC6"/>
    <w:rsid w:val="00E22749"/>
    <w:rsid w:val="00F13328"/>
    <w:rsid w:val="00F22C74"/>
    <w:rsid w:val="00F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1B44"/>
  <w15:chartTrackingRefBased/>
  <w15:docId w15:val="{70E74FF0-92F9-44E9-88FC-3C020600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9FE"/>
    <w:pPr>
      <w:spacing w:after="0" w:line="240" w:lineRule="auto"/>
    </w:pPr>
    <w:rPr>
      <w:rFonts w:ascii="Times New Roman" w:eastAsia="Times New Roman" w:hAnsi="Times New Roman" w:cs="OpenSymbol"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519FE"/>
    <w:rPr>
      <w:rFonts w:cs="Times New Roman"/>
      <w:color w:val="0000FF"/>
      <w:u w:val="single"/>
    </w:rPr>
  </w:style>
  <w:style w:type="paragraph" w:customStyle="1" w:styleId="Default">
    <w:name w:val="Default"/>
    <w:basedOn w:val="Normalny"/>
    <w:rsid w:val="00D519FE"/>
    <w:pPr>
      <w:suppressAutoHyphens/>
      <w:autoSpaceDE w:val="0"/>
    </w:pPr>
    <w:rPr>
      <w:rFonts w:ascii="Arial" w:hAnsi="Arial"/>
      <w:bCs w:val="0"/>
      <w:color w:val="000000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D519FE"/>
    <w:pPr>
      <w:ind w:left="720"/>
    </w:pPr>
    <w:rPr>
      <w:rFonts w:cs="Times New Roman"/>
      <w:bCs w:val="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519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79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796D"/>
    <w:rPr>
      <w:rFonts w:ascii="Times New Roman" w:eastAsia="Times New Roman" w:hAnsi="Times New Roman" w:cs="OpenSymbol"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79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796D"/>
    <w:rPr>
      <w:rFonts w:ascii="Times New Roman" w:eastAsia="Times New Roman" w:hAnsi="Times New Roman" w:cs="OpenSymbol"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B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B23"/>
    <w:rPr>
      <w:rFonts w:ascii="Segoe UI" w:eastAsia="Times New Roman" w:hAnsi="Segoe UI" w:cs="Segoe UI"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19947-A80B-47A6-B92E-740450BB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Kowalska</dc:creator>
  <cp:keywords/>
  <dc:description/>
  <cp:lastModifiedBy>Dorota Gutowska</cp:lastModifiedBy>
  <cp:revision>4</cp:revision>
  <cp:lastPrinted>2021-12-01T12:44:00Z</cp:lastPrinted>
  <dcterms:created xsi:type="dcterms:W3CDTF">2022-10-27T10:04:00Z</dcterms:created>
  <dcterms:modified xsi:type="dcterms:W3CDTF">2022-10-27T12:53:00Z</dcterms:modified>
</cp:coreProperties>
</file>