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68C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7 DO SWZ </w:t>
      </w:r>
    </w:p>
    <w:p w14:paraId="05ACE70C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28618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SKIEROWANYCH DO REALIZACJI ZAMÓWIENIA</w:t>
      </w:r>
    </w:p>
    <w:p w14:paraId="0932F57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02FF2276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0D9A8A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9274FA9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4427B3B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4226BC4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631234ED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C85645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39434D3A" w14:textId="77777777" w:rsidR="005E1EF3" w:rsidRDefault="005E1EF3" w:rsidP="005E1EF3">
      <w:pPr>
        <w:widowControl w:val="0"/>
        <w:suppressAutoHyphens/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>Modernizacja obiektu użyteczności publicznej przy ulicy Bohaterów Warszawy 10 w Głuchołazach – dostosowanie dla osób niepełnosprawnych</w:t>
      </w:r>
    </w:p>
    <w:p w14:paraId="66735E20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u w:color="000000"/>
          <w:lang w:eastAsia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72EED25B" w14:textId="18C6CCE6" w:rsidR="00332D41" w:rsidRPr="00332D41" w:rsidRDefault="00332D41" w:rsidP="0004624D">
      <w:pPr>
        <w:widowControl w:val="0"/>
        <w:suppressAutoHyphens/>
        <w:spacing w:after="136"/>
        <w:ind w:lef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332D41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, które Wykonawca skieruje  do realizacji zamówienia</w:t>
      </w: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wraz z informacją na temat ich kwalifikacji zawodowych, uprawnień, doświadczenia i wykształcenia niezbędnych do wykonania zamówienia publicznego, a także zakresu wykonywanych przez nie czynności. </w:t>
      </w:r>
    </w:p>
    <w:tbl>
      <w:tblPr>
        <w:tblW w:w="9341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227"/>
        <w:gridCol w:w="2976"/>
        <w:gridCol w:w="2552"/>
      </w:tblGrid>
      <w:tr w:rsidR="00332D41" w:rsidRPr="00332D41" w14:paraId="65002B5D" w14:textId="77777777" w:rsidTr="00897E82">
        <w:trPr>
          <w:cantSplit/>
          <w:trHeight w:val="860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F08DA0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Imię</w:t>
            </w:r>
          </w:p>
          <w:p w14:paraId="21A03667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Nazwisko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  <w:right w:w="10" w:type="dxa"/>
            </w:tcMar>
            <w:vAlign w:val="center"/>
          </w:tcPr>
          <w:p w14:paraId="1A53BF53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19DF8595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Posiadane uprawnienia</w:t>
            </w:r>
          </w:p>
          <w:p w14:paraId="2F1461F9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Budowlane / wykształcenie</w:t>
            </w:r>
          </w:p>
          <w:p w14:paraId="3BFF53D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i/>
                <w:color w:val="00000A"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D3F41E8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Tahoma" w:eastAsia="SimSun" w:hAnsi="Tahoma" w:cs="Tahoma"/>
                <w:b/>
                <w:bCs/>
                <w:color w:val="00000A"/>
                <w:sz w:val="16"/>
                <w:szCs w:val="16"/>
              </w:rPr>
              <w:t xml:space="preserve">Informacja o podstawie dysponowania wymienioną osobą przez Wykonawcę </w:t>
            </w:r>
          </w:p>
          <w:p w14:paraId="0ED037FA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</w:tc>
      </w:tr>
      <w:tr w:rsidR="006238B0" w:rsidRPr="00332D41" w14:paraId="62EC6F91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28FFC04" w14:textId="77777777" w:rsidR="006238B0" w:rsidRPr="00332D41" w:rsidRDefault="006238B0" w:rsidP="006238B0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  <w:bookmarkStart w:id="0" w:name="_Hlk125114866"/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38C3E18C" w14:textId="65779F6E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Kierownik robót elektrycznych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92C1A00" w14:textId="77777777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Pr="00332D41">
              <w:rPr>
                <w:rFonts w:ascii="Calibri" w:eastAsia="Times New Roman" w:hAnsi="Calibri" w:cs="Calibri"/>
                <w:bCs/>
                <w:spacing w:val="-7"/>
                <w:sz w:val="16"/>
                <w:szCs w:val="16"/>
                <w:highlight w:val="white"/>
                <w:lang w:eastAsia="zh-CN"/>
              </w:rPr>
              <w:t xml:space="preserve"> instalacyjnej w zakresie </w:t>
            </w:r>
            <w:r w:rsidRPr="00332D41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>sieci, instalacji i urządzeń elektrycznych i elektroenergetycznych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 </w:t>
            </w:r>
            <w:r w:rsidRPr="00332D41"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</w:p>
          <w:p w14:paraId="4DB08543" w14:textId="6BEE4013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1CFD15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2925E2ED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D7F5ED6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07F5272C" w14:textId="0A660F30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bookmarkEnd w:id="0"/>
    </w:tbl>
    <w:p w14:paraId="1939A500" w14:textId="77777777" w:rsidR="00332D41" w:rsidRPr="00332D41" w:rsidRDefault="00332D41" w:rsidP="00332D41">
      <w:pPr>
        <w:widowControl w:val="0"/>
        <w:suppressAutoHyphens/>
        <w:spacing w:after="0" w:line="312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37BA560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9842C71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- niepotrzebne skreślić</w:t>
      </w:r>
    </w:p>
    <w:p w14:paraId="6EA9B959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**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Uwaga:</w:t>
      </w:r>
    </w:p>
    <w:p w14:paraId="0038846C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przypadku, gdy, Wykonawca przy realizacji zadania korzystał będzie z kadry innych podmiotów, winien  do oferty  dołączyć pisemne zobowiązanie tego podmiotu do oddania mu do dyspozycji niezbędnych zasobów;</w:t>
      </w:r>
    </w:p>
    <w:p w14:paraId="133CC4B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2)W przypadku, gdy Wykonawca przy realizacji zadania korzystał będzie z własnej kadry, winien podać w tabeli podstawę do dysponowania tymi osobami (np. umowa o pracę, umowa zlecenie, umowa o dzieło, itp.) </w:t>
      </w:r>
    </w:p>
    <w:p w14:paraId="1D53F4D5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8E44862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sectPr w:rsidR="00332D41" w:rsidRPr="00332D41">
          <w:headerReference w:type="default" r:id="rId6"/>
          <w:pgSz w:w="11906" w:h="16838"/>
          <w:pgMar w:top="766" w:right="1134" w:bottom="850" w:left="1134" w:header="709" w:footer="0" w:gutter="0"/>
          <w:cols w:space="708"/>
          <w:formProt w:val="0"/>
          <w:docGrid w:linePitch="312" w:charSpace="-6145"/>
        </w:sectPr>
      </w:pPr>
    </w:p>
    <w:p w14:paraId="28B99BB7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977339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4AB4ABC" w14:textId="77777777" w:rsidR="00A167DC" w:rsidRDefault="00A167DC"/>
    <w:sectPr w:rsidR="00A167DC">
      <w:type w:val="continuous"/>
      <w:pgSz w:w="11906" w:h="16838"/>
      <w:pgMar w:top="766" w:right="1134" w:bottom="850" w:left="1134" w:header="709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EDE19" w14:textId="77777777" w:rsidR="000907E7" w:rsidRDefault="000907E7" w:rsidP="00332D41">
      <w:pPr>
        <w:spacing w:after="0" w:line="240" w:lineRule="auto"/>
      </w:pPr>
      <w:r>
        <w:separator/>
      </w:r>
    </w:p>
  </w:endnote>
  <w:endnote w:type="continuationSeparator" w:id="0">
    <w:p w14:paraId="1232C0D9" w14:textId="77777777" w:rsidR="000907E7" w:rsidRDefault="000907E7" w:rsidP="0033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4F313" w14:textId="77777777" w:rsidR="000907E7" w:rsidRDefault="000907E7" w:rsidP="00332D41">
      <w:pPr>
        <w:spacing w:after="0" w:line="240" w:lineRule="auto"/>
      </w:pPr>
      <w:r>
        <w:separator/>
      </w:r>
    </w:p>
  </w:footnote>
  <w:footnote w:type="continuationSeparator" w:id="0">
    <w:p w14:paraId="266672F7" w14:textId="77777777" w:rsidR="000907E7" w:rsidRDefault="000907E7" w:rsidP="00332D41">
      <w:pPr>
        <w:spacing w:after="0" w:line="240" w:lineRule="auto"/>
      </w:pPr>
      <w:r>
        <w:continuationSeparator/>
      </w:r>
    </w:p>
  </w:footnote>
  <w:footnote w:id="1">
    <w:p w14:paraId="142C574F" w14:textId="77777777" w:rsidR="00332D41" w:rsidRDefault="00332D41" w:rsidP="00332D41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2015" w14:textId="77777777" w:rsidR="00332D41" w:rsidRDefault="00332D4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E5"/>
    <w:rsid w:val="0004624D"/>
    <w:rsid w:val="000907E7"/>
    <w:rsid w:val="001F35DF"/>
    <w:rsid w:val="00310CF5"/>
    <w:rsid w:val="00332D41"/>
    <w:rsid w:val="005E02E5"/>
    <w:rsid w:val="005E1EF3"/>
    <w:rsid w:val="006238B0"/>
    <w:rsid w:val="00787A96"/>
    <w:rsid w:val="00A1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12D3"/>
  <w15:chartTrackingRefBased/>
  <w15:docId w15:val="{14D98E96-0230-4273-A198-63F4A395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2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2023-01-23T07:53:00Z</dcterms:created>
  <dcterms:modified xsi:type="dcterms:W3CDTF">2023-03-08T10:34:00Z</dcterms:modified>
</cp:coreProperties>
</file>