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D4281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6 DO SWZ </w:t>
      </w:r>
    </w:p>
    <w:p w14:paraId="646D366A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ROBÓT BUDOWLANYCH</w:t>
      </w:r>
    </w:p>
    <w:p w14:paraId="4CCD5B65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sz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D381831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składany na potwierdzenie spełnienia warunku udziału w postępowaniu o którym  mowa </w:t>
      </w:r>
    </w:p>
    <w:p w14:paraId="6C04FC38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 art. 112 ust. 2 pkt. 4 ustawy z dnia </w:t>
      </w: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11 września 2019 r. </w:t>
      </w:r>
    </w:p>
    <w:p w14:paraId="164CEA41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1FC38779" w14:textId="77777777" w:rsidR="00A80B5E" w:rsidRPr="00A80B5E" w:rsidRDefault="00A80B5E" w:rsidP="00A80B5E">
      <w:pPr>
        <w:widowControl w:val="0"/>
        <w:suppressAutoHyphens/>
        <w:spacing w:after="140" w:line="200" w:lineRule="atLeast"/>
        <w:jc w:val="center"/>
        <w:rPr>
          <w:rFonts w:ascii="Times New Roman" w:eastAsia="Times New Roman" w:hAnsi="Times New Roman" w:cs="Times New Roman"/>
          <w:b/>
          <w:color w:val="00000A"/>
          <w:spacing w:val="32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B30E7DA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Wykonawca:</w:t>
      </w:r>
    </w:p>
    <w:p w14:paraId="0E3B6732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17F2AA34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537859D7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4B1B7BD9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40A47260" w14:textId="66C2C3EE" w:rsidR="00A80B5E" w:rsidRDefault="00945544" w:rsidP="00A80B5E">
      <w:pPr>
        <w:widowControl w:val="0"/>
        <w:suppressAutoHyphens/>
        <w:spacing w:before="100" w:beforeAutospacing="1" w:after="0" w:line="240" w:lineRule="auto"/>
        <w:jc w:val="center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t>Modernizacja obiektu użyteczności publicznej przy ulicy Bohaterów Warszawy 10 w Głuchołazach – dostosowanie dla osób niepełnosprawnych</w:t>
      </w:r>
    </w:p>
    <w:p w14:paraId="58E3790C" w14:textId="77777777" w:rsidR="00945544" w:rsidRPr="00A80B5E" w:rsidRDefault="00945544" w:rsidP="00A80B5E">
      <w:pPr>
        <w:widowControl w:val="0"/>
        <w:suppressAutoHyphens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FC4B6E5" w14:textId="77777777" w:rsidR="00A80B5E" w:rsidRPr="00A80B5E" w:rsidRDefault="00A80B5E" w:rsidP="00A80B5E">
      <w:pPr>
        <w:widowControl w:val="0"/>
        <w:suppressAutoHyphens/>
        <w:spacing w:after="136"/>
        <w:ind w:left="1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80B5E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przedkładam w celu potwierdzenia spełnienia warunków udziału w postępowaniu określonych w  SWZ - </w:t>
      </w:r>
      <w:r w:rsidRPr="00A80B5E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wykaz robót budowlanych </w:t>
      </w:r>
      <w:r w:rsidRPr="00A80B5E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wraz z podaniem ich, wartości, przedmiotu, dat wykonania i podmiotów na rzecz, których roboty zostały wykonane. </w:t>
      </w:r>
    </w:p>
    <w:p w14:paraId="38A97038" w14:textId="77777777" w:rsidR="00A80B5E" w:rsidRPr="00A80B5E" w:rsidRDefault="00A80B5E" w:rsidP="00A80B5E">
      <w:pPr>
        <w:widowControl w:val="0"/>
        <w:suppressAutoHyphens/>
        <w:spacing w:after="140" w:line="31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i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 – dotyczy robót wykonanych  w okresie ostatnich 5 lat, a jeżeli okres prowadzenia działalności jest krótszy, to w tym okresie</w:t>
      </w:r>
    </w:p>
    <w:tbl>
      <w:tblPr>
        <w:tblW w:w="5000" w:type="pct"/>
        <w:tblInd w:w="-16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28" w:type="dxa"/>
          <w:left w:w="-10" w:type="dxa"/>
          <w:bottom w:w="28" w:type="dxa"/>
        </w:tblCellMar>
        <w:tblLook w:val="04A0" w:firstRow="1" w:lastRow="0" w:firstColumn="1" w:lastColumn="0" w:noHBand="0" w:noVBand="1"/>
      </w:tblPr>
      <w:tblGrid>
        <w:gridCol w:w="454"/>
        <w:gridCol w:w="2064"/>
        <w:gridCol w:w="1255"/>
        <w:gridCol w:w="1168"/>
        <w:gridCol w:w="1377"/>
        <w:gridCol w:w="1166"/>
        <w:gridCol w:w="1568"/>
      </w:tblGrid>
      <w:tr w:rsidR="00A80B5E" w:rsidRPr="00A80B5E" w14:paraId="093B3F09" w14:textId="77777777" w:rsidTr="00897E82">
        <w:tc>
          <w:tcPr>
            <w:tcW w:w="50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5742E617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Lp</w:t>
            </w:r>
            <w:proofErr w:type="spellEnd"/>
          </w:p>
        </w:tc>
        <w:tc>
          <w:tcPr>
            <w:tcW w:w="230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C81E0B7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b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Przedmiot robót budowlanych</w:t>
            </w:r>
          </w:p>
          <w:p w14:paraId="5D969695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(podanie nazwy zadania</w:t>
            </w: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30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51BC49E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b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Wartość robót budowlanych </w:t>
            </w:r>
          </w:p>
          <w:p w14:paraId="4552D038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zł brutto</w:t>
            </w:r>
          </w:p>
        </w:tc>
        <w:tc>
          <w:tcPr>
            <w:tcW w:w="120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150AC0B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</w:t>
            </w: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kres realizacji robót budowlanych</w:t>
            </w:r>
          </w:p>
          <w:p w14:paraId="588F4A0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(od 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dd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/mm/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rr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–</w:t>
            </w:r>
          </w:p>
          <w:p w14:paraId="0C17AE7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 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dd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/mm/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rr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/)</w:t>
            </w:r>
          </w:p>
        </w:tc>
        <w:tc>
          <w:tcPr>
            <w:tcW w:w="150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38C960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Podmiot, na rzecz którego roboty budowlane  zostały wykonane </w:t>
            </w:r>
          </w:p>
          <w:p w14:paraId="43641DA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(nazwa, dane adresowe)</w:t>
            </w:r>
          </w:p>
        </w:tc>
        <w:tc>
          <w:tcPr>
            <w:tcW w:w="281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2D24F5B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Wykonawca roboty budowlanej</w:t>
            </w:r>
          </w:p>
        </w:tc>
      </w:tr>
      <w:tr w:rsidR="00A80B5E" w:rsidRPr="00A80B5E" w14:paraId="69A385CF" w14:textId="77777777" w:rsidTr="00897E82">
        <w:tc>
          <w:tcPr>
            <w:tcW w:w="501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40EE022E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30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5D66440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0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CD08DF2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7E23436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50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BF9D767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AC977D0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Wykonawca składający ofertę</w:t>
            </w:r>
          </w:p>
        </w:tc>
        <w:tc>
          <w:tcPr>
            <w:tcW w:w="16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5E0647E5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Inny podmiot udostępniający zasoby w trybie</w:t>
            </w:r>
          </w:p>
          <w:p w14:paraId="3200F429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art. 118 PZP (należy podać nazwę i dane adresowe podmiotu udostępniającego zasób)</w:t>
            </w:r>
          </w:p>
        </w:tc>
      </w:tr>
      <w:tr w:rsidR="00A80B5E" w:rsidRPr="00A80B5E" w14:paraId="6035FF89" w14:textId="77777777" w:rsidTr="00897E82">
        <w:tc>
          <w:tcPr>
            <w:tcW w:w="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415149E4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libri Light" w:eastAsia="Times New Roman" w:hAnsi="Calibri Light" w:cs="Times New Roman"/>
                <w:color w:val="000000"/>
                <w:sz w:val="16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23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668C74AF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35655B01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0C6111C1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2F2CB2B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768F0FC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FF1CE8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A8C55B4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5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44C0934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2ADE460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libri Light" w:eastAsia="Times New Roman" w:hAnsi="Calibri Light" w:cs="Times New Roman"/>
                <w:color w:val="000000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TAK/NIE</w:t>
            </w:r>
          </w:p>
        </w:tc>
        <w:tc>
          <w:tcPr>
            <w:tcW w:w="16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2C309E4F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</w:t>
            </w:r>
          </w:p>
        </w:tc>
      </w:tr>
    </w:tbl>
    <w:p w14:paraId="12990583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Calibri Light" w:eastAsia="Times New Roman" w:hAnsi="Calibri Light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37524CB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 Light" w:eastAsia="Times New Roman" w:hAnsi="Calibri Light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Należy wypełnić tabelę zgodnie z poniższą instrukcją:</w:t>
      </w:r>
    </w:p>
    <w:p w14:paraId="10114E0D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        W kolumnie – „Przedmiot robót budowlanych” należy podać wszelkie informacje w zakresie potwierdzającym spełnianie warunku określonego w  SWZ, w zakresie wykonanych robót budowlanych. W przypadku, gdy Wykonawca wykonywał w ramach kontraktu/umowy większy zakres robót, dla potrzeb niniejszego zamówienia powinien wyodrębnić i podać zakres / wartość robót, o których mowa w SWZ;</w:t>
      </w:r>
    </w:p>
    <w:p w14:paraId="02EBF516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       </w:t>
      </w:r>
      <w:bookmarkStart w:id="0" w:name="_Hlk5066670701"/>
      <w:bookmarkEnd w:id="0"/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kolumnie – „Wykonawca robót budowlanych” należy wskazać wykonawcę wykazanych robót. Jeżeli roboty budowlane były realizowane osobiście przez wykonawcę składającego ofertę należy wskazać opcję TAK; w przypadku gdy Wykonawca powołuje się na zasoby innego podmiotu należy wybrać opcję NIE i wypełnić dane podmiotu, który wskazane roboty wykonał  i udostępnia swoje doświadczenie. W takim przypadku do oferty Wykonawca dołącza pisemne zobowiązanie tego podmiotu do oddania mu do dyspozycji niezbędnych zasobów;</w:t>
      </w:r>
    </w:p>
    <w:p w14:paraId="3125EE7D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c)       Jeżeli Wykonawca powołuje się na doświadczenie w realizacji robót budowlanych  wykonywanych wspólnie z innymi Wykonawcami, wówczas w powyższym wykazie  zobowiązany jest podać jedynie te roboty w których wykonaniu Wykonawca ten bezpośrednio uczestniczył i je wykonywał</w:t>
      </w:r>
      <w:r w:rsidRPr="00A80B5E">
        <w:rPr>
          <w:rFonts w:ascii="Arial" w:eastAsia="Times New Roman" w:hAnsi="Arial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173AEC4F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A885456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załączeniu przedkłada się dowody potwierdzające, że roboty budowlane wymienione w niniejszym wykazie zostały wykonane  należycie. Przy czym dowodami o których mowa są referencje bądź inne dokumenty sporządzone przez podmiot, na rzecz którego roboty budowlane zostały wykonane, a jeżeli Wykonawca z przyczyn niezależnych od niego nie jest w stanie uzyskać tych dowodów- inne odpowiednie dokumenty.</w:t>
      </w:r>
    </w:p>
    <w:p w14:paraId="6B184593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D320C8B" w14:textId="77777777" w:rsidR="00A80B5E" w:rsidRPr="00A80B5E" w:rsidRDefault="00A80B5E" w:rsidP="00A80B5E">
      <w:pPr>
        <w:widowControl w:val="0"/>
        <w:suppressAutoHyphens/>
        <w:spacing w:after="140" w:line="30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_DdeLink__2563_44830961211"/>
      <w:bookmarkEnd w:id="1"/>
    </w:p>
    <w:p w14:paraId="519205A1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94D77" w14:textId="77777777" w:rsidR="00CF3E64" w:rsidRDefault="00CF3E64" w:rsidP="00A80B5E">
      <w:pPr>
        <w:spacing w:after="0" w:line="240" w:lineRule="auto"/>
      </w:pPr>
      <w:r>
        <w:separator/>
      </w:r>
    </w:p>
  </w:endnote>
  <w:endnote w:type="continuationSeparator" w:id="0">
    <w:p w14:paraId="7759A70D" w14:textId="77777777" w:rsidR="00CF3E64" w:rsidRDefault="00CF3E64" w:rsidP="00A80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29832" w14:textId="77777777" w:rsidR="00CF3E64" w:rsidRDefault="00CF3E64" w:rsidP="00A80B5E">
      <w:pPr>
        <w:spacing w:after="0" w:line="240" w:lineRule="auto"/>
      </w:pPr>
      <w:r>
        <w:separator/>
      </w:r>
    </w:p>
  </w:footnote>
  <w:footnote w:type="continuationSeparator" w:id="0">
    <w:p w14:paraId="3BFA863A" w14:textId="77777777" w:rsidR="00CF3E64" w:rsidRDefault="00CF3E64" w:rsidP="00A80B5E">
      <w:pPr>
        <w:spacing w:after="0" w:line="240" w:lineRule="auto"/>
      </w:pPr>
      <w:r>
        <w:continuationSeparator/>
      </w:r>
    </w:p>
  </w:footnote>
  <w:footnote w:id="1">
    <w:p w14:paraId="2417F8F4" w14:textId="77777777" w:rsidR="00A80B5E" w:rsidRDefault="00A80B5E" w:rsidP="00A80B5E">
      <w:pPr>
        <w:pStyle w:val="Tekstpodstawowy"/>
        <w:tabs>
          <w:tab w:val="left" w:pos="284"/>
        </w:tabs>
        <w:jc w:val="both"/>
      </w:pPr>
      <w:r>
        <w:rPr>
          <w:rFonts w:ascii="Calibri" w:hAnsi="Calibri"/>
          <w:sz w:val="16"/>
        </w:rPr>
        <w:footnoteRef/>
      </w:r>
      <w:r>
        <w:rPr>
          <w:rFonts w:ascii="Calibri" w:hAnsi="Calibri"/>
          <w:sz w:val="16"/>
        </w:rPr>
        <w:tab/>
        <w:t xml:space="preserve"> Wykaz należy złożyć na wystosowane przez Zamawiającego zgodnie z art. 274 ust. 1 </w:t>
      </w:r>
      <w:proofErr w:type="spellStart"/>
      <w:r>
        <w:rPr>
          <w:rFonts w:ascii="Calibri" w:hAnsi="Calibri"/>
          <w:sz w:val="16"/>
        </w:rPr>
        <w:t>Pzp</w:t>
      </w:r>
      <w:proofErr w:type="spellEnd"/>
      <w:r>
        <w:rPr>
          <w:rFonts w:ascii="Calibri" w:hAnsi="Calibri"/>
          <w:sz w:val="16"/>
        </w:rPr>
        <w:t xml:space="preserve"> wezwanie – niniejszego Wykazu nie należy składać wraz z ofertą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E6"/>
    <w:rsid w:val="00237616"/>
    <w:rsid w:val="00945544"/>
    <w:rsid w:val="00A167DC"/>
    <w:rsid w:val="00A22A74"/>
    <w:rsid w:val="00A80B5E"/>
    <w:rsid w:val="00CF3E64"/>
    <w:rsid w:val="00ED09E6"/>
    <w:rsid w:val="00EE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1B5E"/>
  <w15:chartTrackingRefBased/>
  <w15:docId w15:val="{E625159D-83AB-4B06-9ED6-C16B9713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0B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0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2023-01-23T07:53:00Z</dcterms:created>
  <dcterms:modified xsi:type="dcterms:W3CDTF">2023-03-08T10:31:00Z</dcterms:modified>
</cp:coreProperties>
</file>