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FCE6CB0" w14:textId="77777777" w:rsidR="00B16607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 xml:space="preserve">*Nazwa Wykonawcy/innego podmiotu udostępniającego zasoby: </w:t>
      </w:r>
    </w:p>
    <w:p w14:paraId="7EA09A19" w14:textId="77777777" w:rsidR="00B16607" w:rsidRDefault="00B16607" w:rsidP="00216231">
      <w:pPr>
        <w:jc w:val="center"/>
        <w:outlineLvl w:val="0"/>
        <w:rPr>
          <w:bCs/>
        </w:rPr>
      </w:pPr>
    </w:p>
    <w:p w14:paraId="1D32DDDF" w14:textId="0D2C7C13" w:rsidR="00216231" w:rsidRPr="00EC4A08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>…………………………………………………………………………………………………</w:t>
      </w:r>
    </w:p>
    <w:p w14:paraId="43766C35" w14:textId="77777777" w:rsidR="00216231" w:rsidRPr="00EC4A08" w:rsidRDefault="00216231" w:rsidP="00216231">
      <w:pPr>
        <w:jc w:val="center"/>
        <w:outlineLvl w:val="0"/>
        <w:rPr>
          <w:bCs/>
        </w:rPr>
      </w:pPr>
    </w:p>
    <w:p w14:paraId="7244AFEF" w14:textId="77777777" w:rsidR="00B16607" w:rsidRDefault="00B16607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</w:p>
    <w:p w14:paraId="31220FF0" w14:textId="33772576" w:rsidR="00216231" w:rsidRPr="00A34095" w:rsidRDefault="00216231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  <w:r w:rsidRPr="00A34095">
        <w:rPr>
          <w:b/>
          <w:sz w:val="28"/>
          <w:szCs w:val="28"/>
        </w:rPr>
        <w:t xml:space="preserve">Oświadczenie o aktualności informacji w zakresie podstaw </w:t>
      </w:r>
      <w:r w:rsidR="008042E0"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 xml:space="preserve">wykluczenia z postępowania </w:t>
      </w:r>
    </w:p>
    <w:p w14:paraId="25A0DDF4" w14:textId="501E5198" w:rsidR="002B3931" w:rsidRDefault="008042E0" w:rsidP="00B1660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37DE99A7" w14:textId="77777777" w:rsidR="00FD1E63" w:rsidRPr="00B16607" w:rsidRDefault="00FD1E63" w:rsidP="00B1660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3982C38F" w14:textId="1C191EEE" w:rsidR="007301FE" w:rsidRPr="007301FE" w:rsidRDefault="00CA692E" w:rsidP="007301F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CA692E">
        <w:rPr>
          <w:rFonts w:eastAsia="Calibri"/>
          <w:b/>
          <w:lang w:eastAsia="en-US"/>
        </w:rPr>
        <w:t>„</w:t>
      </w:r>
      <w:r w:rsidR="00AB7D11" w:rsidRPr="00AB7D11">
        <w:rPr>
          <w:rFonts w:eastAsia="SimSun"/>
          <w:b/>
          <w:bCs/>
          <w:lang w:eastAsia="ar-SA"/>
        </w:rPr>
        <w:t>Ochrona fizyczna, monitoring wizyjny i monitorowanie systemu sygnalizacji włamania i napadu z podejmowaniem interwencji w nieruchomościach administrowanych przez TBS Lokum sp. z o.o.</w:t>
      </w:r>
      <w:r w:rsidR="00AB7D11">
        <w:rPr>
          <w:rFonts w:eastAsia="SimSun"/>
          <w:b/>
          <w:bCs/>
          <w:lang w:eastAsia="ar-SA"/>
        </w:rPr>
        <w:t>”</w:t>
      </w:r>
    </w:p>
    <w:p w14:paraId="362D121B" w14:textId="77777777" w:rsidR="00B16607" w:rsidRDefault="00B16607" w:rsidP="00216231">
      <w:pPr>
        <w:autoSpaceDE w:val="0"/>
        <w:autoSpaceDN w:val="0"/>
        <w:spacing w:before="120" w:after="120" w:line="300" w:lineRule="exact"/>
        <w:jc w:val="both"/>
      </w:pPr>
    </w:p>
    <w:p w14:paraId="2B1A1DD6" w14:textId="45FBA1DB" w:rsidR="00216231" w:rsidRPr="00EC4A08" w:rsidRDefault="00B16607" w:rsidP="00B16607">
      <w:pPr>
        <w:autoSpaceDE w:val="0"/>
        <w:autoSpaceDN w:val="0"/>
        <w:spacing w:before="120" w:after="120" w:line="300" w:lineRule="exact"/>
        <w:ind w:firstLine="284"/>
        <w:jc w:val="both"/>
      </w:pPr>
      <w:r>
        <w:rPr>
          <w:b/>
        </w:rPr>
        <w:t>Oświadczam/</w:t>
      </w:r>
      <w:r w:rsidR="00216231" w:rsidRPr="00B16607">
        <w:rPr>
          <w:b/>
        </w:rPr>
        <w:t>y</w:t>
      </w:r>
      <w:r w:rsidR="00216231" w:rsidRPr="00EC4A08">
        <w:t>, że informacje zawarte w złożonym w przedmiotowym postępowaniu oświadczeniu o</w:t>
      </w:r>
      <w:r w:rsidR="002B28B3" w:rsidRPr="00EC4A08">
        <w:t> </w:t>
      </w:r>
      <w:r w:rsidR="00216231" w:rsidRPr="00EC4A08">
        <w:t>niepodleganiu wykluczeniu oraz spełnianiu warunków udział</w:t>
      </w:r>
      <w:r w:rsidR="008A05D4" w:rsidRPr="00EC4A08">
        <w:t xml:space="preserve">u </w:t>
      </w:r>
      <w:r w:rsidR="00EC4A08">
        <w:t xml:space="preserve">                               w </w:t>
      </w:r>
      <w:r w:rsidR="008A05D4" w:rsidRPr="00EC4A08">
        <w:t xml:space="preserve">postępowaniu (Załącznik nr </w:t>
      </w:r>
      <w:r w:rsidR="00315A45">
        <w:t>4</w:t>
      </w:r>
      <w:r w:rsidR="00953D00" w:rsidRPr="00EC4A08">
        <w:t xml:space="preserve">a </w:t>
      </w:r>
      <w:r w:rsidR="00216231" w:rsidRPr="00EC4A08">
        <w:t>do</w:t>
      </w:r>
      <w:r w:rsidR="002B28B3" w:rsidRPr="00EC4A08">
        <w:t> </w:t>
      </w:r>
      <w:r w:rsidR="00216231" w:rsidRPr="00EC4A08">
        <w:t>SWZ), w zakresie niżej wskazanych podstaw wykluczenia z postępowania, pozostają aktualne, tj.</w:t>
      </w:r>
      <w:r w:rsidR="002B28B3" w:rsidRPr="00EC4A08">
        <w:t> </w:t>
      </w:r>
      <w:r w:rsidRPr="00B16607">
        <w:rPr>
          <w:b/>
        </w:rPr>
        <w:t>oświadczam/y</w:t>
      </w:r>
      <w:r w:rsidR="00216231" w:rsidRPr="00B16607">
        <w:rPr>
          <w:b/>
        </w:rPr>
        <w:t xml:space="preserve">, że nie podlegamy wykluczeniu </w:t>
      </w:r>
      <w:r w:rsidR="00117D7F" w:rsidRPr="00B16607">
        <w:rPr>
          <w:b/>
        </w:rPr>
        <w:t xml:space="preserve">                         </w:t>
      </w:r>
      <w:r w:rsidR="00216231" w:rsidRPr="00B16607">
        <w:rPr>
          <w:b/>
        </w:rPr>
        <w:t>z postępowania o udzielenie zamówienia publicznego na podstawie:</w:t>
      </w:r>
      <w:r w:rsidR="00216231" w:rsidRPr="00EC4A08">
        <w:t xml:space="preserve"> </w:t>
      </w:r>
    </w:p>
    <w:p w14:paraId="23F7757B" w14:textId="60E26F34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1</w:t>
      </w:r>
      <w:r w:rsidR="00117D7F">
        <w:t xml:space="preserve"> </w:t>
      </w:r>
      <w:r w:rsidRPr="00EC4A08">
        <w:t xml:space="preserve">ustawy Prawo zamówień publicznych; </w:t>
      </w:r>
    </w:p>
    <w:p w14:paraId="6762C83F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2 ustawy Prawo zamówień publicznych;</w:t>
      </w:r>
    </w:p>
    <w:p w14:paraId="53A90D8D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3 ustawy Prawo zamówień publicznych;</w:t>
      </w:r>
    </w:p>
    <w:p w14:paraId="1779ACF2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4 ustawy Prawo zamówień publicznych;</w:t>
      </w:r>
    </w:p>
    <w:p w14:paraId="5A2171D2" w14:textId="5CAC3FBB" w:rsidR="00216231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6 us</w:t>
      </w:r>
      <w:r w:rsidR="00915BDA">
        <w:t>tawy Prawo zamówień publicznych;</w:t>
      </w:r>
    </w:p>
    <w:p w14:paraId="262824B9" w14:textId="21213CF0" w:rsidR="00915BDA" w:rsidRPr="00915BDA" w:rsidRDefault="00915BDA" w:rsidP="00915BDA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915BDA">
        <w:rPr>
          <w:rFonts w:eastAsia="Calibri"/>
          <w:lang w:eastAsia="en-US"/>
        </w:rPr>
        <w:t>art. 109 ust. 1 pkt 4</w:t>
      </w:r>
      <w:r w:rsidRPr="00915BDA">
        <w:t xml:space="preserve"> </w:t>
      </w:r>
      <w:r w:rsidRPr="00915BDA">
        <w:rPr>
          <w:rFonts w:eastAsia="Calibri"/>
          <w:lang w:eastAsia="en-US"/>
        </w:rPr>
        <w:t>ustawy Prawo zamówień publicznych;</w:t>
      </w:r>
    </w:p>
    <w:p w14:paraId="50187CA6" w14:textId="46E25082" w:rsidR="00284BF2" w:rsidRPr="00EC4A08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0E3093B5" w14:textId="77777777" w:rsidR="00F06663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89F4F22" w14:textId="77777777" w:rsidR="00F9020E" w:rsidRPr="00711186" w:rsidRDefault="00F9020E" w:rsidP="00F9020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72AA347" w14:textId="77777777" w:rsidR="00C34694" w:rsidRPr="00C34694" w:rsidRDefault="00C34694" w:rsidP="00C34694">
      <w:pPr>
        <w:widowControl w:val="0"/>
        <w:suppressAutoHyphens/>
        <w:autoSpaceDN w:val="0"/>
        <w:ind w:left="357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C34694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C34694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C34694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C34694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60993BC4" w14:textId="77777777" w:rsidR="00F06663" w:rsidRPr="00023E11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71B97AC0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73A704D8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08424F89" w14:textId="77777777" w:rsidR="00FD1E63" w:rsidRPr="00C34694" w:rsidRDefault="00FD1E63" w:rsidP="00C34694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  <w:sz w:val="20"/>
          <w:szCs w:val="20"/>
        </w:rPr>
      </w:pPr>
    </w:p>
    <w:p w14:paraId="72F1EBB2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3F31B7B5" w14:textId="68210A5C" w:rsidR="002404FD" w:rsidRPr="007973EC" w:rsidRDefault="00F06663" w:rsidP="007973EC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sz w:val="20"/>
          <w:szCs w:val="20"/>
        </w:rPr>
      </w:pPr>
      <w:r w:rsidRPr="00EC4A08">
        <w:rPr>
          <w:b/>
          <w:sz w:val="20"/>
          <w:szCs w:val="20"/>
        </w:rPr>
        <w:t xml:space="preserve">UWAGA: </w:t>
      </w:r>
      <w:r w:rsidRPr="00EC4A08">
        <w:rPr>
          <w:sz w:val="20"/>
          <w:szCs w:val="20"/>
        </w:rPr>
        <w:t xml:space="preserve">W przypadku Wykonawców wspólnie ubiegających się o udzielenie zamówienia każdy </w:t>
      </w:r>
      <w:r w:rsidR="00EC4A08">
        <w:rPr>
          <w:sz w:val="20"/>
          <w:szCs w:val="20"/>
        </w:rPr>
        <w:t xml:space="preserve">                   </w:t>
      </w:r>
      <w:r w:rsidRPr="00EC4A08">
        <w:rPr>
          <w:sz w:val="20"/>
          <w:szCs w:val="20"/>
        </w:rPr>
        <w:t>z</w:t>
      </w:r>
      <w:r w:rsidR="00EC4A08">
        <w:rPr>
          <w:sz w:val="20"/>
          <w:szCs w:val="20"/>
        </w:rPr>
        <w:t> </w:t>
      </w:r>
      <w:r w:rsidRPr="00EC4A08">
        <w:rPr>
          <w:sz w:val="20"/>
          <w:szCs w:val="20"/>
        </w:rPr>
        <w:t>Wykonawców składa odrębne oświadczenie.</w:t>
      </w:r>
    </w:p>
    <w:sectPr w:rsidR="002404FD" w:rsidRPr="007973EC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164D99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1AF081C1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AB7D11">
      <w:rPr>
        <w:sz w:val="24"/>
        <w:szCs w:val="24"/>
      </w:rPr>
      <w:t>10</w:t>
    </w:r>
    <w:r w:rsidR="00E2520D">
      <w:rPr>
        <w:sz w:val="24"/>
        <w:szCs w:val="24"/>
      </w:rPr>
      <w:t xml:space="preserve"> </w:t>
    </w:r>
    <w:r w:rsidRPr="00716586">
      <w:rPr>
        <w:sz w:val="24"/>
        <w:szCs w:val="24"/>
      </w:rPr>
      <w:t xml:space="preserve">do SWZ nr </w:t>
    </w:r>
    <w:r w:rsidR="008C7236" w:rsidRPr="008C7236">
      <w:rPr>
        <w:sz w:val="24"/>
        <w:szCs w:val="24"/>
      </w:rPr>
      <w:t>PZP.242</w:t>
    </w:r>
    <w:r w:rsidR="00266419">
      <w:rPr>
        <w:sz w:val="24"/>
        <w:szCs w:val="24"/>
      </w:rPr>
      <w:t>.1.</w:t>
    </w:r>
    <w:r w:rsidR="00164D99">
      <w:rPr>
        <w:sz w:val="24"/>
        <w:szCs w:val="24"/>
      </w:rPr>
      <w:t>1.</w:t>
    </w:r>
    <w:r w:rsidR="008C7236" w:rsidRPr="008C7236">
      <w:rPr>
        <w:sz w:val="24"/>
        <w:szCs w:val="24"/>
      </w:rPr>
      <w:t>NB.202</w:t>
    </w:r>
    <w:r w:rsidR="00AB7D11">
      <w:rPr>
        <w:sz w:val="24"/>
        <w:szCs w:val="24"/>
      </w:rPr>
      <w:t>4</w:t>
    </w:r>
    <w:r w:rsidR="008C7236" w:rsidRPr="008C7236">
      <w:rPr>
        <w:sz w:val="24"/>
        <w:szCs w:val="24"/>
      </w:rPr>
      <w:t xml:space="preserve"> z dnia </w:t>
    </w:r>
    <w:r w:rsidR="00164D99">
      <w:rPr>
        <w:sz w:val="24"/>
        <w:szCs w:val="24"/>
      </w:rPr>
      <w:t>17</w:t>
    </w:r>
    <w:r w:rsidR="00266419">
      <w:rPr>
        <w:sz w:val="24"/>
        <w:szCs w:val="24"/>
      </w:rPr>
      <w:t xml:space="preserve"> stycznia </w:t>
    </w:r>
    <w:r w:rsidR="008C7236" w:rsidRPr="008C7236">
      <w:rPr>
        <w:sz w:val="24"/>
        <w:szCs w:val="24"/>
      </w:rPr>
      <w:t>202</w:t>
    </w:r>
    <w:r w:rsidR="00AB7D11">
      <w:rPr>
        <w:sz w:val="24"/>
        <w:szCs w:val="24"/>
      </w:rPr>
      <w:t>4</w:t>
    </w:r>
    <w:r w:rsidR="008C7236" w:rsidRPr="008C7236">
      <w:rPr>
        <w:sz w:val="24"/>
        <w:szCs w:val="24"/>
      </w:rPr>
      <w:t xml:space="preserve"> r.</w:t>
    </w:r>
    <w:r w:rsidRPr="00716586">
      <w:rPr>
        <w:sz w:val="24"/>
        <w:szCs w:val="24"/>
      </w:rPr>
      <w:t>.</w:t>
    </w:r>
    <w:r w:rsidR="00AD6D12">
      <w:rPr>
        <w:sz w:val="24"/>
        <w:szCs w:val="24"/>
      </w:rPr>
      <w:t xml:space="preserve"> - </w:t>
    </w:r>
    <w:r w:rsidR="00AD6D12"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07CB4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4D99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6419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15A45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1FE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973EC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236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B7D11"/>
    <w:rsid w:val="00AC0145"/>
    <w:rsid w:val="00AC1D13"/>
    <w:rsid w:val="00AC3730"/>
    <w:rsid w:val="00AC44F5"/>
    <w:rsid w:val="00AC4B41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4694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692E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6A0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869FA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466C1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5706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uiPriority w:val="99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E157-BF53-4F7C-887D-E789748D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3F7AE77C</Template>
  <TotalTime>21</TotalTime>
  <Pages>1</Pages>
  <Words>233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1773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32</cp:revision>
  <cp:lastPrinted>2024-01-17T07:27:00Z</cp:lastPrinted>
  <dcterms:created xsi:type="dcterms:W3CDTF">2022-08-04T07:20:00Z</dcterms:created>
  <dcterms:modified xsi:type="dcterms:W3CDTF">2024-01-17T07:28:00Z</dcterms:modified>
</cp:coreProperties>
</file>