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sz w:val="24"/>
          <w:szCs w:val="24"/>
          <w:lang w:eastAsia="pl-PL"/>
        </w:rPr>
      </w:pPr>
      <w:r>
        <w:rPr>
          <w:rFonts w:ascii="Arial" w:eastAsia="Times New Roman" w:hAnsi="Arial" w:cs="Arial"/>
          <w:b/>
          <w:color w:val="333333"/>
          <w:sz w:val="24"/>
          <w:szCs w:val="24"/>
          <w:lang w:eastAsia="pl-PL"/>
        </w:rPr>
        <w:t>MIASTO BIELSK PODLASKI</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ul. Kopernika 1</w:t>
      </w:r>
    </w:p>
    <w:p w:rsidR="00A02DAC" w:rsidRDefault="00A02DAC" w:rsidP="00A02DAC">
      <w:pPr>
        <w:pBdr>
          <w:top w:val="double" w:sz="4" w:space="1" w:color="00000A"/>
          <w:bottom w:val="double" w:sz="4" w:space="1" w:color="00000A"/>
        </w:pBdr>
        <w:tabs>
          <w:tab w:val="center" w:pos="4536"/>
          <w:tab w:val="right" w:pos="9072"/>
        </w:tabs>
        <w:spacing w:after="0"/>
        <w:ind w:hanging="2"/>
        <w:jc w:val="center"/>
        <w:rPr>
          <w:rFonts w:ascii="Arial" w:eastAsia="Times New Roman" w:hAnsi="Arial" w:cs="Arial"/>
          <w:b/>
          <w:color w:val="333333"/>
          <w:sz w:val="24"/>
          <w:szCs w:val="24"/>
          <w:lang w:eastAsia="pl-PL"/>
        </w:rPr>
      </w:pPr>
      <w:r>
        <w:rPr>
          <w:rFonts w:ascii="Arial" w:eastAsia="Times New Roman" w:hAnsi="Arial" w:cs="Arial"/>
          <w:b/>
          <w:color w:val="333333"/>
          <w:sz w:val="24"/>
          <w:szCs w:val="24"/>
          <w:lang w:eastAsia="pl-PL"/>
        </w:rPr>
        <w:t>17-100 Bielsk Podlaski</w:t>
      </w:r>
    </w:p>
    <w:p w:rsidR="00A02DAC" w:rsidRDefault="00A02DAC" w:rsidP="00A02DAC">
      <w:pPr>
        <w:spacing w:before="120" w:after="120"/>
        <w:ind w:hanging="2"/>
        <w:jc w:val="right"/>
        <w:rPr>
          <w:rFonts w:ascii="Arial" w:eastAsia="Times New Roman" w:hAnsi="Arial" w:cs="Arial"/>
          <w:b/>
          <w:bCs/>
          <w:lang w:eastAsia="pl-PL"/>
        </w:rPr>
      </w:pPr>
      <w:r>
        <w:rPr>
          <w:rFonts w:ascii="Arial" w:eastAsia="Times New Roman" w:hAnsi="Arial" w:cs="Arial"/>
          <w:b/>
          <w:bCs/>
          <w:iCs/>
          <w:lang w:eastAsia="pl-PL"/>
        </w:rPr>
        <w:t xml:space="preserve">Bielsk Podlaski, dnia </w:t>
      </w:r>
      <w:r w:rsidR="00B4100C">
        <w:rPr>
          <w:rFonts w:ascii="Arial" w:eastAsia="Times New Roman" w:hAnsi="Arial" w:cs="Arial"/>
          <w:b/>
          <w:bCs/>
          <w:iCs/>
          <w:lang w:eastAsia="pl-PL"/>
        </w:rPr>
        <w:t>12</w:t>
      </w:r>
      <w:r>
        <w:rPr>
          <w:rFonts w:ascii="Arial" w:eastAsia="Times New Roman" w:hAnsi="Arial" w:cs="Arial"/>
          <w:b/>
          <w:bCs/>
          <w:iCs/>
          <w:lang w:eastAsia="pl-PL"/>
        </w:rPr>
        <w:t xml:space="preserve">.01.2024 r. </w:t>
      </w: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hanging="2"/>
        <w:rPr>
          <w:rFonts w:ascii="Arial" w:eastAsia="Times New Roman" w:hAnsi="Arial" w:cs="Arial"/>
          <w:b/>
          <w:bCs/>
          <w:lang w:eastAsia="pl-PL"/>
        </w:rPr>
      </w:pPr>
      <w:r>
        <w:rPr>
          <w:rFonts w:ascii="Arial" w:hAnsi="Arial" w:cs="Arial"/>
          <w:b/>
          <w:color w:val="000000"/>
          <w:spacing w:val="-1"/>
          <w:sz w:val="24"/>
          <w:szCs w:val="24"/>
        </w:rPr>
        <w:t>Izp.271.1.2024</w:t>
      </w: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hanging="2"/>
        <w:rPr>
          <w:rFonts w:ascii="Arial" w:eastAsia="Times New Roman" w:hAnsi="Arial" w:cs="Arial"/>
          <w:b/>
          <w:bCs/>
          <w:lang w:eastAsia="pl-PL"/>
        </w:rPr>
      </w:pPr>
    </w:p>
    <w:p w:rsidR="00A02DAC" w:rsidRDefault="00A02DAC" w:rsidP="00A02DAC">
      <w:pPr>
        <w:spacing w:before="120" w:after="120"/>
        <w:ind w:left="2" w:hanging="4"/>
        <w:jc w:val="center"/>
        <w:rPr>
          <w:rFonts w:ascii="Arial" w:eastAsia="Times New Roman" w:hAnsi="Arial" w:cs="Arial"/>
          <w:b/>
          <w:bCs/>
          <w:sz w:val="36"/>
          <w:szCs w:val="36"/>
          <w:lang w:eastAsia="pl-PL"/>
        </w:rPr>
      </w:pPr>
      <w:r>
        <w:rPr>
          <w:rFonts w:ascii="Arial" w:eastAsia="Times New Roman" w:hAnsi="Arial" w:cs="Arial"/>
          <w:b/>
          <w:bCs/>
          <w:sz w:val="36"/>
          <w:szCs w:val="36"/>
          <w:lang w:eastAsia="pl-PL"/>
        </w:rPr>
        <w:t>SPECYFIKACJA WARUNKÓW ZAMÓWIENIA</w:t>
      </w:r>
    </w:p>
    <w:p w:rsidR="00A02DAC" w:rsidRDefault="00A02DAC" w:rsidP="00A02DAC">
      <w:pPr>
        <w:spacing w:before="120" w:after="120"/>
        <w:ind w:hanging="2"/>
        <w:jc w:val="center"/>
        <w:rPr>
          <w:rFonts w:ascii="Arial" w:eastAsia="Times New Roman" w:hAnsi="Arial" w:cs="Arial"/>
          <w:lang w:eastAsia="pl-PL"/>
        </w:rPr>
      </w:pPr>
      <w:r>
        <w:rPr>
          <w:rFonts w:ascii="Arial" w:eastAsia="Times New Roman" w:hAnsi="Arial" w:cs="Arial"/>
          <w:lang w:eastAsia="pl-PL"/>
        </w:rPr>
        <w:t>(zwana dalej „SWZ”)</w:t>
      </w:r>
    </w:p>
    <w:p w:rsidR="00A02DAC" w:rsidRDefault="00A02DAC" w:rsidP="00A02DAC">
      <w:pPr>
        <w:spacing w:before="120" w:after="120"/>
        <w:ind w:hanging="2"/>
        <w:jc w:val="center"/>
        <w:rPr>
          <w:rFonts w:ascii="Arial" w:eastAsia="Arial Narrow" w:hAnsi="Arial" w:cs="Arial"/>
          <w:color w:val="000000"/>
          <w:sz w:val="24"/>
          <w:szCs w:val="24"/>
        </w:rPr>
      </w:pPr>
    </w:p>
    <w:p w:rsidR="00A02DAC" w:rsidRDefault="00A02DAC" w:rsidP="00A02DAC">
      <w:pPr>
        <w:spacing w:before="120" w:after="120"/>
        <w:ind w:hanging="2"/>
        <w:jc w:val="center"/>
        <w:rPr>
          <w:rFonts w:ascii="Arial" w:eastAsia="Arial Narrow" w:hAnsi="Arial" w:cs="Arial"/>
          <w:color w:val="000000"/>
          <w:sz w:val="24"/>
          <w:szCs w:val="24"/>
        </w:rPr>
      </w:pPr>
      <w:r>
        <w:rPr>
          <w:rFonts w:ascii="Arial" w:eastAsia="Arial Narrow" w:hAnsi="Arial" w:cs="Arial"/>
          <w:b/>
          <w:color w:val="000000"/>
          <w:sz w:val="24"/>
          <w:szCs w:val="24"/>
        </w:rPr>
        <w:t>na wykonanie robót budowlanych pn.</w:t>
      </w:r>
    </w:p>
    <w:p w:rsidR="00A02DAC" w:rsidRDefault="00A02DAC" w:rsidP="00A02DAC">
      <w:pPr>
        <w:spacing w:after="0"/>
        <w:ind w:hanging="2"/>
        <w:jc w:val="center"/>
        <w:rPr>
          <w:rFonts w:ascii="Arial" w:eastAsia="Arial Narrow" w:hAnsi="Arial" w:cs="Arial"/>
          <w:color w:val="000000"/>
          <w:sz w:val="24"/>
          <w:szCs w:val="24"/>
        </w:rPr>
      </w:pPr>
      <w:bookmarkStart w:id="0" w:name="_heading=h.gjdgxs"/>
      <w:bookmarkEnd w:id="0"/>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b/>
          <w:color w:val="000000"/>
          <w:sz w:val="32"/>
          <w:szCs w:val="32"/>
        </w:rPr>
      </w:pPr>
      <w:r>
        <w:rPr>
          <w:rFonts w:ascii="Arial" w:eastAsia="Arial Narrow" w:hAnsi="Arial" w:cs="Arial"/>
          <w:b/>
          <w:bCs/>
          <w:color w:val="000000"/>
          <w:sz w:val="32"/>
          <w:szCs w:val="32"/>
        </w:rPr>
        <w:t>BIEŻĄCE UTRZYMANIE DRÓG MIEJSKICH W 2024 ROKU</w:t>
      </w:r>
    </w:p>
    <w:p w:rsidR="00A02DAC" w:rsidRDefault="00A02DAC" w:rsidP="00A02DAC">
      <w:pPr>
        <w:spacing w:after="0"/>
        <w:ind w:hanging="2"/>
        <w:jc w:val="center"/>
        <w:rPr>
          <w:rFonts w:ascii="Arial" w:eastAsia="Arial Narrow" w:hAnsi="Arial" w:cs="Arial"/>
          <w:b/>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both"/>
        <w:rPr>
          <w:rFonts w:ascii="Arial" w:eastAsia="Arial Narrow" w:hAnsi="Arial" w:cs="Arial"/>
          <w:color w:val="000000"/>
          <w:sz w:val="24"/>
          <w:szCs w:val="24"/>
        </w:rPr>
      </w:pPr>
    </w:p>
    <w:p w:rsidR="00A02DAC" w:rsidRDefault="00A02DAC" w:rsidP="00A02DAC">
      <w:pPr>
        <w:shd w:val="clear" w:color="auto" w:fill="FFFFFF"/>
        <w:tabs>
          <w:tab w:val="left" w:pos="9259"/>
          <w:tab w:val="left" w:pos="9356"/>
        </w:tabs>
        <w:spacing w:after="0"/>
        <w:ind w:hanging="2"/>
        <w:jc w:val="center"/>
        <w:rPr>
          <w:rFonts w:ascii="Arial" w:eastAsia="Arial Narrow" w:hAnsi="Arial" w:cs="Arial"/>
          <w:color w:val="000000"/>
          <w:sz w:val="24"/>
          <w:szCs w:val="24"/>
        </w:rPr>
      </w:pPr>
    </w:p>
    <w:p w:rsidR="00A02DAC" w:rsidRDefault="00A02DAC" w:rsidP="00A02DAC">
      <w:pPr>
        <w:shd w:val="clear" w:color="auto" w:fill="FFFFFF"/>
        <w:tabs>
          <w:tab w:val="left" w:leader="dot" w:pos="9259"/>
          <w:tab w:val="left" w:leader="dot" w:pos="9356"/>
        </w:tabs>
        <w:spacing w:after="0"/>
        <w:ind w:hanging="2"/>
        <w:jc w:val="center"/>
        <w:rPr>
          <w:rFonts w:ascii="Arial" w:hAnsi="Arial" w:cs="Arial"/>
          <w:b/>
          <w:bCs/>
          <w:iCs/>
          <w:sz w:val="24"/>
          <w:szCs w:val="24"/>
        </w:rPr>
      </w:pPr>
      <w:r>
        <w:rPr>
          <w:rFonts w:ascii="Arial" w:hAnsi="Arial" w:cs="Arial"/>
          <w:bCs/>
          <w:color w:val="000000"/>
          <w:spacing w:val="-1"/>
          <w:sz w:val="24"/>
          <w:szCs w:val="24"/>
        </w:rPr>
        <w:t>Nr referencyjny postępowania:</w:t>
      </w:r>
      <w:r>
        <w:rPr>
          <w:rFonts w:ascii="Arial" w:hAnsi="Arial" w:cs="Arial"/>
          <w:b/>
          <w:color w:val="000000"/>
          <w:spacing w:val="-1"/>
          <w:sz w:val="24"/>
          <w:szCs w:val="24"/>
        </w:rPr>
        <w:t xml:space="preserve"> </w:t>
      </w: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hd w:val="clear" w:color="auto" w:fill="FFFFFF"/>
        <w:tabs>
          <w:tab w:val="left" w:leader="dot" w:pos="9259"/>
          <w:tab w:val="left" w:leader="dot" w:pos="9356"/>
        </w:tabs>
        <w:spacing w:after="0"/>
        <w:ind w:hanging="2"/>
        <w:jc w:val="both"/>
        <w:rPr>
          <w:rFonts w:ascii="Arial" w:hAnsi="Arial" w:cs="Arial"/>
          <w:b/>
          <w:bCs/>
          <w:iCs/>
          <w:sz w:val="24"/>
          <w:szCs w:val="24"/>
        </w:rPr>
      </w:pPr>
    </w:p>
    <w:p w:rsidR="00A02DAC" w:rsidRDefault="00A02DAC" w:rsidP="00A02DAC">
      <w:pPr>
        <w:spacing w:before="120" w:after="120"/>
        <w:ind w:leftChars="2512" w:left="5528" w:hanging="2"/>
        <w:jc w:val="center"/>
        <w:rPr>
          <w:rFonts w:ascii="Arial" w:eastAsia="Times New Roman" w:hAnsi="Arial" w:cs="Arial"/>
          <w:b/>
          <w:lang w:eastAsia="pl-PL"/>
        </w:rPr>
      </w:pPr>
      <w:r>
        <w:rPr>
          <w:rFonts w:ascii="Arial" w:eastAsia="Times New Roman" w:hAnsi="Arial" w:cs="Arial"/>
          <w:b/>
          <w:lang w:eastAsia="pl-PL"/>
        </w:rPr>
        <w:t>ZATWIERDZAM</w:t>
      </w:r>
    </w:p>
    <w:p w:rsidR="00A02DAC" w:rsidRDefault="00A02DAC" w:rsidP="00A02DAC">
      <w:pPr>
        <w:spacing w:before="120" w:after="120"/>
        <w:ind w:leftChars="2512" w:left="5528" w:hanging="2"/>
        <w:jc w:val="center"/>
        <w:rPr>
          <w:rFonts w:ascii="Arial" w:eastAsia="Times New Roman" w:hAnsi="Arial" w:cs="Arial"/>
          <w:bCs/>
          <w:i/>
          <w:iCs/>
          <w:color w:val="FF0000"/>
          <w:lang w:eastAsia="pl-PL"/>
        </w:rPr>
      </w:pPr>
    </w:p>
    <w:p w:rsidR="00A02DAC" w:rsidRDefault="00A02DAC" w:rsidP="00A02DAC">
      <w:pPr>
        <w:spacing w:before="120" w:after="120"/>
        <w:ind w:leftChars="2512" w:left="5528" w:hanging="2"/>
        <w:jc w:val="center"/>
        <w:rPr>
          <w:rFonts w:ascii="Arial" w:eastAsia="Times New Roman" w:hAnsi="Arial" w:cs="Arial"/>
          <w:bCs/>
          <w:i/>
          <w:iCs/>
          <w:color w:val="FF0000"/>
          <w:lang w:eastAsia="pl-PL"/>
        </w:rPr>
      </w:pPr>
    </w:p>
    <w:p w:rsidR="00A02DAC" w:rsidRDefault="00A02DAC" w:rsidP="00A02DAC">
      <w:pPr>
        <w:spacing w:before="120" w:after="120"/>
        <w:ind w:leftChars="2512" w:left="5528" w:hanging="2"/>
        <w:jc w:val="center"/>
        <w:rPr>
          <w:rFonts w:ascii="Arial" w:eastAsia="Times New Roman" w:hAnsi="Arial" w:cs="Arial"/>
          <w:bCs/>
          <w:lang w:eastAsia="pl-PL"/>
        </w:rPr>
      </w:pPr>
      <w:r>
        <w:rPr>
          <w:rFonts w:ascii="Arial" w:eastAsia="Times New Roman" w:hAnsi="Arial" w:cs="Arial"/>
          <w:bCs/>
          <w:lang w:eastAsia="pl-PL"/>
        </w:rPr>
        <w:t>……………………………………</w:t>
      </w:r>
    </w:p>
    <w:p w:rsidR="00A02DAC" w:rsidRDefault="00A02DAC" w:rsidP="00A02DAC">
      <w:pPr>
        <w:spacing w:before="120" w:after="120"/>
        <w:ind w:leftChars="2512" w:left="5528" w:hanging="2"/>
        <w:jc w:val="center"/>
        <w:rPr>
          <w:rFonts w:ascii="Arial" w:eastAsia="Times New Roman" w:hAnsi="Arial" w:cs="Arial"/>
          <w:bCs/>
          <w:i/>
          <w:iCs/>
          <w:sz w:val="16"/>
          <w:szCs w:val="16"/>
          <w:lang w:eastAsia="pl-PL"/>
        </w:rPr>
      </w:pPr>
      <w:r>
        <w:rPr>
          <w:rFonts w:ascii="Arial" w:eastAsia="Times New Roman" w:hAnsi="Arial" w:cs="Arial"/>
          <w:bCs/>
          <w:i/>
          <w:iCs/>
          <w:sz w:val="16"/>
          <w:szCs w:val="16"/>
          <w:lang w:eastAsia="pl-PL"/>
        </w:rPr>
        <w:t>(kierownik Zamawiającego)</w:t>
      </w:r>
    </w:p>
    <w:p w:rsidR="00A02DAC" w:rsidRDefault="00A02DAC" w:rsidP="00A02DAC">
      <w:pPr>
        <w:spacing w:before="120" w:after="120"/>
        <w:ind w:hanging="2"/>
        <w:jc w:val="center"/>
        <w:rPr>
          <w:rFonts w:ascii="Arial" w:eastAsia="Times New Roman" w:hAnsi="Arial" w:cs="Arial"/>
          <w:b/>
          <w:bCs/>
          <w:lang w:eastAsia="pl-PL"/>
        </w:rPr>
      </w:pPr>
    </w:p>
    <w:p w:rsidR="00A02DAC" w:rsidRDefault="00A02DAC" w:rsidP="00A02DAC">
      <w:pPr>
        <w:spacing w:before="120" w:after="120"/>
        <w:ind w:hanging="2"/>
        <w:jc w:val="center"/>
        <w:rPr>
          <w:rFonts w:ascii="Arial" w:eastAsia="Times New Roman" w:hAnsi="Arial" w:cs="Arial"/>
          <w:b/>
          <w:bCs/>
          <w:lang w:eastAsia="pl-PL"/>
        </w:rPr>
      </w:pPr>
    </w:p>
    <w:p w:rsidR="00A02DAC" w:rsidRDefault="00A02DAC" w:rsidP="00A02DAC">
      <w:pPr>
        <w:spacing w:before="120" w:after="120"/>
        <w:ind w:hanging="2"/>
        <w:jc w:val="center"/>
        <w:rPr>
          <w:rFonts w:ascii="Arial" w:eastAsia="Times New Roman" w:hAnsi="Arial" w:cs="Arial"/>
          <w:b/>
          <w:bCs/>
          <w:lang w:eastAsia="pl-PL"/>
        </w:rPr>
      </w:pP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tabs>
          <w:tab w:val="left" w:pos="709"/>
        </w:tabs>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t>NAZWA I ADRES ZAMAWIAJĄCEGO</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b/>
          <w:color w:val="000000"/>
          <w:sz w:val="20"/>
          <w:szCs w:val="20"/>
        </w:rPr>
        <w:t>MIASTO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ul. Kopernika 1, 17-100 Bielsk Podlaski</w:t>
      </w:r>
    </w:p>
    <w:p w:rsidR="00A02DAC" w:rsidRDefault="00A02DAC" w:rsidP="00A02DAC">
      <w:pPr>
        <w:spacing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NIP: 5432066155, REGON: 050658982</w:t>
      </w:r>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tel. 85 7318100</w:t>
      </w:r>
      <w:r>
        <w:rPr>
          <w:rFonts w:ascii="Arial" w:eastAsia="Arial Narrow" w:hAnsi="Arial" w:cs="Arial"/>
          <w:color w:val="333333"/>
          <w:sz w:val="20"/>
          <w:szCs w:val="20"/>
        </w:rPr>
        <w:t xml:space="preserve"> </w:t>
      </w:r>
      <w:r>
        <w:rPr>
          <w:rFonts w:ascii="Arial" w:eastAsia="Arial Narrow" w:hAnsi="Arial" w:cs="Arial"/>
          <w:color w:val="000000"/>
          <w:sz w:val="20"/>
          <w:szCs w:val="20"/>
        </w:rPr>
        <w:t xml:space="preserve">e-mail: </w:t>
      </w:r>
      <w:hyperlink r:id="rId6" w:history="1">
        <w:r>
          <w:rPr>
            <w:rStyle w:val="Hipercze"/>
            <w:rFonts w:ascii="Arial" w:eastAsia="Arial Narrow" w:hAnsi="Arial" w:cs="Arial"/>
            <w:sz w:val="20"/>
            <w:szCs w:val="20"/>
          </w:rPr>
          <w:t>um@bielsk-podlaski.pl</w:t>
        </w:r>
      </w:hyperlink>
    </w:p>
    <w:p w:rsidR="00A02DAC" w:rsidRDefault="00A02DAC" w:rsidP="00A02DAC">
      <w:pPr>
        <w:spacing w:after="0"/>
        <w:ind w:left="709" w:hanging="2"/>
        <w:rPr>
          <w:rFonts w:ascii="Arial" w:eastAsia="Arial Narrow" w:hAnsi="Arial" w:cs="Arial"/>
          <w:color w:val="000000"/>
          <w:sz w:val="20"/>
          <w:szCs w:val="20"/>
        </w:rPr>
      </w:pPr>
      <w:r>
        <w:rPr>
          <w:rFonts w:ascii="Arial" w:eastAsia="Arial Narrow" w:hAnsi="Arial" w:cs="Arial"/>
          <w:color w:val="000000"/>
          <w:sz w:val="20"/>
          <w:szCs w:val="20"/>
        </w:rPr>
        <w:t>strona internetowa Zamawiającego:</w:t>
      </w:r>
      <w:r>
        <w:rPr>
          <w:rFonts w:ascii="Arial" w:eastAsia="Arial Narrow" w:hAnsi="Arial" w:cs="Arial"/>
          <w:color w:val="333333"/>
          <w:sz w:val="20"/>
          <w:szCs w:val="20"/>
        </w:rPr>
        <w:t xml:space="preserve"> </w:t>
      </w:r>
      <w:hyperlink r:id="rId7" w:history="1">
        <w:r>
          <w:rPr>
            <w:rStyle w:val="Hipercze"/>
            <w:rFonts w:ascii="Arial" w:eastAsia="Arial Narrow" w:hAnsi="Arial" w:cs="Arial"/>
            <w:sz w:val="20"/>
            <w:szCs w:val="20"/>
          </w:rPr>
          <w:t>https://bielsk-podlaski.pl/</w:t>
        </w:r>
      </w:hyperlink>
    </w:p>
    <w:p w:rsidR="00A02DAC" w:rsidRDefault="00A02DAC" w:rsidP="00A02DAC">
      <w:pPr>
        <w:spacing w:after="0"/>
        <w:ind w:left="709"/>
        <w:rPr>
          <w:rFonts w:ascii="Arial" w:eastAsia="Times New Roman" w:hAnsi="Arial" w:cs="Arial"/>
          <w:bCs/>
          <w:sz w:val="20"/>
          <w:szCs w:val="20"/>
          <w:lang w:eastAsia="pl-PL"/>
        </w:rPr>
      </w:pPr>
      <w:r>
        <w:rPr>
          <w:rFonts w:ascii="Arial" w:eastAsia="Times New Roman" w:hAnsi="Arial" w:cs="Arial"/>
          <w:bCs/>
          <w:sz w:val="20"/>
          <w:szCs w:val="20"/>
          <w:lang w:eastAsia="pl-PL"/>
        </w:rPr>
        <w:t>Osoby do kontaktów:</w:t>
      </w:r>
    </w:p>
    <w:p w:rsidR="00A02DAC" w:rsidRDefault="00A02DAC" w:rsidP="00A02DAC">
      <w:pPr>
        <w:spacing w:after="0"/>
        <w:ind w:left="709" w:right="-144"/>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sprawach merytorycznych: Anna </w:t>
      </w:r>
      <w:proofErr w:type="spellStart"/>
      <w:r>
        <w:rPr>
          <w:rFonts w:ascii="Arial" w:eastAsia="Times New Roman" w:hAnsi="Arial" w:cs="Arial"/>
          <w:bCs/>
          <w:sz w:val="20"/>
          <w:szCs w:val="20"/>
          <w:lang w:eastAsia="pl-PL"/>
        </w:rPr>
        <w:t>Sk</w:t>
      </w:r>
      <w:r w:rsidR="009E4023">
        <w:rPr>
          <w:rFonts w:ascii="Arial" w:eastAsia="Times New Roman" w:hAnsi="Arial" w:cs="Arial"/>
          <w:bCs/>
          <w:sz w:val="20"/>
          <w:szCs w:val="20"/>
          <w:lang w:eastAsia="pl-PL"/>
        </w:rPr>
        <w:t>epka</w:t>
      </w:r>
      <w:proofErr w:type="spellEnd"/>
      <w:r>
        <w:rPr>
          <w:rFonts w:ascii="Arial" w:eastAsia="Times New Roman" w:hAnsi="Arial" w:cs="Arial"/>
          <w:bCs/>
          <w:sz w:val="20"/>
          <w:szCs w:val="20"/>
          <w:lang w:eastAsia="pl-PL"/>
        </w:rPr>
        <w:t xml:space="preserve">, Wiesław </w:t>
      </w:r>
      <w:proofErr w:type="spellStart"/>
      <w:r>
        <w:rPr>
          <w:rFonts w:ascii="Arial" w:eastAsia="Times New Roman" w:hAnsi="Arial" w:cs="Arial"/>
          <w:bCs/>
          <w:sz w:val="20"/>
          <w:szCs w:val="20"/>
          <w:lang w:eastAsia="pl-PL"/>
        </w:rPr>
        <w:t>Sukaczuk</w:t>
      </w:r>
      <w:proofErr w:type="spellEnd"/>
    </w:p>
    <w:p w:rsidR="00A02DAC" w:rsidRDefault="00A02DAC" w:rsidP="00A02DAC">
      <w:pPr>
        <w:ind w:left="709"/>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sprawach proceduralnych: Halina </w:t>
      </w:r>
      <w:proofErr w:type="spellStart"/>
      <w:r>
        <w:rPr>
          <w:rFonts w:ascii="Arial" w:eastAsia="Times New Roman" w:hAnsi="Arial" w:cs="Arial"/>
          <w:bCs/>
          <w:sz w:val="20"/>
          <w:szCs w:val="20"/>
          <w:lang w:eastAsia="pl-PL"/>
        </w:rPr>
        <w:t>Szatyłowicz</w:t>
      </w:r>
      <w:proofErr w:type="spellEnd"/>
      <w:r>
        <w:rPr>
          <w:rFonts w:ascii="Arial" w:eastAsia="Times New Roman" w:hAnsi="Arial" w:cs="Arial"/>
          <w:bCs/>
          <w:sz w:val="20"/>
          <w:szCs w:val="20"/>
          <w:lang w:eastAsia="pl-PL"/>
        </w:rPr>
        <w:t>, Ewa Nowicka,</w:t>
      </w:r>
    </w:p>
    <w:p w:rsidR="00A02DAC" w:rsidRDefault="00A02DAC" w:rsidP="00A02DAC">
      <w:pPr>
        <w:pBdr>
          <w:top w:val="single" w:sz="4" w:space="1" w:color="00000A"/>
          <w:left w:val="single" w:sz="4" w:space="4" w:color="00000A"/>
          <w:bottom w:val="single" w:sz="4" w:space="1" w:color="00000A"/>
          <w:right w:val="single" w:sz="4" w:space="4" w:color="00000A"/>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2. </w:t>
      </w:r>
      <w:r>
        <w:rPr>
          <w:rFonts w:ascii="Arial" w:eastAsia="Times New Roman" w:hAnsi="Arial" w:cs="Arial"/>
          <w:b/>
          <w:bCs/>
          <w:sz w:val="20"/>
          <w:szCs w:val="20"/>
          <w:lang w:eastAsia="pl-PL"/>
        </w:rPr>
        <w:tab/>
        <w:t>STRONA INTERNETOWA PROWADZONEGO POSTĘPOWANIA</w:t>
      </w:r>
    </w:p>
    <w:p w:rsidR="00A02DAC" w:rsidRDefault="00A02DAC" w:rsidP="00A02DAC">
      <w:pPr>
        <w:spacing w:before="120" w:after="0"/>
        <w:ind w:left="703" w:hanging="703"/>
        <w:jc w:val="both"/>
        <w:rPr>
          <w:rFonts w:ascii="Arial" w:eastAsia="Times New Roman" w:hAnsi="Arial" w:cs="Arial"/>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o udzielenie zamówienia prowadzone będzie przy użyciu Platformy zakupowej: </w:t>
      </w:r>
      <w:hyperlink r:id="rId8" w:history="1">
        <w:r>
          <w:rPr>
            <w:rStyle w:val="Hipercze"/>
            <w:rFonts w:ascii="Arial" w:hAnsi="Arial" w:cs="Arial"/>
            <w:i/>
            <w:iCs/>
            <w:sz w:val="20"/>
            <w:szCs w:val="20"/>
          </w:rPr>
          <w:t>https://platformazakupowa.pl/</w:t>
        </w:r>
      </w:hyperlink>
      <w:r>
        <w:rPr>
          <w:rFonts w:ascii="Arial" w:eastAsia="Times New Roman" w:hAnsi="Arial" w:cs="Arial"/>
          <w:bCs/>
          <w:i/>
          <w:iCs/>
          <w:sz w:val="20"/>
          <w:szCs w:val="20"/>
          <w:lang w:eastAsia="pl-PL"/>
        </w:rPr>
        <w:t xml:space="preserve"> </w:t>
      </w:r>
      <w:r>
        <w:rPr>
          <w:rFonts w:ascii="Arial" w:eastAsia="Times New Roman" w:hAnsi="Arial" w:cs="Arial"/>
          <w:bCs/>
          <w:sz w:val="20"/>
          <w:szCs w:val="20"/>
          <w:lang w:eastAsia="pl-PL"/>
        </w:rPr>
        <w:t xml:space="preserve">(dalej: </w:t>
      </w:r>
      <w:r>
        <w:rPr>
          <w:rFonts w:ascii="Arial" w:eastAsia="Times New Roman" w:hAnsi="Arial" w:cs="Arial"/>
          <w:b/>
          <w:sz w:val="20"/>
          <w:szCs w:val="20"/>
          <w:lang w:eastAsia="pl-PL"/>
        </w:rPr>
        <w:t>Platforma</w:t>
      </w:r>
      <w:r>
        <w:rPr>
          <w:rFonts w:ascii="Arial" w:eastAsia="Times New Roman" w:hAnsi="Arial" w:cs="Arial"/>
          <w:bCs/>
          <w:sz w:val="20"/>
          <w:szCs w:val="20"/>
          <w:lang w:eastAsia="pl-PL"/>
        </w:rPr>
        <w:t xml:space="preserve">). Ilekroć w SWZ lub w przepisach o zamówieniach publicznych mowa jest o stronie internetowej prowadzonego postępowania należy przez to rozumieć także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Zmiany i wyjaśnienia treści SWZ oraz inne dokumenty zamówienia bezpośrednio związane z postępowaniem o udzielenie zamówienia dostępne będą na stronie:</w:t>
      </w:r>
    </w:p>
    <w:p w:rsidR="00A02DAC" w:rsidRDefault="00C81003" w:rsidP="00A02DAC">
      <w:pPr>
        <w:spacing w:after="120"/>
        <w:ind w:left="705" w:firstLine="4"/>
        <w:jc w:val="both"/>
        <w:rPr>
          <w:rFonts w:ascii="Arial" w:eastAsia="Times New Roman" w:hAnsi="Arial" w:cs="Arial"/>
          <w:bCs/>
          <w:sz w:val="20"/>
          <w:szCs w:val="20"/>
          <w:lang w:eastAsia="pl-PL"/>
        </w:rPr>
      </w:pPr>
      <w:hyperlink r:id="rId9" w:history="1">
        <w:r w:rsidR="00A02DAC">
          <w:rPr>
            <w:rStyle w:val="Hipercze"/>
            <w:rFonts w:ascii="Arial" w:hAnsi="Arial" w:cs="Arial"/>
            <w:i/>
            <w:iCs/>
            <w:sz w:val="20"/>
            <w:szCs w:val="20"/>
          </w:rPr>
          <w:t>https://platformazakupowa.pl/pn/umbielskpodlaski</w:t>
        </w:r>
      </w:hyperlink>
      <w:r w:rsidR="00A02DAC">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Pr>
          <w:rFonts w:ascii="Arial" w:eastAsia="Times New Roman" w:hAnsi="Arial" w:cs="Arial"/>
          <w:b/>
          <w:bCs/>
          <w:sz w:val="20"/>
          <w:szCs w:val="20"/>
          <w:lang w:eastAsia="pl-PL"/>
        </w:rPr>
        <w:tab/>
        <w:t>TRYB UDZIELENIA ZAMÓWIENIA</w:t>
      </w:r>
    </w:p>
    <w:p w:rsidR="00A02DAC" w:rsidRDefault="00A02DAC" w:rsidP="00A02DAC">
      <w:pPr>
        <w:spacing w:before="120" w:after="0"/>
        <w:ind w:left="705" w:hanging="705"/>
        <w:jc w:val="both"/>
        <w:rPr>
          <w:rFonts w:ascii="Arial" w:eastAsia="Arial Narrow" w:hAnsi="Arial" w:cs="Arial"/>
          <w:color w:val="000000"/>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Arial Narrow" w:hAnsi="Arial" w:cs="Arial"/>
          <w:color w:val="000000"/>
          <w:sz w:val="20"/>
          <w:szCs w:val="20"/>
        </w:rPr>
        <w:t xml:space="preserve">Postępowanie o udzielenie zamówienia publicznego prowadzone jest w </w:t>
      </w:r>
      <w:r>
        <w:rPr>
          <w:rFonts w:ascii="Arial" w:eastAsia="Arial Narrow" w:hAnsi="Arial" w:cs="Arial"/>
          <w:b/>
          <w:color w:val="000000"/>
          <w:sz w:val="20"/>
          <w:szCs w:val="20"/>
        </w:rPr>
        <w:t>trybie podstawowym bez przeprowadzenia negocjacji</w:t>
      </w:r>
      <w:r>
        <w:rPr>
          <w:rFonts w:ascii="Arial" w:eastAsia="Arial Narrow" w:hAnsi="Arial" w:cs="Arial"/>
          <w:color w:val="000000"/>
          <w:sz w:val="20"/>
          <w:szCs w:val="20"/>
        </w:rPr>
        <w:t xml:space="preserve">, na podstawie art. 275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z dnia 11 września 2019 r. – Prawo zamówień publicznych (Dz. U. z 2023 r. poz. 1605 ze zm.), zwanej dalej „ustawą PZP”.</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pl-PL"/>
        </w:rPr>
        <w:tab/>
        <w:t>W sprawach nieuregulowanych niniejszą SWZ mają zastosowanie przepisy ustawy PZP oraz przepisy ustawy z dnia 23 kwietnia 1964 r. Kodeks cywilny (</w:t>
      </w:r>
      <w:r w:rsidRPr="006672E3">
        <w:rPr>
          <w:rFonts w:ascii="Arial" w:eastAsia="Times New Roman" w:hAnsi="Arial" w:cs="Arial"/>
          <w:bCs/>
          <w:sz w:val="20"/>
          <w:szCs w:val="20"/>
          <w:lang w:eastAsia="pl-PL"/>
        </w:rPr>
        <w:t>Dz. U. z 202</w:t>
      </w:r>
      <w:r>
        <w:rPr>
          <w:rFonts w:ascii="Arial" w:eastAsia="Times New Roman" w:hAnsi="Arial" w:cs="Arial"/>
          <w:bCs/>
          <w:sz w:val="20"/>
          <w:szCs w:val="20"/>
          <w:lang w:eastAsia="pl-PL"/>
        </w:rPr>
        <w:t>3</w:t>
      </w:r>
      <w:r w:rsidRPr="006672E3">
        <w:rPr>
          <w:rFonts w:ascii="Arial" w:eastAsia="Times New Roman" w:hAnsi="Arial" w:cs="Arial"/>
          <w:bCs/>
          <w:sz w:val="20"/>
          <w:szCs w:val="20"/>
          <w:lang w:eastAsia="pl-PL"/>
        </w:rPr>
        <w:t xml:space="preserve"> r. poz. 1</w:t>
      </w:r>
      <w:r>
        <w:rPr>
          <w:rFonts w:ascii="Arial" w:eastAsia="Times New Roman" w:hAnsi="Arial" w:cs="Arial"/>
          <w:bCs/>
          <w:sz w:val="20"/>
          <w:szCs w:val="20"/>
          <w:lang w:eastAsia="pl-PL"/>
        </w:rPr>
        <w:t>61</w:t>
      </w:r>
      <w:r w:rsidRPr="006672E3">
        <w:rPr>
          <w:rFonts w:ascii="Arial" w:eastAsia="Times New Roman" w:hAnsi="Arial" w:cs="Arial"/>
          <w:bCs/>
          <w:sz w:val="20"/>
          <w:szCs w:val="20"/>
          <w:lang w:eastAsia="pl-PL"/>
        </w:rPr>
        <w:t>0</w:t>
      </w:r>
      <w:r>
        <w:rPr>
          <w:rFonts w:ascii="Arial" w:eastAsia="Times New Roman" w:hAnsi="Arial" w:cs="Arial"/>
          <w:bCs/>
          <w:sz w:val="20"/>
          <w:szCs w:val="20"/>
          <w:lang w:eastAsia="pl-PL"/>
        </w:rPr>
        <w:t xml:space="preserve"> ze zm. .),  ustawy z dnia 7 lipca 1994 r. Prawo budowlane  (Dz. U. z 2023 r. poz. </w:t>
      </w:r>
      <w:r w:rsidRPr="006672E3">
        <w:rPr>
          <w:rFonts w:ascii="Arial" w:eastAsia="Times New Roman" w:hAnsi="Arial" w:cs="Arial"/>
          <w:bCs/>
          <w:sz w:val="20"/>
          <w:szCs w:val="20"/>
          <w:lang w:eastAsia="pl-PL"/>
        </w:rPr>
        <w:t xml:space="preserve">poz. </w:t>
      </w:r>
      <w:r>
        <w:rPr>
          <w:rFonts w:ascii="Arial" w:eastAsia="Times New Roman" w:hAnsi="Arial" w:cs="Arial"/>
          <w:bCs/>
          <w:sz w:val="20"/>
          <w:szCs w:val="20"/>
          <w:lang w:eastAsia="pl-PL"/>
        </w:rPr>
        <w:t>682 ze zm.).</w:t>
      </w:r>
    </w:p>
    <w:p w:rsidR="00A02DAC" w:rsidRDefault="00A02DAC" w:rsidP="00A02DAC">
      <w:pPr>
        <w:widowControl w:val="0"/>
        <w:snapToGrid w:val="0"/>
        <w:spacing w:after="0"/>
        <w:ind w:left="284" w:hanging="284"/>
        <w:jc w:val="both"/>
        <w:rPr>
          <w:rFonts w:ascii="Arial" w:hAnsi="Arial" w:cs="Arial"/>
          <w:sz w:val="20"/>
          <w:szCs w:val="20"/>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hAnsi="Arial" w:cs="Arial"/>
          <w:sz w:val="20"/>
          <w:szCs w:val="20"/>
        </w:rPr>
        <w:t>Nazwa i kod zgodnie ze wspólnym słownikiem zamówień (</w:t>
      </w:r>
      <w:r>
        <w:rPr>
          <w:rFonts w:ascii="Arial" w:hAnsi="Arial" w:cs="Arial"/>
          <w:b/>
          <w:bCs/>
          <w:sz w:val="20"/>
          <w:szCs w:val="20"/>
        </w:rPr>
        <w:t>CPV</w:t>
      </w:r>
      <w:r>
        <w:rPr>
          <w:rFonts w:ascii="Arial" w:hAnsi="Arial" w:cs="Arial"/>
          <w:sz w:val="20"/>
          <w:szCs w:val="20"/>
        </w:rPr>
        <w:t>):</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 xml:space="preserve">CPV 45233141-9 Roboty w zakresie konserwacji dróg </w:t>
      </w:r>
    </w:p>
    <w:p w:rsidR="00A02DAC" w:rsidRDefault="00A02DAC" w:rsidP="00A02DAC">
      <w:pPr>
        <w:widowControl w:val="0"/>
        <w:snapToGrid w:val="0"/>
        <w:spacing w:after="0"/>
        <w:ind w:firstLine="709"/>
        <w:jc w:val="both"/>
        <w:rPr>
          <w:rFonts w:ascii="Arial" w:hAnsi="Arial" w:cs="Arial"/>
          <w:b/>
          <w:sz w:val="20"/>
          <w:szCs w:val="20"/>
        </w:rPr>
      </w:pPr>
      <w:r>
        <w:rPr>
          <w:rFonts w:ascii="Arial" w:hAnsi="Arial" w:cs="Arial"/>
          <w:b/>
          <w:sz w:val="20"/>
          <w:szCs w:val="20"/>
        </w:rPr>
        <w:t>CPV 45233142-6 Roboty w zakresie naprawy dróg</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4. </w:t>
      </w:r>
      <w:r>
        <w:rPr>
          <w:rFonts w:ascii="Arial" w:eastAsia="Times New Roman" w:hAnsi="Arial" w:cs="Arial"/>
          <w:b/>
          <w:bCs/>
          <w:sz w:val="20"/>
          <w:szCs w:val="20"/>
          <w:lang w:eastAsia="pl-PL"/>
        </w:rPr>
        <w:tab/>
        <w:t>OPIS PRZEDMIOTU ZAMÓWIENIA</w:t>
      </w:r>
    </w:p>
    <w:p w:rsidR="00A02DAC" w:rsidRDefault="00A02DAC" w:rsidP="00A02DAC">
      <w:pPr>
        <w:tabs>
          <w:tab w:val="left" w:pos="426"/>
        </w:tabs>
        <w:spacing w:after="0"/>
        <w:ind w:left="705" w:hanging="705"/>
        <w:jc w:val="both"/>
        <w:rPr>
          <w:rFonts w:ascii="Arial" w:hAnsi="Arial" w:cs="Arial"/>
          <w:sz w:val="20"/>
          <w:szCs w:val="20"/>
        </w:rPr>
      </w:pPr>
      <w:r>
        <w:rPr>
          <w:rFonts w:ascii="Arial" w:eastAsia="Times New Roman" w:hAnsi="Arial" w:cs="Arial"/>
          <w:b/>
          <w:bCs/>
          <w:sz w:val="20"/>
          <w:szCs w:val="20"/>
          <w:lang w:eastAsia="pl-PL"/>
        </w:rPr>
        <w:t>1.</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bookmarkStart w:id="1" w:name="_Hlk90032889"/>
      <w:bookmarkStart w:id="2" w:name="_Hlk500768202"/>
      <w:r>
        <w:rPr>
          <w:rFonts w:ascii="Arial" w:eastAsia="Times New Roman" w:hAnsi="Arial" w:cs="Arial"/>
          <w:sz w:val="20"/>
          <w:szCs w:val="20"/>
          <w:lang w:eastAsia="pl-PL"/>
        </w:rPr>
        <w:t>Przedmiotem zamówienia publicznego są roboty budowlane polegające na bieżącym utrzymaniu dróg miejskich w 2023 roku.</w:t>
      </w:r>
    </w:p>
    <w:p w:rsidR="00A02DAC" w:rsidRPr="005C097D" w:rsidRDefault="00A02DAC" w:rsidP="005C097D">
      <w:pPr>
        <w:pStyle w:val="Akapitzlist"/>
        <w:widowControl w:val="0"/>
        <w:numPr>
          <w:ilvl w:val="0"/>
          <w:numId w:val="21"/>
        </w:numPr>
        <w:snapToGrid w:val="0"/>
        <w:ind w:left="1134" w:hanging="425"/>
        <w:jc w:val="both"/>
        <w:rPr>
          <w:bCs/>
          <w:sz w:val="20"/>
          <w:szCs w:val="20"/>
        </w:rPr>
      </w:pPr>
      <w:r w:rsidRPr="005C097D">
        <w:rPr>
          <w:b/>
          <w:bCs/>
          <w:sz w:val="20"/>
          <w:szCs w:val="20"/>
        </w:rPr>
        <w:t>CZĘŚĆ 1 –</w:t>
      </w:r>
      <w:r w:rsidRPr="005C097D">
        <w:rPr>
          <w:bCs/>
          <w:sz w:val="20"/>
          <w:szCs w:val="20"/>
        </w:rPr>
        <w:t xml:space="preserve"> </w:t>
      </w:r>
      <w:r w:rsidRPr="005C097D">
        <w:rPr>
          <w:b/>
          <w:bCs/>
          <w:sz w:val="20"/>
          <w:szCs w:val="20"/>
        </w:rPr>
        <w:t xml:space="preserve">REMONT DRÓG BITUMICZNYCH </w:t>
      </w:r>
    </w:p>
    <w:p w:rsidR="00A02DAC" w:rsidRDefault="00A02DAC" w:rsidP="00A02DAC">
      <w:pPr>
        <w:widowControl w:val="0"/>
        <w:snapToGrid w:val="0"/>
        <w:spacing w:after="0"/>
        <w:ind w:left="1424"/>
        <w:jc w:val="both"/>
        <w:rPr>
          <w:rFonts w:ascii="Arial" w:hAnsi="Arial" w:cs="Arial"/>
          <w:bCs/>
          <w:sz w:val="20"/>
          <w:szCs w:val="20"/>
        </w:rPr>
      </w:pPr>
      <w:r>
        <w:rPr>
          <w:rFonts w:ascii="Arial" w:hAnsi="Arial" w:cs="Arial"/>
          <w:bCs/>
          <w:sz w:val="20"/>
          <w:szCs w:val="20"/>
        </w:rPr>
        <w:t>Zakres robót: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 xml:space="preserve">remont cząstkowy nawierzchni dróg bitumicznych mieszanką mineralno-asfaltową standard II dla ruchu KR-3, na gorąco z </w:t>
      </w:r>
      <w:proofErr w:type="spellStart"/>
      <w:r>
        <w:rPr>
          <w:rFonts w:ascii="Arial" w:hAnsi="Arial" w:cs="Arial"/>
          <w:bCs/>
          <w:sz w:val="20"/>
          <w:szCs w:val="20"/>
        </w:rPr>
        <w:t>recyklera</w:t>
      </w:r>
      <w:proofErr w:type="spellEnd"/>
      <w:r>
        <w:rPr>
          <w:rFonts w:ascii="Arial" w:hAnsi="Arial" w:cs="Arial"/>
          <w:bCs/>
          <w:sz w:val="20"/>
          <w:szCs w:val="20"/>
        </w:rPr>
        <w:t xml:space="preserve"> lub otaczarki wraz z zacięciem asfaltu piłą mechaniczną i uprzątnięciem placu budowy – 50 ton,</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wpustów ulicznych typ ciężki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włazów studziennych – 2 szt.,</w:t>
      </w:r>
    </w:p>
    <w:p w:rsidR="00A02DAC" w:rsidRDefault="00A02DAC" w:rsidP="00A02DAC">
      <w:pPr>
        <w:widowControl w:val="0"/>
        <w:numPr>
          <w:ilvl w:val="0"/>
          <w:numId w:val="4"/>
        </w:numPr>
        <w:snapToGrid w:val="0"/>
        <w:spacing w:after="0"/>
        <w:jc w:val="both"/>
        <w:rPr>
          <w:rFonts w:ascii="Arial" w:hAnsi="Arial" w:cs="Arial"/>
          <w:bCs/>
          <w:sz w:val="20"/>
          <w:szCs w:val="20"/>
        </w:rPr>
      </w:pPr>
      <w:r>
        <w:rPr>
          <w:rFonts w:ascii="Arial" w:hAnsi="Arial" w:cs="Arial"/>
          <w:bCs/>
          <w:sz w:val="20"/>
          <w:szCs w:val="20"/>
        </w:rPr>
        <w:t>regulacja wysokościowa zaworów wodociągowych – 5 szt.</w:t>
      </w:r>
    </w:p>
    <w:p w:rsidR="00A02DAC" w:rsidRPr="005C097D" w:rsidRDefault="00A02DAC" w:rsidP="005C097D">
      <w:pPr>
        <w:pStyle w:val="Akapitzlist"/>
        <w:widowControl w:val="0"/>
        <w:numPr>
          <w:ilvl w:val="0"/>
          <w:numId w:val="21"/>
        </w:numPr>
        <w:snapToGrid w:val="0"/>
        <w:ind w:left="1276" w:hanging="567"/>
        <w:jc w:val="both"/>
        <w:rPr>
          <w:bCs/>
          <w:sz w:val="20"/>
          <w:szCs w:val="20"/>
        </w:rPr>
      </w:pPr>
      <w:r w:rsidRPr="005C097D">
        <w:rPr>
          <w:b/>
          <w:bCs/>
          <w:sz w:val="20"/>
          <w:szCs w:val="20"/>
        </w:rPr>
        <w:t>CZĘŚĆ 2 –</w:t>
      </w:r>
      <w:r w:rsidRPr="005C097D">
        <w:rPr>
          <w:bCs/>
          <w:sz w:val="20"/>
          <w:szCs w:val="20"/>
        </w:rPr>
        <w:t xml:space="preserve"> </w:t>
      </w:r>
      <w:r w:rsidRPr="005C097D">
        <w:rPr>
          <w:b/>
          <w:bCs/>
          <w:sz w:val="20"/>
          <w:szCs w:val="20"/>
        </w:rPr>
        <w:t xml:space="preserve">REMONT DRÓG GRUNTOWYCH </w:t>
      </w:r>
    </w:p>
    <w:p w:rsidR="00A02DAC" w:rsidRDefault="00A02DAC" w:rsidP="00A02DAC">
      <w:pPr>
        <w:widowControl w:val="0"/>
        <w:snapToGrid w:val="0"/>
        <w:spacing w:after="0"/>
        <w:ind w:left="1424"/>
        <w:jc w:val="both"/>
        <w:rPr>
          <w:rFonts w:ascii="Arial" w:hAnsi="Arial" w:cs="Arial"/>
          <w:bCs/>
          <w:sz w:val="20"/>
          <w:szCs w:val="20"/>
        </w:rPr>
      </w:pPr>
      <w:r>
        <w:rPr>
          <w:rFonts w:ascii="Arial" w:hAnsi="Arial" w:cs="Arial"/>
          <w:bCs/>
          <w:sz w:val="20"/>
          <w:szCs w:val="20"/>
        </w:rPr>
        <w:t>Zakres robót:</w:t>
      </w:r>
    </w:p>
    <w:p w:rsidR="00A02DAC" w:rsidRDefault="00A02DAC" w:rsidP="00A02DAC">
      <w:pPr>
        <w:widowControl w:val="0"/>
        <w:numPr>
          <w:ilvl w:val="0"/>
          <w:numId w:val="5"/>
        </w:numPr>
        <w:snapToGrid w:val="0"/>
        <w:spacing w:after="0"/>
        <w:jc w:val="both"/>
        <w:rPr>
          <w:rFonts w:ascii="Arial" w:hAnsi="Arial" w:cs="Arial"/>
          <w:bCs/>
          <w:sz w:val="20"/>
          <w:szCs w:val="20"/>
        </w:rPr>
      </w:pPr>
      <w:r>
        <w:rPr>
          <w:rFonts w:ascii="Arial" w:hAnsi="Arial" w:cs="Arial"/>
          <w:bCs/>
          <w:sz w:val="20"/>
          <w:szCs w:val="20"/>
        </w:rPr>
        <w:t>mechaniczne profilowanie dróg gruntowych wraz z zagęszczeniem walcem ogumionym nadając obowiązujące spadki podłużne i poprzeczne w koronie drogi – 150.000,00 m</w:t>
      </w:r>
      <w:r>
        <w:rPr>
          <w:rFonts w:ascii="Arial" w:hAnsi="Arial" w:cs="Arial"/>
          <w:bCs/>
          <w:sz w:val="20"/>
          <w:szCs w:val="20"/>
          <w:vertAlign w:val="superscript"/>
        </w:rPr>
        <w:t>2</w:t>
      </w:r>
      <w:r>
        <w:rPr>
          <w:rFonts w:ascii="Arial" w:hAnsi="Arial" w:cs="Arial"/>
          <w:bCs/>
          <w:sz w:val="20"/>
          <w:szCs w:val="20"/>
        </w:rPr>
        <w:t>,</w:t>
      </w:r>
    </w:p>
    <w:p w:rsidR="00A02DAC" w:rsidRDefault="00A02DAC" w:rsidP="00A02DAC">
      <w:pPr>
        <w:widowControl w:val="0"/>
        <w:numPr>
          <w:ilvl w:val="0"/>
          <w:numId w:val="5"/>
        </w:numPr>
        <w:snapToGrid w:val="0"/>
        <w:spacing w:after="0"/>
        <w:jc w:val="both"/>
        <w:rPr>
          <w:rFonts w:ascii="Arial" w:hAnsi="Arial" w:cs="Arial"/>
          <w:bCs/>
          <w:sz w:val="20"/>
          <w:szCs w:val="20"/>
        </w:rPr>
      </w:pPr>
      <w:r>
        <w:rPr>
          <w:rFonts w:ascii="Arial" w:hAnsi="Arial" w:cs="Arial"/>
          <w:bCs/>
          <w:sz w:val="20"/>
          <w:szCs w:val="20"/>
        </w:rPr>
        <w:t xml:space="preserve">mechaniczne ścięcie poboczy gruntowych, grunt III kat. gr. warstwy 25 cm wraz z </w:t>
      </w:r>
      <w:r>
        <w:rPr>
          <w:rFonts w:ascii="Arial" w:hAnsi="Arial" w:cs="Arial"/>
          <w:bCs/>
          <w:sz w:val="20"/>
          <w:szCs w:val="20"/>
        </w:rPr>
        <w:lastRenderedPageBreak/>
        <w:t>wywozem</w:t>
      </w:r>
      <w:r w:rsidR="00A82FCC">
        <w:rPr>
          <w:rFonts w:ascii="Arial" w:hAnsi="Arial" w:cs="Arial"/>
          <w:bCs/>
          <w:sz w:val="20"/>
          <w:szCs w:val="20"/>
        </w:rPr>
        <w:t xml:space="preserve"> urobku na odległość 5,0 km – 10</w:t>
      </w:r>
      <w:r>
        <w:rPr>
          <w:rFonts w:ascii="Arial" w:hAnsi="Arial" w:cs="Arial"/>
          <w:bCs/>
          <w:sz w:val="20"/>
          <w:szCs w:val="20"/>
        </w:rPr>
        <w:t>00,00 m</w:t>
      </w:r>
      <w:r>
        <w:rPr>
          <w:rFonts w:ascii="Arial" w:hAnsi="Arial" w:cs="Arial"/>
          <w:bCs/>
          <w:sz w:val="20"/>
          <w:szCs w:val="20"/>
          <w:vertAlign w:val="superscript"/>
        </w:rPr>
        <w:t>2</w:t>
      </w:r>
      <w:r>
        <w:rPr>
          <w:rFonts w:ascii="Arial" w:hAnsi="Arial" w:cs="Arial"/>
          <w:bCs/>
          <w:sz w:val="20"/>
          <w:szCs w:val="20"/>
        </w:rPr>
        <w:t>,</w:t>
      </w:r>
    </w:p>
    <w:p w:rsidR="00A02DAC" w:rsidRDefault="00A02DAC" w:rsidP="00A02DAC">
      <w:pPr>
        <w:widowControl w:val="0"/>
        <w:numPr>
          <w:ilvl w:val="0"/>
          <w:numId w:val="5"/>
        </w:numPr>
        <w:snapToGrid w:val="0"/>
        <w:spacing w:after="0"/>
        <w:jc w:val="both"/>
        <w:rPr>
          <w:rFonts w:ascii="Arial" w:hAnsi="Arial" w:cs="Arial"/>
          <w:bCs/>
          <w:sz w:val="20"/>
          <w:szCs w:val="20"/>
        </w:rPr>
      </w:pPr>
      <w:r>
        <w:rPr>
          <w:rFonts w:ascii="Arial" w:hAnsi="Arial" w:cs="Arial"/>
          <w:bCs/>
          <w:sz w:val="20"/>
          <w:szCs w:val="20"/>
        </w:rPr>
        <w:t>wykonanie koryta jezdni gr. III kat. na  głębokości 0,3 m wraz z wywozem</w:t>
      </w:r>
      <w:r w:rsidR="00A82FCC">
        <w:rPr>
          <w:rFonts w:ascii="Arial" w:hAnsi="Arial" w:cs="Arial"/>
          <w:bCs/>
          <w:sz w:val="20"/>
          <w:szCs w:val="20"/>
        </w:rPr>
        <w:t xml:space="preserve"> urobku na odległość 5,0 km – 10</w:t>
      </w:r>
      <w:r>
        <w:rPr>
          <w:rFonts w:ascii="Arial" w:hAnsi="Arial" w:cs="Arial"/>
          <w:bCs/>
          <w:sz w:val="20"/>
          <w:szCs w:val="20"/>
        </w:rPr>
        <w:t>00,00 m</w:t>
      </w:r>
      <w:r>
        <w:rPr>
          <w:rFonts w:ascii="Arial" w:hAnsi="Arial" w:cs="Arial"/>
          <w:bCs/>
          <w:sz w:val="20"/>
          <w:szCs w:val="20"/>
          <w:vertAlign w:val="superscript"/>
        </w:rPr>
        <w:t>2</w:t>
      </w:r>
      <w:r>
        <w:rPr>
          <w:rFonts w:ascii="Arial" w:hAnsi="Arial" w:cs="Arial"/>
          <w:bCs/>
          <w:sz w:val="20"/>
          <w:szCs w:val="20"/>
        </w:rPr>
        <w:t>,</w:t>
      </w:r>
    </w:p>
    <w:p w:rsidR="00A02DAC" w:rsidRDefault="00A02DAC" w:rsidP="00A02DAC">
      <w:pPr>
        <w:widowControl w:val="0"/>
        <w:numPr>
          <w:ilvl w:val="0"/>
          <w:numId w:val="5"/>
        </w:numPr>
        <w:snapToGrid w:val="0"/>
        <w:spacing w:after="0"/>
        <w:jc w:val="both"/>
        <w:rPr>
          <w:rFonts w:ascii="Arial" w:hAnsi="Arial" w:cs="Arial"/>
          <w:bCs/>
          <w:sz w:val="20"/>
          <w:szCs w:val="20"/>
        </w:rPr>
      </w:pPr>
      <w:r>
        <w:rPr>
          <w:rFonts w:ascii="Arial" w:hAnsi="Arial" w:cs="Arial"/>
          <w:bCs/>
          <w:sz w:val="20"/>
          <w:szCs w:val="20"/>
        </w:rPr>
        <w:t>uzupełnienie ubytków w nawierzchni jezdni gruntowej pospółką wraz z wbudowaniem i zagęszczeniem nadając spadki podłużne i poprzeczne – 200,00 m</w:t>
      </w:r>
      <w:r>
        <w:rPr>
          <w:rFonts w:ascii="Arial" w:hAnsi="Arial" w:cs="Arial"/>
          <w:bCs/>
          <w:sz w:val="20"/>
          <w:szCs w:val="20"/>
          <w:vertAlign w:val="superscript"/>
        </w:rPr>
        <w:t xml:space="preserve">3 </w:t>
      </w:r>
      <w:r>
        <w:rPr>
          <w:rFonts w:ascii="Arial" w:hAnsi="Arial" w:cs="Arial"/>
          <w:bCs/>
          <w:sz w:val="20"/>
          <w:szCs w:val="20"/>
        </w:rPr>
        <w:t>,</w:t>
      </w:r>
    </w:p>
    <w:p w:rsidR="00A02DAC" w:rsidRDefault="00A02DAC" w:rsidP="00A02DAC">
      <w:pPr>
        <w:widowControl w:val="0"/>
        <w:numPr>
          <w:ilvl w:val="0"/>
          <w:numId w:val="5"/>
        </w:numPr>
        <w:snapToGrid w:val="0"/>
        <w:spacing w:after="0"/>
        <w:jc w:val="both"/>
        <w:rPr>
          <w:rFonts w:ascii="Arial" w:hAnsi="Arial" w:cs="Arial"/>
          <w:bCs/>
          <w:sz w:val="20"/>
          <w:szCs w:val="20"/>
        </w:rPr>
      </w:pPr>
      <w:r>
        <w:rPr>
          <w:rFonts w:ascii="Arial" w:hAnsi="Arial" w:cs="Arial"/>
          <w:bCs/>
          <w:sz w:val="20"/>
          <w:szCs w:val="20"/>
        </w:rPr>
        <w:t>wbudowanie kruszonego betonu w drogach gruntowych w wykonanym korycie jezdni o głębokości 0,3 m i frakcji do 35 mm – 200,00 m</w:t>
      </w:r>
      <w:r>
        <w:rPr>
          <w:rFonts w:ascii="Arial" w:hAnsi="Arial" w:cs="Arial"/>
          <w:bCs/>
          <w:sz w:val="20"/>
          <w:szCs w:val="20"/>
          <w:vertAlign w:val="superscript"/>
        </w:rPr>
        <w:t>3</w:t>
      </w:r>
      <w:r>
        <w:rPr>
          <w:rFonts w:ascii="Arial" w:hAnsi="Arial" w:cs="Arial"/>
          <w:bCs/>
          <w:sz w:val="20"/>
          <w:szCs w:val="20"/>
        </w:rPr>
        <w:t>.</w:t>
      </w:r>
    </w:p>
    <w:p w:rsidR="00A02DAC" w:rsidRDefault="00A02DAC" w:rsidP="00A02DAC">
      <w:pPr>
        <w:pStyle w:val="Tytu"/>
        <w:spacing w:line="276" w:lineRule="auto"/>
        <w:ind w:left="709" w:hanging="709"/>
        <w:jc w:val="both"/>
        <w:rPr>
          <w:rFonts w:ascii="Arial" w:hAnsi="Arial" w:cs="Arial"/>
          <w:b/>
          <w:iCs/>
          <w:sz w:val="20"/>
          <w:szCs w:val="20"/>
        </w:rPr>
      </w:pPr>
      <w:r>
        <w:rPr>
          <w:rFonts w:ascii="Arial" w:hAnsi="Arial" w:cs="Arial"/>
          <w:b/>
          <w:bCs/>
          <w:sz w:val="20"/>
          <w:szCs w:val="20"/>
        </w:rPr>
        <w:t>2.</w:t>
      </w:r>
      <w:r>
        <w:rPr>
          <w:rFonts w:ascii="Arial" w:hAnsi="Arial" w:cs="Arial"/>
          <w:b/>
          <w:bCs/>
          <w:sz w:val="20"/>
          <w:szCs w:val="20"/>
        </w:rPr>
        <w:tab/>
      </w:r>
      <w:r>
        <w:rPr>
          <w:rFonts w:ascii="Arial" w:hAnsi="Arial" w:cs="Arial"/>
          <w:b/>
          <w:iCs/>
          <w:sz w:val="20"/>
          <w:szCs w:val="20"/>
        </w:rPr>
        <w:t xml:space="preserve">Wykonawca może uzyskać dodatkowe punkty, jeżeli w formularzu ofertowym wskaże czas reakcji krótszy od wymaganego. Wymagany czas reakcji dla CZĘŚCI 1 i 2 (od daty zgłoszenia np. </w:t>
      </w:r>
      <w:proofErr w:type="spellStart"/>
      <w:r>
        <w:rPr>
          <w:rFonts w:ascii="Arial" w:hAnsi="Arial" w:cs="Arial"/>
          <w:b/>
          <w:iCs/>
          <w:sz w:val="20"/>
          <w:szCs w:val="20"/>
        </w:rPr>
        <w:t>fax</w:t>
      </w:r>
      <w:proofErr w:type="spellEnd"/>
      <w:r>
        <w:rPr>
          <w:rFonts w:ascii="Arial" w:hAnsi="Arial" w:cs="Arial"/>
          <w:b/>
          <w:iCs/>
          <w:sz w:val="20"/>
          <w:szCs w:val="20"/>
        </w:rPr>
        <w:t>, email lub telefonicznie) – 3 dni.</w:t>
      </w:r>
    </w:p>
    <w:p w:rsidR="00A02DAC" w:rsidRDefault="00A02DAC" w:rsidP="00A02DAC">
      <w:pPr>
        <w:widowControl w:val="0"/>
        <w:snapToGrid w:val="0"/>
        <w:spacing w:after="0"/>
        <w:ind w:left="705" w:hanging="705"/>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W celu zapewnienia odpowiedniej ochrony pracownikom Wykonawcy oraz Zamawiającego przed, w trakcie oraz po zakończeniu wykonywania robót, Wykonawca na własny koszt zobowiązany jest stosować następujące środki bezpieczeństwa: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wszystkie prace winny być zrealizowane zgodnie z przepisami, obowiązującymi normami, warunkami technicznymi i sztuką budowlaną, przepisami bhp, ppoż., przepisami i wytycznymi odnoszącymi się do zapobiegania pandemii wirusa SARS-CoV-2 lub choroby wywołanej tym wirusem (COVID-19) oraz zgodnie z zaleceniami Zamawiającego,</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roboty należy prowadzić zgodnie z wymogami określonymi w dokumentacji postępowania,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użyte materiały i urządzenia powinny być w pierwszym  gatunku jakościowym i wymiarowym, mieć odpowiednie dopuszczenia do stosowania w budownictwie i zapewniać sprawność eksploatacyjną.</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4.</w:t>
      </w:r>
      <w:r>
        <w:rPr>
          <w:rFonts w:eastAsia="Arial Narrow"/>
          <w:b/>
          <w:bCs/>
          <w:color w:val="000000"/>
        </w:rPr>
        <w:tab/>
      </w:r>
      <w:r w:rsidRPr="00A82FCC">
        <w:rPr>
          <w:rFonts w:eastAsia="Arial Narrow"/>
          <w:color w:val="000000"/>
          <w:sz w:val="20"/>
          <w:szCs w:val="20"/>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A02DAC" w:rsidRPr="00A82FCC" w:rsidRDefault="00A02DAC" w:rsidP="00A02DAC">
      <w:pPr>
        <w:pStyle w:val="Akapitzlist"/>
        <w:tabs>
          <w:tab w:val="left" w:pos="567"/>
        </w:tabs>
        <w:ind w:left="0"/>
        <w:jc w:val="both"/>
        <w:rPr>
          <w:rFonts w:eastAsia="Arial Narrow"/>
          <w:color w:val="000000"/>
          <w:sz w:val="20"/>
          <w:szCs w:val="20"/>
        </w:rPr>
      </w:pPr>
      <w:r w:rsidRPr="00A82FCC">
        <w:rPr>
          <w:rFonts w:eastAsia="Arial Narrow"/>
          <w:b/>
          <w:bCs/>
          <w:color w:val="000000"/>
          <w:sz w:val="20"/>
          <w:szCs w:val="20"/>
        </w:rPr>
        <w:t>5.</w:t>
      </w:r>
      <w:r w:rsidRPr="00A82FCC">
        <w:rPr>
          <w:rFonts w:eastAsia="Arial Narrow"/>
          <w:b/>
          <w:bCs/>
          <w:color w:val="000000"/>
          <w:sz w:val="20"/>
          <w:szCs w:val="20"/>
        </w:rPr>
        <w:tab/>
      </w:r>
      <w:r w:rsidRPr="00A82FCC">
        <w:rPr>
          <w:rFonts w:eastAsia="Arial Narrow"/>
          <w:b/>
          <w:bCs/>
          <w:color w:val="000000"/>
          <w:sz w:val="20"/>
          <w:szCs w:val="20"/>
        </w:rPr>
        <w:tab/>
      </w:r>
      <w:r w:rsidRPr="00A82FCC">
        <w:rPr>
          <w:rFonts w:eastAsia="Arial Narrow"/>
          <w:color w:val="000000"/>
          <w:sz w:val="20"/>
          <w:szCs w:val="20"/>
        </w:rPr>
        <w:t>Rozwiązania równoważne:</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1</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w opisie przedmiotu zamówienia zawarto znaki towarowe, patenty lub pochodzenie, źródło lub szczególny proces, który charakteryzuje produkty lub usługi dostarczane przez konkretnego Wykonawcę, Zamawiający wskazuje kryteria stosowane w celu oceny równoważności w opisie przedmiotu zamówienia. </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2</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norm, ocen technicznych, specyfikacji technicznych i systemów referencji technicznych,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2 oraz ust.3 ustawy PZP, Zamawiający dopuszcza rozwiązania równoważne opisywanym.</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3</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Wykonawca zobowiązany jest udowodnić w ofercie, w szczególności za pomocą  przedmiotowych środków dowodowych, o których mowa w art.104-106 ustawy PZP, że proponowane rozwiązania w równoważnym stopniu spełniają wymagania  określone w opisie przedmiotu zamówienia.</w:t>
      </w:r>
    </w:p>
    <w:p w:rsidR="00A02DAC" w:rsidRDefault="00A02DAC" w:rsidP="00A02DAC">
      <w:pPr>
        <w:widowControl w:val="0"/>
        <w:suppressAutoHyphens/>
        <w:spacing w:after="0"/>
        <w:ind w:left="1418" w:hanging="709"/>
        <w:jc w:val="both"/>
        <w:textAlignment w:val="top"/>
        <w:outlineLvl w:val="0"/>
        <w:rPr>
          <w:rFonts w:ascii="Arial" w:eastAsia="Arial Narrow" w:hAnsi="Arial" w:cs="Arial"/>
          <w:color w:val="000000"/>
          <w:sz w:val="20"/>
          <w:szCs w:val="20"/>
        </w:rPr>
      </w:pPr>
      <w:r>
        <w:rPr>
          <w:rFonts w:ascii="Arial" w:eastAsia="Arial Narrow" w:hAnsi="Arial" w:cs="Arial"/>
          <w:b/>
          <w:bCs/>
          <w:color w:val="000000"/>
          <w:sz w:val="20"/>
          <w:szCs w:val="20"/>
        </w:rPr>
        <w:t>4</w:t>
      </w:r>
      <w:r w:rsidR="005C097D">
        <w:rPr>
          <w:rFonts w:ascii="Arial" w:eastAsia="Arial Narrow" w:hAnsi="Arial" w:cs="Arial"/>
          <w:b/>
          <w:bCs/>
          <w:color w:val="000000"/>
          <w:sz w:val="20"/>
          <w:szCs w:val="20"/>
        </w:rPr>
        <w:t>)</w:t>
      </w:r>
      <w:r>
        <w:rPr>
          <w:rFonts w:ascii="Arial" w:eastAsia="Arial Narrow" w:hAnsi="Arial" w:cs="Arial"/>
          <w:b/>
          <w:bCs/>
          <w:color w:val="000000"/>
          <w:sz w:val="20"/>
          <w:szCs w:val="20"/>
        </w:rPr>
        <w:tab/>
      </w:r>
      <w:r>
        <w:rPr>
          <w:rFonts w:ascii="Arial" w:eastAsia="Arial Narrow" w:hAnsi="Arial" w:cs="Arial"/>
          <w:color w:val="000000"/>
          <w:sz w:val="20"/>
          <w:szCs w:val="20"/>
        </w:rPr>
        <w:t xml:space="preserve">W przypadku, gdy opis przedmiotu zamówienia odnosi się do wymagań dotyczących wydajności lub funkcjonalności, o których mowa w art.101 ust.1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ustawy PZP, Wykonawca zobowiązany jest udowodnić w ofercie, w szczególności za pomocą  przedmiotowych środków dowodowych, o których mowa w art.104-106 ustawy PZP, że  obiekt budowlany, dostawa lub usługa spełniają wymagania dotyczące wydajności lub funkcjonalności określone  przez Zamawiającego. </w:t>
      </w:r>
    </w:p>
    <w:p w:rsidR="00A02DAC" w:rsidRPr="00A82FCC" w:rsidRDefault="00A02DAC" w:rsidP="00A02DAC">
      <w:pPr>
        <w:pStyle w:val="Akapitzlist"/>
        <w:ind w:left="709" w:hanging="709"/>
        <w:jc w:val="both"/>
        <w:rPr>
          <w:rFonts w:eastAsia="Arial Narrow"/>
          <w:color w:val="000000"/>
          <w:sz w:val="20"/>
          <w:szCs w:val="20"/>
        </w:rPr>
      </w:pPr>
      <w:r>
        <w:rPr>
          <w:rFonts w:eastAsia="Arial Narrow"/>
          <w:b/>
          <w:bCs/>
          <w:color w:val="000000"/>
        </w:rPr>
        <w:t>6.</w:t>
      </w:r>
      <w:r>
        <w:rPr>
          <w:rFonts w:eastAsia="Arial Narrow"/>
          <w:b/>
          <w:bCs/>
          <w:color w:val="000000"/>
        </w:rPr>
        <w:tab/>
      </w:r>
      <w:r w:rsidRPr="00A82FCC">
        <w:rPr>
          <w:rFonts w:eastAsia="Arial Narrow"/>
          <w:color w:val="000000"/>
          <w:sz w:val="20"/>
          <w:szCs w:val="20"/>
        </w:rPr>
        <w:t>Wymagania w zakresie zatrudnienia na podstawie stosunku pracy:</w:t>
      </w:r>
    </w:p>
    <w:p w:rsidR="00A02DAC" w:rsidRDefault="00A02DAC" w:rsidP="00A02DAC">
      <w:pPr>
        <w:widowControl w:val="0"/>
        <w:spacing w:after="0"/>
        <w:ind w:left="709"/>
        <w:jc w:val="both"/>
        <w:rPr>
          <w:rFonts w:ascii="Arial" w:eastAsia="Arial Narrow" w:hAnsi="Arial" w:cs="Arial"/>
          <w:color w:val="000000"/>
          <w:sz w:val="20"/>
          <w:szCs w:val="20"/>
        </w:rPr>
      </w:pPr>
      <w:r>
        <w:rPr>
          <w:rFonts w:ascii="Arial" w:eastAsia="Arial Narrow" w:hAnsi="Arial" w:cs="Arial"/>
          <w:color w:val="000000"/>
          <w:sz w:val="20"/>
          <w:szCs w:val="20"/>
        </w:rPr>
        <w:t xml:space="preserve">Zamawiający na podstawie art. 95 ustawy PZP </w:t>
      </w:r>
      <w:bookmarkStart w:id="3" w:name="_Hlk112762853"/>
      <w:r>
        <w:rPr>
          <w:rFonts w:ascii="Arial" w:eastAsia="Arial Narrow" w:hAnsi="Arial" w:cs="Arial"/>
          <w:color w:val="000000"/>
          <w:sz w:val="20"/>
          <w:szCs w:val="20"/>
        </w:rPr>
        <w:t xml:space="preserve">wymaga zatrudnienia przez Wykonawcę i Podwykonawcę na podstawie stosunku pracy osób wykonujących wskazane przez Zamawiającego czynności związane z realizacją zamówienia, jeżeli wykonanie tych czynności </w:t>
      </w:r>
      <w:r>
        <w:rPr>
          <w:rFonts w:ascii="Arial" w:eastAsia="Arial Narrow" w:hAnsi="Arial" w:cs="Arial"/>
          <w:color w:val="000000"/>
          <w:sz w:val="20"/>
          <w:szCs w:val="20"/>
        </w:rPr>
        <w:lastRenderedPageBreak/>
        <w:t>polega na wykonywaniu pracy w sposób określony w art. 22 § 1 ustawy z dnia 26 czerwca 1974 r. - Kodeks pracy (Dz. U. z 202</w:t>
      </w:r>
      <w:r w:rsidR="00A82FCC">
        <w:rPr>
          <w:rFonts w:ascii="Arial" w:eastAsia="Arial Narrow" w:hAnsi="Arial" w:cs="Arial"/>
          <w:color w:val="000000"/>
          <w:sz w:val="20"/>
          <w:szCs w:val="20"/>
        </w:rPr>
        <w:t>3</w:t>
      </w:r>
      <w:r>
        <w:rPr>
          <w:rFonts w:ascii="Arial" w:eastAsia="Arial Narrow" w:hAnsi="Arial" w:cs="Arial"/>
          <w:color w:val="000000"/>
          <w:sz w:val="20"/>
          <w:szCs w:val="20"/>
        </w:rPr>
        <w:t xml:space="preserve"> r. </w:t>
      </w:r>
      <w:r w:rsidR="00A82FCC" w:rsidRPr="005F361B">
        <w:rPr>
          <w:rFonts w:ascii="Arial" w:eastAsia="Arial Narrow" w:hAnsi="Arial" w:cs="Arial"/>
          <w:color w:val="000000"/>
          <w:sz w:val="20"/>
          <w:szCs w:val="20"/>
        </w:rPr>
        <w:t>poz.</w:t>
      </w:r>
      <w:r w:rsidR="00A82FCC">
        <w:rPr>
          <w:rFonts w:ascii="Arial" w:eastAsia="Arial Narrow" w:hAnsi="Arial" w:cs="Arial"/>
          <w:color w:val="000000"/>
          <w:sz w:val="20"/>
          <w:szCs w:val="20"/>
        </w:rPr>
        <w:t xml:space="preserve"> 1465</w:t>
      </w:r>
      <w:r>
        <w:rPr>
          <w:rFonts w:ascii="Arial" w:eastAsia="Arial Narrow" w:hAnsi="Arial" w:cs="Arial"/>
          <w:color w:val="000000"/>
          <w:sz w:val="20"/>
          <w:szCs w:val="20"/>
        </w:rPr>
        <w:t xml:space="preserve"> ze zm.).</w:t>
      </w:r>
      <w:bookmarkEnd w:id="3"/>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Zamawiający wymaga, aby przy realizacji zamówienia Wykonawca zatrudnił na podstawie umowy o pracę w rozumieniu przepisów ustawy z dnia 26 czerwca 1974 r. – Kodeks pracy (</w:t>
      </w:r>
      <w:r>
        <w:rPr>
          <w:rFonts w:ascii="Arial" w:hAnsi="Arial" w:cs="Arial"/>
          <w:sz w:val="20"/>
          <w:szCs w:val="20"/>
        </w:rPr>
        <w:t>Dz. U. z 202</w:t>
      </w:r>
      <w:r w:rsidR="00A82FCC">
        <w:rPr>
          <w:rFonts w:ascii="Arial" w:hAnsi="Arial" w:cs="Arial"/>
          <w:sz w:val="20"/>
          <w:szCs w:val="20"/>
        </w:rPr>
        <w:t>2</w:t>
      </w:r>
      <w:r>
        <w:rPr>
          <w:rFonts w:ascii="Arial" w:hAnsi="Arial" w:cs="Arial"/>
          <w:sz w:val="20"/>
          <w:szCs w:val="20"/>
        </w:rPr>
        <w:t xml:space="preserve"> r. poz. 1</w:t>
      </w:r>
      <w:r w:rsidR="00A82FCC">
        <w:rPr>
          <w:rFonts w:ascii="Arial" w:hAnsi="Arial" w:cs="Arial"/>
          <w:sz w:val="20"/>
          <w:szCs w:val="20"/>
        </w:rPr>
        <w:t>465</w:t>
      </w:r>
      <w:r>
        <w:rPr>
          <w:rFonts w:ascii="Arial" w:hAnsi="Arial" w:cs="Arial"/>
          <w:sz w:val="20"/>
          <w:szCs w:val="20"/>
        </w:rPr>
        <w:t xml:space="preserve"> ze zm.</w:t>
      </w:r>
      <w:r>
        <w:rPr>
          <w:rFonts w:ascii="Arial" w:eastAsia="Arial Narrow" w:hAnsi="Arial" w:cs="Arial"/>
          <w:color w:val="000000"/>
          <w:sz w:val="20"/>
          <w:szCs w:val="20"/>
        </w:rPr>
        <w:t xml:space="preserve">) osoby, które będą wykonywać czynności </w:t>
      </w:r>
      <w:bookmarkStart w:id="4" w:name="_Hlk112762916"/>
      <w:r>
        <w:rPr>
          <w:rFonts w:ascii="Arial" w:eastAsia="Arial Narrow" w:hAnsi="Arial" w:cs="Arial"/>
          <w:bCs/>
          <w:color w:val="000000"/>
          <w:sz w:val="20"/>
          <w:szCs w:val="20"/>
        </w:rPr>
        <w:t xml:space="preserve">dotyczące robót budowlanych wymienionych w SWZ </w:t>
      </w:r>
      <w:bookmarkEnd w:id="4"/>
      <w:r>
        <w:rPr>
          <w:rFonts w:ascii="Arial" w:hAnsi="Arial" w:cs="Arial"/>
          <w:bCs/>
          <w:sz w:val="20"/>
          <w:szCs w:val="20"/>
        </w:rPr>
        <w:t>p</w:t>
      </w:r>
      <w:r>
        <w:rPr>
          <w:rFonts w:ascii="Arial" w:hAnsi="Arial" w:cs="Arial"/>
          <w:sz w:val="20"/>
          <w:szCs w:val="20"/>
        </w:rPr>
        <w:t>rzez cały okres wykonywania tych czynności</w:t>
      </w:r>
      <w:r>
        <w:rPr>
          <w:rFonts w:ascii="Arial" w:eastAsia="Arial Narrow" w:hAnsi="Arial" w:cs="Arial"/>
          <w:color w:val="000000"/>
          <w:sz w:val="20"/>
          <w:szCs w:val="20"/>
        </w:rPr>
        <w:t>.</w:t>
      </w:r>
    </w:p>
    <w:p w:rsidR="00A02DAC" w:rsidRDefault="00A02DAC" w:rsidP="00A02DAC">
      <w:pPr>
        <w:numPr>
          <w:ilvl w:val="0"/>
          <w:numId w:val="6"/>
        </w:numPr>
        <w:suppressAutoHyphens/>
        <w:spacing w:after="0"/>
        <w:ind w:leftChars="322" w:left="1132" w:hangingChars="212" w:hanging="424"/>
        <w:jc w:val="both"/>
        <w:textAlignment w:val="top"/>
        <w:outlineLvl w:val="0"/>
        <w:rPr>
          <w:rFonts w:ascii="Arial" w:eastAsia="Arial Narrow" w:hAnsi="Arial" w:cs="Arial"/>
          <w:color w:val="000000"/>
          <w:sz w:val="20"/>
          <w:szCs w:val="20"/>
        </w:rPr>
      </w:pPr>
      <w:bookmarkStart w:id="5" w:name="_Hlk112763456"/>
      <w:r>
        <w:rPr>
          <w:rFonts w:ascii="Arial" w:eastAsia="Arial Narrow" w:hAnsi="Arial" w:cs="Arial"/>
          <w:color w:val="000000"/>
          <w:sz w:val="20"/>
          <w:szCs w:val="20"/>
        </w:rPr>
        <w:t xml:space="preserve">Wykonawca obowiązany jest udokumentować zatrudnienie osób,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W trakcie realizacji zamówienia na każde wezwanie Zamawiającego w terminie przez niego wskazanym w wezwaniu, Wykonawca przedłoży Zamawiającemu:</w:t>
      </w:r>
      <w:bookmarkEnd w:id="5"/>
    </w:p>
    <w:p w:rsidR="00A02DAC" w:rsidRDefault="00A02DAC" w:rsidP="00A02DAC">
      <w:pPr>
        <w:numPr>
          <w:ilvl w:val="0"/>
          <w:numId w:val="7"/>
        </w:numPr>
        <w:suppressAutoHyphens/>
        <w:spacing w:after="0"/>
        <w:ind w:leftChars="515" w:left="1417" w:hangingChars="142" w:hanging="284"/>
        <w:jc w:val="both"/>
        <w:textAlignment w:val="top"/>
        <w:outlineLvl w:val="0"/>
        <w:rPr>
          <w:rFonts w:ascii="Arial" w:eastAsia="Arial Narrow" w:hAnsi="Arial" w:cs="Arial"/>
          <w:color w:val="000000"/>
          <w:sz w:val="20"/>
          <w:szCs w:val="20"/>
        </w:rPr>
      </w:pPr>
      <w:bookmarkStart w:id="6" w:name="_Hlk112763632"/>
      <w:r>
        <w:rPr>
          <w:rFonts w:ascii="Arial" w:eastAsia="Arial Narrow" w:hAnsi="Arial" w:cs="Arial"/>
          <w:color w:val="000000"/>
          <w:sz w:val="20"/>
          <w:szCs w:val="20"/>
        </w:rPr>
        <w:t xml:space="preserve">oświadczenie Wykonawcy lub Podwykonawcy o zatrudnieniu na podstawie umowy o pracę osób wykonujących czynności, o których mowa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powyżej. Oświadczenie to powinno zawierać w szczególności: dokładne określenie podmiotu składającego oświadczenie, datę złożenia oświadczenia, wskazanie, że objęte wezwaniem czynności wykonują osoby zatrudnione na podstawie umowy o pracę ze wskazaniem imienia i nazwiska zatrudnionego pracownika, daty zawarcia umowy o pracę, rodzaju umowy o pracę, zakresu obowiązków pracownika oraz podpis osoby uprawnionej do złożenia oświadczenia w imieniu Wykonawcy lub Podwykonawcy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poświadczone za zgodność z oryginałem odpowiednio przez Wykonawcę lub Podwykonawcę kopie umów o pracę osób wykonujących w trakcie realizacji zamówienia czynności, których dotyczy ww. oświadczenie Wykonawcy lub Podwykonawcy. Kopie umów powinny zawierać informacje, w tym dane osobowe, niezbędne do weryfikacji zatrudnienia na podstawie umowy o pracę, w szczególności imię i nazwisko zatrudnionego pracownika, datę zawarcia umowy o pracę, rodzaj umowy o  pracę oraz zakres obowiązków pracownika, albo</w:t>
      </w:r>
    </w:p>
    <w:p w:rsidR="00A02DAC" w:rsidRDefault="00A02DAC" w:rsidP="00A02DAC">
      <w:pPr>
        <w:numPr>
          <w:ilvl w:val="0"/>
          <w:numId w:val="7"/>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oświadczenie zatrudnionego pracownika zawierające imię i nazwisko zatrudnionego pracownika, datę zawarcia umowy o pracę, rodzaj umowy o pracę, zakres obowiązków pracownika oraz podpis pracownika.</w:t>
      </w:r>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7" w:name="_Hlk112763746"/>
      <w:bookmarkEnd w:id="6"/>
      <w:r>
        <w:rPr>
          <w:rFonts w:ascii="Arial" w:eastAsia="Arial Narrow" w:hAnsi="Arial" w:cs="Arial"/>
          <w:color w:val="000000"/>
          <w:sz w:val="20"/>
          <w:szCs w:val="20"/>
        </w:rPr>
        <w:t xml:space="preserve">Z tytułu niespełnienia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w:t>
      </w:r>
      <w:bookmarkEnd w:id="7"/>
    </w:p>
    <w:p w:rsidR="00A02DAC" w:rsidRDefault="00A02DAC" w:rsidP="00A02DAC">
      <w:pPr>
        <w:numPr>
          <w:ilvl w:val="0"/>
          <w:numId w:val="6"/>
        </w:numPr>
        <w:suppressAutoHyphens/>
        <w:spacing w:after="0"/>
        <w:ind w:leftChars="322" w:left="1134" w:hangingChars="213" w:hanging="426"/>
        <w:jc w:val="both"/>
        <w:textAlignment w:val="top"/>
        <w:outlineLvl w:val="0"/>
        <w:rPr>
          <w:rFonts w:ascii="Arial" w:eastAsia="Arial Narrow" w:hAnsi="Arial" w:cs="Arial"/>
          <w:color w:val="000000"/>
          <w:sz w:val="20"/>
          <w:szCs w:val="20"/>
        </w:rPr>
      </w:pPr>
      <w:bookmarkStart w:id="8" w:name="_Hlk112763898"/>
      <w:r>
        <w:rPr>
          <w:rFonts w:ascii="Arial" w:eastAsia="Arial Narrow" w:hAnsi="Arial" w:cs="Arial"/>
          <w:color w:val="000000"/>
          <w:sz w:val="20"/>
          <w:szCs w:val="20"/>
        </w:rPr>
        <w:t xml:space="preserve">Zamawiający zastrzega sobie prawo przeprowadzenia kontroli w celu zweryfikowania faktu czy osoby wykonujące określone w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 czynności są zatrudnione na podstawie umowy o pracę, w szczególności:</w:t>
      </w:r>
      <w:bookmarkEnd w:id="8"/>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bookmarkStart w:id="9" w:name="_Hlk112763919"/>
      <w:r>
        <w:rPr>
          <w:rFonts w:ascii="Arial" w:eastAsia="Arial Narrow" w:hAnsi="Arial" w:cs="Arial"/>
          <w:color w:val="000000"/>
          <w:sz w:val="20"/>
          <w:szCs w:val="20"/>
        </w:rPr>
        <w:t>żądania oświadczeń i dokumentów w zakresie potwierdzenia spełniania ww. wymogów i dokonywania ich oceny,</w:t>
      </w:r>
    </w:p>
    <w:p w:rsidR="00A02DAC" w:rsidRDefault="00A02DAC" w:rsidP="00A02DAC">
      <w:pPr>
        <w:numPr>
          <w:ilvl w:val="0"/>
          <w:numId w:val="8"/>
        </w:numPr>
        <w:suppressAutoHyphens/>
        <w:spacing w:after="0"/>
        <w:ind w:leftChars="515" w:left="1415" w:hangingChars="141" w:hanging="282"/>
        <w:jc w:val="both"/>
        <w:textAlignment w:val="top"/>
        <w:outlineLvl w:val="0"/>
        <w:rPr>
          <w:rFonts w:ascii="Arial" w:eastAsia="Arial Narrow" w:hAnsi="Arial" w:cs="Arial"/>
          <w:color w:val="000000"/>
          <w:sz w:val="20"/>
          <w:szCs w:val="20"/>
        </w:rPr>
      </w:pPr>
      <w:r>
        <w:rPr>
          <w:rFonts w:ascii="Arial" w:eastAsia="Arial Narrow" w:hAnsi="Arial" w:cs="Arial"/>
          <w:color w:val="000000"/>
          <w:sz w:val="20"/>
          <w:szCs w:val="20"/>
        </w:rPr>
        <w:t>żądania wyjaśnień w przypadku wątpliwości w zakresie potwierdzenia spełniania ww. wymogów.</w:t>
      </w:r>
    </w:p>
    <w:bookmarkEnd w:id="1"/>
    <w:bookmarkEnd w:id="2"/>
    <w:bookmarkEnd w:id="9"/>
    <w:p w:rsidR="00A02DAC" w:rsidRDefault="00A02DAC" w:rsidP="00A02DAC">
      <w:pPr>
        <w:pBdr>
          <w:top w:val="single" w:sz="4" w:space="0"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5. </w:t>
      </w:r>
      <w:r>
        <w:rPr>
          <w:rFonts w:ascii="Arial" w:eastAsia="Times New Roman" w:hAnsi="Arial" w:cs="Arial"/>
          <w:b/>
          <w:bCs/>
          <w:sz w:val="20"/>
          <w:szCs w:val="20"/>
          <w:lang w:eastAsia="pl-PL"/>
        </w:rPr>
        <w:tab/>
        <w:t>TERMIN WYKONANIA ZAMÓWIENIA</w:t>
      </w:r>
    </w:p>
    <w:p w:rsidR="00A02DAC" w:rsidRDefault="00A02DAC" w:rsidP="005C097D">
      <w:pPr>
        <w:spacing w:before="240" w:after="0"/>
        <w:jc w:val="both"/>
        <w:rPr>
          <w:rFonts w:ascii="Arial" w:hAnsi="Arial" w:cs="Arial"/>
          <w:bCs/>
          <w:sz w:val="20"/>
          <w:szCs w:val="20"/>
        </w:rPr>
      </w:pPr>
      <w:r>
        <w:rPr>
          <w:rFonts w:ascii="Arial" w:hAnsi="Arial" w:cs="Arial"/>
          <w:bCs/>
          <w:sz w:val="20"/>
          <w:szCs w:val="20"/>
        </w:rPr>
        <w:t xml:space="preserve">Termin wykonania zamówienia: </w:t>
      </w:r>
      <w:bookmarkStart w:id="10" w:name="_Hlk90028209"/>
      <w:bookmarkStart w:id="11" w:name="_Hlk88743386"/>
      <w:r>
        <w:rPr>
          <w:rFonts w:ascii="Arial" w:hAnsi="Arial" w:cs="Arial"/>
          <w:b/>
          <w:bCs/>
          <w:sz w:val="20"/>
          <w:szCs w:val="20"/>
        </w:rPr>
        <w:t>po podpisaniu umowy do 31.12.202</w:t>
      </w:r>
      <w:r w:rsidR="00A82FCC">
        <w:rPr>
          <w:rFonts w:ascii="Arial" w:hAnsi="Arial" w:cs="Arial"/>
          <w:b/>
          <w:bCs/>
          <w:sz w:val="20"/>
          <w:szCs w:val="20"/>
        </w:rPr>
        <w:t>4</w:t>
      </w:r>
      <w:r>
        <w:rPr>
          <w:rFonts w:ascii="Arial" w:hAnsi="Arial" w:cs="Arial"/>
          <w:b/>
          <w:bCs/>
          <w:sz w:val="20"/>
          <w:szCs w:val="20"/>
        </w:rPr>
        <w:t xml:space="preserve"> r</w:t>
      </w:r>
      <w:r>
        <w:rPr>
          <w:rFonts w:ascii="Arial" w:hAnsi="Arial" w:cs="Arial"/>
          <w:b/>
          <w:sz w:val="20"/>
          <w:szCs w:val="20"/>
        </w:rPr>
        <w:t>.</w:t>
      </w:r>
      <w:bookmarkEnd w:id="10"/>
      <w:bookmarkEnd w:id="11"/>
      <w:r>
        <w:rPr>
          <w:rFonts w:ascii="Arial" w:hAnsi="Arial" w:cs="Arial"/>
          <w:b/>
          <w:sz w:val="20"/>
          <w:szCs w:val="20"/>
        </w:rPr>
        <w:t xml:space="preserve"> </w:t>
      </w:r>
      <w:r w:rsidR="00A82FCC">
        <w:rPr>
          <w:rFonts w:ascii="Arial" w:hAnsi="Arial" w:cs="Arial"/>
          <w:bCs/>
          <w:sz w:val="20"/>
          <w:szCs w:val="20"/>
        </w:rPr>
        <w:t>(CZĘŚĆ 1 i CZĘŚĆ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6. </w:t>
      </w:r>
      <w:r>
        <w:rPr>
          <w:rFonts w:ascii="Arial" w:eastAsia="Times New Roman" w:hAnsi="Arial" w:cs="Arial"/>
          <w:b/>
          <w:bCs/>
          <w:sz w:val="20"/>
          <w:szCs w:val="20"/>
          <w:lang w:eastAsia="pl-PL"/>
        </w:rPr>
        <w:tab/>
        <w:t xml:space="preserve">WARUNKI UDZIAŁU W POSTĘPOWANIU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O udzielenie zamówienia mogą ubiegać się Wykonawcy, którzy nie podlegają wykluczeniu oraz spełniają określone przez Zamawiającego warunki </w:t>
      </w:r>
      <w:r>
        <w:rPr>
          <w:rFonts w:ascii="Arial" w:eastAsia="Times New Roman" w:hAnsi="Arial" w:cs="Arial"/>
          <w:bCs/>
          <w:sz w:val="20"/>
          <w:szCs w:val="20"/>
          <w:lang w:eastAsia="pl-PL"/>
        </w:rPr>
        <w:t>udziału w postępowaniu.</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2.</w:t>
      </w:r>
      <w:r>
        <w:rPr>
          <w:rFonts w:ascii="Arial" w:eastAsia="Times New Roman" w:hAnsi="Arial" w:cs="Arial"/>
          <w:sz w:val="20"/>
          <w:szCs w:val="20"/>
          <w:lang w:eastAsia="pl-PL"/>
        </w:rPr>
        <w:tab/>
        <w:t xml:space="preserve">O udzielenie zamówienia mogą ubiegać się Wykonawcy, którzy spełniają warunki udziału </w:t>
      </w:r>
      <w:r>
        <w:rPr>
          <w:rFonts w:ascii="Arial" w:eastAsia="Times New Roman" w:hAnsi="Arial" w:cs="Arial"/>
          <w:sz w:val="20"/>
          <w:szCs w:val="20"/>
          <w:lang w:eastAsia="pl-PL"/>
        </w:rPr>
        <w:br/>
        <w:t>w postępowaniu dotyczące:</w:t>
      </w:r>
    </w:p>
    <w:p w:rsidR="00A02DAC" w:rsidRDefault="005C097D" w:rsidP="00A02DAC">
      <w:pPr>
        <w:spacing w:after="0"/>
        <w:ind w:left="1418" w:hanging="709"/>
        <w:jc w:val="both"/>
        <w:rPr>
          <w:rFonts w:ascii="Arial" w:eastAsia="Times New Roman" w:hAnsi="Arial" w:cs="Arial"/>
          <w:b/>
          <w:sz w:val="20"/>
          <w:szCs w:val="20"/>
          <w:lang w:eastAsia="pl-PL"/>
        </w:rPr>
      </w:pPr>
      <w:r>
        <w:rPr>
          <w:rFonts w:ascii="Arial" w:eastAsia="Times New Roman" w:hAnsi="Arial" w:cs="Arial"/>
          <w:b/>
          <w:bCs/>
          <w:sz w:val="20"/>
          <w:szCs w:val="20"/>
          <w:lang w:eastAsia="pl-PL"/>
        </w:rPr>
        <w:t>1)</w:t>
      </w:r>
      <w:r w:rsidR="00A02DAC">
        <w:rPr>
          <w:rFonts w:ascii="Arial" w:eastAsia="Times New Roman" w:hAnsi="Arial" w:cs="Arial"/>
          <w:sz w:val="20"/>
          <w:szCs w:val="20"/>
          <w:lang w:eastAsia="pl-PL"/>
        </w:rPr>
        <w:t xml:space="preserve"> </w:t>
      </w:r>
      <w:r w:rsidR="00A02DAC">
        <w:rPr>
          <w:rFonts w:ascii="Arial" w:eastAsia="Times New Roman" w:hAnsi="Arial" w:cs="Arial"/>
          <w:sz w:val="20"/>
          <w:szCs w:val="20"/>
          <w:lang w:eastAsia="pl-PL"/>
        </w:rPr>
        <w:tab/>
      </w:r>
      <w:r w:rsidR="00A02DAC">
        <w:rPr>
          <w:rFonts w:ascii="Arial" w:eastAsia="Times New Roman" w:hAnsi="Arial" w:cs="Arial"/>
          <w:b/>
          <w:sz w:val="20"/>
          <w:szCs w:val="20"/>
          <w:lang w:eastAsia="pl-PL"/>
        </w:rPr>
        <w:t>zdolności do występowania w obrocie gospodarczym</w:t>
      </w:r>
    </w:p>
    <w:p w:rsidR="00A02DAC" w:rsidRDefault="00A02DAC" w:rsidP="00A02DAC">
      <w:pPr>
        <w:spacing w:after="0"/>
        <w:ind w:left="1418"/>
        <w:jc w:val="both"/>
        <w:rPr>
          <w:rFonts w:ascii="Arial" w:eastAsia="Times New Roman" w:hAnsi="Arial" w:cs="Arial"/>
          <w:b/>
          <w:bCs/>
          <w:i/>
          <w:color w:val="2F5496"/>
          <w:sz w:val="20"/>
          <w:szCs w:val="20"/>
          <w:lang w:eastAsia="pl-PL"/>
        </w:rPr>
      </w:pPr>
      <w:r>
        <w:rPr>
          <w:rFonts w:ascii="Arial" w:eastAsia="Times New Roman" w:hAnsi="Arial" w:cs="Arial"/>
          <w:bCs/>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uprawnień do prowadzenia określonej działalności gospodarczej lub zawodowej, o ile wynika to z odrębnych przepisów:</w:t>
      </w:r>
    </w:p>
    <w:p w:rsidR="00A02DAC" w:rsidRDefault="00A02DAC" w:rsidP="00A02DAC">
      <w:pPr>
        <w:spacing w:after="0"/>
        <w:ind w:left="1418"/>
        <w:jc w:val="both"/>
        <w:rPr>
          <w:rFonts w:ascii="Arial" w:eastAsia="Times New Roman" w:hAnsi="Arial" w:cs="Arial"/>
          <w:i/>
          <w:iCs/>
          <w:color w:val="2F5496"/>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3</w:t>
      </w:r>
      <w:r w:rsidR="005C097D">
        <w:rPr>
          <w:rFonts w:ascii="Arial" w:eastAsia="Times New Roman" w:hAnsi="Arial" w:cs="Arial"/>
          <w:b/>
          <w:bCs/>
          <w:sz w:val="20"/>
          <w:szCs w:val="20"/>
          <w:lang w:eastAsia="pl-PL"/>
        </w:rPr>
        <w:t>)</w:t>
      </w:r>
      <w:r>
        <w:rPr>
          <w:rFonts w:ascii="Arial" w:eastAsia="Times New Roman" w:hAnsi="Arial" w:cs="Arial"/>
          <w:sz w:val="20"/>
          <w:szCs w:val="20"/>
          <w:lang w:eastAsia="pl-PL"/>
        </w:rPr>
        <w:tab/>
      </w:r>
      <w:r>
        <w:rPr>
          <w:rFonts w:ascii="Arial" w:eastAsia="Times New Roman" w:hAnsi="Arial" w:cs="Arial"/>
          <w:b/>
          <w:bCs/>
          <w:sz w:val="20"/>
          <w:szCs w:val="20"/>
          <w:lang w:eastAsia="pl-PL"/>
        </w:rPr>
        <w:t>sytuacji ekonomicznej lub finansowej:</w:t>
      </w:r>
    </w:p>
    <w:p w:rsidR="00A02DAC" w:rsidRDefault="00A02DAC" w:rsidP="00A02DAC">
      <w:pPr>
        <w:spacing w:after="0"/>
        <w:ind w:left="141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spacing w:after="0"/>
        <w:ind w:left="1418" w:hanging="709"/>
        <w:jc w:val="both"/>
        <w:rPr>
          <w:rFonts w:ascii="Arial" w:eastAsia="Times New Roman" w:hAnsi="Arial" w:cs="Arial"/>
          <w:sz w:val="20"/>
          <w:szCs w:val="20"/>
          <w:lang w:eastAsia="pl-PL"/>
        </w:rPr>
      </w:pPr>
      <w:r>
        <w:rPr>
          <w:rFonts w:ascii="Arial" w:eastAsia="Times New Roman" w:hAnsi="Arial" w:cs="Arial"/>
          <w:b/>
          <w:sz w:val="20"/>
          <w:szCs w:val="20"/>
          <w:lang w:eastAsia="pl-PL"/>
        </w:rPr>
        <w:t>4</w:t>
      </w:r>
      <w:r w:rsidR="005C097D">
        <w:rPr>
          <w:rFonts w:ascii="Arial" w:eastAsia="Times New Roman" w:hAnsi="Arial" w:cs="Arial"/>
          <w:b/>
          <w:sz w:val="20"/>
          <w:szCs w:val="20"/>
          <w:lang w:eastAsia="pl-PL"/>
        </w:rPr>
        <w:t>)</w:t>
      </w:r>
      <w:r>
        <w:rPr>
          <w:rFonts w:ascii="Arial" w:eastAsia="Times New Roman" w:hAnsi="Arial" w:cs="Arial"/>
          <w:bCs/>
          <w:sz w:val="20"/>
          <w:szCs w:val="20"/>
          <w:lang w:eastAsia="pl-PL"/>
        </w:rPr>
        <w:tab/>
      </w:r>
      <w:r>
        <w:rPr>
          <w:rFonts w:ascii="Arial" w:eastAsia="Times New Roman" w:hAnsi="Arial" w:cs="Arial"/>
          <w:b/>
          <w:bCs/>
          <w:sz w:val="20"/>
          <w:szCs w:val="20"/>
          <w:lang w:eastAsia="pl-PL"/>
        </w:rPr>
        <w:t>zdolności technicznej lub zawodowej:</w:t>
      </w:r>
      <w:r>
        <w:rPr>
          <w:rFonts w:ascii="Arial" w:eastAsia="Times New Roman" w:hAnsi="Arial" w:cs="Arial"/>
          <w:sz w:val="20"/>
          <w:szCs w:val="20"/>
          <w:lang w:eastAsia="pl-PL"/>
        </w:rPr>
        <w:t xml:space="preserve"> </w:t>
      </w:r>
    </w:p>
    <w:p w:rsidR="00A02DAC" w:rsidRDefault="00A02DAC" w:rsidP="00A02DAC">
      <w:pPr>
        <w:spacing w:after="0"/>
        <w:ind w:left="1418"/>
        <w:jc w:val="both"/>
        <w:rPr>
          <w:rFonts w:ascii="Arial" w:hAnsi="Arial" w:cs="Arial"/>
          <w:color w:val="000000"/>
          <w:sz w:val="20"/>
          <w:szCs w:val="20"/>
        </w:rPr>
      </w:pPr>
      <w:bookmarkStart w:id="12" w:name="_Hlk62681793"/>
      <w:r>
        <w:rPr>
          <w:rFonts w:ascii="Arial" w:hAnsi="Arial" w:cs="Arial"/>
          <w:color w:val="000000"/>
          <w:sz w:val="20"/>
          <w:szCs w:val="20"/>
        </w:rPr>
        <w:t>W celu potwierdzenia  warunku  Wykonawca  winien wykazać, że będzie dysponował następującym sprzętem:</w:t>
      </w:r>
    </w:p>
    <w:p w:rsidR="00A02DAC" w:rsidRPr="005C097D" w:rsidRDefault="00A02DAC" w:rsidP="005C097D">
      <w:pPr>
        <w:pStyle w:val="Akapitzlist"/>
        <w:numPr>
          <w:ilvl w:val="0"/>
          <w:numId w:val="25"/>
        </w:numPr>
        <w:ind w:left="1701" w:hanging="283"/>
        <w:jc w:val="both"/>
        <w:rPr>
          <w:color w:val="000000"/>
          <w:sz w:val="20"/>
          <w:szCs w:val="20"/>
        </w:rPr>
      </w:pPr>
      <w:r w:rsidRPr="005C097D">
        <w:rPr>
          <w:b/>
          <w:color w:val="000000"/>
          <w:sz w:val="20"/>
          <w:szCs w:val="20"/>
        </w:rPr>
        <w:t>CZĘŚĆ 1</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a)</w:t>
      </w:r>
      <w:r>
        <w:rPr>
          <w:rFonts w:ascii="Arial" w:hAnsi="Arial" w:cs="Arial"/>
          <w:b/>
          <w:color w:val="000000"/>
          <w:sz w:val="20"/>
          <w:szCs w:val="20"/>
        </w:rPr>
        <w:tab/>
      </w:r>
      <w:proofErr w:type="spellStart"/>
      <w:r>
        <w:rPr>
          <w:rFonts w:ascii="Arial" w:hAnsi="Arial" w:cs="Arial"/>
          <w:b/>
          <w:color w:val="000000"/>
          <w:sz w:val="20"/>
          <w:szCs w:val="20"/>
        </w:rPr>
        <w:t>recykler</w:t>
      </w:r>
      <w:proofErr w:type="spellEnd"/>
      <w:r>
        <w:rPr>
          <w:rFonts w:ascii="Arial" w:hAnsi="Arial" w:cs="Arial"/>
          <w:b/>
          <w:color w:val="000000"/>
          <w:sz w:val="20"/>
          <w:szCs w:val="20"/>
        </w:rPr>
        <w:t xml:space="preserve"> lub masa asfaltowa z otaczarki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b)</w:t>
      </w:r>
      <w:r>
        <w:rPr>
          <w:rFonts w:ascii="Arial" w:hAnsi="Arial" w:cs="Arial"/>
          <w:b/>
          <w:color w:val="000000"/>
          <w:sz w:val="20"/>
          <w:szCs w:val="20"/>
        </w:rPr>
        <w:tab/>
        <w:t>walec statyczny samojezdny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c)</w:t>
      </w:r>
      <w:r>
        <w:rPr>
          <w:rFonts w:ascii="Arial" w:hAnsi="Arial" w:cs="Arial"/>
          <w:b/>
          <w:color w:val="000000"/>
          <w:sz w:val="20"/>
          <w:szCs w:val="20"/>
        </w:rPr>
        <w:tab/>
        <w:t>piła do cięcia asfaltu – 1 szt.</w:t>
      </w:r>
    </w:p>
    <w:p w:rsidR="00A02DAC" w:rsidRDefault="00A02DAC" w:rsidP="00A02DAC">
      <w:pPr>
        <w:spacing w:after="0"/>
        <w:ind w:left="1843"/>
        <w:jc w:val="both"/>
        <w:rPr>
          <w:rFonts w:ascii="Arial" w:hAnsi="Arial" w:cs="Arial"/>
          <w:b/>
          <w:color w:val="000000"/>
          <w:sz w:val="20"/>
          <w:szCs w:val="20"/>
        </w:rPr>
      </w:pPr>
      <w:r>
        <w:rPr>
          <w:rFonts w:ascii="Arial" w:hAnsi="Arial" w:cs="Arial"/>
          <w:b/>
          <w:color w:val="000000"/>
          <w:sz w:val="20"/>
          <w:szCs w:val="20"/>
        </w:rPr>
        <w:t>d)</w:t>
      </w:r>
      <w:r>
        <w:rPr>
          <w:rFonts w:ascii="Arial" w:hAnsi="Arial" w:cs="Arial"/>
          <w:b/>
          <w:color w:val="000000"/>
          <w:sz w:val="20"/>
          <w:szCs w:val="20"/>
        </w:rPr>
        <w:tab/>
        <w:t>zagęszczarka płytowa – 1 szt.</w:t>
      </w:r>
    </w:p>
    <w:p w:rsidR="00A02DAC" w:rsidRDefault="00A02DAC" w:rsidP="005C097D">
      <w:pPr>
        <w:pStyle w:val="Bezodstpw"/>
        <w:numPr>
          <w:ilvl w:val="0"/>
          <w:numId w:val="25"/>
        </w:numPr>
        <w:spacing w:line="276" w:lineRule="auto"/>
        <w:ind w:left="1701" w:hanging="283"/>
        <w:jc w:val="both"/>
        <w:rPr>
          <w:rFonts w:ascii="Arial" w:hAnsi="Arial" w:cs="Arial"/>
          <w:sz w:val="20"/>
          <w:szCs w:val="20"/>
        </w:rPr>
      </w:pPr>
      <w:r>
        <w:rPr>
          <w:rFonts w:ascii="Arial" w:hAnsi="Arial" w:cs="Arial"/>
          <w:b/>
          <w:color w:val="000000"/>
          <w:sz w:val="20"/>
          <w:szCs w:val="20"/>
        </w:rPr>
        <w:t>CZĘŚĆ 2</w:t>
      </w:r>
      <w:r>
        <w:rPr>
          <w:rFonts w:ascii="Arial" w:hAnsi="Arial" w:cs="Arial"/>
          <w:b/>
          <w:bCs/>
          <w:sz w:val="20"/>
          <w:szCs w:val="20"/>
          <w:lang w:eastAsia="pl-PL"/>
        </w:rPr>
        <w:t xml:space="preserve"> </w:t>
      </w:r>
    </w:p>
    <w:p w:rsidR="00A02DAC" w:rsidRDefault="00A02DAC" w:rsidP="00A02DAC">
      <w:pPr>
        <w:pStyle w:val="Bezodstpw"/>
        <w:spacing w:line="276" w:lineRule="auto"/>
        <w:ind w:left="1843"/>
        <w:jc w:val="both"/>
        <w:rPr>
          <w:rFonts w:ascii="Arial" w:hAnsi="Arial" w:cs="Arial"/>
          <w:b/>
          <w:bCs/>
          <w:iCs/>
          <w:sz w:val="20"/>
          <w:szCs w:val="20"/>
          <w:lang w:eastAsia="pl-PL"/>
        </w:rPr>
      </w:pPr>
      <w:r>
        <w:rPr>
          <w:rFonts w:ascii="Arial" w:hAnsi="Arial" w:cs="Arial"/>
          <w:b/>
          <w:bCs/>
          <w:iCs/>
          <w:sz w:val="20"/>
          <w:szCs w:val="20"/>
          <w:lang w:eastAsia="pl-PL"/>
        </w:rPr>
        <w:t>a)</w:t>
      </w:r>
      <w:r>
        <w:rPr>
          <w:rFonts w:ascii="Arial" w:hAnsi="Arial" w:cs="Arial"/>
          <w:b/>
          <w:bCs/>
          <w:iCs/>
          <w:sz w:val="20"/>
          <w:szCs w:val="20"/>
          <w:lang w:eastAsia="pl-PL"/>
        </w:rPr>
        <w:tab/>
        <w:t>równiarka samojezdna – 1 szt.</w:t>
      </w:r>
    </w:p>
    <w:p w:rsidR="00A02DAC" w:rsidRDefault="00A02DAC" w:rsidP="00A02DAC">
      <w:pPr>
        <w:pStyle w:val="Bezodstpw"/>
        <w:spacing w:line="276" w:lineRule="auto"/>
        <w:ind w:left="1843"/>
        <w:jc w:val="both"/>
        <w:rPr>
          <w:rFonts w:ascii="Arial" w:hAnsi="Arial" w:cs="Arial"/>
          <w:b/>
          <w:bCs/>
          <w:iCs/>
          <w:sz w:val="20"/>
          <w:szCs w:val="20"/>
          <w:lang w:eastAsia="pl-PL"/>
        </w:rPr>
      </w:pPr>
      <w:r>
        <w:rPr>
          <w:rFonts w:ascii="Arial" w:hAnsi="Arial" w:cs="Arial"/>
          <w:b/>
          <w:bCs/>
          <w:iCs/>
          <w:sz w:val="20"/>
          <w:szCs w:val="20"/>
          <w:lang w:eastAsia="pl-PL"/>
        </w:rPr>
        <w:t>b)</w:t>
      </w:r>
      <w:r>
        <w:rPr>
          <w:rFonts w:ascii="Arial" w:hAnsi="Arial" w:cs="Arial"/>
          <w:b/>
          <w:bCs/>
          <w:iCs/>
          <w:sz w:val="20"/>
          <w:szCs w:val="20"/>
          <w:lang w:eastAsia="pl-PL"/>
        </w:rPr>
        <w:tab/>
        <w:t>walec statyczny samojezdny – 1 szt.</w:t>
      </w:r>
    </w:p>
    <w:p w:rsidR="00A02DAC" w:rsidRDefault="00A02DAC" w:rsidP="00A02DAC">
      <w:pPr>
        <w:pStyle w:val="Bezodstpw"/>
        <w:spacing w:line="276" w:lineRule="auto"/>
        <w:ind w:left="1843"/>
        <w:jc w:val="both"/>
        <w:rPr>
          <w:rFonts w:ascii="Arial" w:hAnsi="Arial" w:cs="Arial"/>
          <w:b/>
          <w:bCs/>
          <w:iCs/>
          <w:sz w:val="20"/>
          <w:szCs w:val="20"/>
          <w:lang w:eastAsia="pl-PL"/>
        </w:rPr>
      </w:pPr>
      <w:r>
        <w:rPr>
          <w:rFonts w:ascii="Arial" w:hAnsi="Arial" w:cs="Arial"/>
          <w:b/>
          <w:bCs/>
          <w:iCs/>
          <w:sz w:val="20"/>
          <w:szCs w:val="20"/>
          <w:lang w:eastAsia="pl-PL"/>
        </w:rPr>
        <w:t>c)</w:t>
      </w:r>
      <w:r>
        <w:rPr>
          <w:rFonts w:ascii="Arial" w:hAnsi="Arial" w:cs="Arial"/>
          <w:b/>
          <w:bCs/>
          <w:iCs/>
          <w:sz w:val="20"/>
          <w:szCs w:val="20"/>
          <w:lang w:eastAsia="pl-PL"/>
        </w:rPr>
        <w:tab/>
        <w:t>samochód samowyładowczy o tonażu co najmniej 10 ton – 1 szt.</w:t>
      </w:r>
    </w:p>
    <w:p w:rsidR="00A02DAC" w:rsidRDefault="00A02DAC" w:rsidP="00A02DAC">
      <w:pPr>
        <w:pStyle w:val="Bezodstpw"/>
        <w:spacing w:line="276" w:lineRule="auto"/>
        <w:ind w:left="1843"/>
        <w:jc w:val="both"/>
        <w:rPr>
          <w:rFonts w:ascii="Arial" w:hAnsi="Arial" w:cs="Arial"/>
          <w:b/>
          <w:bCs/>
          <w:iCs/>
          <w:sz w:val="20"/>
          <w:szCs w:val="20"/>
          <w:lang w:eastAsia="pl-PL"/>
        </w:rPr>
      </w:pPr>
      <w:r>
        <w:rPr>
          <w:rFonts w:ascii="Arial" w:hAnsi="Arial" w:cs="Arial"/>
          <w:b/>
          <w:bCs/>
          <w:iCs/>
          <w:sz w:val="20"/>
          <w:szCs w:val="20"/>
          <w:lang w:eastAsia="pl-PL"/>
        </w:rPr>
        <w:t>d)</w:t>
      </w:r>
      <w:r>
        <w:rPr>
          <w:rFonts w:ascii="Arial" w:hAnsi="Arial" w:cs="Arial"/>
          <w:b/>
          <w:bCs/>
          <w:iCs/>
          <w:sz w:val="20"/>
          <w:szCs w:val="20"/>
          <w:lang w:eastAsia="pl-PL"/>
        </w:rPr>
        <w:tab/>
        <w:t>koparka o pojemności łyżki</w:t>
      </w:r>
      <w:r w:rsidR="005C097D">
        <w:rPr>
          <w:rFonts w:ascii="Arial" w:hAnsi="Arial" w:cs="Arial"/>
          <w:b/>
          <w:bCs/>
          <w:iCs/>
          <w:sz w:val="20"/>
          <w:szCs w:val="20"/>
          <w:lang w:eastAsia="pl-PL"/>
        </w:rPr>
        <w:t xml:space="preserve"> co najmniej </w:t>
      </w:r>
      <w:r>
        <w:rPr>
          <w:rFonts w:ascii="Arial" w:hAnsi="Arial" w:cs="Arial"/>
          <w:b/>
          <w:bCs/>
          <w:iCs/>
          <w:sz w:val="20"/>
          <w:szCs w:val="20"/>
          <w:lang w:eastAsia="pl-PL"/>
        </w:rPr>
        <w:t>0,6 m3 – 1 szt.</w:t>
      </w:r>
    </w:p>
    <w:p w:rsidR="00A02DAC" w:rsidRDefault="00A02DAC" w:rsidP="00A02DAC">
      <w:pPr>
        <w:pStyle w:val="Bezodstpw"/>
        <w:spacing w:line="276" w:lineRule="auto"/>
        <w:ind w:left="705" w:hanging="705"/>
        <w:jc w:val="both"/>
        <w:rPr>
          <w:rFonts w:ascii="Arial" w:hAnsi="Arial" w:cs="Arial"/>
          <w:iCs/>
          <w:sz w:val="20"/>
          <w:szCs w:val="20"/>
          <w:lang w:eastAsia="pl-PL"/>
        </w:rPr>
      </w:pPr>
      <w:r>
        <w:rPr>
          <w:rFonts w:ascii="Arial" w:hAnsi="Arial" w:cs="Arial"/>
          <w:b/>
          <w:bCs/>
          <w:iCs/>
          <w:sz w:val="20"/>
          <w:szCs w:val="20"/>
          <w:lang w:eastAsia="pl-PL"/>
        </w:rPr>
        <w:t>6.3.</w:t>
      </w:r>
      <w:r>
        <w:rPr>
          <w:rFonts w:ascii="Arial" w:hAnsi="Arial" w:cs="Arial"/>
          <w:b/>
          <w:bCs/>
          <w:iCs/>
          <w:sz w:val="20"/>
          <w:szCs w:val="20"/>
          <w:lang w:eastAsia="pl-PL"/>
        </w:rPr>
        <w:tab/>
      </w:r>
      <w:r>
        <w:rPr>
          <w:rFonts w:ascii="Arial" w:hAnsi="Arial" w:cs="Arial"/>
          <w:iCs/>
          <w:sz w:val="20"/>
          <w:szCs w:val="20"/>
          <w:lang w:eastAsia="pl-PL"/>
        </w:rPr>
        <w:t>W przypadku Wykonawców wspólnie ubiegających się o udzielenie zamówienia warunek udziału w postępowaniu w zakresie zdolności technicznej lub zawodowej określony w pkt. 6.2.4</w:t>
      </w:r>
      <w:r w:rsidR="005C097D">
        <w:rPr>
          <w:rFonts w:ascii="Arial" w:hAnsi="Arial" w:cs="Arial"/>
          <w:iCs/>
          <w:sz w:val="20"/>
          <w:szCs w:val="20"/>
          <w:lang w:eastAsia="pl-PL"/>
        </w:rPr>
        <w:t>)</w:t>
      </w:r>
      <w:r>
        <w:rPr>
          <w:rFonts w:ascii="Arial" w:hAnsi="Arial" w:cs="Arial"/>
          <w:iCs/>
          <w:sz w:val="20"/>
          <w:szCs w:val="20"/>
          <w:lang w:eastAsia="pl-PL"/>
        </w:rPr>
        <w:t xml:space="preserve"> SWZ (dotyczy CZĘŚCI 1 i CZĘŚCI 2) – zostanie uznany za spełniony, jeżeli członkowie konsorcjum łącznie spełnią warunek posiadania zdolności technicznej.</w:t>
      </w:r>
    </w:p>
    <w:bookmarkEnd w:id="12"/>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
          <w:sz w:val="20"/>
          <w:szCs w:val="20"/>
          <w:lang w:eastAsia="pl-PL"/>
        </w:rPr>
        <w:tab/>
        <w:t>PODSTAWY WYKLUCZENIA WYKONAWCÓW</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Cs/>
          <w:sz w:val="20"/>
          <w:szCs w:val="20"/>
          <w:lang w:eastAsia="pl-PL"/>
        </w:rPr>
        <w:t>Wykonawca nie może podlegać wykluczeniu z postępowania o udzielenie zamówienia na podstawie art. 108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może podlegać wykluczeniu z postępowania o udzielenie zamówienia na podstawie art. 7 ust. 1 ustawy z dnia 13 kwietnia 2022 r. o szczególnych rozwiązaniach w zakresie przeciwdziałania wspieraniu agresji na Ukrainę oraz służących ochronie bezpieczeństwa narodowego (Dz. U z </w:t>
      </w:r>
      <w:r w:rsidR="005C097D" w:rsidRPr="004A2594">
        <w:rPr>
          <w:rFonts w:ascii="Arial" w:eastAsia="Times New Roman" w:hAnsi="Arial" w:cs="Arial"/>
          <w:bCs/>
          <w:sz w:val="20"/>
          <w:szCs w:val="20"/>
          <w:lang w:eastAsia="pl-PL"/>
        </w:rPr>
        <w:t>202</w:t>
      </w:r>
      <w:r w:rsidR="005C097D">
        <w:rPr>
          <w:rFonts w:ascii="Arial" w:eastAsia="Times New Roman" w:hAnsi="Arial" w:cs="Arial"/>
          <w:bCs/>
          <w:sz w:val="20"/>
          <w:szCs w:val="20"/>
          <w:lang w:eastAsia="pl-PL"/>
        </w:rPr>
        <w:t xml:space="preserve">3 </w:t>
      </w:r>
      <w:r w:rsidR="005C097D" w:rsidRPr="004A2594">
        <w:rPr>
          <w:rFonts w:ascii="Arial" w:eastAsia="Times New Roman" w:hAnsi="Arial" w:cs="Arial"/>
          <w:bCs/>
          <w:sz w:val="20"/>
          <w:szCs w:val="20"/>
          <w:lang w:eastAsia="pl-PL"/>
        </w:rPr>
        <w:t>r</w:t>
      </w:r>
      <w:r w:rsidR="005C097D">
        <w:rPr>
          <w:rFonts w:ascii="Arial" w:eastAsia="Times New Roman" w:hAnsi="Arial" w:cs="Arial"/>
          <w:bCs/>
          <w:sz w:val="20"/>
          <w:szCs w:val="20"/>
          <w:lang w:eastAsia="pl-PL"/>
        </w:rPr>
        <w:t>.</w:t>
      </w:r>
      <w:r w:rsidR="005C097D" w:rsidRPr="004A2594">
        <w:rPr>
          <w:rFonts w:ascii="Arial" w:eastAsia="Times New Roman" w:hAnsi="Arial" w:cs="Arial"/>
          <w:bCs/>
          <w:sz w:val="20"/>
          <w:szCs w:val="20"/>
          <w:lang w:eastAsia="pl-PL"/>
        </w:rPr>
        <w:t xml:space="preserve">, poz. </w:t>
      </w:r>
      <w:r w:rsidR="005C097D">
        <w:rPr>
          <w:rFonts w:ascii="Arial" w:eastAsia="Times New Roman" w:hAnsi="Arial" w:cs="Arial"/>
          <w:bCs/>
          <w:sz w:val="20"/>
          <w:szCs w:val="20"/>
          <w:lang w:eastAsia="pl-PL"/>
        </w:rPr>
        <w:t>1497</w:t>
      </w:r>
      <w:r>
        <w:rPr>
          <w:rFonts w:ascii="Arial" w:eastAsia="Times New Roman" w:hAnsi="Arial" w:cs="Arial"/>
          <w:bCs/>
          <w:sz w:val="20"/>
          <w:szCs w:val="20"/>
          <w:lang w:eastAsia="pl-PL"/>
        </w:rPr>
        <w: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nie przewiduje wykluczenia wykonawcy z postępowania o udzielenie zamówienia na podstawie art. 109 ust. 1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Wykonawca nie podlega wykluczeniu w okolicznościach określonych w art. 108 ust. 1 </w:t>
      </w:r>
      <w:proofErr w:type="spellStart"/>
      <w:r>
        <w:rPr>
          <w:rFonts w:ascii="Arial" w:eastAsia="Times New Roman" w:hAnsi="Arial" w:cs="Arial"/>
          <w:bCs/>
          <w:sz w:val="20"/>
          <w:szCs w:val="20"/>
          <w:lang w:eastAsia="pl-PL"/>
        </w:rPr>
        <w:t>pkt</w:t>
      </w:r>
      <w:proofErr w:type="spellEnd"/>
      <w:r>
        <w:rPr>
          <w:rFonts w:ascii="Arial" w:eastAsia="Times New Roman" w:hAnsi="Arial" w:cs="Arial"/>
          <w:bCs/>
          <w:sz w:val="20"/>
          <w:szCs w:val="20"/>
          <w:lang w:eastAsia="pl-PL"/>
        </w:rPr>
        <w:t xml:space="preserve"> 1, 2 i 5 ustawy PZP, jeżeli udowodni Zamawiającemu, że spełnił łącznie przesłanki określone w art. 110 ust. 2 ustawy PZP.</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eastAsia="Times New Roman" w:hAnsi="Arial" w:cs="Arial"/>
          <w:bCs/>
          <w:sz w:val="20"/>
          <w:szCs w:val="20"/>
          <w:lang w:eastAsia="pl-PL"/>
        </w:rPr>
        <w:t>Zamawiający ocenia, czy podjęte przez Wykonawcę czynności, o których mowa w ust. 7.4, są wystarczające do wykazania jego rzetelności, uwzględniając wagę i szczególne okoliczności czynu wykonawcy. Jeżeli podjęte przez Wykonawcę czynności, o których mowa w ust. 7.4, nie są wystarczające do wykazania jego rzetelności, Zamawiający wyklucza Wykonawcę.</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
          <w:sz w:val="20"/>
          <w:szCs w:val="20"/>
          <w:lang w:eastAsia="pl-PL"/>
        </w:rPr>
        <w:tab/>
        <w:t>W CELU POTWIERDZENIA, ŻE WYKONAWCA NIE PODLEGA WYKLUCZENIU ORAZ SPEŁNIA WARUNKI UDZIAŁU W POSTĘPOWANIU, WYKONAWCA DOŁĄCZA DO OFERTY:</w:t>
      </w:r>
    </w:p>
    <w:p w:rsidR="00A02DAC" w:rsidRDefault="00A02DAC" w:rsidP="00A02DAC">
      <w:pPr>
        <w:spacing w:before="120" w:after="0"/>
        <w:ind w:left="709" w:hanging="2"/>
        <w:jc w:val="both"/>
        <w:rPr>
          <w:rFonts w:ascii="Arial" w:eastAsia="Arial Narrow" w:hAnsi="Arial" w:cs="Arial"/>
          <w:color w:val="000000"/>
          <w:sz w:val="20"/>
          <w:szCs w:val="20"/>
        </w:rPr>
      </w:pPr>
      <w:r>
        <w:rPr>
          <w:rFonts w:ascii="Arial" w:eastAsia="Arial Narrow" w:hAnsi="Arial" w:cs="Arial"/>
          <w:color w:val="000000"/>
          <w:sz w:val="20"/>
          <w:szCs w:val="20"/>
        </w:rPr>
        <w:t xml:space="preserve">Do oferty Wykonawca zobowiązany jest dołączyć aktualne na dzień składania ofert oświadczenie o spełnianiu warunków udziału w postępowaniu oraz o braku podstaw do wykluczenia z postępowania – zgodnie z </w:t>
      </w:r>
      <w:r>
        <w:rPr>
          <w:rFonts w:ascii="Arial" w:eastAsia="Arial Narrow" w:hAnsi="Arial" w:cs="Arial"/>
          <w:b/>
          <w:color w:val="000000"/>
          <w:sz w:val="20"/>
          <w:szCs w:val="20"/>
        </w:rPr>
        <w:t>Załącznikiem nr 2A do SWZ</w:t>
      </w:r>
      <w:r>
        <w:rPr>
          <w:rFonts w:ascii="Arial" w:eastAsia="Arial Narrow" w:hAnsi="Arial" w:cs="Arial"/>
          <w:color w:val="000000"/>
          <w:sz w:val="20"/>
          <w:szCs w:val="20"/>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NIEPODLEGANIA WYKLUCZENIU,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before="120"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ar-SA"/>
        </w:rPr>
        <w:lastRenderedPageBreak/>
        <w:t>1.</w:t>
      </w:r>
      <w:r>
        <w:rPr>
          <w:rFonts w:ascii="Arial" w:eastAsia="Times New Roman" w:hAnsi="Arial" w:cs="Arial"/>
          <w:sz w:val="20"/>
          <w:szCs w:val="20"/>
          <w:lang w:eastAsia="ar-SA"/>
        </w:rPr>
        <w:tab/>
      </w:r>
      <w:r>
        <w:rPr>
          <w:rFonts w:ascii="Arial" w:eastAsia="Times New Roman" w:hAnsi="Arial" w:cs="Arial"/>
          <w:bCs/>
          <w:sz w:val="20"/>
          <w:szCs w:val="20"/>
          <w:lang w:eastAsia="pl-PL"/>
        </w:rPr>
        <w:t xml:space="preserve">Wykonawca składa </w:t>
      </w:r>
      <w:r>
        <w:rPr>
          <w:rFonts w:ascii="Arial" w:eastAsia="Times New Roman" w:hAnsi="Arial" w:cs="Arial"/>
          <w:b/>
          <w:sz w:val="20"/>
          <w:szCs w:val="20"/>
          <w:lang w:eastAsia="pl-PL"/>
        </w:rPr>
        <w:t xml:space="preserve">oświadczenie Wykonawcy o aktualności informacji zawartych w oświadczeniu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 o którym mowa w art. 125 ust. 1 ustawy PZP, w zakresie podstaw wykluczenia z postępowania wskazanych przez Zamawiającego.</w:t>
      </w:r>
    </w:p>
    <w:p w:rsidR="00A02DAC" w:rsidRDefault="00A02DAC" w:rsidP="00A02DAC">
      <w:pPr>
        <w:ind w:left="709" w:hanging="709"/>
        <w:jc w:val="both"/>
        <w:rPr>
          <w:rFonts w:ascii="Arial" w:eastAsia="Times New Roman" w:hAnsi="Arial" w:cs="Arial"/>
          <w:b/>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Wykonawca, w przypadku polegania na zdolnościach lub sytuacji podmiotów udostępniających zasoby, przedstawia oświadczenie podmiotu udostępniającego zasoby o niepodleganiu wykluczeniu oraz spełnianiu warunków udziału w postępowaniu, potwierdzające brak podstaw wykluczenia tego podmiotu oraz spełnianie warunków udziału w postępowaniu w zakresie, w jakim Wykonawca powołuje się na jego zasoby (wg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b/>
          <w:bCs/>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5" w:color="auto"/>
        </w:pBdr>
        <w:shd w:val="clear" w:color="auto" w:fill="D9D9D9"/>
        <w:spacing w:before="120" w:after="120"/>
        <w:ind w:left="720" w:hanging="720"/>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10. </w:t>
      </w:r>
      <w:r>
        <w:rPr>
          <w:rFonts w:ascii="Arial" w:eastAsia="Times New Roman" w:hAnsi="Arial" w:cs="Arial"/>
          <w:b/>
          <w:sz w:val="20"/>
          <w:szCs w:val="20"/>
          <w:lang w:eastAsia="pl-PL"/>
        </w:rPr>
        <w:tab/>
        <w:t xml:space="preserve">WYKAZ </w:t>
      </w:r>
      <w:r>
        <w:rPr>
          <w:rFonts w:ascii="Arial" w:eastAsia="Times New Roman" w:hAnsi="Arial" w:cs="Arial"/>
          <w:b/>
          <w:bCs/>
          <w:sz w:val="20"/>
          <w:szCs w:val="20"/>
          <w:lang w:eastAsia="pl-PL"/>
        </w:rPr>
        <w:t xml:space="preserve">PODMIOTOWYCH ŚRODKÓW DOWODOWYCH NA POTWIERDZENIE SPEŁNIENIA WARUNKÓW UDZIAŁU W POSTĘPOWANIU, </w:t>
      </w:r>
      <w:r>
        <w:rPr>
          <w:rFonts w:ascii="Arial" w:eastAsia="Times New Roman" w:hAnsi="Arial" w:cs="Arial"/>
          <w:b/>
          <w:bCs/>
          <w:sz w:val="20"/>
          <w:szCs w:val="20"/>
          <w:u w:val="single"/>
          <w:lang w:eastAsia="pl-PL"/>
        </w:rPr>
        <w:t>SKŁADANYCH NA WEZWANIE ZAMAWIAJĄCEGO</w:t>
      </w:r>
      <w:r>
        <w:rPr>
          <w:rFonts w:ascii="Arial" w:eastAsia="Times New Roman" w:hAnsi="Arial" w:cs="Arial"/>
          <w:b/>
          <w:bCs/>
          <w:sz w:val="20"/>
          <w:szCs w:val="20"/>
          <w:lang w:eastAsia="pl-PL"/>
        </w:rPr>
        <w:t>:</w:t>
      </w:r>
    </w:p>
    <w:p w:rsidR="00A02DAC" w:rsidRDefault="00A02DAC" w:rsidP="00A02DAC">
      <w:pPr>
        <w:spacing w:after="0"/>
        <w:ind w:left="705" w:hanging="705"/>
        <w:jc w:val="both"/>
        <w:rPr>
          <w:rFonts w:ascii="Arial" w:eastAsia="Times New Roman" w:hAnsi="Arial" w:cs="Arial"/>
          <w:bCs/>
          <w:sz w:val="20"/>
          <w:szCs w:val="20"/>
          <w:lang w:eastAsia="pl-PL"/>
        </w:rPr>
      </w:pPr>
      <w:r>
        <w:rPr>
          <w:rFonts w:ascii="Arial" w:eastAsia="Times New Roman" w:hAnsi="Arial" w:cs="Arial"/>
          <w:bCs/>
          <w:sz w:val="20"/>
          <w:szCs w:val="20"/>
          <w:lang w:eastAsia="ar-SA"/>
        </w:rPr>
        <w:tab/>
      </w:r>
      <w:r>
        <w:rPr>
          <w:rFonts w:ascii="Arial" w:eastAsia="Times New Roman" w:hAnsi="Arial" w:cs="Arial"/>
          <w:bCs/>
          <w:sz w:val="20"/>
          <w:szCs w:val="20"/>
          <w:lang w:eastAsia="ar-SA"/>
        </w:rPr>
        <w:tab/>
        <w:t xml:space="preserve">Wykaz sprzętu, </w:t>
      </w:r>
      <w:bookmarkStart w:id="13" w:name="_Hlk536000455"/>
      <w:r>
        <w:rPr>
          <w:rFonts w:ascii="Arial" w:eastAsia="Times New Roman" w:hAnsi="Arial" w:cs="Arial"/>
          <w:bCs/>
          <w:sz w:val="20"/>
          <w:szCs w:val="20"/>
          <w:lang w:eastAsia="ar-SA"/>
        </w:rPr>
        <w:t xml:space="preserve">narzędzi, wyposażenia zakładu lub urządzeń technicznych dostępnych Wykonawcy w celu wykonania zamówienia publicznego wraz z informacją o podstawie do dysponowania tymi zasobami (wg </w:t>
      </w:r>
      <w:r>
        <w:rPr>
          <w:rFonts w:ascii="Arial" w:eastAsia="Times New Roman" w:hAnsi="Arial" w:cs="Arial"/>
          <w:b/>
          <w:sz w:val="20"/>
          <w:szCs w:val="20"/>
          <w:lang w:eastAsia="ar-SA"/>
        </w:rPr>
        <w:t>Załącznika nr 3 do SWZ</w:t>
      </w:r>
      <w:r>
        <w:rPr>
          <w:rFonts w:ascii="Arial" w:eastAsia="Times New Roman" w:hAnsi="Arial" w:cs="Arial"/>
          <w:bCs/>
          <w:sz w:val="20"/>
          <w:szCs w:val="20"/>
          <w:lang w:eastAsia="ar-SA"/>
        </w:rPr>
        <w:t>)</w:t>
      </w:r>
      <w:bookmarkEnd w:id="13"/>
      <w:r>
        <w:rPr>
          <w:rFonts w:ascii="Arial" w:eastAsia="Times New Roman" w:hAnsi="Arial" w:cs="Arial"/>
          <w:bCs/>
          <w:sz w:val="20"/>
          <w:szCs w:val="20"/>
          <w:lang w:eastAsia="ar-SA"/>
        </w:rPr>
        <w:t xml:space="preserve"> – dotyczy CZĘŚCI 1 i CZĘŚCI 2.</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11. </w:t>
      </w:r>
      <w:r>
        <w:rPr>
          <w:rFonts w:ascii="Arial" w:eastAsia="Times New Roman" w:hAnsi="Arial" w:cs="Arial"/>
          <w:b/>
          <w:sz w:val="20"/>
          <w:szCs w:val="20"/>
          <w:lang w:eastAsia="pl-PL"/>
        </w:rPr>
        <w:tab/>
        <w:t>WYKAZ PRZEDMIOTOWYCH ŚRODKÓW DOWODOWYCH</w:t>
      </w:r>
    </w:p>
    <w:p w:rsidR="00A02DAC" w:rsidRDefault="00A02DAC" w:rsidP="00A02DAC">
      <w:pPr>
        <w:spacing w:before="240"/>
        <w:ind w:left="708"/>
        <w:jc w:val="both"/>
        <w:rPr>
          <w:rFonts w:ascii="Arial" w:eastAsia="Times New Roman" w:hAnsi="Arial" w:cs="Arial"/>
          <w:sz w:val="20"/>
          <w:szCs w:val="20"/>
          <w:lang w:eastAsia="pl-PL"/>
        </w:rPr>
      </w:pPr>
      <w:r>
        <w:rPr>
          <w:rFonts w:ascii="Arial" w:eastAsia="Times New Roman" w:hAnsi="Arial" w:cs="Arial"/>
          <w:sz w:val="20"/>
          <w:szCs w:val="20"/>
          <w:lang w:eastAsia="pl-PL"/>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iCs/>
          <w:sz w:val="20"/>
          <w:szCs w:val="20"/>
          <w:lang w:eastAsia="pl-PL"/>
        </w:rPr>
      </w:pPr>
      <w:r>
        <w:rPr>
          <w:rFonts w:ascii="Arial" w:eastAsia="Times New Roman" w:hAnsi="Arial" w:cs="Arial"/>
          <w:b/>
          <w:sz w:val="20"/>
          <w:szCs w:val="20"/>
          <w:lang w:eastAsia="pl-PL"/>
        </w:rPr>
        <w:t xml:space="preserve">12. </w:t>
      </w:r>
      <w:r>
        <w:rPr>
          <w:rFonts w:ascii="Arial" w:eastAsia="Times New Roman" w:hAnsi="Arial" w:cs="Arial"/>
          <w:b/>
          <w:sz w:val="20"/>
          <w:szCs w:val="20"/>
          <w:lang w:eastAsia="pl-PL"/>
        </w:rPr>
        <w:tab/>
        <w:t>WYKAZ INNYCH WYMAGANYCH OŚWIADCZEŃ LUB DOKUMENTÓW</w:t>
      </w:r>
    </w:p>
    <w:p w:rsidR="00A02DAC" w:rsidRDefault="00A02DAC" w:rsidP="00A02DAC">
      <w:pPr>
        <w:spacing w:before="120" w:after="0"/>
        <w:ind w:left="705" w:hanging="705"/>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1. </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sz w:val="20"/>
          <w:szCs w:val="20"/>
          <w:lang w:eastAsia="pl-PL"/>
        </w:rPr>
        <w:t>W przypadku Wykonawców wspólnie ubiegających się o udzielenie zamówienia w celu potwierdzenia, że Wykonawca nie podlega wykluczeniu oraz spełnia warunki udziału w postępowaniu winien złożyć:</w:t>
      </w:r>
    </w:p>
    <w:p w:rsidR="00A02DAC" w:rsidRDefault="005C097D"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A02DAC">
        <w:rPr>
          <w:rFonts w:ascii="Arial" w:eastAsia="Times New Roman" w:hAnsi="Arial" w:cs="Arial"/>
          <w:b/>
          <w:sz w:val="20"/>
          <w:szCs w:val="20"/>
          <w:lang w:eastAsia="pl-PL"/>
        </w:rPr>
        <w:tab/>
      </w:r>
      <w:r w:rsidR="00A02DAC">
        <w:rPr>
          <w:rFonts w:ascii="Arial" w:eastAsia="Times New Roman" w:hAnsi="Arial" w:cs="Arial"/>
          <w:sz w:val="20"/>
          <w:szCs w:val="20"/>
          <w:lang w:eastAsia="pl-PL"/>
        </w:rPr>
        <w:t xml:space="preserve">oświadczenie, o którym mowa w art. 125 ust. 1 ustawy PZP </w:t>
      </w:r>
      <w:r w:rsidR="00A02DAC">
        <w:rPr>
          <w:rFonts w:ascii="Arial" w:eastAsia="Times New Roman" w:hAnsi="Arial" w:cs="Arial"/>
          <w:bCs/>
          <w:sz w:val="20"/>
          <w:szCs w:val="20"/>
          <w:lang w:eastAsia="pl-PL"/>
        </w:rPr>
        <w:t xml:space="preserve">(wg </w:t>
      </w:r>
      <w:r w:rsidR="00A02DAC">
        <w:rPr>
          <w:rFonts w:ascii="Arial" w:eastAsia="Times New Roman" w:hAnsi="Arial" w:cs="Arial"/>
          <w:b/>
          <w:sz w:val="20"/>
          <w:szCs w:val="20"/>
          <w:lang w:eastAsia="pl-PL"/>
        </w:rPr>
        <w:t>Załącznika nr 2A do SWZ</w:t>
      </w:r>
      <w:r w:rsidR="00A02DAC">
        <w:rPr>
          <w:rFonts w:ascii="Arial" w:eastAsia="Times New Roman" w:hAnsi="Arial" w:cs="Arial"/>
          <w:bCs/>
          <w:sz w:val="20"/>
          <w:szCs w:val="20"/>
          <w:lang w:eastAsia="pl-PL"/>
        </w:rPr>
        <w:t xml:space="preserve">) – </w:t>
      </w:r>
      <w:r w:rsidR="00A02DAC">
        <w:rPr>
          <w:rFonts w:ascii="Arial" w:eastAsia="Times New Roman" w:hAnsi="Arial" w:cs="Arial"/>
          <w:bCs/>
          <w:sz w:val="20"/>
          <w:szCs w:val="20"/>
          <w:u w:val="single"/>
          <w:lang w:eastAsia="pl-PL"/>
        </w:rPr>
        <w:t>składa każdy Wykonawca</w:t>
      </w:r>
      <w:r w:rsidR="00A02DAC">
        <w:rPr>
          <w:rFonts w:ascii="Arial" w:eastAsia="Times New Roman" w:hAnsi="Arial" w:cs="Arial"/>
          <w:bCs/>
          <w:sz w:val="20"/>
          <w:szCs w:val="20"/>
          <w:lang w:eastAsia="pl-PL"/>
        </w:rPr>
        <w:t xml:space="preserve"> do oferty,</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5C097D">
        <w:rPr>
          <w:rFonts w:ascii="Arial" w:eastAsia="Times New Roman" w:hAnsi="Arial" w:cs="Arial"/>
          <w:b/>
          <w:sz w:val="20"/>
          <w:szCs w:val="20"/>
          <w:lang w:eastAsia="pl-PL"/>
        </w:rPr>
        <w:t>)</w:t>
      </w:r>
      <w:r>
        <w:rPr>
          <w:rFonts w:ascii="Arial" w:eastAsia="Times New Roman" w:hAnsi="Arial" w:cs="Arial"/>
          <w:b/>
          <w:bCs/>
          <w:sz w:val="20"/>
          <w:szCs w:val="20"/>
          <w:lang w:eastAsia="pl-PL"/>
        </w:rPr>
        <w:tab/>
      </w:r>
      <w:r>
        <w:rPr>
          <w:rFonts w:ascii="Arial" w:eastAsia="Arial Narrow" w:hAnsi="Arial" w:cs="Arial"/>
          <w:color w:val="000000"/>
          <w:sz w:val="20"/>
          <w:szCs w:val="20"/>
        </w:rPr>
        <w:t xml:space="preserve">oświadczenie, z którego wynika, które roboty wykonają poszczególni Wykonawcy w przypadku Wykonawców wspólnie ubiegających się o zamówienie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2C do SWZ</w:t>
      </w:r>
      <w:r>
        <w:rPr>
          <w:rFonts w:ascii="Arial" w:eastAsia="Times New Roman" w:hAnsi="Arial" w:cs="Arial"/>
          <w:bCs/>
          <w:sz w:val="20"/>
          <w:szCs w:val="20"/>
          <w:lang w:eastAsia="pl-PL"/>
        </w:rPr>
        <w:t>)</w:t>
      </w:r>
      <w:r>
        <w:rPr>
          <w:rFonts w:ascii="Arial" w:eastAsia="Arial Narrow" w:hAnsi="Arial" w:cs="Arial"/>
          <w:color w:val="000000"/>
          <w:sz w:val="20"/>
          <w:szCs w:val="20"/>
        </w:rPr>
        <w:t xml:space="preserve"> – </w:t>
      </w:r>
      <w:r>
        <w:rPr>
          <w:rFonts w:ascii="Arial" w:eastAsia="Arial Narrow" w:hAnsi="Arial" w:cs="Arial"/>
          <w:color w:val="000000"/>
          <w:sz w:val="20"/>
          <w:szCs w:val="20"/>
          <w:u w:val="single"/>
        </w:rPr>
        <w:t>składa każdy z Wykonawców</w:t>
      </w:r>
      <w:r>
        <w:rPr>
          <w:rFonts w:ascii="Arial" w:eastAsia="Arial Narrow" w:hAnsi="Arial" w:cs="Arial"/>
          <w:color w:val="000000"/>
          <w:sz w:val="20"/>
          <w:szCs w:val="20"/>
        </w:rPr>
        <w:t xml:space="preserve"> do oferty,</w:t>
      </w:r>
    </w:p>
    <w:p w:rsidR="00A02DAC" w:rsidRDefault="00A02DAC" w:rsidP="005C097D">
      <w:pPr>
        <w:spacing w:after="0"/>
        <w:ind w:left="1418"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5C097D">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oświadczenie, o którym mowa w rozdz. 9 pkt. 1 SWZ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2B do SWZ</w:t>
      </w:r>
      <w:r>
        <w:rPr>
          <w:rFonts w:ascii="Arial" w:eastAsia="Times New Roman" w:hAnsi="Arial" w:cs="Arial"/>
          <w:bCs/>
          <w:sz w:val="20"/>
          <w:szCs w:val="20"/>
          <w:lang w:eastAsia="pl-PL"/>
        </w:rPr>
        <w:t>)</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każdy z Wykonawców</w:t>
      </w:r>
      <w:r>
        <w:rPr>
          <w:rFonts w:ascii="Arial" w:eastAsia="Times New Roman" w:hAnsi="Arial" w:cs="Arial"/>
          <w:bCs/>
          <w:sz w:val="20"/>
          <w:szCs w:val="20"/>
          <w:lang w:eastAsia="pl-PL"/>
        </w:rPr>
        <w:t xml:space="preserve"> na wezwanie Zamawiającego,</w:t>
      </w:r>
    </w:p>
    <w:p w:rsidR="00A02DAC" w:rsidRDefault="00A02DAC" w:rsidP="00A02DAC">
      <w:pPr>
        <w:spacing w:after="0"/>
        <w:ind w:left="1418" w:hanging="713"/>
        <w:jc w:val="both"/>
        <w:rPr>
          <w:rFonts w:ascii="Arial" w:eastAsia="Times New Roman" w:hAnsi="Arial" w:cs="Arial"/>
          <w:bCs/>
          <w:sz w:val="20"/>
          <w:szCs w:val="20"/>
          <w:lang w:eastAsia="pl-PL"/>
        </w:rPr>
      </w:pPr>
      <w:r>
        <w:rPr>
          <w:rFonts w:ascii="Arial" w:eastAsia="Times New Roman" w:hAnsi="Arial" w:cs="Arial"/>
          <w:b/>
          <w:bCs/>
          <w:sz w:val="20"/>
          <w:szCs w:val="20"/>
          <w:lang w:eastAsia="pl-PL"/>
        </w:rPr>
        <w:t>4</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dokumenty, o których mowa w rozdz. 10 SWZ </w:t>
      </w:r>
      <w:r>
        <w:rPr>
          <w:rFonts w:ascii="Arial" w:eastAsia="Times New Roman" w:hAnsi="Arial" w:cs="Arial"/>
          <w:bCs/>
          <w:sz w:val="20"/>
          <w:szCs w:val="20"/>
          <w:lang w:eastAsia="pl-PL"/>
        </w:rPr>
        <w:t xml:space="preserve">– </w:t>
      </w:r>
      <w:r>
        <w:rPr>
          <w:rFonts w:ascii="Arial" w:eastAsia="Times New Roman" w:hAnsi="Arial" w:cs="Arial"/>
          <w:bCs/>
          <w:sz w:val="20"/>
          <w:szCs w:val="20"/>
          <w:u w:val="single"/>
          <w:lang w:eastAsia="pl-PL"/>
        </w:rPr>
        <w:t>składa odpowiednio Wykonawca</w:t>
      </w:r>
      <w:r>
        <w:rPr>
          <w:rFonts w:ascii="Arial" w:eastAsia="Times New Roman" w:hAnsi="Arial" w:cs="Arial"/>
          <w:bCs/>
          <w:sz w:val="20"/>
          <w:szCs w:val="20"/>
          <w:lang w:eastAsia="pl-PL"/>
        </w:rPr>
        <w:t>, który wykazuje spełnienie warunku, w zakresie i na zasadach opisanych odpowiednio w rozdz. 6 SWZ – na wezwanie Zamawiającego,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Wykonawca w celu potwierdzenia spełnienia warunków udziału w postępowaniu polega na zdolnościach podmiotów udostępniających zasoby, </w:t>
      </w:r>
      <w:r>
        <w:rPr>
          <w:rFonts w:ascii="Arial" w:eastAsia="Times New Roman" w:hAnsi="Arial" w:cs="Arial"/>
          <w:sz w:val="20"/>
          <w:szCs w:val="20"/>
          <w:u w:val="single"/>
          <w:lang w:eastAsia="pl-PL"/>
        </w:rPr>
        <w:t>zobowiązany jest dołączyć do oferty</w:t>
      </w:r>
      <w:r>
        <w:rPr>
          <w:rFonts w:ascii="Arial" w:eastAsia="Times New Roman" w:hAnsi="Arial" w:cs="Arial"/>
          <w:sz w:val="20"/>
          <w:szCs w:val="20"/>
          <w:lang w:eastAsia="pl-PL"/>
        </w:rPr>
        <w:t xml:space="preserve">: </w:t>
      </w:r>
    </w:p>
    <w:p w:rsidR="00A02DAC" w:rsidRDefault="00A02DAC" w:rsidP="00A02DAC">
      <w:pPr>
        <w:spacing w:after="0"/>
        <w:ind w:left="1418" w:hanging="710"/>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oświadczenie podmiotu udostępniającego zasoby, potwierdzające brak podstaw do wykluczenia tego podmiotu oraz odpowiednio spełnianie warunków udziału w postępowaniu w zakresie, w jakim Wykonawca powołuje się na jego zasoby, o którym mowa w art. 125 ust. 1 ustawy PZP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2A do SWZ</w:t>
      </w:r>
      <w:r>
        <w:rPr>
          <w:rFonts w:ascii="Arial" w:eastAsia="Times New Roman" w:hAnsi="Arial" w:cs="Arial"/>
          <w:bCs/>
          <w:sz w:val="20"/>
          <w:szCs w:val="20"/>
          <w:lang w:eastAsia="pl-PL"/>
        </w:rPr>
        <w:t>),</w:t>
      </w:r>
    </w:p>
    <w:p w:rsidR="00A02DAC" w:rsidRDefault="00A02DAC" w:rsidP="00A02DAC">
      <w:pPr>
        <w:spacing w:after="0"/>
        <w:ind w:left="1418" w:hanging="710"/>
        <w:jc w:val="both"/>
        <w:rPr>
          <w:rFonts w:ascii="Arial" w:eastAsia="Times New Roman" w:hAnsi="Arial" w:cs="Arial"/>
          <w:sz w:val="20"/>
          <w:szCs w:val="20"/>
          <w:lang w:eastAsia="pl-PL"/>
        </w:rPr>
      </w:pPr>
      <w:r>
        <w:rPr>
          <w:rFonts w:ascii="Arial" w:eastAsia="Times New Roman" w:hAnsi="Arial" w:cs="Arial"/>
          <w:b/>
          <w:bCs/>
          <w:sz w:val="20"/>
          <w:szCs w:val="20"/>
          <w:lang w:eastAsia="pl-PL"/>
        </w:rPr>
        <w:t>2</w:t>
      </w:r>
      <w:r w:rsidR="009A71D1">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Verdana" w:hAnsi="Arial" w:cs="Arial"/>
          <w:sz w:val="20"/>
          <w:szCs w:val="20"/>
          <w:lang w:eastAsia="pl-PL"/>
        </w:rPr>
        <w:t xml:space="preserve">zobowiązanie podmiotu udostępniającego zasoby do oddania mu do dyspozycji niezbędnych zasobów na potrzeby realizacji danego zamówienia </w:t>
      </w:r>
      <w:r>
        <w:rPr>
          <w:rFonts w:ascii="Arial" w:eastAsia="Times New Roman" w:hAnsi="Arial" w:cs="Arial"/>
          <w:bCs/>
          <w:sz w:val="20"/>
          <w:szCs w:val="20"/>
          <w:lang w:eastAsia="pl-PL"/>
        </w:rPr>
        <w:t xml:space="preserve">(wg </w:t>
      </w:r>
      <w:r>
        <w:rPr>
          <w:rFonts w:ascii="Arial" w:eastAsia="Times New Roman" w:hAnsi="Arial" w:cs="Arial"/>
          <w:b/>
          <w:sz w:val="20"/>
          <w:szCs w:val="20"/>
          <w:lang w:eastAsia="pl-PL"/>
        </w:rPr>
        <w:t>Załącznika nr 4 do SWZ</w:t>
      </w:r>
      <w:r>
        <w:rPr>
          <w:rFonts w:ascii="Arial" w:eastAsia="Times New Roman" w:hAnsi="Arial" w:cs="Arial"/>
          <w:bCs/>
          <w:sz w:val="20"/>
          <w:szCs w:val="20"/>
          <w:lang w:eastAsia="pl-PL"/>
        </w:rPr>
        <w:t>)</w:t>
      </w:r>
      <w:r>
        <w:rPr>
          <w:rFonts w:ascii="Arial" w:eastAsia="Verdana" w:hAnsi="Arial" w:cs="Arial"/>
          <w:sz w:val="20"/>
          <w:szCs w:val="20"/>
          <w:lang w:eastAsia="pl-PL"/>
        </w:rPr>
        <w:t xml:space="preserve"> lub inny podmiotowy środek dowodowy potwierdzający, że Wykonawca realizując zamówienia, będzie dysponował zasobami tych podmiotów. </w:t>
      </w:r>
      <w:r>
        <w:rPr>
          <w:rFonts w:ascii="Arial" w:eastAsia="Verdana" w:hAnsi="Arial" w:cs="Arial"/>
          <w:sz w:val="20"/>
          <w:szCs w:val="20"/>
          <w:u w:val="single"/>
          <w:lang w:eastAsia="pl-PL"/>
        </w:rPr>
        <w:t>Zobowiązanie to określa w szczególności</w:t>
      </w:r>
      <w:r>
        <w:rPr>
          <w:rFonts w:ascii="Arial" w:eastAsia="Verdana" w:hAnsi="Arial" w:cs="Arial"/>
          <w:sz w:val="20"/>
          <w:szCs w:val="20"/>
          <w:lang w:eastAsia="pl-PL"/>
        </w:rPr>
        <w:t xml:space="preserve">: </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zakres dostępnych Wykonawcy zasobów podmiotu udostępniającego zasoby;</w:t>
      </w:r>
    </w:p>
    <w:p w:rsidR="00A02DAC" w:rsidRDefault="00A02DAC" w:rsidP="00A02DAC">
      <w:pPr>
        <w:numPr>
          <w:ilvl w:val="0"/>
          <w:numId w:val="10"/>
        </w:numPr>
        <w:spacing w:after="0"/>
        <w:ind w:left="1701" w:hanging="283"/>
        <w:jc w:val="both"/>
        <w:rPr>
          <w:rFonts w:ascii="Arial" w:eastAsia="Verdana" w:hAnsi="Arial" w:cs="Arial"/>
          <w:sz w:val="20"/>
          <w:szCs w:val="20"/>
        </w:rPr>
      </w:pPr>
      <w:r>
        <w:rPr>
          <w:rFonts w:ascii="Arial" w:eastAsia="Verdana" w:hAnsi="Arial" w:cs="Arial"/>
          <w:sz w:val="20"/>
          <w:szCs w:val="20"/>
        </w:rPr>
        <w:t>sposób i okres udostępnienia Wykonawcy i wykorzystania przez niego zasobów podmiotu udostępniającego te zasoby przy wykonywaniu zamówienia;</w:t>
      </w:r>
    </w:p>
    <w:p w:rsidR="00A02DAC" w:rsidRDefault="00A02DAC" w:rsidP="00A02DAC">
      <w:pPr>
        <w:numPr>
          <w:ilvl w:val="0"/>
          <w:numId w:val="10"/>
        </w:numPr>
        <w:spacing w:after="0"/>
        <w:ind w:left="1701" w:hanging="283"/>
        <w:jc w:val="both"/>
        <w:rPr>
          <w:rFonts w:ascii="Arial" w:eastAsia="Verdana" w:hAnsi="Arial" w:cs="Arial"/>
          <w:bCs/>
          <w:sz w:val="20"/>
          <w:szCs w:val="20"/>
          <w:lang w:eastAsia="pl-PL"/>
        </w:rPr>
      </w:pPr>
      <w:r>
        <w:rPr>
          <w:rFonts w:ascii="Arial" w:eastAsia="Verdana" w:hAnsi="Arial" w:cs="Arial"/>
          <w:sz w:val="20"/>
          <w:szCs w:val="20"/>
          <w:lang w:eastAsia="pl-PL"/>
        </w:rPr>
        <w:t xml:space="preserve">czy i w jakim zakresie podmiot udostępniający zasoby, na zdolnościach którego Wykonawca polega w odniesieniu do warunków udziału w postępowaniu </w:t>
      </w:r>
      <w:r>
        <w:rPr>
          <w:rFonts w:ascii="Arial" w:eastAsia="Verdana" w:hAnsi="Arial" w:cs="Arial"/>
          <w:sz w:val="20"/>
          <w:szCs w:val="20"/>
          <w:lang w:eastAsia="pl-PL"/>
        </w:rPr>
        <w:lastRenderedPageBreak/>
        <w:t>dotyczących wykształcenia, kwalifikacji zawodowych lub doświadczenia, zrealizuje roboty budowlane lub usługi, których wskazane zdolności dotyczą.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13. </w:t>
      </w:r>
      <w:r>
        <w:rPr>
          <w:rFonts w:ascii="Arial" w:eastAsia="Times New Roman" w:hAnsi="Arial" w:cs="Arial"/>
          <w:b/>
          <w:bCs/>
          <w:iCs/>
          <w:sz w:val="20"/>
          <w:szCs w:val="20"/>
          <w:lang w:eastAsia="pl-PL"/>
        </w:rPr>
        <w:tab/>
        <w:t xml:space="preserve">PODWYKONAWSTWO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Pr>
          <w:rFonts w:ascii="Arial" w:eastAsia="Times New Roman" w:hAnsi="Arial" w:cs="Arial"/>
          <w:sz w:val="20"/>
          <w:szCs w:val="20"/>
          <w:lang w:eastAsia="pl-PL"/>
        </w:rPr>
        <w:tab/>
        <w:t xml:space="preserve">Wykonawca może powierzyć wykonanie części zamówienia podwykonawcy / podwykonawcom. </w:t>
      </w:r>
      <w:r>
        <w:rPr>
          <w:rFonts w:ascii="Arial" w:eastAsia="Times New Roman" w:hAnsi="Arial" w:cs="Arial"/>
          <w:b/>
          <w:bCs/>
          <w:sz w:val="20"/>
          <w:szCs w:val="20"/>
          <w:lang w:eastAsia="pl-PL"/>
        </w:rPr>
        <w:t xml:space="preserve">Zamawiający </w:t>
      </w:r>
      <w:r>
        <w:rPr>
          <w:rFonts w:ascii="Arial" w:eastAsia="Times New Roman" w:hAnsi="Arial" w:cs="Arial"/>
          <w:b/>
          <w:sz w:val="20"/>
          <w:szCs w:val="20"/>
          <w:lang w:eastAsia="pl-PL"/>
        </w:rPr>
        <w:t>żąda</w:t>
      </w:r>
      <w:r>
        <w:rPr>
          <w:rFonts w:ascii="Arial" w:eastAsia="Times New Roman" w:hAnsi="Arial" w:cs="Arial"/>
          <w:sz w:val="20"/>
          <w:szCs w:val="20"/>
          <w:lang w:eastAsia="pl-PL"/>
        </w:rPr>
        <w:t xml:space="preserve"> wskazania przez Wykonawcę w ofercie części zamówienia, których wykonanie zamierza powierzyć podwykonawcom oraz podania nazw, danych kontaktowych oraz przedstawicieli ewentualnych podwykonawców, jeżeli są już znani. </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sz w:val="20"/>
          <w:szCs w:val="20"/>
          <w:lang w:eastAsia="pl-PL"/>
        </w:rPr>
        <w:t>2.</w:t>
      </w:r>
      <w:r>
        <w:rPr>
          <w:rFonts w:ascii="Arial" w:eastAsia="Times New Roman" w:hAnsi="Arial" w:cs="Arial"/>
          <w:b/>
          <w:sz w:val="20"/>
          <w:szCs w:val="20"/>
          <w:lang w:eastAsia="pl-PL"/>
        </w:rPr>
        <w:tab/>
      </w:r>
      <w:r>
        <w:rPr>
          <w:rFonts w:ascii="Arial" w:eastAsia="Times New Roman" w:hAnsi="Arial" w:cs="Arial"/>
          <w:sz w:val="20"/>
          <w:szCs w:val="20"/>
          <w:lang w:eastAsia="pl-PL"/>
        </w:rPr>
        <w:t>Jeżeli zmiana albo rezygnacja z podwykonawcy dotyczy podmiotu, na którego zasoby Wykonawca powoływał się, na zasadach określonych w art. 118 ust. 1 ustawy PZP, w celu wykazania spełniania warunków udziału w postępowaniu, o których mowa w rozdz. 6 SWZ,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ab/>
      </w:r>
      <w:r>
        <w:rPr>
          <w:rFonts w:ascii="Arial" w:eastAsia="Times New Roman" w:hAnsi="Arial" w:cs="Arial"/>
          <w:bCs/>
          <w:sz w:val="20"/>
          <w:szCs w:val="20"/>
          <w:lang w:eastAsia="pl-PL"/>
        </w:rPr>
        <w:t>Powierzenie części zamówienia podwykonawcom nie zwalnia Wykonawcy z odpowiedzialności za należyte wykonanie zamówienia.</w:t>
      </w:r>
    </w:p>
    <w:p w:rsidR="00A02DAC" w:rsidRDefault="00A02DAC" w:rsidP="00A02DAC">
      <w:pPr>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4.</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W przypadku, gdy Wykonawca zamierza powierzyć realizację części zamówienia podwykonawcom, zastosowanie mają odpowiednie postanowienia określone w projekcie umowy.</w:t>
      </w:r>
    </w:p>
    <w:p w:rsidR="00A02DAC" w:rsidRDefault="00A02DAC" w:rsidP="00A02DAC">
      <w:pPr>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nie zastrzega obowiązku osobistego wykonania przez wykonawcę kluczowych zadań.</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14. </w:t>
      </w:r>
      <w:r>
        <w:rPr>
          <w:rFonts w:ascii="Arial" w:eastAsia="Times New Roman" w:hAnsi="Arial" w:cs="Arial"/>
          <w:b/>
          <w:sz w:val="20"/>
          <w:szCs w:val="20"/>
          <w:lang w:eastAsia="pl-PL"/>
        </w:rPr>
        <w:tab/>
        <w:t xml:space="preserve">INFORMACJE O OŚRODKACH KOMUNIKACJI ELEKTRONICZNEJ, PRZY UŻYCIU KTÓRYCH ZAMAWIAJACY BĘDZIE KOMUNIKOWAŁ SIĘ Z WYKONAWCAMI </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eastAsia="Times New Roman" w:hAnsi="Arial" w:cs="Arial"/>
          <w:bCs/>
          <w:sz w:val="20"/>
          <w:szCs w:val="20"/>
          <w:lang w:eastAsia="pl-PL"/>
        </w:rPr>
        <w:tab/>
        <w:t xml:space="preserve">Postępowanie prowadzone jest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pod adresem: </w:t>
      </w:r>
      <w:hyperlink r:id="rId10" w:history="1">
        <w:r>
          <w:rPr>
            <w:rStyle w:val="Hipercze"/>
            <w:rFonts w:ascii="Arial" w:hAnsi="Arial" w:cs="Arial"/>
            <w:i/>
            <w:iCs/>
            <w:sz w:val="20"/>
            <w:szCs w:val="20"/>
          </w:rPr>
          <w:t>https://platformazakupowa.pl/pn/umbielskpodlaski</w:t>
        </w:r>
      </w:hyperlink>
      <w:r>
        <w:rPr>
          <w:rFonts w:ascii="Arial" w:eastAsia="Times New Roman" w:hAnsi="Arial" w:cs="Arial"/>
          <w:bCs/>
          <w:sz w:val="20"/>
          <w:szCs w:val="20"/>
          <w:lang w:eastAsia="pl-PL"/>
        </w:rPr>
        <w:t xml:space="preserve">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Pr>
          <w:rFonts w:ascii="Arial" w:eastAsia="Times New Roman" w:hAnsi="Arial" w:cs="Arial"/>
          <w:bCs/>
          <w:sz w:val="20"/>
          <w:szCs w:val="20"/>
          <w:lang w:eastAsia="pl-PL"/>
        </w:rPr>
        <w:tab/>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 formularza „Wyślij wiadomość do zamawiającego”.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Za datę przekazania (wpływu) oświadczeń, wniosków, zawiadomień oraz informacji przyjmuje się datę ich przesłania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poprzez kliknięcie przycisku  „Wyślij wiadomość do zamawiającego”, po których pojawi się komunikat, że wiadomość została wysłana do Zamawiającego.</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Pr>
          <w:rFonts w:ascii="Arial" w:eastAsia="Times New Roman" w:hAnsi="Arial" w:cs="Arial"/>
          <w:bCs/>
          <w:sz w:val="20"/>
          <w:szCs w:val="20"/>
          <w:lang w:eastAsia="pl-PL"/>
        </w:rPr>
        <w:tab/>
        <w:t xml:space="preserve">Zamawiający będzie przekazywał Wykonawcom informacje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do konkretnego Wykonawcy.</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ab/>
        <w:t xml:space="preserve">Wykonawca jako podmiot profesjonalny ma obowiązek sprawdzania komunikatów i wiadomości bezpośrednio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przesłanych przez Zamawiającego, gdyż system powiadomień może ulec awarii lub powiadomienie może trafić do folderu SPAM.</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6. </w:t>
      </w:r>
      <w:r>
        <w:rPr>
          <w:rFonts w:ascii="Arial" w:eastAsia="Times New Roman" w:hAnsi="Arial" w:cs="Arial"/>
          <w:bCs/>
          <w:sz w:val="20"/>
          <w:szCs w:val="20"/>
          <w:lang w:eastAsia="pl-PL"/>
        </w:rPr>
        <w:tab/>
        <w:t xml:space="preserve">Zamawiający, zgodnie z Rozporządzeniem Prezesa Rady Ministrów z dnia 31 grudnia 2020 r. </w:t>
      </w:r>
      <w:r>
        <w:rPr>
          <w:rFonts w:ascii="Arial" w:eastAsia="Times New Roman" w:hAnsi="Arial" w:cs="Arial"/>
          <w:bCs/>
          <w:sz w:val="20"/>
          <w:szCs w:val="20"/>
          <w:lang w:eastAsia="pl-PL"/>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tj.:</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Cs/>
          <w:sz w:val="20"/>
          <w:szCs w:val="20"/>
          <w:lang w:eastAsia="pl-PL"/>
        </w:rPr>
        <w:tab/>
        <w:t xml:space="preserve">stały dostęp do sieci Internet o gwarantowanej przepustowości nie mniejszej niż 512 </w:t>
      </w:r>
      <w:proofErr w:type="spellStart"/>
      <w:r>
        <w:rPr>
          <w:rFonts w:ascii="Arial" w:eastAsia="Times New Roman" w:hAnsi="Arial" w:cs="Arial"/>
          <w:bCs/>
          <w:sz w:val="20"/>
          <w:szCs w:val="20"/>
          <w:lang w:eastAsia="pl-PL"/>
        </w:rPr>
        <w:t>kb</w:t>
      </w:r>
      <w:proofErr w:type="spellEnd"/>
      <w:r>
        <w:rPr>
          <w:rFonts w:ascii="Arial" w:eastAsia="Times New Roman" w:hAnsi="Arial" w:cs="Arial"/>
          <w:bCs/>
          <w:sz w:val="20"/>
          <w:szCs w:val="20"/>
          <w:lang w:eastAsia="pl-PL"/>
        </w:rPr>
        <w:t>/s,</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lastRenderedPageBreak/>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3</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zainstalowana dowolna przeglądarka internetowa, w przypadku Internet Explorer minimalnie wersja 10 0.,</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4</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włączona obsługa </w:t>
      </w:r>
      <w:proofErr w:type="spellStart"/>
      <w:r>
        <w:rPr>
          <w:rFonts w:ascii="Arial" w:eastAsia="Times New Roman" w:hAnsi="Arial" w:cs="Arial"/>
          <w:bCs/>
          <w:sz w:val="20"/>
          <w:szCs w:val="20"/>
          <w:lang w:eastAsia="pl-PL"/>
        </w:rPr>
        <w:t>JavaScript</w:t>
      </w:r>
      <w:proofErr w:type="spellEnd"/>
      <w:r>
        <w:rPr>
          <w:rFonts w:ascii="Arial" w:eastAsia="Times New Roman" w:hAnsi="Arial" w:cs="Arial"/>
          <w:bCs/>
          <w:sz w:val="20"/>
          <w:szCs w:val="20"/>
          <w:lang w:eastAsia="pl-PL"/>
        </w:rPr>
        <w:t>,</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5</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zainstalowany program </w:t>
      </w:r>
      <w:proofErr w:type="spellStart"/>
      <w:r>
        <w:rPr>
          <w:rFonts w:ascii="Arial" w:eastAsia="Times New Roman" w:hAnsi="Arial" w:cs="Arial"/>
          <w:bCs/>
          <w:sz w:val="20"/>
          <w:szCs w:val="20"/>
          <w:lang w:eastAsia="pl-PL"/>
        </w:rPr>
        <w:t>Adobe</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Acrobat</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Reader</w:t>
      </w:r>
      <w:proofErr w:type="spellEnd"/>
      <w:r>
        <w:rPr>
          <w:rFonts w:ascii="Arial" w:eastAsia="Times New Roman" w:hAnsi="Arial" w:cs="Arial"/>
          <w:bCs/>
          <w:sz w:val="20"/>
          <w:szCs w:val="20"/>
          <w:lang w:eastAsia="pl-PL"/>
        </w:rPr>
        <w:t xml:space="preserve"> lub inny obsługujący format plików </w:t>
      </w:r>
      <w:proofErr w:type="spellStart"/>
      <w:r>
        <w:rPr>
          <w:rFonts w:ascii="Arial" w:eastAsia="Times New Roman" w:hAnsi="Arial" w:cs="Arial"/>
          <w:bCs/>
          <w:sz w:val="20"/>
          <w:szCs w:val="20"/>
          <w:lang w:eastAsia="pl-PL"/>
        </w:rPr>
        <w:t>.pd</w:t>
      </w:r>
      <w:proofErr w:type="spellEnd"/>
      <w:r>
        <w:rPr>
          <w:rFonts w:ascii="Arial" w:eastAsia="Times New Roman" w:hAnsi="Arial" w:cs="Arial"/>
          <w:bCs/>
          <w:sz w:val="20"/>
          <w:szCs w:val="20"/>
          <w:lang w:eastAsia="pl-PL"/>
        </w:rPr>
        <w:t>f,</w:t>
      </w:r>
    </w:p>
    <w:p w:rsidR="00A02DAC" w:rsidRDefault="00A02DAC" w:rsidP="00A02DAC">
      <w:pPr>
        <w:spacing w:after="0"/>
        <w:ind w:left="708"/>
        <w:jc w:val="both"/>
        <w:rPr>
          <w:rFonts w:ascii="Arial" w:eastAsia="Times New Roman" w:hAnsi="Arial" w:cs="Arial"/>
          <w:bCs/>
          <w:sz w:val="20"/>
          <w:szCs w:val="20"/>
          <w:lang w:eastAsia="pl-PL"/>
        </w:rPr>
      </w:pPr>
      <w:r>
        <w:rPr>
          <w:rFonts w:ascii="Arial" w:eastAsia="Times New Roman" w:hAnsi="Arial" w:cs="Arial"/>
          <w:b/>
          <w:sz w:val="20"/>
          <w:szCs w:val="20"/>
          <w:lang w:eastAsia="pl-PL"/>
        </w:rPr>
        <w:t>6</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Szyfrowanie na </w:t>
      </w:r>
      <w:r>
        <w:rPr>
          <w:rFonts w:ascii="Arial" w:eastAsia="Times New Roman" w:hAnsi="Arial" w:cs="Arial"/>
          <w:b/>
          <w:sz w:val="20"/>
          <w:szCs w:val="20"/>
          <w:lang w:eastAsia="pl-PL"/>
        </w:rPr>
        <w:t>Platformie</w:t>
      </w:r>
      <w:r>
        <w:rPr>
          <w:rFonts w:ascii="Arial" w:eastAsia="Times New Roman" w:hAnsi="Arial" w:cs="Arial"/>
          <w:bCs/>
          <w:sz w:val="20"/>
          <w:szCs w:val="20"/>
          <w:lang w:eastAsia="pl-PL"/>
        </w:rPr>
        <w:t xml:space="preserve"> odbywa się za pomocą protokołu TLS 1.3.</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7</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Oznaczenie czasu odbioru danych przez </w:t>
      </w:r>
      <w:r>
        <w:rPr>
          <w:rFonts w:ascii="Arial" w:eastAsia="Times New Roman" w:hAnsi="Arial" w:cs="Arial"/>
          <w:b/>
          <w:sz w:val="20"/>
          <w:szCs w:val="20"/>
          <w:lang w:eastAsia="pl-PL"/>
        </w:rPr>
        <w:t>Platformę</w:t>
      </w:r>
      <w:r>
        <w:rPr>
          <w:rFonts w:ascii="Arial" w:eastAsia="Times New Roman" w:hAnsi="Arial" w:cs="Arial"/>
          <w:bCs/>
          <w:sz w:val="20"/>
          <w:szCs w:val="20"/>
          <w:lang w:eastAsia="pl-PL"/>
        </w:rPr>
        <w:t xml:space="preserve"> stanowi datę oraz dokładny czas (</w:t>
      </w:r>
      <w:proofErr w:type="spellStart"/>
      <w:r>
        <w:rPr>
          <w:rFonts w:ascii="Arial" w:eastAsia="Times New Roman" w:hAnsi="Arial" w:cs="Arial"/>
          <w:bCs/>
          <w:sz w:val="20"/>
          <w:szCs w:val="20"/>
          <w:lang w:eastAsia="pl-PL"/>
        </w:rPr>
        <w:t>hh:mm:ss</w:t>
      </w:r>
      <w:proofErr w:type="spellEnd"/>
      <w:r>
        <w:rPr>
          <w:rFonts w:ascii="Arial" w:eastAsia="Times New Roman" w:hAnsi="Arial" w:cs="Arial"/>
          <w:bCs/>
          <w:sz w:val="20"/>
          <w:szCs w:val="20"/>
          <w:lang w:eastAsia="pl-PL"/>
        </w:rPr>
        <w:t>) generowany wg czasu lokalnego serwera synchronizowanego z zegarem Głównego Urzędu Miar.</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7. </w:t>
      </w:r>
      <w:r>
        <w:rPr>
          <w:rFonts w:ascii="Arial" w:eastAsia="Times New Roman" w:hAnsi="Arial" w:cs="Arial"/>
          <w:bCs/>
          <w:sz w:val="20"/>
          <w:szCs w:val="20"/>
          <w:lang w:eastAsia="pl-PL"/>
        </w:rPr>
        <w:tab/>
        <w:t>Wykonawca, przystępując do niniejszego postępowania o udzielenie zamówienia publicznego:</w:t>
      </w:r>
    </w:p>
    <w:p w:rsidR="00A02DAC" w:rsidRDefault="00A02DAC" w:rsidP="00A02DAC">
      <w:pPr>
        <w:spacing w:after="0"/>
        <w:ind w:left="1416" w:hanging="707"/>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akceptuje warunki korzystania z </w:t>
      </w:r>
      <w:r>
        <w:rPr>
          <w:rFonts w:ascii="Arial" w:eastAsia="Times New Roman" w:hAnsi="Arial" w:cs="Arial"/>
          <w:b/>
          <w:sz w:val="20"/>
          <w:szCs w:val="20"/>
          <w:lang w:eastAsia="pl-PL"/>
        </w:rPr>
        <w:t>Platformy</w:t>
      </w:r>
      <w:r>
        <w:rPr>
          <w:rFonts w:ascii="Arial" w:eastAsia="Times New Roman" w:hAnsi="Arial" w:cs="Arial"/>
          <w:bCs/>
          <w:sz w:val="20"/>
          <w:szCs w:val="20"/>
          <w:lang w:eastAsia="pl-PL"/>
        </w:rPr>
        <w:t xml:space="preserve"> określone w Regulaminie zamieszczonym na stronie internetowej pod linkiem </w:t>
      </w:r>
      <w:hyperlink r:id="rId11" w:history="1">
        <w:r>
          <w:rPr>
            <w:rStyle w:val="Hipercze"/>
            <w:rFonts w:ascii="Arial" w:hAnsi="Arial" w:cs="Arial"/>
            <w:bCs/>
            <w:sz w:val="20"/>
            <w:szCs w:val="20"/>
          </w:rPr>
          <w:t>https://platformazakupowa.pl/strona/1-regulamin</w:t>
        </w:r>
      </w:hyperlink>
      <w:r>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br/>
        <w:t>w zakładce „Regulamin" oraz uznaje go za wiążący;</w:t>
      </w:r>
    </w:p>
    <w:p w:rsidR="00A02DAC" w:rsidRDefault="00A02DAC" w:rsidP="00A02DAC">
      <w:pPr>
        <w:spacing w:after="0"/>
        <w:ind w:left="1416"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2</w:t>
      </w:r>
      <w:r w:rsidR="009A71D1">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zapoznał i stosuje się do Instrukcji składania ofert/wniosków dostępnej pod linkiem </w:t>
      </w:r>
      <w:hyperlink r:id="rId12" w:history="1">
        <w:r>
          <w:rPr>
            <w:rStyle w:val="Hipercze"/>
            <w:rFonts w:ascii="Arial" w:hAnsi="Arial" w:cs="Arial"/>
            <w:bCs/>
            <w:sz w:val="20"/>
            <w:szCs w:val="20"/>
          </w:rPr>
          <w:t>https://drive.google.com/file/d/1Kd1DttbBeiNWt4q4slS4t76lZVKPbkyD/view</w:t>
        </w:r>
      </w:hyperlink>
      <w:r>
        <w:rPr>
          <w:rFonts w:ascii="Arial" w:eastAsia="Times New Roman" w:hAnsi="Arial" w:cs="Arial"/>
          <w:bCs/>
          <w:sz w:val="20"/>
          <w:szCs w:val="20"/>
          <w:lang w:eastAsia="pl-PL"/>
        </w:rPr>
        <w:t>. </w:t>
      </w:r>
    </w:p>
    <w:p w:rsidR="00A02DAC" w:rsidRDefault="00A02DAC" w:rsidP="00A02DAC">
      <w:pPr>
        <w:spacing w:after="0"/>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8. </w:t>
      </w:r>
      <w:r>
        <w:rPr>
          <w:rFonts w:ascii="Arial" w:eastAsia="Times New Roman" w:hAnsi="Arial" w:cs="Arial"/>
          <w:bCs/>
          <w:sz w:val="20"/>
          <w:szCs w:val="20"/>
          <w:lang w:eastAsia="pl-PL"/>
        </w:rPr>
        <w:tab/>
      </w:r>
      <w:r>
        <w:rPr>
          <w:rFonts w:ascii="Arial" w:eastAsia="Times New Roman" w:hAnsi="Arial" w:cs="Arial"/>
          <w:sz w:val="20"/>
          <w:szCs w:val="20"/>
          <w:lang w:eastAsia="pl-PL"/>
        </w:rPr>
        <w:t xml:space="preserve">Zamawiający nie ponosi odpowiedzialności za złożenie oferty w sposób niezgodny z Instrukcją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A02DAC" w:rsidRDefault="00A02DAC" w:rsidP="00A02DAC">
      <w:pPr>
        <w:ind w:left="708" w:hanging="708"/>
        <w:jc w:val="both"/>
        <w:rPr>
          <w:rFonts w:ascii="Arial" w:eastAsia="Times New Roman" w:hAnsi="Arial" w:cs="Arial"/>
          <w:bCs/>
          <w:sz w:val="20"/>
          <w:szCs w:val="20"/>
          <w:lang w:eastAsia="pl-PL"/>
        </w:rPr>
      </w:pPr>
      <w:r>
        <w:rPr>
          <w:rFonts w:ascii="Arial" w:eastAsia="Times New Roman" w:hAnsi="Arial" w:cs="Arial"/>
          <w:b/>
          <w:sz w:val="20"/>
          <w:szCs w:val="20"/>
          <w:lang w:eastAsia="pl-PL"/>
        </w:rPr>
        <w:t xml:space="preserve">9. </w:t>
      </w:r>
      <w:r>
        <w:rPr>
          <w:rFonts w:ascii="Arial" w:eastAsia="Times New Roman" w:hAnsi="Arial" w:cs="Arial"/>
          <w:bCs/>
          <w:sz w:val="20"/>
          <w:szCs w:val="20"/>
          <w:lang w:eastAsia="pl-PL"/>
        </w:rPr>
        <w:tab/>
        <w:t xml:space="preserve">Zamawiający informuje, że instrukcje korzystania z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dotyczące w szczególności logowania, składania wniosków o wyjaśnienie treści SWZ, składania ofert oraz innych czynności podejmowanych w niniejszym postępowaniu przy użyciu </w:t>
      </w:r>
      <w:r>
        <w:rPr>
          <w:rFonts w:ascii="Arial" w:eastAsia="Times New Roman" w:hAnsi="Arial" w:cs="Arial"/>
          <w:b/>
          <w:bCs/>
          <w:sz w:val="20"/>
          <w:szCs w:val="20"/>
          <w:lang w:eastAsia="pl-PL"/>
        </w:rPr>
        <w:t>Platformy</w:t>
      </w:r>
      <w:r>
        <w:rPr>
          <w:rFonts w:ascii="Arial" w:eastAsia="Times New Roman" w:hAnsi="Arial" w:cs="Arial"/>
          <w:bCs/>
          <w:sz w:val="20"/>
          <w:szCs w:val="20"/>
          <w:lang w:eastAsia="pl-PL"/>
        </w:rPr>
        <w:t xml:space="preserve"> znajdują się w zakładce „Instrukcje dla Wykonawców" na stronie internetowej pod adresem: </w:t>
      </w:r>
      <w:hyperlink r:id="rId13" w:history="1">
        <w:r>
          <w:rPr>
            <w:rStyle w:val="Hipercze"/>
            <w:rFonts w:ascii="Arial" w:hAnsi="Arial" w:cs="Arial"/>
            <w:bCs/>
            <w:sz w:val="20"/>
            <w:szCs w:val="20"/>
          </w:rPr>
          <w:t>https://platformazakupowa.pl/strona/45-instrukcje</w:t>
        </w:r>
      </w:hyperlink>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15.</w:t>
      </w:r>
      <w:r>
        <w:rPr>
          <w:rFonts w:ascii="Arial" w:eastAsia="Times New Roman" w:hAnsi="Arial" w:cs="Arial"/>
          <w:b/>
          <w:sz w:val="20"/>
          <w:szCs w:val="20"/>
          <w:lang w:eastAsia="pl-PL"/>
        </w:rPr>
        <w:tab/>
        <w:t xml:space="preserve">UDZIELANIE WYJAŚNIEŃ TREŚCI SWZ </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w:t>
      </w:r>
      <w:r w:rsidR="009A71D1">
        <w:rPr>
          <w:rFonts w:ascii="Arial" w:eastAsia="Times New Roman" w:hAnsi="Arial" w:cs="Arial"/>
          <w:b/>
          <w:bCs/>
          <w:sz w:val="20"/>
          <w:szCs w:val="20"/>
          <w:lang w:eastAsia="pl-PL"/>
        </w:rPr>
        <w:t>.</w:t>
      </w:r>
      <w:r>
        <w:rPr>
          <w:rFonts w:ascii="Arial" w:eastAsia="Times New Roman" w:hAnsi="Arial" w:cs="Arial"/>
          <w:sz w:val="20"/>
          <w:szCs w:val="20"/>
          <w:lang w:eastAsia="pl-PL"/>
        </w:rPr>
        <w:tab/>
        <w:t xml:space="preserve">Wykonawca może zwrócić się do Zamawiającego z wnioskiem o wyjaśnienie treści SWZ. Wniosek należy przesłać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 xml:space="preserve"> klikając na </w:t>
      </w:r>
      <w:r>
        <w:rPr>
          <w:rFonts w:ascii="Arial" w:eastAsia="Times New Roman" w:hAnsi="Arial" w:cs="Arial"/>
          <w:b/>
          <w:bCs/>
          <w:sz w:val="20"/>
          <w:szCs w:val="20"/>
          <w:lang w:eastAsia="pl-PL"/>
        </w:rPr>
        <w:t>„</w:t>
      </w:r>
      <w:r>
        <w:rPr>
          <w:rFonts w:ascii="Arial" w:eastAsia="Times New Roman" w:hAnsi="Arial" w:cs="Arial"/>
          <w:b/>
          <w:bCs/>
          <w:sz w:val="20"/>
          <w:szCs w:val="20"/>
          <w:lang w:eastAsia="pl-PL" w:bidi="pl-PL"/>
        </w:rPr>
        <w:t>Wyślij wiadomość do zamawiającego</w:t>
      </w:r>
      <w:r>
        <w:rPr>
          <w:rFonts w:ascii="Arial" w:eastAsia="Times New Roman" w:hAnsi="Arial" w:cs="Arial"/>
          <w:b/>
          <w:bCs/>
          <w:sz w:val="20"/>
          <w:szCs w:val="20"/>
          <w:lang w:eastAsia="pl-PL"/>
        </w:rPr>
        <w:t>”</w:t>
      </w:r>
      <w:r>
        <w:rPr>
          <w:rFonts w:ascii="Arial" w:eastAsia="Times New Roman" w:hAnsi="Arial" w:cs="Arial"/>
          <w:sz w:val="20"/>
          <w:szCs w:val="20"/>
          <w:lang w:eastAsia="pl-PL"/>
        </w:rPr>
        <w:t>.</w:t>
      </w:r>
    </w:p>
    <w:p w:rsidR="00A02DAC" w:rsidRDefault="00A02DAC" w:rsidP="00A02DAC">
      <w:pPr>
        <w:spacing w:after="0"/>
        <w:ind w:left="709"/>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W celu skrócenia czasu na udzielenie wyjaśnień Zamawiający prosi o przekazanie pytań równolegle </w:t>
      </w:r>
      <w:r>
        <w:rPr>
          <w:rFonts w:ascii="Arial" w:eastAsia="Times New Roman" w:hAnsi="Arial" w:cs="Arial"/>
          <w:b/>
          <w:sz w:val="20"/>
          <w:szCs w:val="20"/>
          <w:lang w:eastAsia="pl-PL"/>
        </w:rPr>
        <w:t>w formie edytowalnej</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i/>
          <w:color w:val="2F5496"/>
          <w:sz w:val="20"/>
          <w:szCs w:val="20"/>
          <w:lang w:eastAsia="pl-PL"/>
        </w:rPr>
      </w:pPr>
      <w:r>
        <w:rPr>
          <w:rFonts w:ascii="Arial" w:eastAsia="Times New Roman" w:hAnsi="Arial" w:cs="Arial"/>
          <w:b/>
          <w:bCs/>
          <w:sz w:val="20"/>
          <w:szCs w:val="20"/>
          <w:lang w:eastAsia="pl-PL"/>
        </w:rPr>
        <w:t>2.</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A02DAC" w:rsidRDefault="00A02DAC" w:rsidP="00A02DAC">
      <w:pPr>
        <w:spacing w:after="0"/>
        <w:ind w:left="709" w:hanging="709"/>
        <w:jc w:val="both"/>
        <w:rPr>
          <w:rFonts w:ascii="Arial" w:eastAsia="Verdana" w:hAnsi="Arial" w:cs="Arial"/>
          <w:sz w:val="20"/>
          <w:szCs w:val="20"/>
          <w:lang w:eastAsia="pl-PL"/>
        </w:rPr>
      </w:pPr>
      <w:r>
        <w:rPr>
          <w:rFonts w:ascii="Arial" w:eastAsia="Times New Roman" w:hAnsi="Arial" w:cs="Arial"/>
          <w:b/>
          <w:bCs/>
          <w:sz w:val="20"/>
          <w:szCs w:val="20"/>
          <w:lang w:eastAsia="pl-PL"/>
        </w:rPr>
        <w:t>3.</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r>
      <w:r>
        <w:rPr>
          <w:rFonts w:ascii="Arial" w:eastAsia="Verdana" w:hAnsi="Arial" w:cs="Arial"/>
          <w:sz w:val="20"/>
          <w:szCs w:val="20"/>
          <w:lang w:eastAsia="pl-PL"/>
        </w:rPr>
        <w:t xml:space="preserve">Jeżeli Zamawiający nie udzieli wyjaśnień w terminie, o którym mowa w pkt. 15.2. przedłuża termin składania ofert o czas niezbędny do zapoznania się wszystkich zainteresowanych Wykonawców </w:t>
      </w:r>
      <w:r>
        <w:rPr>
          <w:rFonts w:ascii="Arial" w:eastAsia="Verdana" w:hAnsi="Arial" w:cs="Arial"/>
          <w:sz w:val="20"/>
          <w:szCs w:val="20"/>
          <w:lang w:eastAsia="pl-PL"/>
        </w:rPr>
        <w:br/>
        <w:t>z wyjaśnieniami niezbędnymi do należytego przygotowania i złożenia ofert.</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Verdana" w:hAnsi="Arial" w:cs="Arial"/>
          <w:b/>
          <w:bCs/>
          <w:sz w:val="20"/>
          <w:szCs w:val="20"/>
          <w:lang w:eastAsia="pl-PL"/>
        </w:rPr>
        <w:t>4.</w:t>
      </w:r>
      <w:r>
        <w:rPr>
          <w:rFonts w:ascii="Arial" w:eastAsia="Verdana" w:hAnsi="Arial" w:cs="Arial"/>
          <w:sz w:val="20"/>
          <w:szCs w:val="20"/>
          <w:lang w:eastAsia="pl-PL"/>
        </w:rPr>
        <w:t xml:space="preserve"> </w:t>
      </w:r>
      <w:r>
        <w:rPr>
          <w:rFonts w:ascii="Arial" w:eastAsia="Verdana" w:hAnsi="Arial" w:cs="Arial"/>
          <w:sz w:val="20"/>
          <w:szCs w:val="20"/>
          <w:lang w:eastAsia="pl-PL"/>
        </w:rPr>
        <w:tab/>
      </w:r>
      <w:r>
        <w:rPr>
          <w:rFonts w:ascii="Arial" w:eastAsia="Times New Roman" w:hAnsi="Arial" w:cs="Arial"/>
          <w:sz w:val="20"/>
          <w:szCs w:val="20"/>
          <w:lang w:eastAsia="pl-PL"/>
        </w:rPr>
        <w:t xml:space="preserve">Przedłużenie terminu składania ofert nie wpływa na bieg terminu składania wniosku,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w:t>
      </w:r>
    </w:p>
    <w:p w:rsidR="00A02DAC" w:rsidRDefault="00A02DAC" w:rsidP="00A02DAC">
      <w:pPr>
        <w:tabs>
          <w:tab w:val="left" w:pos="851"/>
        </w:tabs>
        <w:spacing w:after="0"/>
        <w:ind w:left="708" w:hanging="708"/>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W przypadku gdy wniosek o wyjaśnienie treści SWZ nie wpłynął  w terminie, o którym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15.2, Zamawiający nie ma obowiązku udzielania wyjaśnień SWZ oraz obowiązku przedłużenia terminu składania ofert. </w:t>
      </w:r>
    </w:p>
    <w:p w:rsidR="00A02DAC" w:rsidRDefault="00A02DAC" w:rsidP="00A02DAC">
      <w:pPr>
        <w:tabs>
          <w:tab w:val="left" w:pos="709"/>
        </w:tabs>
        <w:spacing w:after="0"/>
        <w:ind w:left="705" w:hanging="705"/>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Pr>
          <w:rFonts w:ascii="Arial" w:eastAsia="Times New Roman" w:hAnsi="Arial" w:cs="Arial"/>
          <w:sz w:val="20"/>
          <w:szCs w:val="20"/>
          <w:lang w:eastAsia="pl-PL"/>
        </w:rPr>
        <w:tab/>
        <w:t>Tre</w:t>
      </w:r>
      <w:r>
        <w:rPr>
          <w:rFonts w:ascii="Arial" w:eastAsia="TimesNewRoman" w:hAnsi="Arial" w:cs="Arial"/>
          <w:sz w:val="20"/>
          <w:szCs w:val="20"/>
          <w:lang w:eastAsia="pl-PL"/>
        </w:rPr>
        <w:t xml:space="preserve">ść </w:t>
      </w:r>
      <w:r>
        <w:rPr>
          <w:rFonts w:ascii="Arial" w:eastAsia="Times New Roman" w:hAnsi="Arial" w:cs="Arial"/>
          <w:sz w:val="20"/>
          <w:szCs w:val="20"/>
          <w:lang w:eastAsia="pl-PL"/>
        </w:rPr>
        <w:t>zapyta</w:t>
      </w:r>
      <w:r>
        <w:rPr>
          <w:rFonts w:ascii="Arial" w:eastAsia="TimesNewRoman" w:hAnsi="Arial" w:cs="Arial"/>
          <w:sz w:val="20"/>
          <w:szCs w:val="20"/>
          <w:lang w:eastAsia="pl-PL"/>
        </w:rPr>
        <w:t xml:space="preserve">ń, bez ujawniania źródła zapytania, </w:t>
      </w:r>
      <w:r>
        <w:rPr>
          <w:rFonts w:ascii="Arial" w:eastAsia="Times New Roman" w:hAnsi="Arial" w:cs="Arial"/>
          <w:sz w:val="20"/>
          <w:szCs w:val="20"/>
          <w:lang w:eastAsia="pl-PL"/>
        </w:rPr>
        <w:t>wraz z wyja</w:t>
      </w:r>
      <w:r>
        <w:rPr>
          <w:rFonts w:ascii="Arial" w:eastAsia="TimesNewRoman" w:hAnsi="Arial" w:cs="Arial"/>
          <w:sz w:val="20"/>
          <w:szCs w:val="20"/>
          <w:lang w:eastAsia="pl-PL"/>
        </w:rPr>
        <w:t>ś</w:t>
      </w:r>
      <w:r>
        <w:rPr>
          <w:rFonts w:ascii="Arial" w:eastAsia="Times New Roman" w:hAnsi="Arial" w:cs="Arial"/>
          <w:sz w:val="20"/>
          <w:szCs w:val="20"/>
          <w:lang w:eastAsia="pl-PL"/>
        </w:rPr>
        <w:t>nieniami Zamawiaj</w:t>
      </w:r>
      <w:r>
        <w:rPr>
          <w:rFonts w:ascii="Arial" w:eastAsia="TimesNewRoman" w:hAnsi="Arial" w:cs="Arial"/>
          <w:sz w:val="20"/>
          <w:szCs w:val="20"/>
          <w:lang w:eastAsia="pl-PL"/>
        </w:rPr>
        <w:t>ą</w:t>
      </w:r>
      <w:r>
        <w:rPr>
          <w:rFonts w:ascii="Arial" w:eastAsia="Times New Roman" w:hAnsi="Arial" w:cs="Arial"/>
          <w:sz w:val="20"/>
          <w:szCs w:val="20"/>
          <w:lang w:eastAsia="pl-PL"/>
        </w:rPr>
        <w:t xml:space="preserve">cy udostępnia Wykonawcom, za pośrednictwem </w:t>
      </w:r>
      <w:r>
        <w:rPr>
          <w:rFonts w:ascii="Arial" w:eastAsia="Times New Roman" w:hAnsi="Arial" w:cs="Arial"/>
          <w:b/>
          <w:bCs/>
          <w:sz w:val="20"/>
          <w:szCs w:val="20"/>
          <w:lang w:eastAsia="pl-PL"/>
        </w:rPr>
        <w:t>Platformy</w:t>
      </w:r>
      <w:r>
        <w:rPr>
          <w:rFonts w:ascii="Arial" w:eastAsia="Times New Roman" w:hAnsi="Arial" w:cs="Arial"/>
          <w:sz w:val="20"/>
          <w:szCs w:val="20"/>
          <w:lang w:eastAsia="pl-PL"/>
        </w:rPr>
        <w:t>.</w:t>
      </w:r>
    </w:p>
    <w:p w:rsidR="00A02DAC" w:rsidRDefault="00A02DAC" w:rsidP="00A02DAC">
      <w:pPr>
        <w:tabs>
          <w:tab w:val="left" w:pos="709"/>
        </w:tab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7.</w:t>
      </w:r>
      <w:r>
        <w:rPr>
          <w:rFonts w:ascii="Arial" w:eastAsia="Times New Roman" w:hAnsi="Arial" w:cs="Arial"/>
          <w:sz w:val="20"/>
          <w:szCs w:val="20"/>
          <w:lang w:eastAsia="pl-PL"/>
        </w:rPr>
        <w:tab/>
        <w:t>W uzasadnionych przypadkach Zamawiający może przed upływem terminu składania ofert zmienić treść SWZ.</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8.</w:t>
      </w:r>
      <w:r>
        <w:rPr>
          <w:rFonts w:ascii="Arial" w:eastAsia="Times New Roman" w:hAnsi="Arial" w:cs="Arial"/>
          <w:sz w:val="20"/>
          <w:szCs w:val="20"/>
          <w:lang w:eastAsia="pl-PL"/>
        </w:rPr>
        <w:tab/>
        <w:t xml:space="preserve">W przypadku gdy zmiana treści SWZ prowadzi do zmiany treści ogłoszenia o zamówieniu, Zamawiający zamieszcza w Biuletynie Zamówień Publicznych ogłoszenie o zmianie ogłoszenia. </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9.</w:t>
      </w:r>
      <w:r>
        <w:rPr>
          <w:rFonts w:ascii="Arial" w:eastAsia="Times New Roman" w:hAnsi="Arial" w:cs="Arial"/>
          <w:sz w:val="20"/>
          <w:szCs w:val="20"/>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Zamawiający informuje Wykonawców o przedłużonym terminie składania ofert przez zamieszczenie informacji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W tym przypadku wszelkie prawa i zobowiązania Zamawiającego i Wykonawcy odnośnie wcześniej ustalonego terminu będą podlegały nowemu terminowi.</w:t>
      </w:r>
    </w:p>
    <w:p w:rsidR="00A02DAC" w:rsidRDefault="00A02DAC" w:rsidP="00A02DAC">
      <w:pPr>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ab/>
        <w:t xml:space="preserve">Zamawiający </w:t>
      </w:r>
      <w:r>
        <w:rPr>
          <w:rFonts w:ascii="Arial" w:eastAsia="Times New Roman" w:hAnsi="Arial" w:cs="Arial"/>
          <w:bCs/>
          <w:sz w:val="20"/>
          <w:szCs w:val="20"/>
          <w:lang w:eastAsia="pl-PL"/>
        </w:rPr>
        <w:t>nie zamierza</w:t>
      </w:r>
      <w:r>
        <w:rPr>
          <w:rFonts w:ascii="Arial" w:eastAsia="Times New Roman" w:hAnsi="Arial" w:cs="Arial"/>
          <w:iCs/>
          <w:sz w:val="20"/>
          <w:szCs w:val="20"/>
          <w:lang w:eastAsia="pl-PL"/>
        </w:rPr>
        <w:t xml:space="preserve"> </w:t>
      </w:r>
      <w:r>
        <w:rPr>
          <w:rFonts w:ascii="Arial" w:eastAsia="Times New Roman" w:hAnsi="Arial" w:cs="Arial"/>
          <w:sz w:val="20"/>
          <w:szCs w:val="20"/>
          <w:lang w:eastAsia="pl-PL"/>
        </w:rPr>
        <w:t>zwoływać zebrania Wykonawców w celu wyjaśnienia treści SWZ.</w:t>
      </w:r>
    </w:p>
    <w:p w:rsidR="00A02DAC" w:rsidRDefault="00A02DAC" w:rsidP="00A02DAC">
      <w:pPr>
        <w:spacing w:after="0"/>
        <w:ind w:left="709" w:hanging="709"/>
        <w:jc w:val="both"/>
        <w:rPr>
          <w:rFonts w:ascii="Arial" w:hAnsi="Arial" w:cs="Arial"/>
          <w:i/>
          <w:iCs/>
          <w:sz w:val="20"/>
          <w:szCs w:val="20"/>
        </w:rPr>
      </w:pPr>
      <w:r>
        <w:rPr>
          <w:rFonts w:ascii="Arial" w:eastAsia="Times New Roman" w:hAnsi="Arial" w:cs="Arial"/>
          <w:b/>
          <w:bCs/>
          <w:sz w:val="20"/>
          <w:szCs w:val="20"/>
          <w:lang w:eastAsia="pl-PL"/>
        </w:rPr>
        <w:t>11.</w:t>
      </w:r>
      <w:r>
        <w:rPr>
          <w:rFonts w:ascii="Arial" w:eastAsia="Times New Roman" w:hAnsi="Arial" w:cs="Arial"/>
          <w:sz w:val="20"/>
          <w:szCs w:val="20"/>
          <w:lang w:eastAsia="pl-PL"/>
        </w:rPr>
        <w:tab/>
        <w:t xml:space="preserve">Zmiany i wyjaśnienia treści SWZ udostępniane będą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pod adresem: </w:t>
      </w:r>
      <w:hyperlink r:id="rId14" w:history="1">
        <w:r>
          <w:rPr>
            <w:rStyle w:val="Hipercze"/>
            <w:rFonts w:ascii="Arial" w:hAnsi="Arial" w:cs="Arial"/>
            <w:i/>
            <w:iCs/>
            <w:sz w:val="20"/>
            <w:szCs w:val="20"/>
          </w:rPr>
          <w:t>https://platformazakupowa.pl/pn/umbielskpodlaski</w:t>
        </w:r>
      </w:hyperlink>
      <w:r>
        <w:rPr>
          <w:rFonts w:ascii="Arial" w:hAnsi="Arial" w:cs="Arial"/>
          <w:i/>
          <w:iCs/>
          <w:sz w:val="20"/>
          <w:szCs w:val="20"/>
        </w:rPr>
        <w:t xml:space="preserve"> </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ind w:left="720" w:hanging="7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16. </w:t>
      </w:r>
      <w:r>
        <w:rPr>
          <w:rFonts w:ascii="Arial" w:eastAsia="Times New Roman" w:hAnsi="Arial" w:cs="Arial"/>
          <w:b/>
          <w:sz w:val="20"/>
          <w:szCs w:val="20"/>
          <w:lang w:eastAsia="pl-PL"/>
        </w:rPr>
        <w:tab/>
      </w:r>
      <w:r>
        <w:rPr>
          <w:rFonts w:ascii="Arial" w:eastAsia="Times New Roman" w:hAnsi="Arial" w:cs="Arial"/>
          <w:b/>
          <w:bCs/>
          <w:sz w:val="20"/>
          <w:szCs w:val="20"/>
          <w:lang w:eastAsia="pl-PL"/>
        </w:rPr>
        <w:t>OPIS SPOSOBU PRZYGOTOWANIA OFERT</w:t>
      </w:r>
    </w:p>
    <w:p w:rsidR="00A02DAC" w:rsidRDefault="00A02DAC" w:rsidP="00A02DAC">
      <w:pPr>
        <w:spacing w:after="0"/>
        <w:ind w:left="709" w:hanging="709"/>
        <w:jc w:val="both"/>
        <w:rPr>
          <w:rFonts w:ascii="Arial" w:eastAsia="Times New Roman" w:hAnsi="Arial" w:cs="Arial"/>
          <w:bCs/>
          <w:sz w:val="20"/>
          <w:szCs w:val="20"/>
          <w:lang w:eastAsia="pl-PL"/>
        </w:rPr>
      </w:pPr>
      <w:r>
        <w:rPr>
          <w:rFonts w:ascii="Arial" w:eastAsia="Times New Roman" w:hAnsi="Arial" w:cs="Arial"/>
          <w:b/>
          <w:sz w:val="20"/>
          <w:szCs w:val="20"/>
          <w:lang w:eastAsia="pl-PL"/>
        </w:rPr>
        <w:t>1.</w:t>
      </w:r>
      <w:r>
        <w:rPr>
          <w:rFonts w:ascii="Arial" w:hAnsi="Arial" w:cs="Arial"/>
          <w:sz w:val="20"/>
          <w:szCs w:val="20"/>
          <w:lang w:eastAsia="ar-SA"/>
        </w:rPr>
        <w:t xml:space="preserve"> </w:t>
      </w:r>
      <w:r>
        <w:rPr>
          <w:rFonts w:ascii="Arial" w:hAnsi="Arial" w:cs="Arial"/>
          <w:sz w:val="20"/>
          <w:szCs w:val="20"/>
          <w:lang w:eastAsia="ar-SA"/>
        </w:rPr>
        <w:tab/>
        <w:t>Wykonawca może złożyć tylko jedną ofertę na każdą część.</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2.</w:t>
      </w:r>
      <w:r>
        <w:rPr>
          <w:rFonts w:ascii="Arial" w:hAnsi="Arial" w:cs="Arial"/>
          <w:sz w:val="20"/>
          <w:szCs w:val="20"/>
          <w:lang w:eastAsia="ar-SA"/>
        </w:rPr>
        <w:t xml:space="preserve"> </w:t>
      </w:r>
      <w:r>
        <w:rPr>
          <w:rFonts w:ascii="Arial" w:hAnsi="Arial" w:cs="Arial"/>
          <w:sz w:val="20"/>
          <w:szCs w:val="20"/>
          <w:lang w:eastAsia="ar-SA"/>
        </w:rPr>
        <w:tab/>
        <w:t>Treść oferty musi być zgodna z wymaganiami Zamawiającego określonymi w dokumentach zamówienia.</w:t>
      </w:r>
    </w:p>
    <w:p w:rsidR="00A02DAC" w:rsidRDefault="00A02DAC" w:rsidP="00A02DAC">
      <w:pPr>
        <w:suppressAutoHyphens/>
        <w:spacing w:after="0"/>
        <w:ind w:left="708" w:hanging="708"/>
        <w:jc w:val="both"/>
        <w:rPr>
          <w:rFonts w:ascii="Arial" w:hAnsi="Arial" w:cs="Arial"/>
          <w:sz w:val="20"/>
          <w:szCs w:val="20"/>
          <w:lang w:eastAsia="ar-SA"/>
        </w:rPr>
      </w:pPr>
      <w:r>
        <w:rPr>
          <w:rFonts w:ascii="Arial" w:eastAsia="Times New Roman" w:hAnsi="Arial" w:cs="Arial"/>
          <w:b/>
          <w:sz w:val="20"/>
          <w:szCs w:val="20"/>
          <w:lang w:eastAsia="pl-PL"/>
        </w:rPr>
        <w:t>3.</w:t>
      </w:r>
      <w:r>
        <w:rPr>
          <w:rFonts w:ascii="Arial" w:hAnsi="Arial" w:cs="Arial"/>
          <w:sz w:val="20"/>
          <w:szCs w:val="20"/>
          <w:lang w:eastAsia="ar-SA"/>
        </w:rPr>
        <w:t xml:space="preserve"> </w:t>
      </w:r>
      <w:r>
        <w:rPr>
          <w:rFonts w:ascii="Arial" w:hAnsi="Arial" w:cs="Arial"/>
          <w:sz w:val="20"/>
          <w:szCs w:val="20"/>
          <w:lang w:eastAsia="ar-SA"/>
        </w:rPr>
        <w:tab/>
        <w:t xml:space="preserve">Ofertę sporządza się w języku polskim na formularzu oferty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jc w:val="both"/>
        <w:rPr>
          <w:rFonts w:ascii="Arial" w:hAnsi="Arial" w:cs="Arial"/>
          <w:b/>
          <w:sz w:val="20"/>
          <w:szCs w:val="20"/>
          <w:lang w:eastAsia="ar-SA"/>
        </w:rPr>
      </w:pPr>
      <w:r>
        <w:rPr>
          <w:rFonts w:ascii="Arial" w:eastAsia="Times New Roman" w:hAnsi="Arial" w:cs="Arial"/>
          <w:b/>
          <w:sz w:val="20"/>
          <w:szCs w:val="20"/>
          <w:lang w:eastAsia="pl-PL"/>
        </w:rPr>
        <w:t>4.</w:t>
      </w:r>
      <w:r>
        <w:rPr>
          <w:rFonts w:ascii="Arial" w:hAnsi="Arial" w:cs="Arial"/>
          <w:sz w:val="20"/>
          <w:szCs w:val="20"/>
          <w:lang w:eastAsia="ar-SA"/>
        </w:rPr>
        <w:t xml:space="preserve"> </w:t>
      </w:r>
      <w:r>
        <w:rPr>
          <w:rFonts w:ascii="Arial" w:hAnsi="Arial" w:cs="Arial"/>
          <w:sz w:val="20"/>
          <w:szCs w:val="20"/>
          <w:lang w:eastAsia="ar-SA"/>
        </w:rPr>
        <w:tab/>
      </w:r>
      <w:r>
        <w:rPr>
          <w:rFonts w:ascii="Arial" w:hAnsi="Arial" w:cs="Arial"/>
          <w:b/>
          <w:sz w:val="20"/>
          <w:szCs w:val="20"/>
          <w:lang w:eastAsia="ar-SA"/>
        </w:rPr>
        <w:t>Kompletna oferta Wykonawcy powinna zawierać:</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t>1</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formularz oferty – wg </w:t>
      </w:r>
      <w:r>
        <w:rPr>
          <w:rFonts w:ascii="Arial" w:hAnsi="Arial" w:cs="Arial"/>
          <w:b/>
          <w:bCs/>
          <w:sz w:val="20"/>
          <w:szCs w:val="20"/>
          <w:lang w:eastAsia="ar-SA"/>
        </w:rPr>
        <w:t>Załącznika nr 1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2</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pełnomocnictwo lub inny dokument potwierdzający uprawnienie do podpisania oferty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ind w:left="709"/>
        <w:jc w:val="both"/>
        <w:rPr>
          <w:rFonts w:ascii="Arial" w:hAnsi="Arial" w:cs="Arial"/>
          <w:sz w:val="20"/>
          <w:szCs w:val="20"/>
          <w:lang w:eastAsia="ar-SA"/>
        </w:rPr>
      </w:pPr>
      <w:r>
        <w:rPr>
          <w:rFonts w:ascii="Arial" w:hAnsi="Arial" w:cs="Arial"/>
          <w:b/>
          <w:bCs/>
          <w:sz w:val="20"/>
          <w:szCs w:val="20"/>
          <w:lang w:eastAsia="ar-SA"/>
        </w:rPr>
        <w:t>3</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Wykonawcy, o którym mowa w rozdz. 8 (wg </w:t>
      </w:r>
      <w:r>
        <w:rPr>
          <w:rFonts w:ascii="Arial" w:hAnsi="Arial" w:cs="Arial"/>
          <w:b/>
          <w:bCs/>
          <w:sz w:val="20"/>
          <w:szCs w:val="20"/>
          <w:lang w:eastAsia="ar-SA"/>
        </w:rPr>
        <w:t>Załącznika nr 2A do SWZ</w:t>
      </w:r>
      <w:r>
        <w:rPr>
          <w:rFonts w:ascii="Arial" w:hAnsi="Arial" w:cs="Arial"/>
          <w:sz w:val="20"/>
          <w:szCs w:val="20"/>
          <w:lang w:eastAsia="ar-SA"/>
        </w:rPr>
        <w:t>),</w:t>
      </w:r>
    </w:p>
    <w:p w:rsidR="00A02DAC" w:rsidRDefault="00A02DAC" w:rsidP="00A02DAC">
      <w:pPr>
        <w:suppressAutoHyphens/>
        <w:spacing w:after="0"/>
        <w:ind w:left="1418" w:hanging="709"/>
        <w:jc w:val="both"/>
        <w:rPr>
          <w:rFonts w:ascii="Arial" w:hAnsi="Arial" w:cs="Arial"/>
          <w:sz w:val="20"/>
          <w:szCs w:val="20"/>
          <w:lang w:eastAsia="ar-SA"/>
        </w:rPr>
      </w:pPr>
      <w:r>
        <w:rPr>
          <w:rFonts w:ascii="Arial" w:hAnsi="Arial" w:cs="Arial"/>
          <w:b/>
          <w:bCs/>
          <w:sz w:val="20"/>
          <w:szCs w:val="20"/>
          <w:lang w:eastAsia="ar-SA"/>
        </w:rPr>
        <w:t>4</w:t>
      </w:r>
      <w:r w:rsidR="00680FC7">
        <w:rPr>
          <w:rFonts w:ascii="Arial" w:hAnsi="Arial" w:cs="Arial"/>
          <w:b/>
          <w:bCs/>
          <w:sz w:val="20"/>
          <w:szCs w:val="20"/>
          <w:lang w:eastAsia="ar-SA"/>
        </w:rPr>
        <w:t>)</w:t>
      </w:r>
      <w:r>
        <w:rPr>
          <w:rFonts w:ascii="Arial" w:hAnsi="Arial" w:cs="Arial"/>
          <w:b/>
          <w:bCs/>
          <w:sz w:val="20"/>
          <w:szCs w:val="20"/>
          <w:lang w:eastAsia="ar-SA"/>
        </w:rPr>
        <w:tab/>
      </w:r>
      <w:r>
        <w:rPr>
          <w:rFonts w:ascii="Arial" w:hAnsi="Arial" w:cs="Arial"/>
          <w:sz w:val="20"/>
          <w:szCs w:val="20"/>
          <w:lang w:eastAsia="ar-SA"/>
        </w:rPr>
        <w:t xml:space="preserve">oświadczenie, z którego wynika, które roboty wykonają poszczególni Wykonawcy, o którym mowa w rozdz. 12 ust. 12.1.2 SWZ – wg </w:t>
      </w:r>
      <w:r>
        <w:rPr>
          <w:rFonts w:ascii="Arial" w:hAnsi="Arial" w:cs="Arial"/>
          <w:b/>
          <w:bCs/>
          <w:sz w:val="20"/>
          <w:szCs w:val="20"/>
          <w:lang w:eastAsia="ar-SA"/>
        </w:rPr>
        <w:t xml:space="preserve">Załącznika nr 2C do SWZ </w:t>
      </w:r>
      <w:r>
        <w:rPr>
          <w:rFonts w:ascii="Arial" w:hAnsi="Arial" w:cs="Arial"/>
          <w:i/>
          <w:iCs/>
          <w:sz w:val="20"/>
          <w:szCs w:val="20"/>
          <w:lang w:eastAsia="ar-SA"/>
        </w:rPr>
        <w:t>(jeżeli dotyczy)</w:t>
      </w:r>
      <w:r>
        <w:rPr>
          <w:rFonts w:ascii="Arial" w:hAnsi="Arial" w:cs="Arial"/>
          <w:sz w:val="20"/>
          <w:szCs w:val="20"/>
          <w:lang w:eastAsia="ar-SA"/>
        </w:rPr>
        <w:t>,</w:t>
      </w:r>
    </w:p>
    <w:p w:rsidR="00A02DAC" w:rsidRDefault="00A02DAC" w:rsidP="00A02DAC">
      <w:pPr>
        <w:suppressAutoHyphens/>
        <w:spacing w:after="0"/>
        <w:ind w:left="709"/>
        <w:jc w:val="both"/>
        <w:rPr>
          <w:rFonts w:ascii="Arial" w:hAnsi="Arial" w:cs="Arial"/>
          <w:bCs/>
          <w:sz w:val="20"/>
          <w:szCs w:val="20"/>
          <w:lang w:eastAsia="ar-SA"/>
        </w:rPr>
      </w:pPr>
      <w:r>
        <w:rPr>
          <w:rFonts w:ascii="Arial" w:eastAsia="Times New Roman" w:hAnsi="Arial" w:cs="Arial"/>
          <w:b/>
          <w:sz w:val="20"/>
          <w:szCs w:val="20"/>
          <w:lang w:eastAsia="pl-PL"/>
        </w:rPr>
        <w:t>5</w:t>
      </w:r>
      <w:r w:rsidR="00680FC7">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 xml:space="preserve">dokumenty dotyczące podmiotu udostępniającego zasoby </w:t>
      </w:r>
      <w:r>
        <w:rPr>
          <w:rFonts w:ascii="Arial" w:eastAsia="Times New Roman" w:hAnsi="Arial" w:cs="Arial"/>
          <w:bCs/>
          <w:i/>
          <w:iCs/>
          <w:sz w:val="20"/>
          <w:szCs w:val="20"/>
          <w:lang w:eastAsia="pl-PL"/>
        </w:rPr>
        <w:t>(jeżeli dotyczy)</w:t>
      </w:r>
      <w:r>
        <w:rPr>
          <w:rFonts w:ascii="Arial" w:eastAsia="Times New Roman" w:hAnsi="Arial" w:cs="Arial"/>
          <w:bCs/>
          <w:sz w:val="20"/>
          <w:szCs w:val="20"/>
          <w:lang w:eastAsia="pl-PL"/>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oświadczenie podmiotu udostępniającego zasoby, o którym mowa </w:t>
      </w:r>
      <w:r>
        <w:rPr>
          <w:rFonts w:ascii="Arial" w:eastAsia="Arial Narrow" w:hAnsi="Arial" w:cs="Arial"/>
          <w:color w:val="000000"/>
          <w:sz w:val="20"/>
          <w:szCs w:val="20"/>
        </w:rPr>
        <w:t xml:space="preserve">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12.2.1 SWZ</w:t>
      </w:r>
      <w:r>
        <w:rPr>
          <w:rFonts w:ascii="Arial" w:hAnsi="Arial" w:cs="Arial"/>
          <w:sz w:val="20"/>
          <w:szCs w:val="20"/>
          <w:lang w:eastAsia="ar-SA"/>
        </w:rPr>
        <w:t xml:space="preserve"> </w:t>
      </w:r>
      <w:r>
        <w:rPr>
          <w:rFonts w:ascii="Arial" w:eastAsia="Arial Narrow" w:hAnsi="Arial" w:cs="Arial"/>
          <w:color w:val="000000"/>
          <w:sz w:val="20"/>
          <w:szCs w:val="20"/>
        </w:rPr>
        <w:t xml:space="preserve">– </w:t>
      </w:r>
      <w:r>
        <w:rPr>
          <w:rFonts w:ascii="Arial" w:eastAsia="Arial Narrow" w:hAnsi="Arial" w:cs="Arial"/>
          <w:b/>
          <w:color w:val="000000"/>
          <w:sz w:val="20"/>
          <w:szCs w:val="20"/>
        </w:rPr>
        <w:t>wg Załącznika nr 2A do SWZ</w:t>
      </w:r>
      <w:r>
        <w:rPr>
          <w:rFonts w:ascii="Arial" w:hAnsi="Arial" w:cs="Arial"/>
          <w:sz w:val="20"/>
          <w:szCs w:val="20"/>
          <w:lang w:eastAsia="ar-SA"/>
        </w:rPr>
        <w:t>,</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eastAsia="Arial Narrow" w:hAnsi="Arial" w:cs="Arial"/>
          <w:color w:val="000000"/>
          <w:sz w:val="20"/>
          <w:szCs w:val="20"/>
        </w:rPr>
        <w:t xml:space="preserve">dokumenty, o których mowa w rozdz.12 </w:t>
      </w:r>
      <w:proofErr w:type="spellStart"/>
      <w:r>
        <w:rPr>
          <w:rFonts w:ascii="Arial" w:eastAsia="Arial Narrow" w:hAnsi="Arial" w:cs="Arial"/>
          <w:color w:val="000000"/>
          <w:sz w:val="20"/>
          <w:szCs w:val="20"/>
        </w:rPr>
        <w:t>pkt</w:t>
      </w:r>
      <w:proofErr w:type="spellEnd"/>
      <w:r>
        <w:rPr>
          <w:rFonts w:ascii="Arial" w:eastAsia="Arial Narrow" w:hAnsi="Arial" w:cs="Arial"/>
          <w:color w:val="000000"/>
          <w:sz w:val="20"/>
          <w:szCs w:val="20"/>
        </w:rPr>
        <w:t xml:space="preserve"> 12.2.2 SWZ,</w:t>
      </w:r>
    </w:p>
    <w:p w:rsidR="00A02DAC" w:rsidRDefault="00A02DAC" w:rsidP="00A02DAC">
      <w:pPr>
        <w:numPr>
          <w:ilvl w:val="0"/>
          <w:numId w:val="11"/>
        </w:numPr>
        <w:suppressAutoHyphens/>
        <w:spacing w:after="0"/>
        <w:ind w:left="1701" w:hanging="284"/>
        <w:jc w:val="both"/>
        <w:rPr>
          <w:rFonts w:ascii="Arial" w:hAnsi="Arial" w:cs="Arial"/>
          <w:sz w:val="20"/>
          <w:szCs w:val="20"/>
          <w:lang w:eastAsia="ar-SA"/>
        </w:rPr>
      </w:pPr>
      <w:r>
        <w:rPr>
          <w:rFonts w:ascii="Arial" w:hAnsi="Arial" w:cs="Arial"/>
          <w:sz w:val="20"/>
          <w:szCs w:val="20"/>
          <w:lang w:eastAsia="ar-SA"/>
        </w:rPr>
        <w:t xml:space="preserve">pełnomocnictwo lub inny dokument potwierdzający uprawnienie do podpisania dokumentów dotyczących podmiotu udostępniającego zasoby (np. KRS, </w:t>
      </w:r>
      <w:proofErr w:type="spellStart"/>
      <w:r>
        <w:rPr>
          <w:rFonts w:ascii="Arial" w:hAnsi="Arial" w:cs="Arial"/>
          <w:sz w:val="20"/>
          <w:szCs w:val="20"/>
          <w:lang w:eastAsia="ar-SA"/>
        </w:rPr>
        <w:t>CEiDG</w:t>
      </w:r>
      <w:proofErr w:type="spellEnd"/>
      <w:r>
        <w:rPr>
          <w:rFonts w:ascii="Arial" w:hAnsi="Arial" w:cs="Arial"/>
          <w:sz w:val="20"/>
          <w:szCs w:val="20"/>
          <w:lang w:eastAsia="ar-SA"/>
        </w:rPr>
        <w:t>, uchwała zgromadzenia wspólników).</w:t>
      </w:r>
    </w:p>
    <w:p w:rsidR="00A02DAC" w:rsidRDefault="00A02DAC" w:rsidP="00A02DAC">
      <w:pPr>
        <w:suppressAutoHyphens/>
        <w:spacing w:after="0"/>
        <w:rPr>
          <w:rFonts w:ascii="Arial" w:hAnsi="Arial" w:cs="Arial"/>
          <w:b/>
          <w:sz w:val="20"/>
          <w:szCs w:val="20"/>
          <w:lang w:eastAsia="ar-SA"/>
        </w:rPr>
      </w:pPr>
      <w:r>
        <w:rPr>
          <w:rFonts w:ascii="Arial" w:eastAsia="Times New Roman" w:hAnsi="Arial" w:cs="Arial"/>
          <w:b/>
          <w:sz w:val="20"/>
          <w:szCs w:val="20"/>
          <w:lang w:eastAsia="pl-PL"/>
        </w:rPr>
        <w:t>5.</w:t>
      </w:r>
      <w:r>
        <w:rPr>
          <w:rFonts w:ascii="Arial" w:eastAsia="Times New Roman" w:hAnsi="Arial" w:cs="Arial"/>
          <w:b/>
          <w:sz w:val="20"/>
          <w:szCs w:val="20"/>
          <w:lang w:eastAsia="pl-PL"/>
        </w:rPr>
        <w:tab/>
      </w:r>
      <w:r>
        <w:rPr>
          <w:rFonts w:ascii="Arial" w:hAnsi="Arial" w:cs="Arial"/>
          <w:b/>
          <w:sz w:val="20"/>
          <w:szCs w:val="20"/>
          <w:lang w:eastAsia="ar-SA"/>
        </w:rPr>
        <w:t>Wymagania formalne dotyczące składanych ofert, oświadczeń i dokumentów.</w:t>
      </w:r>
    </w:p>
    <w:p w:rsidR="00A02DAC" w:rsidRDefault="00A02DAC" w:rsidP="00A02DAC">
      <w:pPr>
        <w:suppressAutoHyphens/>
        <w:spacing w:after="0"/>
        <w:ind w:left="1416" w:hanging="708"/>
        <w:jc w:val="both"/>
        <w:rPr>
          <w:rFonts w:ascii="Arial" w:hAnsi="Arial" w:cs="Arial"/>
          <w:sz w:val="20"/>
          <w:szCs w:val="20"/>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bCs/>
          <w:color w:val="000000"/>
          <w:sz w:val="20"/>
          <w:szCs w:val="20"/>
        </w:rPr>
        <w:t xml:space="preserve">Oferta składana jest </w:t>
      </w:r>
      <w:r>
        <w:rPr>
          <w:rFonts w:ascii="Arial" w:hAnsi="Arial" w:cs="Arial"/>
          <w:sz w:val="20"/>
          <w:szCs w:val="20"/>
        </w:rPr>
        <w:t xml:space="preserve">w formie elektronicznej opatrzonej podpisem kwalifikowanym lub </w:t>
      </w:r>
      <w:r>
        <w:rPr>
          <w:rFonts w:ascii="Arial" w:hAnsi="Arial" w:cs="Arial"/>
          <w:sz w:val="20"/>
          <w:szCs w:val="20"/>
        </w:rPr>
        <w:br/>
        <w:t>w postaci elektronicznej opatrzonej podpisem zaufanym lub podpisem osobistym.</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 xml:space="preserve">W procesie składania oferty na </w:t>
      </w:r>
      <w:r>
        <w:rPr>
          <w:rFonts w:ascii="Arial" w:hAnsi="Arial" w:cs="Arial"/>
          <w:b/>
          <w:bCs/>
          <w:color w:val="000000"/>
          <w:sz w:val="20"/>
          <w:szCs w:val="20"/>
        </w:rPr>
        <w:t>Platformie</w:t>
      </w:r>
      <w:r>
        <w:rPr>
          <w:rFonts w:ascii="Arial" w:hAnsi="Arial" w:cs="Arial"/>
          <w:color w:val="000000"/>
          <w:sz w:val="20"/>
          <w:szCs w:val="20"/>
        </w:rPr>
        <w:t>, kwalifikowany podpis elektroniczny lub podpis zaufany lub podpis osobisty Wykonawca może złożyć bezpośrednio na dokumencie, który następnie przesyła do systemu (</w:t>
      </w:r>
      <w:r>
        <w:rPr>
          <w:rFonts w:ascii="Arial" w:hAnsi="Arial" w:cs="Arial"/>
          <w:b/>
          <w:color w:val="000000"/>
          <w:sz w:val="20"/>
          <w:szCs w:val="20"/>
        </w:rPr>
        <w:t>opcja rekomendowana</w:t>
      </w:r>
      <w:r>
        <w:rPr>
          <w:rFonts w:ascii="Arial" w:hAnsi="Arial" w:cs="Arial"/>
          <w:color w:val="000000"/>
          <w:sz w:val="20"/>
          <w:szCs w:val="20"/>
        </w:rPr>
        <w:t xml:space="preserve"> przez </w:t>
      </w:r>
      <w:hyperlink r:id="rId15" w:history="1">
        <w:r>
          <w:rPr>
            <w:rStyle w:val="Hipercze"/>
            <w:rFonts w:ascii="Arial" w:hAnsi="Arial" w:cs="Arial"/>
            <w:b/>
            <w:bCs/>
            <w:sz w:val="20"/>
            <w:szCs w:val="20"/>
          </w:rPr>
          <w:t>Platformę</w:t>
        </w:r>
      </w:hyperlink>
      <w:r>
        <w:rPr>
          <w:rFonts w:ascii="Arial" w:hAnsi="Arial" w:cs="Arial"/>
          <w:color w:val="000000"/>
          <w:sz w:val="20"/>
          <w:szCs w:val="20"/>
        </w:rPr>
        <w:t xml:space="preserve">) oraz dodatkowo dla całego pakietu dokumentów w kroku 2 </w:t>
      </w:r>
      <w:r>
        <w:rPr>
          <w:rFonts w:ascii="Arial" w:hAnsi="Arial" w:cs="Arial"/>
          <w:b/>
          <w:color w:val="000000"/>
          <w:sz w:val="20"/>
          <w:szCs w:val="20"/>
        </w:rPr>
        <w:t xml:space="preserve">Formularza składania oferty </w:t>
      </w:r>
      <w:r>
        <w:rPr>
          <w:rFonts w:ascii="Arial" w:hAnsi="Arial" w:cs="Arial"/>
          <w:color w:val="000000"/>
          <w:sz w:val="20"/>
          <w:szCs w:val="20"/>
        </w:rPr>
        <w:t>(po kliknięciu</w:t>
      </w:r>
      <w:r w:rsidR="005C097D">
        <w:rPr>
          <w:rFonts w:ascii="Arial" w:hAnsi="Arial" w:cs="Arial"/>
          <w:color w:val="000000"/>
          <w:sz w:val="20"/>
          <w:szCs w:val="20"/>
        </w:rPr>
        <w:t xml:space="preserve"> </w:t>
      </w:r>
      <w:r>
        <w:rPr>
          <w:rFonts w:ascii="Arial" w:hAnsi="Arial" w:cs="Arial"/>
          <w:color w:val="000000"/>
          <w:sz w:val="20"/>
          <w:szCs w:val="20"/>
        </w:rPr>
        <w:t xml:space="preserve">w przycisk </w:t>
      </w:r>
      <w:r>
        <w:rPr>
          <w:rFonts w:ascii="Arial" w:hAnsi="Arial" w:cs="Arial"/>
          <w:b/>
          <w:color w:val="000000"/>
          <w:sz w:val="20"/>
          <w:szCs w:val="20"/>
        </w:rPr>
        <w:t>Przejdź do podsumowania</w:t>
      </w:r>
      <w:r>
        <w:rPr>
          <w:rFonts w:ascii="Arial" w:hAnsi="Arial" w:cs="Arial"/>
          <w:color w:val="000000"/>
          <w:sz w:val="20"/>
          <w:szCs w:val="20"/>
        </w:rPr>
        <w:t>).</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3</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hAnsi="Arial"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w:t>
      </w:r>
      <w:r>
        <w:rPr>
          <w:rFonts w:ascii="Arial" w:hAnsi="Arial" w:cs="Arial"/>
          <w:color w:val="000000"/>
          <w:sz w:val="20"/>
          <w:szCs w:val="20"/>
        </w:rPr>
        <w:lastRenderedPageBreak/>
        <w:t>formie elektronicznej podpisane kwalifikowanym podpisem elektronicznym lub podpisem zaufanym lub podpisem osobistym przez osobę/osoby upoważnioną/ upoważnione. </w:t>
      </w:r>
    </w:p>
    <w:p w:rsidR="00A02DAC" w:rsidRDefault="00A02DAC"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b/>
          <w:sz w:val="20"/>
          <w:szCs w:val="20"/>
          <w:lang w:eastAsia="ar-SA"/>
        </w:rPr>
        <w:t>Wymagana forma składanych dokumentów lub oświadczeń:</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oświadczenie, o którym mowa w art. 125 ust. 1 ustawy PZP – w formie elektronicznej (podpisane kwalifikowanym podpisem elektronicznym) lub w postaci elektronicznej opatrzonej podpisem zaufanym lub podpisem osobistym.</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 xml:space="preserve">pełnomocnictwa – w formie elektronicznej (podpisane kwalifikowanym podpisem elektronicznym) lub w postaci elektronicznej opatrzonej podpisem zaufanym lub podpisem osobistym przez mocodawcę albo notarialnie poświadczonej kopii w formie elektronicznej (opatrzonej kwalifikowanym podpisem elektronicznym, zgodnie z art. 97 § 2 ustawy z dnia 14 lutego 1991 r. – Prawo o notariacie). </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dokumenty potwierdzające umocowanie do reprezentowania odpowiednio Wykonawcy, Wykonawców wspólnie ubiegających się o udzielenie zamówienia, podmiotu udostępniającego zasoby wystawione przez upoważnione podmioty:</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701"/>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podmiotowe środki dowodowe:</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4"/>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w:t>
      </w:r>
      <w:r>
        <w:rPr>
          <w:rFonts w:ascii="Arial" w:hAnsi="Arial" w:cs="Arial"/>
          <w:bCs/>
          <w:sz w:val="20"/>
          <w:szCs w:val="20"/>
          <w:lang w:eastAsia="ar-SA"/>
        </w:rPr>
        <w:br/>
        <w:t xml:space="preserve">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w:t>
      </w:r>
      <w:r>
        <w:rPr>
          <w:rFonts w:ascii="Arial" w:hAnsi="Arial" w:cs="Arial"/>
          <w:bCs/>
          <w:sz w:val="20"/>
          <w:szCs w:val="20"/>
          <w:lang w:eastAsia="ar-SA"/>
        </w:rPr>
        <w:br/>
        <w:t xml:space="preserve">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podmiot udostępniający zasoby, w zakresie dokumentów, które każdego z nich dotyczą.</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przedmiotowe środki dowodowe:</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wystawione przez upoważnione podmioty (etykiety, certyfikaty):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lastRenderedPageBreak/>
        <w:t>jeżeli zostały wystawione jako dokument elektroniczny, przekazuje się ten dokument,</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wystawione jako dokument w postaci papierowej, przekazuje się cyfrowe odwzorowanie tego dokumentu opatrzone kwalifikowanym podpisem elektronicznym, podpisem zaufanym lub podpisem osobistym poświadczające zgodność odwzorowania cyfrowego dokumentu w postaci papierowej (np. </w:t>
      </w:r>
      <w:proofErr w:type="spellStart"/>
      <w:r>
        <w:rPr>
          <w:rFonts w:ascii="Arial" w:hAnsi="Arial" w:cs="Arial"/>
          <w:bCs/>
          <w:sz w:val="20"/>
          <w:szCs w:val="20"/>
          <w:lang w:eastAsia="ar-SA"/>
        </w:rPr>
        <w:t>skan</w:t>
      </w:r>
      <w:proofErr w:type="spellEnd"/>
      <w:r>
        <w:rPr>
          <w:rFonts w:ascii="Arial" w:hAnsi="Arial" w:cs="Arial"/>
          <w:bCs/>
          <w:sz w:val="20"/>
          <w:szCs w:val="20"/>
          <w:lang w:eastAsia="ar-SA"/>
        </w:rPr>
        <w:t xml:space="preserve"> opatrzony podpisem kwalifikowanym).</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5"/>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niewystawione przez upoważnione podmioty:</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przekazuje się w postaci elektronicznej opatrzonej kwalifikowanym podpisem elektronicznym, podpisem zaufanym lub podpisem osobistym. </w:t>
      </w:r>
    </w:p>
    <w:p w:rsidR="00A02DAC" w:rsidRDefault="00A02DAC" w:rsidP="00A02DAC">
      <w:pPr>
        <w:numPr>
          <w:ilvl w:val="0"/>
          <w:numId w:val="13"/>
        </w:numPr>
        <w:tabs>
          <w:tab w:val="left" w:pos="2268"/>
        </w:tabs>
        <w:suppressAutoHyphens/>
        <w:spacing w:after="0"/>
        <w:ind w:left="2268" w:hanging="283"/>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w:t>
      </w:r>
      <w:r>
        <w:rPr>
          <w:rFonts w:ascii="Arial" w:hAnsi="Arial" w:cs="Arial"/>
          <w:bCs/>
          <w:sz w:val="20"/>
          <w:szCs w:val="20"/>
          <w:lang w:eastAsia="ar-SA"/>
        </w:rPr>
        <w:br/>
        <w:t xml:space="preserve">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w:t>
      </w:r>
      <w:r>
        <w:rPr>
          <w:rFonts w:ascii="Arial" w:hAnsi="Arial" w:cs="Arial"/>
          <w:bCs/>
          <w:sz w:val="20"/>
          <w:szCs w:val="20"/>
          <w:lang w:eastAsia="ar-SA"/>
        </w:rPr>
        <w:br/>
        <w:t xml:space="preserve">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lub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zobowiązanie podmiotu udostępniającego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 (przez podmiot udostępniający zasoby).</w:t>
      </w:r>
    </w:p>
    <w:p w:rsidR="00A02DAC" w:rsidRDefault="00A02DAC" w:rsidP="00A02DAC">
      <w:pPr>
        <w:numPr>
          <w:ilvl w:val="0"/>
          <w:numId w:val="16"/>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zostało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t>
      </w:r>
      <w:r>
        <w:rPr>
          <w:rFonts w:ascii="Arial" w:hAnsi="Arial" w:cs="Arial"/>
          <w:bCs/>
          <w:sz w:val="20"/>
          <w:szCs w:val="20"/>
          <w:lang w:eastAsia="ar-SA"/>
        </w:rPr>
        <w:br/>
        <w:t xml:space="preserve">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w:t>
      </w:r>
    </w:p>
    <w:p w:rsidR="00A02DAC" w:rsidRDefault="00A02DAC" w:rsidP="00A02DAC">
      <w:pPr>
        <w:numPr>
          <w:ilvl w:val="0"/>
          <w:numId w:val="12"/>
        </w:numPr>
        <w:suppressAutoHyphens/>
        <w:spacing w:after="0"/>
        <w:ind w:left="1701" w:hanging="283"/>
        <w:jc w:val="both"/>
        <w:rPr>
          <w:rFonts w:ascii="Arial" w:hAnsi="Arial" w:cs="Arial"/>
          <w:bCs/>
          <w:sz w:val="20"/>
          <w:szCs w:val="20"/>
          <w:lang w:eastAsia="ar-SA"/>
        </w:rPr>
      </w:pPr>
      <w:r>
        <w:rPr>
          <w:rFonts w:ascii="Arial" w:hAnsi="Arial" w:cs="Arial"/>
          <w:bCs/>
          <w:sz w:val="20"/>
          <w:szCs w:val="20"/>
          <w:lang w:eastAsia="ar-SA"/>
        </w:rPr>
        <w:t>inne dokumenty:</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przekazuje się w postaci elektronicznej opatrzonej kwalifikowanym podpisem elektronicznym, podpisem zaufanym lub podpisem osobistym.</w:t>
      </w:r>
    </w:p>
    <w:p w:rsidR="00A02DAC" w:rsidRDefault="00A02DAC" w:rsidP="00A02DAC">
      <w:pPr>
        <w:numPr>
          <w:ilvl w:val="0"/>
          <w:numId w:val="17"/>
        </w:numPr>
        <w:suppressAutoHyphens/>
        <w:spacing w:after="0"/>
        <w:ind w:left="1985" w:hanging="284"/>
        <w:jc w:val="both"/>
        <w:rPr>
          <w:rFonts w:ascii="Arial" w:hAnsi="Arial" w:cs="Arial"/>
          <w:bCs/>
          <w:sz w:val="20"/>
          <w:szCs w:val="20"/>
          <w:lang w:eastAsia="ar-SA"/>
        </w:rPr>
      </w:pPr>
      <w:r>
        <w:rPr>
          <w:rFonts w:ascii="Arial" w:hAnsi="Arial" w:cs="Arial"/>
          <w:bCs/>
          <w:sz w:val="20"/>
          <w:szCs w:val="20"/>
          <w:lang w:eastAsia="ar-SA"/>
        </w:rPr>
        <w:t xml:space="preserve">jeżeli zostały sporządzone jako dokument w postaci papierowej i opatrzone własnoręcznym podpisem, przekazuje się cyfrowe odwzorowanie tego dokumentu opatrzone kwalifikowanym podpisem elektronicznym, podpisem zaufanym lub podpisem osobistym, poświadczającym </w:t>
      </w:r>
      <w:proofErr w:type="spellStart"/>
      <w:r>
        <w:rPr>
          <w:rFonts w:ascii="Arial" w:hAnsi="Arial" w:cs="Arial"/>
          <w:bCs/>
          <w:sz w:val="20"/>
          <w:szCs w:val="20"/>
          <w:lang w:eastAsia="ar-SA"/>
        </w:rPr>
        <w:t>zgodność́</w:t>
      </w:r>
      <w:proofErr w:type="spellEnd"/>
      <w:r>
        <w:rPr>
          <w:rFonts w:ascii="Arial" w:hAnsi="Arial" w:cs="Arial"/>
          <w:bCs/>
          <w:sz w:val="20"/>
          <w:szCs w:val="20"/>
          <w:lang w:eastAsia="ar-SA"/>
        </w:rPr>
        <w:t xml:space="preserve"> cyfrowego odwzorowania z dokumentem w postaci papierowej. </w:t>
      </w:r>
    </w:p>
    <w:p w:rsidR="00A02DAC" w:rsidRDefault="00A02DAC" w:rsidP="00A02DAC">
      <w:pPr>
        <w:suppressAutoHyphens/>
        <w:spacing w:after="0"/>
        <w:ind w:left="1985"/>
        <w:jc w:val="both"/>
        <w:rPr>
          <w:rFonts w:ascii="Arial" w:hAnsi="Arial" w:cs="Arial"/>
          <w:bCs/>
          <w:sz w:val="20"/>
          <w:szCs w:val="20"/>
          <w:lang w:eastAsia="ar-SA"/>
        </w:rPr>
      </w:pPr>
      <w:r>
        <w:rPr>
          <w:rFonts w:ascii="Arial" w:hAnsi="Arial" w:cs="Arial"/>
          <w:bCs/>
          <w:sz w:val="20"/>
          <w:szCs w:val="20"/>
          <w:lang w:eastAsia="ar-SA"/>
        </w:rPr>
        <w:t>Poświadczenia dokonuje odpowiednio Wykonawca, Wykonawca wspólnie ubiegający się o udzielenie zamówienia, w zakresie dokumentów, które każdego z nich dotyczą.</w:t>
      </w:r>
    </w:p>
    <w:p w:rsidR="00A02DAC" w:rsidRDefault="00281246" w:rsidP="00A02DAC">
      <w:pPr>
        <w:suppressAutoHyphens/>
        <w:spacing w:after="0"/>
        <w:ind w:left="360" w:firstLine="348"/>
        <w:jc w:val="both"/>
        <w:rPr>
          <w:rFonts w:ascii="Arial" w:hAnsi="Arial" w:cs="Arial"/>
          <w:b/>
          <w:sz w:val="20"/>
          <w:szCs w:val="20"/>
          <w:lang w:eastAsia="ar-SA"/>
        </w:rPr>
      </w:pPr>
      <w:r>
        <w:rPr>
          <w:rFonts w:ascii="Arial" w:eastAsia="Times New Roman" w:hAnsi="Arial" w:cs="Arial"/>
          <w:b/>
          <w:sz w:val="20"/>
          <w:szCs w:val="20"/>
          <w:lang w:eastAsia="pl-PL"/>
        </w:rPr>
        <w:t>4)</w:t>
      </w:r>
      <w:r w:rsidR="00A02DAC">
        <w:rPr>
          <w:rFonts w:ascii="Arial" w:eastAsia="Times New Roman" w:hAnsi="Arial" w:cs="Arial"/>
          <w:b/>
          <w:sz w:val="20"/>
          <w:szCs w:val="20"/>
          <w:lang w:eastAsia="pl-PL"/>
        </w:rPr>
        <w:tab/>
      </w:r>
      <w:r w:rsidR="00A02DAC">
        <w:rPr>
          <w:rFonts w:ascii="Arial" w:hAnsi="Arial" w:cs="Arial"/>
          <w:color w:val="000000"/>
          <w:sz w:val="20"/>
          <w:szCs w:val="20"/>
        </w:rPr>
        <w:t>Oferta powinna być:</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a)</w:t>
      </w:r>
      <w:r>
        <w:rPr>
          <w:rFonts w:ascii="Arial" w:hAnsi="Arial" w:cs="Arial"/>
          <w:color w:val="000000"/>
          <w:sz w:val="20"/>
          <w:szCs w:val="20"/>
        </w:rPr>
        <w:tab/>
        <w:t>sporządzona na podstawie załączników niniejszej SWZ w języku polskim,</w:t>
      </w:r>
    </w:p>
    <w:p w:rsidR="00A02DAC" w:rsidRDefault="00A02DAC" w:rsidP="00A02DAC">
      <w:pPr>
        <w:suppressAutoHyphens/>
        <w:spacing w:after="0"/>
        <w:ind w:left="1701" w:hanging="283"/>
        <w:jc w:val="both"/>
        <w:rPr>
          <w:rFonts w:ascii="Arial" w:hAnsi="Arial" w:cs="Arial"/>
          <w:b/>
          <w:sz w:val="20"/>
          <w:szCs w:val="20"/>
          <w:lang w:eastAsia="ar-SA"/>
        </w:rPr>
      </w:pPr>
      <w:r>
        <w:rPr>
          <w:rFonts w:ascii="Arial" w:hAnsi="Arial" w:cs="Arial"/>
          <w:color w:val="000000"/>
          <w:sz w:val="20"/>
          <w:szCs w:val="20"/>
        </w:rPr>
        <w:t xml:space="preserve">b) złożona przy użyciu środków komunikacji elektronicznej tzn. za pośrednictwem </w:t>
      </w:r>
      <w:r>
        <w:rPr>
          <w:rFonts w:ascii="Arial" w:hAnsi="Arial" w:cs="Arial"/>
          <w:b/>
          <w:bCs/>
          <w:color w:val="000000"/>
          <w:sz w:val="20"/>
          <w:szCs w:val="20"/>
        </w:rPr>
        <w:t>Platformy</w:t>
      </w:r>
      <w:r>
        <w:rPr>
          <w:rFonts w:ascii="Arial" w:hAnsi="Arial" w:cs="Arial"/>
          <w:color w:val="000000"/>
          <w:sz w:val="20"/>
          <w:szCs w:val="20"/>
        </w:rPr>
        <w:t>,</w:t>
      </w:r>
    </w:p>
    <w:p w:rsidR="00A02DAC" w:rsidRDefault="00A02DAC" w:rsidP="00A02DAC">
      <w:pPr>
        <w:suppressAutoHyphens/>
        <w:spacing w:after="0"/>
        <w:ind w:left="1701" w:hanging="285"/>
        <w:jc w:val="both"/>
        <w:rPr>
          <w:rFonts w:ascii="Arial" w:hAnsi="Arial" w:cs="Arial"/>
          <w:b/>
          <w:sz w:val="20"/>
          <w:szCs w:val="20"/>
          <w:lang w:eastAsia="ar-SA"/>
        </w:rPr>
      </w:pPr>
      <w:r>
        <w:rPr>
          <w:rFonts w:ascii="Arial" w:hAnsi="Arial" w:cs="Arial"/>
          <w:color w:val="000000"/>
          <w:sz w:val="20"/>
          <w:szCs w:val="20"/>
        </w:rPr>
        <w:t>c)</w:t>
      </w:r>
      <w:r>
        <w:rPr>
          <w:rFonts w:ascii="Arial" w:hAnsi="Arial" w:cs="Arial"/>
          <w:color w:val="000000"/>
          <w:sz w:val="20"/>
          <w:szCs w:val="20"/>
        </w:rPr>
        <w:tab/>
        <w:t>podpisana kwalifikowanym podpisem elektronicznym lub podpisem zaufanym lub podpisem osobistym przez osobę/osoby upoważnioną/upoważnione.</w:t>
      </w:r>
    </w:p>
    <w:p w:rsidR="00A02DAC" w:rsidRDefault="00281246" w:rsidP="00A02DAC">
      <w:pPr>
        <w:suppressAutoHyphens/>
        <w:spacing w:after="0"/>
        <w:ind w:left="1416" w:hanging="708"/>
        <w:jc w:val="both"/>
        <w:rPr>
          <w:rFonts w:ascii="Arial" w:hAnsi="Arial" w:cs="Arial"/>
          <w:b/>
          <w:sz w:val="20"/>
          <w:szCs w:val="20"/>
          <w:lang w:eastAsia="ar-SA"/>
        </w:rPr>
      </w:pPr>
      <w:r>
        <w:rPr>
          <w:rFonts w:ascii="Arial" w:eastAsia="Times New Roman" w:hAnsi="Arial" w:cs="Arial"/>
          <w:b/>
          <w:sz w:val="20"/>
          <w:szCs w:val="20"/>
          <w:lang w:eastAsia="pl-PL"/>
        </w:rPr>
        <w:t>5)</w:t>
      </w:r>
      <w:r w:rsidR="00A02DAC">
        <w:rPr>
          <w:rFonts w:ascii="Arial" w:eastAsia="Times New Roman" w:hAnsi="Arial" w:cs="Arial"/>
          <w:b/>
          <w:sz w:val="20"/>
          <w:szCs w:val="20"/>
          <w:lang w:eastAsia="pl-PL"/>
        </w:rPr>
        <w:tab/>
      </w:r>
      <w:r w:rsidR="00A02DAC">
        <w:rPr>
          <w:rFonts w:ascii="Arial" w:hAnsi="Arial" w:cs="Arial"/>
          <w:color w:val="000000"/>
          <w:sz w:val="20"/>
          <w:szCs w:val="20"/>
        </w:rPr>
        <w:t xml:space="preserve">Podpisy kwalifikowane wykorzystywane przez Wykonawców do podpisywania wszelkich plików muszą spełniać „Rozporządzenie Parlamentu Europejskiego i Rady </w:t>
      </w:r>
      <w:r w:rsidR="00A02DAC">
        <w:rPr>
          <w:rFonts w:ascii="Arial" w:hAnsi="Arial" w:cs="Arial"/>
          <w:color w:val="000000"/>
          <w:sz w:val="20"/>
          <w:szCs w:val="20"/>
        </w:rPr>
        <w:lastRenderedPageBreak/>
        <w:t>w sprawie identyfikacji elektronicznej i usług zaufania w odniesieniu do transakcji elektronicznych na rynku wewnętrznym (</w:t>
      </w:r>
      <w:proofErr w:type="spellStart"/>
      <w:r w:rsidR="00A02DAC">
        <w:rPr>
          <w:rFonts w:ascii="Arial" w:hAnsi="Arial" w:cs="Arial"/>
          <w:color w:val="000000"/>
          <w:sz w:val="20"/>
          <w:szCs w:val="20"/>
        </w:rPr>
        <w:t>eIDAS</w:t>
      </w:r>
      <w:proofErr w:type="spellEnd"/>
      <w:r w:rsidR="00A02DAC">
        <w:rPr>
          <w:rFonts w:ascii="Arial" w:hAnsi="Arial" w:cs="Arial"/>
          <w:color w:val="000000"/>
          <w:sz w:val="20"/>
          <w:szCs w:val="20"/>
        </w:rPr>
        <w:t>) (UE) nr 910/2014 - od 1 lipca 2016 roku”.</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6.</w:t>
      </w:r>
      <w:r>
        <w:rPr>
          <w:rFonts w:ascii="Arial" w:eastAsia="Times New Roman" w:hAnsi="Arial" w:cs="Arial"/>
          <w:b/>
          <w:sz w:val="20"/>
          <w:szCs w:val="20"/>
          <w:lang w:eastAsia="pl-PL"/>
        </w:rPr>
        <w:tab/>
      </w:r>
      <w:r>
        <w:rPr>
          <w:rFonts w:ascii="Arial" w:hAnsi="Arial" w:cs="Arial"/>
          <w:color w:val="000000"/>
          <w:sz w:val="20"/>
          <w:szCs w:val="20"/>
        </w:rPr>
        <w:t xml:space="preserve">Wykonawca, za pośrednictwem </w:t>
      </w:r>
      <w:r>
        <w:rPr>
          <w:rFonts w:ascii="Arial" w:hAnsi="Arial" w:cs="Arial"/>
          <w:b/>
          <w:bCs/>
          <w:color w:val="000000"/>
          <w:sz w:val="20"/>
          <w:szCs w:val="20"/>
        </w:rPr>
        <w:t>Platformy</w:t>
      </w:r>
      <w:r>
        <w:rPr>
          <w:rFonts w:ascii="Arial" w:hAnsi="Arial" w:cs="Arial"/>
          <w:color w:val="000000"/>
          <w:sz w:val="20"/>
          <w:szCs w:val="20"/>
        </w:rPr>
        <w:t xml:space="preserve"> może przed upływem terminu na składanie ofert zmienić lub wycofać ofertę. Sposób dokonywania zmiany lub wycofania oferty zamieszczono w instrukcji zamieszczonej na stronie internetowej pod adresem:</w:t>
      </w:r>
      <w:r>
        <w:rPr>
          <w:rFonts w:ascii="Arial" w:hAnsi="Arial" w:cs="Arial"/>
          <w:b/>
          <w:sz w:val="20"/>
          <w:szCs w:val="20"/>
          <w:lang w:eastAsia="ar-SA"/>
        </w:rPr>
        <w:t xml:space="preserve"> </w:t>
      </w:r>
      <w:hyperlink r:id="rId16" w:history="1">
        <w:r>
          <w:rPr>
            <w:rStyle w:val="Hipercze"/>
            <w:rFonts w:ascii="Arial" w:hAnsi="Arial" w:cs="Arial"/>
            <w:color w:val="1155CC"/>
            <w:sz w:val="20"/>
            <w:szCs w:val="20"/>
          </w:rPr>
          <w:t>https://platformazakupowa.pl/strona/45-instrukcje</w:t>
        </w:r>
      </w:hyperlink>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7.</w:t>
      </w:r>
      <w:r>
        <w:rPr>
          <w:rFonts w:ascii="Arial" w:eastAsia="Times New Roman" w:hAnsi="Arial" w:cs="Arial"/>
          <w:b/>
          <w:sz w:val="20"/>
          <w:szCs w:val="20"/>
          <w:lang w:eastAsia="pl-PL"/>
        </w:rPr>
        <w:tab/>
      </w:r>
      <w:r>
        <w:rPr>
          <w:rFonts w:ascii="Arial" w:hAnsi="Arial" w:cs="Arial"/>
          <w:color w:val="000000"/>
          <w:sz w:val="20"/>
          <w:szCs w:val="20"/>
        </w:rPr>
        <w:t xml:space="preserve">Dokumenty i oświadczenia składane przez Wykonawcę powinny być w języku polskim. </w:t>
      </w:r>
      <w:r>
        <w:rPr>
          <w:rFonts w:ascii="Arial" w:hAnsi="Arial" w:cs="Arial"/>
          <w:color w:val="000000"/>
          <w:sz w:val="20"/>
          <w:szCs w:val="20"/>
        </w:rPr>
        <w:br/>
        <w:t>W przypadku załączenia dokumentów sporządzonych w innym języku niż dopuszczony, Wykonawca zobowiązany jest załączyć tłumaczenie na język polski.</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8.</w:t>
      </w:r>
      <w:r>
        <w:rPr>
          <w:rFonts w:ascii="Arial" w:eastAsia="Times New Roman" w:hAnsi="Arial" w:cs="Arial"/>
          <w:b/>
          <w:sz w:val="20"/>
          <w:szCs w:val="20"/>
          <w:lang w:eastAsia="pl-PL"/>
        </w:rPr>
        <w:tab/>
      </w:r>
      <w:r>
        <w:rPr>
          <w:rFonts w:ascii="Arial" w:hAnsi="Arial" w:cs="Arial"/>
          <w:color w:val="000000"/>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Pr>
          <w:rFonts w:ascii="Arial" w:hAnsi="Arial" w:cs="Arial"/>
          <w:color w:val="000000"/>
          <w:sz w:val="20"/>
          <w:szCs w:val="20"/>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9.</w:t>
      </w:r>
      <w:r>
        <w:rPr>
          <w:rFonts w:ascii="Arial" w:eastAsia="Times New Roman" w:hAnsi="Arial" w:cs="Arial"/>
          <w:b/>
          <w:sz w:val="20"/>
          <w:szCs w:val="20"/>
          <w:lang w:eastAsia="pl-PL"/>
        </w:rPr>
        <w:tab/>
      </w:r>
      <w:r>
        <w:rPr>
          <w:rFonts w:ascii="Arial" w:hAnsi="Arial" w:cs="Arial"/>
          <w:color w:val="000000"/>
          <w:sz w:val="20"/>
          <w:szCs w:val="20"/>
        </w:rPr>
        <w:t>Maksymalny rozmiar jednego pliku przesyłanego za pośrednictwem dedykowanych formularzy do: złożenia, zmiany, wycofania oferty wynosi 150 MB, natomiast przy komunikacji wielkość pliku to maksymalnie 500 MB.</w:t>
      </w:r>
    </w:p>
    <w:p w:rsidR="00A02DAC" w:rsidRDefault="00A02DAC" w:rsidP="00281246">
      <w:pPr>
        <w:suppressAutoHyphens/>
        <w:spacing w:after="0"/>
        <w:ind w:left="709" w:hanging="709"/>
        <w:jc w:val="both"/>
        <w:rPr>
          <w:rFonts w:ascii="Arial" w:hAnsi="Arial" w:cs="Arial"/>
          <w:b/>
          <w:sz w:val="20"/>
          <w:szCs w:val="20"/>
          <w:lang w:eastAsia="ar-SA"/>
        </w:rPr>
      </w:pPr>
      <w:r>
        <w:rPr>
          <w:rFonts w:ascii="Arial" w:eastAsia="Times New Roman" w:hAnsi="Arial" w:cs="Arial"/>
          <w:b/>
          <w:sz w:val="20"/>
          <w:szCs w:val="20"/>
          <w:lang w:eastAsia="pl-PL"/>
        </w:rPr>
        <w:t>10.</w:t>
      </w:r>
      <w:r>
        <w:rPr>
          <w:rFonts w:ascii="Arial" w:eastAsia="Times New Roman" w:hAnsi="Arial" w:cs="Arial"/>
          <w:b/>
          <w:sz w:val="20"/>
          <w:szCs w:val="20"/>
          <w:lang w:eastAsia="pl-PL"/>
        </w:rPr>
        <w:tab/>
      </w:r>
      <w:r>
        <w:rPr>
          <w:rFonts w:ascii="Arial" w:hAnsi="Arial" w:cs="Arial"/>
          <w:b/>
          <w:bCs/>
          <w:color w:val="000000"/>
          <w:sz w:val="20"/>
          <w:szCs w:val="20"/>
          <w:lang w:eastAsia="ar-SA"/>
        </w:rPr>
        <w:t xml:space="preserve">Formaty plików wykorzystywanych przez Wykonawców powinny być zgodne </w:t>
      </w:r>
      <w:r>
        <w:rPr>
          <w:rFonts w:ascii="Arial" w:hAnsi="Arial" w:cs="Arial"/>
          <w:b/>
          <w:bCs/>
          <w:color w:val="000000"/>
          <w:sz w:val="20"/>
          <w:szCs w:val="20"/>
          <w:lang w:eastAsia="ar-SA"/>
        </w:rPr>
        <w:br/>
        <w:t>z</w:t>
      </w:r>
      <w:r>
        <w:rPr>
          <w:rFonts w:ascii="Arial" w:hAnsi="Arial" w:cs="Arial"/>
          <w:color w:val="000000"/>
          <w:sz w:val="20"/>
          <w:szCs w:val="20"/>
          <w:lang w:eastAsia="ar-SA"/>
        </w:rPr>
        <w:t xml:space="preserve"> „OBWIESZCZENIEM PREZESA RADY MINISTRÓW z dnia 9 listopada 2017 r. </w:t>
      </w:r>
      <w:r>
        <w:rPr>
          <w:rFonts w:ascii="Arial" w:hAnsi="Arial" w:cs="Arial"/>
          <w:color w:val="000000"/>
          <w:sz w:val="20"/>
          <w:szCs w:val="20"/>
          <w:lang w:eastAsia="ar-SA"/>
        </w:rPr>
        <w:br/>
        <w:t xml:space="preserve">w sprawie ogłoszenia jednolitego tekstu rozporządzenia Rady Ministrów w sprawie Krajowych Ram </w:t>
      </w:r>
      <w:proofErr w:type="spellStart"/>
      <w:r>
        <w:rPr>
          <w:rFonts w:ascii="Arial" w:hAnsi="Arial" w:cs="Arial"/>
          <w:color w:val="000000"/>
          <w:sz w:val="20"/>
          <w:szCs w:val="20"/>
          <w:lang w:eastAsia="ar-SA"/>
        </w:rPr>
        <w:t>Interoperacyjności</w:t>
      </w:r>
      <w:proofErr w:type="spellEnd"/>
      <w:r>
        <w:rPr>
          <w:rFonts w:ascii="Arial" w:hAnsi="Arial" w:cs="Arial"/>
          <w:color w:val="000000"/>
          <w:sz w:val="20"/>
          <w:szCs w:val="20"/>
          <w:lang w:eastAsia="ar-SA"/>
        </w:rPr>
        <w:t xml:space="preserve">, minimalnych wymagań dla rejestrów publicznych </w:t>
      </w:r>
      <w:r>
        <w:rPr>
          <w:rFonts w:ascii="Arial" w:hAnsi="Arial" w:cs="Arial"/>
          <w:color w:val="000000"/>
          <w:sz w:val="20"/>
          <w:szCs w:val="20"/>
          <w:lang w:eastAsia="ar-SA"/>
        </w:rPr>
        <w:br/>
        <w:t>i wymiany informacji w postaci elektronicznej oraz minimalnych wymagań dla systemów teleinformatycznych”.</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a) Zamawiający rekomenduje wykorzystanie formatów: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f .</w:t>
      </w:r>
      <w:proofErr w:type="spellStart"/>
      <w:r>
        <w:rPr>
          <w:rFonts w:ascii="Arial" w:hAnsi="Arial" w:cs="Arial"/>
          <w:color w:val="000000"/>
          <w:sz w:val="20"/>
          <w:szCs w:val="20"/>
          <w:lang w:eastAsia="ar-SA"/>
        </w:rPr>
        <w:t>doc</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xls</w:t>
      </w:r>
      <w:proofErr w:type="spellEnd"/>
      <w:r>
        <w:rPr>
          <w:rFonts w:ascii="Arial" w:hAnsi="Arial" w:cs="Arial"/>
          <w:color w:val="000000"/>
          <w:sz w:val="20"/>
          <w:szCs w:val="20"/>
          <w:lang w:eastAsia="ar-SA"/>
        </w:rPr>
        <w:t xml:space="preserve"> .jpg (.</w:t>
      </w:r>
      <w:proofErr w:type="spellStart"/>
      <w:r>
        <w:rPr>
          <w:rFonts w:ascii="Arial" w:hAnsi="Arial" w:cs="Arial"/>
          <w:color w:val="000000"/>
          <w:sz w:val="20"/>
          <w:szCs w:val="20"/>
          <w:lang w:eastAsia="ar-SA"/>
        </w:rPr>
        <w:t>jpeg</w:t>
      </w:r>
      <w:proofErr w:type="spellEnd"/>
      <w:r>
        <w:rPr>
          <w:rFonts w:ascii="Arial" w:hAnsi="Arial" w:cs="Arial"/>
          <w:color w:val="000000"/>
          <w:sz w:val="20"/>
          <w:szCs w:val="20"/>
          <w:lang w:eastAsia="ar-SA"/>
        </w:rPr>
        <w:t xml:space="preserve">) </w:t>
      </w:r>
      <w:r>
        <w:rPr>
          <w:rFonts w:ascii="Arial" w:hAnsi="Arial" w:cs="Arial"/>
          <w:color w:val="000000"/>
          <w:sz w:val="20"/>
          <w:szCs w:val="20"/>
          <w:lang w:eastAsia="ar-SA"/>
        </w:rPr>
        <w:br/>
      </w:r>
      <w:r>
        <w:rPr>
          <w:rFonts w:ascii="Arial" w:hAnsi="Arial" w:cs="Arial"/>
          <w:b/>
          <w:bCs/>
          <w:color w:val="000000"/>
          <w:sz w:val="20"/>
          <w:szCs w:val="20"/>
          <w:lang w:eastAsia="ar-SA"/>
        </w:rPr>
        <w:t xml:space="preserve">ze szczególnym wskazaniem na </w:t>
      </w:r>
      <w:proofErr w:type="spellStart"/>
      <w:r>
        <w:rPr>
          <w:rFonts w:ascii="Arial" w:hAnsi="Arial" w:cs="Arial"/>
          <w:b/>
          <w:bCs/>
          <w:color w:val="000000"/>
          <w:sz w:val="20"/>
          <w:szCs w:val="20"/>
          <w:lang w:eastAsia="ar-SA"/>
        </w:rPr>
        <w:t>.pd</w:t>
      </w:r>
      <w:proofErr w:type="spellEnd"/>
      <w:r>
        <w:rPr>
          <w:rFonts w:ascii="Arial" w:hAnsi="Arial" w:cs="Arial"/>
          <w:b/>
          <w:bCs/>
          <w:color w:val="000000"/>
          <w:sz w:val="20"/>
          <w:szCs w:val="20"/>
          <w:lang w:eastAsia="ar-SA"/>
        </w:rPr>
        <w:t>f</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b)</w:t>
      </w:r>
      <w:r>
        <w:rPr>
          <w:rFonts w:ascii="Arial" w:hAnsi="Arial" w:cs="Arial"/>
          <w:color w:val="000000"/>
          <w:sz w:val="20"/>
          <w:szCs w:val="20"/>
          <w:lang w:eastAsia="ar-SA"/>
        </w:rPr>
        <w:tab/>
        <w:t>w celu ewentualnej kompresji danych Zamawiający rekomenduje wykorzystanie jednego z formatów: .zip  .7Z</w:t>
      </w:r>
    </w:p>
    <w:p w:rsidR="00A02DAC" w:rsidRDefault="00A02DAC" w:rsidP="00281246">
      <w:pPr>
        <w:suppressAutoHyphens/>
        <w:spacing w:after="0"/>
        <w:ind w:left="1134" w:hanging="425"/>
        <w:jc w:val="both"/>
        <w:textAlignment w:val="baseline"/>
        <w:rPr>
          <w:rFonts w:ascii="Arial" w:hAnsi="Arial" w:cs="Arial"/>
          <w:b/>
          <w:bCs/>
          <w:color w:val="000000"/>
          <w:sz w:val="20"/>
          <w:szCs w:val="20"/>
          <w:lang w:eastAsia="ar-SA"/>
        </w:rPr>
      </w:pPr>
      <w:r>
        <w:rPr>
          <w:rFonts w:ascii="Arial" w:hAnsi="Arial" w:cs="Arial"/>
          <w:color w:val="000000"/>
          <w:sz w:val="20"/>
          <w:szCs w:val="20"/>
          <w:lang w:eastAsia="ar-SA"/>
        </w:rPr>
        <w:t xml:space="preserve">c) </w:t>
      </w:r>
      <w:r>
        <w:rPr>
          <w:rFonts w:ascii="Arial" w:hAnsi="Arial" w:cs="Arial"/>
          <w:color w:val="000000"/>
          <w:sz w:val="20"/>
          <w:szCs w:val="20"/>
          <w:lang w:eastAsia="ar-SA"/>
        </w:rPr>
        <w:tab/>
        <w:t xml:space="preserve">wśród formatów powszechnych a </w:t>
      </w:r>
      <w:r>
        <w:rPr>
          <w:rFonts w:ascii="Arial" w:hAnsi="Arial" w:cs="Arial"/>
          <w:b/>
          <w:bCs/>
          <w:color w:val="000000"/>
          <w:sz w:val="20"/>
          <w:szCs w:val="20"/>
          <w:u w:val="single"/>
          <w:lang w:eastAsia="ar-SA"/>
        </w:rPr>
        <w:t>niewystępujących</w:t>
      </w:r>
      <w:r>
        <w:rPr>
          <w:rFonts w:ascii="Arial" w:hAnsi="Arial" w:cs="Arial"/>
          <w:color w:val="000000"/>
          <w:sz w:val="20"/>
          <w:szCs w:val="20"/>
          <w:lang w:eastAsia="ar-SA"/>
        </w:rPr>
        <w:t xml:space="preserve"> w rozporządzeniu występują: .</w:t>
      </w:r>
      <w:proofErr w:type="spellStart"/>
      <w:r>
        <w:rPr>
          <w:rFonts w:ascii="Arial" w:hAnsi="Arial" w:cs="Arial"/>
          <w:color w:val="000000"/>
          <w:sz w:val="20"/>
          <w:szCs w:val="20"/>
          <w:lang w:eastAsia="ar-SA"/>
        </w:rPr>
        <w:t>rar</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gif</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bmp</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numbers</w:t>
      </w:r>
      <w:proofErr w:type="spellEnd"/>
      <w:r>
        <w:rPr>
          <w:rFonts w:ascii="Arial" w:hAnsi="Arial" w:cs="Arial"/>
          <w:color w:val="000000"/>
          <w:sz w:val="20"/>
          <w:szCs w:val="20"/>
          <w:lang w:eastAsia="ar-SA"/>
        </w:rPr>
        <w:t xml:space="preserve"> .</w:t>
      </w:r>
      <w:proofErr w:type="spellStart"/>
      <w:r>
        <w:rPr>
          <w:rFonts w:ascii="Arial" w:hAnsi="Arial" w:cs="Arial"/>
          <w:color w:val="000000"/>
          <w:sz w:val="20"/>
          <w:szCs w:val="20"/>
          <w:lang w:eastAsia="ar-SA"/>
        </w:rPr>
        <w:t>pages</w:t>
      </w:r>
      <w:proofErr w:type="spellEnd"/>
      <w:r>
        <w:rPr>
          <w:rFonts w:ascii="Arial" w:hAnsi="Arial" w:cs="Arial"/>
          <w:color w:val="000000"/>
          <w:sz w:val="20"/>
          <w:szCs w:val="20"/>
          <w:lang w:eastAsia="ar-SA"/>
        </w:rPr>
        <w:t xml:space="preserve">. </w:t>
      </w:r>
      <w:r>
        <w:rPr>
          <w:rFonts w:ascii="Arial" w:hAnsi="Arial" w:cs="Arial"/>
          <w:b/>
          <w:bCs/>
          <w:color w:val="000000"/>
          <w:sz w:val="20"/>
          <w:szCs w:val="20"/>
          <w:lang w:eastAsia="ar-SA"/>
        </w:rPr>
        <w:t xml:space="preserve">Dokumenty złożone w takich plikach zostaną </w:t>
      </w:r>
      <w:r>
        <w:rPr>
          <w:rFonts w:ascii="Arial" w:hAnsi="Arial" w:cs="Arial"/>
          <w:b/>
          <w:bCs/>
          <w:color w:val="000000"/>
          <w:sz w:val="20"/>
          <w:szCs w:val="20"/>
          <w:u w:val="single"/>
          <w:lang w:eastAsia="ar-SA"/>
        </w:rPr>
        <w:t>uznane za złożone nieskutecznie</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d) Zamawiający zwraca uwagę na ograniczenia wielkości plików podpisywanych profilem zaufanym, który wynosi max 10MB oraz na ograniczenie wielkości plików podpisywanych w aplikacji </w:t>
      </w:r>
      <w:proofErr w:type="spellStart"/>
      <w:r>
        <w:rPr>
          <w:rFonts w:ascii="Arial" w:hAnsi="Arial" w:cs="Arial"/>
          <w:color w:val="000000"/>
          <w:sz w:val="20"/>
          <w:szCs w:val="20"/>
          <w:lang w:eastAsia="ar-SA"/>
        </w:rPr>
        <w:t>eDoApp</w:t>
      </w:r>
      <w:proofErr w:type="spellEnd"/>
      <w:r>
        <w:rPr>
          <w:rFonts w:ascii="Arial" w:hAnsi="Arial" w:cs="Arial"/>
          <w:color w:val="000000"/>
          <w:sz w:val="20"/>
          <w:szCs w:val="20"/>
          <w:lang w:eastAsia="ar-SA"/>
        </w:rPr>
        <w:t xml:space="preserve"> służącej do składania podpisu osobistego, który wynosi max 5MB</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e)</w:t>
      </w:r>
      <w:r>
        <w:rPr>
          <w:rFonts w:ascii="Arial" w:hAnsi="Arial" w:cs="Arial"/>
          <w:color w:val="000000"/>
          <w:sz w:val="20"/>
          <w:szCs w:val="20"/>
          <w:lang w:eastAsia="ar-SA"/>
        </w:rPr>
        <w:tab/>
        <w:t xml:space="preserve">ze względu na niskie ryzyko naruszenia integralności pliku oraz łatwiejszą weryfikację podpisu, Zamawiający zaleca, w miarę możliwości, przekonwertowanie plików składających się na ofertę na format </w:t>
      </w:r>
      <w:proofErr w:type="spellStart"/>
      <w:r>
        <w:rPr>
          <w:rFonts w:ascii="Arial" w:hAnsi="Arial" w:cs="Arial"/>
          <w:color w:val="000000"/>
          <w:sz w:val="20"/>
          <w:szCs w:val="20"/>
          <w:lang w:eastAsia="ar-SA"/>
        </w:rPr>
        <w:t>.pd</w:t>
      </w:r>
      <w:proofErr w:type="spellEnd"/>
      <w:r>
        <w:rPr>
          <w:rFonts w:ascii="Arial" w:hAnsi="Arial" w:cs="Arial"/>
          <w:color w:val="000000"/>
          <w:sz w:val="20"/>
          <w:szCs w:val="20"/>
          <w:lang w:eastAsia="ar-SA"/>
        </w:rPr>
        <w:t xml:space="preserve">f  i opatrzenie ich podpisem kwalifikowanym </w:t>
      </w:r>
      <w:proofErr w:type="spellStart"/>
      <w:r>
        <w:rPr>
          <w:rFonts w:ascii="Arial" w:hAnsi="Arial" w:cs="Arial"/>
          <w:color w:val="000000"/>
          <w:sz w:val="20"/>
          <w:szCs w:val="20"/>
          <w:lang w:eastAsia="ar-SA"/>
        </w:rPr>
        <w:t>PAdES</w:t>
      </w:r>
      <w:proofErr w:type="spellEnd"/>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f)</w:t>
      </w:r>
      <w:r>
        <w:rPr>
          <w:rFonts w:ascii="Arial" w:hAnsi="Arial" w:cs="Arial"/>
          <w:color w:val="000000"/>
          <w:sz w:val="20"/>
          <w:szCs w:val="20"/>
          <w:lang w:eastAsia="ar-SA"/>
        </w:rPr>
        <w:tab/>
        <w:t xml:space="preserve">pliki w innych formatach niż PDF zaleca się opatrzyć zewnętrznym podpisem </w:t>
      </w:r>
      <w:proofErr w:type="spellStart"/>
      <w:r>
        <w:rPr>
          <w:rFonts w:ascii="Arial" w:hAnsi="Arial" w:cs="Arial"/>
          <w:color w:val="000000"/>
          <w:sz w:val="20"/>
          <w:szCs w:val="20"/>
          <w:lang w:eastAsia="ar-SA"/>
        </w:rPr>
        <w:t>XAdES</w:t>
      </w:r>
      <w:proofErr w:type="spellEnd"/>
      <w:r>
        <w:rPr>
          <w:rFonts w:ascii="Arial" w:hAnsi="Arial" w:cs="Arial"/>
          <w:color w:val="000000"/>
          <w:sz w:val="20"/>
          <w:szCs w:val="20"/>
          <w:lang w:eastAsia="ar-SA"/>
        </w:rPr>
        <w:t xml:space="preserve">. Wykonawca powinien pamiętać, aby plik z podpisem przekazywać łącznie </w:t>
      </w:r>
      <w:r>
        <w:rPr>
          <w:rFonts w:ascii="Arial" w:hAnsi="Arial" w:cs="Arial"/>
          <w:color w:val="000000"/>
          <w:sz w:val="20"/>
          <w:szCs w:val="20"/>
          <w:lang w:eastAsia="ar-SA"/>
        </w:rPr>
        <w:br/>
        <w:t>z dokumentem podpisywanym</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g)</w:t>
      </w:r>
      <w:r>
        <w:rPr>
          <w:rFonts w:ascii="Arial" w:hAnsi="Arial" w:cs="Arial"/>
          <w:color w:val="000000"/>
          <w:sz w:val="20"/>
          <w:szCs w:val="20"/>
          <w:lang w:eastAsia="ar-SA"/>
        </w:rPr>
        <w:tab/>
        <w:t>Zamawiający zaleca, aby w przypadku podpisywania pliku przez kilka osób, stosować podpisy tego samego rodzaju, podpisywanie różnymi rodzajami podpisów np. osobistym i kwalifikowanym może doprowadzić do problemów w weryfikacji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h)</w:t>
      </w:r>
      <w:r>
        <w:rPr>
          <w:rFonts w:ascii="Arial" w:hAnsi="Arial" w:cs="Arial"/>
          <w:color w:val="000000"/>
          <w:sz w:val="20"/>
          <w:szCs w:val="20"/>
          <w:lang w:eastAsia="ar-SA"/>
        </w:rPr>
        <w:tab/>
        <w:t>Zamawiający zaleca, aby Wykonawca z odpowiednim wyprzedzeniem przetestował możliwość prawidłowego wykorzystania wybranej metody podpisania plików oferty</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i)</w:t>
      </w:r>
      <w:r>
        <w:rPr>
          <w:rFonts w:ascii="Arial" w:hAnsi="Arial" w:cs="Arial"/>
          <w:color w:val="000000"/>
          <w:sz w:val="20"/>
          <w:szCs w:val="20"/>
          <w:lang w:eastAsia="ar-SA"/>
        </w:rPr>
        <w:tab/>
        <w:t xml:space="preserve">zaleca się, aby komunikacja z Wykonawcami odbywała się tylko na </w:t>
      </w:r>
      <w:r>
        <w:rPr>
          <w:rFonts w:ascii="Arial" w:hAnsi="Arial" w:cs="Arial"/>
          <w:b/>
          <w:bCs/>
          <w:color w:val="000000"/>
          <w:sz w:val="20"/>
          <w:szCs w:val="20"/>
          <w:lang w:eastAsia="ar-SA"/>
        </w:rPr>
        <w:t>Platformie</w:t>
      </w:r>
      <w:r>
        <w:rPr>
          <w:rFonts w:ascii="Arial" w:hAnsi="Arial" w:cs="Arial"/>
          <w:color w:val="000000"/>
          <w:sz w:val="20"/>
          <w:szCs w:val="20"/>
          <w:lang w:eastAsia="ar-SA"/>
        </w:rPr>
        <w:t xml:space="preserve"> za pośrednictwem formularza „Wyślij wiadomość do zamawiającego”, nie za pośrednictwem adresu email</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j)</w:t>
      </w:r>
      <w:r>
        <w:rPr>
          <w:rFonts w:ascii="Arial" w:hAnsi="Arial" w:cs="Arial"/>
          <w:color w:val="000000"/>
          <w:sz w:val="20"/>
          <w:szCs w:val="20"/>
          <w:lang w:eastAsia="ar-SA"/>
        </w:rPr>
        <w:tab/>
        <w:t>osobą składającą ofertę powinna być osoba kontaktowa podawana w dokumentacji.</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k)</w:t>
      </w:r>
      <w:r>
        <w:rPr>
          <w:rFonts w:ascii="Arial" w:hAnsi="Arial" w:cs="Arial"/>
          <w:color w:val="000000"/>
          <w:sz w:val="20"/>
          <w:szCs w:val="20"/>
          <w:lang w:eastAsia="ar-SA"/>
        </w:rPr>
        <w:tab/>
        <w:t xml:space="preserve">ofertę należy przygotować z należytą starannością dla podmiotu ubiegającego się o udzielenie zamówienia publicznego i zachowaniem odpowiedniego odstępu czasu do </w:t>
      </w:r>
      <w:r>
        <w:rPr>
          <w:rFonts w:ascii="Arial" w:hAnsi="Arial" w:cs="Arial"/>
          <w:color w:val="000000"/>
          <w:sz w:val="20"/>
          <w:szCs w:val="20"/>
          <w:lang w:eastAsia="ar-SA"/>
        </w:rPr>
        <w:lastRenderedPageBreak/>
        <w:t>zakończenia przyjmowania ofert. Sugerujemy złożenie oferty na 24 godziny przed terminem składania ofert</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l)</w:t>
      </w:r>
      <w:r>
        <w:rPr>
          <w:rFonts w:ascii="Arial" w:hAnsi="Arial" w:cs="Arial"/>
          <w:color w:val="000000"/>
          <w:sz w:val="20"/>
          <w:szCs w:val="20"/>
          <w:lang w:eastAsia="ar-SA"/>
        </w:rPr>
        <w:tab/>
        <w:t>podczas podpisywania plików zaleca się stosowanie algorytmu skrótu SHA2 zamiast SHA1</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m)</w:t>
      </w:r>
      <w:r>
        <w:rPr>
          <w:rFonts w:ascii="Arial" w:hAnsi="Arial" w:cs="Arial"/>
          <w:color w:val="000000"/>
          <w:sz w:val="20"/>
          <w:szCs w:val="20"/>
          <w:lang w:eastAsia="ar-SA"/>
        </w:rPr>
        <w:tab/>
        <w:t>jeśli Wykonawca pakuje dokumenty np. w plik ZIP zalecamy wcześniejsze podpisanie każdego ze skompresowanych plików</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n)</w:t>
      </w:r>
      <w:r>
        <w:rPr>
          <w:rFonts w:ascii="Arial" w:hAnsi="Arial" w:cs="Arial"/>
          <w:color w:val="000000"/>
          <w:sz w:val="20"/>
          <w:szCs w:val="20"/>
          <w:lang w:eastAsia="ar-SA"/>
        </w:rPr>
        <w:tab/>
        <w:t>Zamawiający rekomenduje wykorzystanie podpisu z kwalifikowanym znacznikiem czasu</w:t>
      </w:r>
    </w:p>
    <w:p w:rsidR="00A02DAC" w:rsidRDefault="00A02DAC" w:rsidP="00281246">
      <w:pPr>
        <w:suppressAutoHyphens/>
        <w:spacing w:after="0"/>
        <w:ind w:left="1134" w:hanging="425"/>
        <w:jc w:val="both"/>
        <w:textAlignment w:val="baseline"/>
        <w:rPr>
          <w:rFonts w:ascii="Arial" w:hAnsi="Arial" w:cs="Arial"/>
          <w:color w:val="000000"/>
          <w:sz w:val="20"/>
          <w:szCs w:val="20"/>
          <w:lang w:eastAsia="ar-SA"/>
        </w:rPr>
      </w:pPr>
      <w:r>
        <w:rPr>
          <w:rFonts w:ascii="Arial" w:hAnsi="Arial" w:cs="Arial"/>
          <w:color w:val="000000"/>
          <w:sz w:val="20"/>
          <w:szCs w:val="20"/>
          <w:lang w:eastAsia="ar-SA"/>
        </w:rPr>
        <w:t>o)</w:t>
      </w:r>
      <w:r>
        <w:rPr>
          <w:rFonts w:ascii="Arial" w:hAnsi="Arial" w:cs="Arial"/>
          <w:color w:val="000000"/>
          <w:sz w:val="20"/>
          <w:szCs w:val="20"/>
          <w:lang w:eastAsia="ar-SA"/>
        </w:rPr>
        <w:tab/>
        <w:t>Zamawiający zaleca, aby nie wprowadzać jakichkolwiek zmian w plikach po podpisaniu ich podpisem kwalifikowanym, może to skutkować naruszeniem integralności plików co równoważne będzie z koniecznością odrzucenia oferty w postępowaniu.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11</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eastAsia="Times New Roman" w:hAnsi="Arial" w:cs="Arial"/>
          <w:bCs/>
          <w:sz w:val="20"/>
          <w:szCs w:val="20"/>
          <w:lang w:eastAsia="pl-PL"/>
        </w:rPr>
        <w:t xml:space="preserve">Zgodnie z art. 18 ust. 3 ustawy PZP nie ujawnia się informacji stanowiących </w:t>
      </w:r>
      <w:r w:rsidR="00A02DAC">
        <w:rPr>
          <w:rFonts w:ascii="Arial" w:eastAsia="Times New Roman" w:hAnsi="Arial" w:cs="Arial"/>
          <w:b/>
          <w:sz w:val="20"/>
          <w:szCs w:val="20"/>
          <w:lang w:eastAsia="pl-PL"/>
        </w:rPr>
        <w:t>tajemnicę przedsiębiorstwa</w:t>
      </w:r>
      <w:r w:rsidR="00A02DAC">
        <w:rPr>
          <w:rFonts w:ascii="Arial" w:eastAsia="Times New Roman" w:hAnsi="Arial" w:cs="Arial"/>
          <w:bCs/>
          <w:sz w:val="20"/>
          <w:szCs w:val="20"/>
          <w:lang w:eastAsia="pl-PL"/>
        </w:rPr>
        <w:t xml:space="preserve"> w rozumieniu przepisów ustawy z dnia 16 kwietnia 1993 r. o zwalczaniu nieuczciwej konkurencji (Dz. U. z 2020 r. poz. 1913), jeżeli Wykonawca, wraz z przekazaniem takich informacji zastrzegł, że nie mogą one być udostępniane oraz wykazał, że zastrzeżone informacje stanowią tajemnicę przedsiębiorstwa poprzez załączenie uzasadnienia, ewentualnie dowodów. Samo zabezpieczenie informacji poprzez oznaczenie jako część niejawna oferty nie jest wystarczające do uznania przez Zamawiającego, że Wykonawca wykazał działania jakie podjął </w:t>
      </w:r>
      <w:r w:rsidR="00A02DAC">
        <w:rPr>
          <w:rFonts w:ascii="Arial" w:eastAsia="Times New Roman" w:hAnsi="Arial" w:cs="Arial"/>
          <w:bCs/>
          <w:sz w:val="20"/>
          <w:szCs w:val="20"/>
          <w:lang w:eastAsia="pl-PL"/>
        </w:rPr>
        <w:br/>
        <w:t xml:space="preserve">w celu zachowania poufności. Wykonawca </w:t>
      </w:r>
      <w:r w:rsidR="00A02DAC">
        <w:rPr>
          <w:rFonts w:ascii="Arial" w:eastAsia="Times New Roman" w:hAnsi="Arial" w:cs="Arial"/>
          <w:bCs/>
          <w:sz w:val="20"/>
          <w:szCs w:val="20"/>
          <w:u w:val="single"/>
          <w:lang w:eastAsia="pl-PL"/>
        </w:rPr>
        <w:t>nie może zastrzec informacji</w:t>
      </w:r>
      <w:r w:rsidR="00A02DAC">
        <w:rPr>
          <w:rFonts w:ascii="Arial" w:eastAsia="Times New Roman" w:hAnsi="Arial" w:cs="Arial"/>
          <w:bCs/>
          <w:sz w:val="20"/>
          <w:szCs w:val="20"/>
          <w:lang w:eastAsia="pl-PL"/>
        </w:rPr>
        <w:t>, które Zamawiający, niezwłocznie po otwarciu ofert, udostępni na stronie prowadzonego postępowania o:</w:t>
      </w:r>
    </w:p>
    <w:p w:rsidR="00A02DAC" w:rsidRDefault="00A02DAC" w:rsidP="00281246">
      <w:pPr>
        <w:suppressAutoHyphens/>
        <w:spacing w:after="0"/>
        <w:ind w:left="993" w:hanging="284"/>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nazwach albo imionach i nazwiskach oraz siedzibach lub miejscach prowadzonej działalności gospodarczej albo miejscach zamieszkania wykonawców, których oferty zostały otwarte;</w:t>
      </w:r>
    </w:p>
    <w:p w:rsidR="00A02DAC" w:rsidRDefault="00A02DAC" w:rsidP="00A02DAC">
      <w:pPr>
        <w:suppressAutoHyphens/>
        <w:spacing w:after="0"/>
        <w:ind w:left="993" w:hanging="285"/>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2</w:t>
      </w:r>
      <w:r w:rsidR="00281246">
        <w:rPr>
          <w:rFonts w:ascii="Arial" w:eastAsia="Times New Roman" w:hAnsi="Arial" w:cs="Arial"/>
          <w:b/>
          <w:sz w:val="20"/>
          <w:szCs w:val="20"/>
          <w:lang w:eastAsia="pl-PL"/>
        </w:rPr>
        <w:t>)</w:t>
      </w:r>
      <w:r>
        <w:rPr>
          <w:rFonts w:ascii="Arial" w:eastAsia="Times New Roman" w:hAnsi="Arial" w:cs="Arial"/>
          <w:b/>
          <w:sz w:val="20"/>
          <w:szCs w:val="20"/>
          <w:lang w:eastAsia="pl-PL"/>
        </w:rPr>
        <w:tab/>
      </w:r>
      <w:r>
        <w:rPr>
          <w:rFonts w:ascii="Arial" w:eastAsia="Times New Roman" w:hAnsi="Arial" w:cs="Arial"/>
          <w:bCs/>
          <w:sz w:val="20"/>
          <w:szCs w:val="20"/>
          <w:lang w:eastAsia="pl-PL"/>
        </w:rPr>
        <w:t>cenach zawartych w ofertach.</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12</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Zgodnie z art. 11 ust. 2 ustawy z dnia 16 kwietnia 1993 </w:t>
      </w:r>
      <w:proofErr w:type="spellStart"/>
      <w:r w:rsidR="00A02DAC">
        <w:rPr>
          <w:rFonts w:ascii="Arial" w:eastAsia="Times New Roman" w:hAnsi="Arial" w:cs="Arial"/>
          <w:bCs/>
          <w:sz w:val="20"/>
          <w:szCs w:val="20"/>
          <w:lang w:eastAsia="pl-PL"/>
        </w:rPr>
        <w:t>r</w:t>
      </w:r>
      <w:proofErr w:type="spellEnd"/>
      <w:r w:rsidR="00A02DAC">
        <w:rPr>
          <w:rFonts w:ascii="Arial" w:eastAsia="Times New Roman" w:hAnsi="Arial" w:cs="Arial"/>
          <w:bCs/>
          <w:sz w:val="20"/>
          <w:szCs w:val="20"/>
          <w:lang w:eastAsia="pl-PL"/>
        </w:rPr>
        <w:t>, o zwalczaniu nieuczciwej konkurencji przez tajemnicę przedsiębiorstwa rozumie się informacje techniczne, technologiczne, organizacyjne przedsiębiorstwa lub inne informacje posiadające wartość gospodarczą, które jako całość lub</w:t>
      </w:r>
      <w:r>
        <w:rPr>
          <w:rFonts w:ascii="Arial" w:eastAsia="Times New Roman" w:hAnsi="Arial" w:cs="Arial"/>
          <w:bCs/>
          <w:sz w:val="20"/>
          <w:szCs w:val="20"/>
          <w:lang w:eastAsia="pl-PL"/>
        </w:rPr>
        <w:t xml:space="preserve"> </w:t>
      </w:r>
      <w:r w:rsidR="00A02DAC">
        <w:rPr>
          <w:rFonts w:ascii="Arial" w:eastAsia="Times New Roman" w:hAnsi="Arial" w:cs="Arial"/>
          <w:bCs/>
          <w:sz w:val="20"/>
          <w:szCs w:val="20"/>
          <w:lang w:eastAsia="pl-PL"/>
        </w:rPr>
        <w:t>w szczególnym zestawieniu i zbiorze z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13</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W przypadku gdy dokumenty elektroniczne w postępowaniu, przekazywane przy użyciu środków komunikacji elektronicznej, zawierają informacje stanowiące tajemnicę przedsiębiorstwa </w:t>
      </w:r>
      <w:r w:rsidR="00A02DAC">
        <w:rPr>
          <w:rFonts w:ascii="Arial" w:eastAsia="Times New Roman" w:hAnsi="Arial" w:cs="Arial"/>
          <w:bCs/>
          <w:sz w:val="20"/>
          <w:szCs w:val="20"/>
          <w:lang w:eastAsia="pl-PL"/>
        </w:rPr>
        <w:br/>
        <w:t>w rozumieniu przepisów ustawy z dnia 16 kwietnia 1993 r. o zwalczaniu nieuczciwej konkurencji, wykonawca, w celu utrzymania w poufności tych informacji, przekazuje je w wydzielonym</w:t>
      </w:r>
      <w:r w:rsidR="00A02DAC">
        <w:rPr>
          <w:rFonts w:ascii="Arial" w:eastAsia="Times New Roman" w:hAnsi="Arial" w:cs="Arial"/>
          <w:bCs/>
          <w:sz w:val="20"/>
          <w:szCs w:val="20"/>
          <w:lang w:eastAsia="pl-PL"/>
        </w:rPr>
        <w:br/>
        <w:t xml:space="preserve"> i odpowiednio oznaczonym pliku.</w:t>
      </w:r>
    </w:p>
    <w:p w:rsidR="00A02DAC" w:rsidRDefault="00281246" w:rsidP="00A02DAC">
      <w:pPr>
        <w:suppressAutoHyphens/>
        <w:spacing w:after="0"/>
        <w:ind w:left="708" w:hanging="708"/>
        <w:jc w:val="both"/>
        <w:textAlignment w:val="baseline"/>
        <w:rPr>
          <w:rFonts w:ascii="Arial" w:eastAsia="Times New Roman" w:hAnsi="Arial" w:cs="Arial"/>
          <w:bCs/>
          <w:sz w:val="20"/>
          <w:szCs w:val="20"/>
          <w:lang w:eastAsia="pl-PL"/>
        </w:rPr>
      </w:pPr>
      <w:r>
        <w:rPr>
          <w:rFonts w:ascii="Arial" w:eastAsia="Times New Roman" w:hAnsi="Arial" w:cs="Arial"/>
          <w:b/>
          <w:sz w:val="20"/>
          <w:szCs w:val="20"/>
          <w:lang w:eastAsia="pl-PL"/>
        </w:rPr>
        <w:t>14</w:t>
      </w:r>
      <w:r w:rsidR="00A02DAC">
        <w:rPr>
          <w:rFonts w:ascii="Arial" w:eastAsia="Times New Roman" w:hAnsi="Arial" w:cs="Arial"/>
          <w:b/>
          <w:sz w:val="20"/>
          <w:szCs w:val="20"/>
          <w:lang w:eastAsia="pl-PL"/>
        </w:rPr>
        <w:t>.</w:t>
      </w:r>
      <w:r w:rsidR="00A02DAC">
        <w:rPr>
          <w:rFonts w:ascii="Arial" w:eastAsia="Times New Roman" w:hAnsi="Arial" w:cs="Arial"/>
          <w:bCs/>
          <w:sz w:val="20"/>
          <w:szCs w:val="20"/>
          <w:lang w:eastAsia="pl-PL"/>
        </w:rPr>
        <w:tab/>
        <w:t xml:space="preserve">Na </w:t>
      </w:r>
      <w:r w:rsidR="00A02DAC">
        <w:rPr>
          <w:rFonts w:ascii="Arial" w:eastAsia="Times New Roman" w:hAnsi="Arial" w:cs="Arial"/>
          <w:b/>
          <w:sz w:val="20"/>
          <w:szCs w:val="20"/>
          <w:lang w:eastAsia="pl-PL"/>
        </w:rPr>
        <w:t>Platformie</w:t>
      </w:r>
      <w:r w:rsidR="00A02DAC">
        <w:rPr>
          <w:rFonts w:ascii="Arial" w:eastAsia="Times New Roman" w:hAnsi="Arial" w:cs="Arial"/>
          <w:bCs/>
          <w:sz w:val="20"/>
          <w:szCs w:val="20"/>
          <w:lang w:eastAsia="pl-PL"/>
        </w:rPr>
        <w:t xml:space="preserve"> w formularzu składania oferty znajduje się miejsce wyznaczone do dołączenia części oferty stanowiącej tajemnicę przedsiębiorstwa.</w:t>
      </w:r>
    </w:p>
    <w:p w:rsidR="00A02DAC" w:rsidRDefault="00281246" w:rsidP="00A02DAC">
      <w:pPr>
        <w:suppressAutoHyphens/>
        <w:spacing w:after="0"/>
        <w:ind w:left="708" w:hanging="708"/>
        <w:jc w:val="both"/>
        <w:textAlignment w:val="baseline"/>
        <w:rPr>
          <w:rFonts w:ascii="Arial" w:hAnsi="Arial" w:cs="Arial"/>
          <w:color w:val="000000"/>
          <w:sz w:val="20"/>
          <w:szCs w:val="20"/>
          <w:lang w:eastAsia="ar-SA"/>
        </w:rPr>
      </w:pPr>
      <w:r>
        <w:rPr>
          <w:rFonts w:ascii="Arial" w:eastAsia="Times New Roman" w:hAnsi="Arial" w:cs="Arial"/>
          <w:b/>
          <w:sz w:val="20"/>
          <w:szCs w:val="20"/>
          <w:lang w:eastAsia="pl-PL"/>
        </w:rPr>
        <w:t>15</w:t>
      </w:r>
      <w:r w:rsidR="00A02DAC">
        <w:rPr>
          <w:rFonts w:ascii="Arial" w:eastAsia="Times New Roman" w:hAnsi="Arial" w:cs="Arial"/>
          <w:b/>
          <w:sz w:val="20"/>
          <w:szCs w:val="20"/>
          <w:lang w:eastAsia="pl-PL"/>
        </w:rPr>
        <w:t>.</w:t>
      </w:r>
      <w:r w:rsidR="00A02DAC">
        <w:rPr>
          <w:rFonts w:ascii="Arial" w:eastAsia="Times New Roman" w:hAnsi="Arial" w:cs="Arial"/>
          <w:b/>
          <w:sz w:val="20"/>
          <w:szCs w:val="20"/>
          <w:lang w:eastAsia="pl-PL"/>
        </w:rPr>
        <w:tab/>
      </w:r>
      <w:r w:rsidR="00A02DAC">
        <w:rPr>
          <w:rFonts w:ascii="Arial" w:hAnsi="Arial" w:cs="Arial"/>
          <w:color w:val="000000"/>
          <w:sz w:val="20"/>
          <w:szCs w:val="20"/>
          <w:lang w:eastAsia="ar-SA"/>
        </w:rPr>
        <w:t xml:space="preserve">Wszystkie koszty związane z uczestnictwem w przygotowaniu, w szczególności z przygotowaniem </w:t>
      </w:r>
      <w:r w:rsidR="00A02DAC">
        <w:rPr>
          <w:rFonts w:ascii="Arial" w:hAnsi="Arial" w:cs="Arial"/>
          <w:color w:val="000000"/>
          <w:sz w:val="20"/>
          <w:szCs w:val="20"/>
          <w:lang w:eastAsia="ar-SA"/>
        </w:rPr>
        <w:br/>
        <w:t>i złożeniem ofert ponosi Wykonawca składający ofertę. Zamawiający nie przewiduje 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pacing w:before="120" w:after="12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17. </w:t>
      </w:r>
      <w:r>
        <w:rPr>
          <w:rFonts w:ascii="Arial" w:eastAsia="Times New Roman" w:hAnsi="Arial" w:cs="Arial"/>
          <w:b/>
          <w:sz w:val="20"/>
          <w:szCs w:val="20"/>
          <w:lang w:eastAsia="pl-PL"/>
        </w:rPr>
        <w:tab/>
        <w:t xml:space="preserve">SPOSÓB OBLICZENIA CENY OFERTY </w:t>
      </w:r>
    </w:p>
    <w:p w:rsidR="00A02DAC" w:rsidRDefault="00A02DAC" w:rsidP="00A02DAC">
      <w:pPr>
        <w:pStyle w:val="Bezodstpw"/>
        <w:spacing w:line="276" w:lineRule="auto"/>
        <w:ind w:left="705" w:hanging="705"/>
        <w:jc w:val="both"/>
        <w:rPr>
          <w:rFonts w:ascii="Arial" w:hAnsi="Arial" w:cs="Arial"/>
          <w:sz w:val="20"/>
          <w:szCs w:val="20"/>
        </w:rPr>
      </w:pPr>
      <w:r>
        <w:rPr>
          <w:rFonts w:ascii="Arial" w:eastAsia="Times New Roman" w:hAnsi="Arial" w:cs="Arial"/>
          <w:b/>
          <w:sz w:val="20"/>
          <w:szCs w:val="20"/>
          <w:lang w:eastAsia="pl-PL"/>
        </w:rPr>
        <w:t>1.</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hAnsi="Arial" w:cs="Arial"/>
          <w:sz w:val="20"/>
          <w:szCs w:val="20"/>
        </w:rPr>
        <w:t>Cenę ofertową kosztorysową</w:t>
      </w:r>
      <w:r>
        <w:rPr>
          <w:rFonts w:ascii="Arial" w:hAnsi="Arial" w:cs="Arial"/>
          <w:b/>
          <w:sz w:val="20"/>
          <w:szCs w:val="20"/>
        </w:rPr>
        <w:t xml:space="preserve"> </w:t>
      </w:r>
      <w:r>
        <w:rPr>
          <w:rFonts w:ascii="Arial" w:hAnsi="Arial" w:cs="Arial"/>
          <w:sz w:val="20"/>
          <w:szCs w:val="20"/>
        </w:rPr>
        <w:t xml:space="preserve">należy przedstawić </w:t>
      </w:r>
      <w:r>
        <w:rPr>
          <w:rFonts w:ascii="Arial" w:hAnsi="Arial" w:cs="Arial"/>
          <w:b/>
          <w:sz w:val="20"/>
          <w:szCs w:val="20"/>
        </w:rPr>
        <w:t xml:space="preserve">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b/>
          <w:sz w:val="20"/>
          <w:szCs w:val="20"/>
        </w:rPr>
        <w:t xml:space="preserve"> </w:t>
      </w:r>
      <w:r>
        <w:rPr>
          <w:rFonts w:ascii="Arial" w:hAnsi="Arial" w:cs="Arial"/>
          <w:sz w:val="20"/>
          <w:szCs w:val="20"/>
        </w:rPr>
        <w:t xml:space="preserve">w następującej formie: </w:t>
      </w:r>
      <w:r>
        <w:rPr>
          <w:rFonts w:ascii="Arial" w:hAnsi="Arial" w:cs="Arial"/>
          <w:b/>
          <w:sz w:val="20"/>
          <w:szCs w:val="20"/>
        </w:rPr>
        <w:t>wartość złotych netto + podatek VAT = wartość złotych brutto</w:t>
      </w:r>
      <w:r>
        <w:rPr>
          <w:rFonts w:ascii="Arial" w:hAnsi="Arial" w:cs="Arial"/>
          <w:sz w:val="20"/>
          <w:szCs w:val="20"/>
        </w:rPr>
        <w:t>. Cenę ofertową należy podać w walucie polskiej z dokładnością do jednego grosza.</w:t>
      </w:r>
      <w:r>
        <w:rPr>
          <w:rFonts w:ascii="Arial" w:hAnsi="Arial" w:cs="Arial"/>
          <w:b/>
          <w:sz w:val="20"/>
          <w:szCs w:val="20"/>
        </w:rPr>
        <w:t xml:space="preserve"> </w:t>
      </w:r>
    </w:p>
    <w:p w:rsidR="00A02DAC" w:rsidRDefault="00A02DAC" w:rsidP="00A02DAC">
      <w:pPr>
        <w:pStyle w:val="Bezodstpw"/>
        <w:spacing w:line="276" w:lineRule="auto"/>
        <w:ind w:left="705"/>
        <w:jc w:val="both"/>
        <w:rPr>
          <w:rFonts w:ascii="Arial" w:hAnsi="Arial" w:cs="Arial"/>
          <w:sz w:val="20"/>
          <w:szCs w:val="20"/>
        </w:rPr>
      </w:pPr>
      <w:r>
        <w:rPr>
          <w:rFonts w:ascii="Arial" w:hAnsi="Arial" w:cs="Arial"/>
          <w:b/>
          <w:sz w:val="20"/>
          <w:szCs w:val="20"/>
        </w:rPr>
        <w:lastRenderedPageBreak/>
        <w:t>Uwaga</w:t>
      </w:r>
      <w:r>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color w:val="000000"/>
          <w:sz w:val="20"/>
          <w:szCs w:val="20"/>
        </w:rPr>
        <w:t>2.</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t xml:space="preserve">Dla porównania ofert przyjmuje się </w:t>
      </w:r>
      <w:r>
        <w:rPr>
          <w:rFonts w:ascii="Arial" w:hAnsi="Arial" w:cs="Arial"/>
          <w:b/>
          <w:color w:val="000000"/>
          <w:sz w:val="20"/>
          <w:szCs w:val="20"/>
        </w:rPr>
        <w:t>kosztorysową cenę brutto</w:t>
      </w:r>
      <w:r>
        <w:rPr>
          <w:rFonts w:ascii="Arial" w:hAnsi="Arial" w:cs="Arial"/>
          <w:color w:val="000000"/>
          <w:sz w:val="20"/>
          <w:szCs w:val="20"/>
        </w:rPr>
        <w:t xml:space="preserve"> oraz oferowany przez Wykonawcę czas reakcji od daty zgłoszenia, określone w formularzu ofertowym (</w:t>
      </w:r>
      <w:r>
        <w:rPr>
          <w:rFonts w:ascii="Arial" w:hAnsi="Arial" w:cs="Arial"/>
          <w:sz w:val="20"/>
          <w:szCs w:val="20"/>
          <w:lang w:eastAsia="ar-SA"/>
        </w:rPr>
        <w:t xml:space="preserve">wg </w:t>
      </w:r>
      <w:r>
        <w:rPr>
          <w:rFonts w:ascii="Arial" w:hAnsi="Arial" w:cs="Arial"/>
          <w:b/>
          <w:bCs/>
          <w:sz w:val="20"/>
          <w:szCs w:val="20"/>
          <w:lang w:eastAsia="ar-SA"/>
        </w:rPr>
        <w:t>Załącznika nr 1 do SWZ</w:t>
      </w:r>
      <w:r>
        <w:rPr>
          <w:rFonts w:ascii="Arial" w:hAnsi="Arial" w:cs="Arial"/>
          <w:color w:val="000000"/>
          <w:sz w:val="20"/>
          <w:szCs w:val="20"/>
        </w:rPr>
        <w:t>).</w:t>
      </w:r>
    </w:p>
    <w:p w:rsidR="00A02DAC" w:rsidRDefault="00A02DAC" w:rsidP="00A02DAC">
      <w:pPr>
        <w:pStyle w:val="Bezodstpw"/>
        <w:spacing w:line="276" w:lineRule="auto"/>
        <w:ind w:left="705" w:hanging="705"/>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Cena oferty powinna obejmować pełny zakres robót budowlanych określonych w SWZ i zawierać wszystkie elementy niezbędne do wykonania przedmiotu zamówienia, w tym między innymi koszty: robót przygotowawczych, porządkowania i oznakowania terenu budowy.</w:t>
      </w:r>
    </w:p>
    <w:p w:rsidR="00A02DAC" w:rsidRDefault="00A02DAC" w:rsidP="00A02DAC">
      <w:pPr>
        <w:pStyle w:val="Bezodstpw"/>
        <w:spacing w:line="276" w:lineRule="auto"/>
        <w:ind w:left="705" w:hanging="705"/>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Kosztorys ofertowy składa tylko Wykonawca, którego oferta została najwyżej oceniona przed podpisaniem umowy.</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sz w:val="20"/>
          <w:szCs w:val="20"/>
        </w:rPr>
        <w:t>5.</w:t>
      </w:r>
      <w:r>
        <w:rPr>
          <w:rFonts w:ascii="Arial" w:hAnsi="Arial" w:cs="Arial"/>
          <w:b/>
          <w:bCs/>
          <w:sz w:val="20"/>
          <w:szCs w:val="20"/>
        </w:rPr>
        <w:tab/>
      </w:r>
      <w:r>
        <w:rPr>
          <w:rFonts w:ascii="Arial" w:hAnsi="Arial" w:cs="Arial"/>
          <w:b/>
          <w:bCs/>
          <w:color w:val="000000"/>
          <w:sz w:val="20"/>
          <w:szCs w:val="20"/>
        </w:rPr>
        <w:tab/>
      </w:r>
      <w:r>
        <w:rPr>
          <w:rFonts w:ascii="Arial" w:hAnsi="Arial" w:cs="Arial"/>
          <w:color w:val="000000"/>
          <w:sz w:val="20"/>
          <w:szCs w:val="20"/>
        </w:rPr>
        <w:t>Za wykonanie przedmiotu umowy Zamawiający zapłaci Wykonawcy wynagrodzenie wg uzgodnionych cen jednostkowych podanych w kosztorysie ofertowym oraz ilości robót rzeczywiście wykonanych i odebranych.</w:t>
      </w:r>
    </w:p>
    <w:p w:rsidR="00A02DAC" w:rsidRDefault="00A02DAC" w:rsidP="00A02DAC">
      <w:pPr>
        <w:pStyle w:val="Bezodstpw"/>
        <w:spacing w:line="276" w:lineRule="auto"/>
        <w:ind w:left="705" w:hanging="705"/>
        <w:jc w:val="both"/>
        <w:rPr>
          <w:rFonts w:ascii="Arial" w:hAnsi="Arial" w:cs="Arial"/>
          <w:color w:val="000000"/>
          <w:sz w:val="20"/>
          <w:szCs w:val="20"/>
        </w:rPr>
      </w:pPr>
      <w:r>
        <w:rPr>
          <w:rFonts w:ascii="Arial" w:hAnsi="Arial" w:cs="Arial"/>
          <w:b/>
          <w:bCs/>
          <w:color w:val="000000"/>
          <w:sz w:val="20"/>
          <w:szCs w:val="20"/>
        </w:rPr>
        <w:t>6.</w:t>
      </w:r>
      <w:r>
        <w:rPr>
          <w:rFonts w:ascii="Arial" w:hAnsi="Arial" w:cs="Arial"/>
          <w:b/>
          <w:bCs/>
          <w:color w:val="000000"/>
          <w:sz w:val="20"/>
          <w:szCs w:val="20"/>
        </w:rPr>
        <w:tab/>
      </w:r>
      <w:r>
        <w:rPr>
          <w:rFonts w:ascii="Arial" w:hAnsi="Arial" w:cs="Arial"/>
          <w:color w:val="000000"/>
          <w:sz w:val="20"/>
          <w:szCs w:val="20"/>
        </w:rPr>
        <w:t>Wykonawca powinien zapoznać się z przedmiotem zamówienia w celu skalkulowania ceny oferty</w:t>
      </w:r>
      <w:r>
        <w:rPr>
          <w:rFonts w:ascii="Arial" w:hAnsi="Arial" w:cs="Arial"/>
          <w:color w:val="000000"/>
          <w:sz w:val="20"/>
          <w:szCs w:val="20"/>
        </w:rPr>
        <w:br/>
        <w:t>z należytą starannością.</w:t>
      </w:r>
    </w:p>
    <w:p w:rsidR="00A02DAC" w:rsidRDefault="00A02DAC" w:rsidP="00A02DAC">
      <w:pPr>
        <w:pStyle w:val="Bezodstpw"/>
        <w:spacing w:line="276" w:lineRule="auto"/>
        <w:jc w:val="both"/>
        <w:rPr>
          <w:rFonts w:ascii="Arial" w:hAnsi="Arial" w:cs="Arial"/>
          <w:color w:val="000000"/>
          <w:sz w:val="20"/>
          <w:szCs w:val="20"/>
        </w:rPr>
      </w:pPr>
      <w:r>
        <w:rPr>
          <w:rFonts w:ascii="Arial" w:hAnsi="Arial" w:cs="Arial"/>
          <w:b/>
          <w:sz w:val="20"/>
          <w:szCs w:val="20"/>
        </w:rPr>
        <w:t>7.</w:t>
      </w:r>
      <w:r>
        <w:rPr>
          <w:rFonts w:ascii="Arial" w:hAnsi="Arial" w:cs="Arial"/>
          <w:b/>
          <w:sz w:val="20"/>
          <w:szCs w:val="20"/>
        </w:rPr>
        <w:tab/>
      </w:r>
      <w:r>
        <w:rPr>
          <w:rFonts w:ascii="Arial" w:hAnsi="Arial" w:cs="Arial"/>
          <w:sz w:val="20"/>
          <w:szCs w:val="20"/>
        </w:rPr>
        <w:t>Zamawiający poprawia w ofercie:</w:t>
      </w:r>
    </w:p>
    <w:p w:rsidR="00A02DAC" w:rsidRDefault="00A02DAC" w:rsidP="00281246">
      <w:pPr>
        <w:pStyle w:val="Tekstpodstawowy21"/>
        <w:tabs>
          <w:tab w:val="left" w:pos="993"/>
        </w:tabs>
        <w:suppressAutoHyphens w:val="0"/>
        <w:spacing w:before="0" w:line="276" w:lineRule="auto"/>
        <w:ind w:left="709" w:right="-516"/>
        <w:rPr>
          <w:rFonts w:ascii="Arial" w:hAnsi="Arial" w:cs="Arial"/>
          <w:b w:val="0"/>
          <w:sz w:val="20"/>
          <w:szCs w:val="20"/>
        </w:rPr>
      </w:pPr>
      <w:r>
        <w:rPr>
          <w:rFonts w:ascii="Arial" w:hAnsi="Arial" w:cs="Arial"/>
          <w:bCs w:val="0"/>
          <w:sz w:val="20"/>
          <w:szCs w:val="20"/>
        </w:rPr>
        <w:t>1</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pisarskie,</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2</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oczywiste omyłki rachunkowe, z uwzględnieniem konsekwencji rachunkowych dokonanych poprawek,</w:t>
      </w:r>
    </w:p>
    <w:p w:rsidR="00A02DAC" w:rsidRDefault="00A02DAC" w:rsidP="00281246">
      <w:pPr>
        <w:pStyle w:val="Tekstpodstawowy21"/>
        <w:tabs>
          <w:tab w:val="left" w:pos="993"/>
        </w:tabs>
        <w:suppressAutoHyphens w:val="0"/>
        <w:spacing w:before="0" w:line="276" w:lineRule="auto"/>
        <w:ind w:left="993" w:right="-2" w:hanging="284"/>
        <w:rPr>
          <w:rFonts w:ascii="Arial" w:hAnsi="Arial" w:cs="Arial"/>
          <w:b w:val="0"/>
          <w:sz w:val="20"/>
          <w:szCs w:val="20"/>
        </w:rPr>
      </w:pPr>
      <w:r>
        <w:rPr>
          <w:rFonts w:ascii="Arial" w:hAnsi="Arial" w:cs="Arial"/>
          <w:bCs w:val="0"/>
          <w:sz w:val="20"/>
          <w:szCs w:val="20"/>
        </w:rPr>
        <w:t>3</w:t>
      </w:r>
      <w:r w:rsidR="00281246">
        <w:rPr>
          <w:rFonts w:ascii="Arial" w:hAnsi="Arial" w:cs="Arial"/>
          <w:bCs w:val="0"/>
          <w:sz w:val="20"/>
          <w:szCs w:val="20"/>
        </w:rPr>
        <w:t>)</w:t>
      </w:r>
      <w:r>
        <w:rPr>
          <w:rFonts w:ascii="Arial" w:hAnsi="Arial" w:cs="Arial"/>
          <w:bCs w:val="0"/>
          <w:sz w:val="20"/>
          <w:szCs w:val="20"/>
        </w:rPr>
        <w:tab/>
      </w:r>
      <w:r>
        <w:rPr>
          <w:rFonts w:ascii="Arial" w:hAnsi="Arial" w:cs="Arial"/>
          <w:b w:val="0"/>
          <w:sz w:val="20"/>
          <w:szCs w:val="20"/>
        </w:rPr>
        <w:t>inne omyłki polegające na niezgodności oferty ze SIWZ, niepowodujące istotnych zmian w treści oferty, niezwłocznie zawiadamiając o tym Wykonawcę, którego oferta została poprawiona.</w:t>
      </w:r>
    </w:p>
    <w:p w:rsidR="00A02DAC" w:rsidRDefault="00A02DAC" w:rsidP="00A02DAC">
      <w:pPr>
        <w:pStyle w:val="Tekstpodstawowy21"/>
        <w:tabs>
          <w:tab w:val="left" w:pos="993"/>
        </w:tabs>
        <w:suppressAutoHyphens w:val="0"/>
        <w:spacing w:before="0" w:line="276" w:lineRule="auto"/>
        <w:ind w:left="1418" w:right="-2" w:hanging="709"/>
        <w:rPr>
          <w:rFonts w:ascii="Arial" w:hAnsi="Arial" w:cs="Arial"/>
          <w:b w:val="0"/>
          <w:sz w:val="20"/>
          <w:szCs w:val="20"/>
        </w:rPr>
      </w:pP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sz w:val="20"/>
          <w:szCs w:val="20"/>
          <w:lang w:eastAsia="ar-SA"/>
        </w:rPr>
      </w:pPr>
      <w:r>
        <w:rPr>
          <w:rFonts w:ascii="Arial" w:eastAsia="Times New Roman" w:hAnsi="Arial" w:cs="Arial"/>
          <w:b/>
          <w:sz w:val="20"/>
          <w:szCs w:val="20"/>
          <w:lang w:eastAsia="ar-SA"/>
        </w:rPr>
        <w:t>18.</w:t>
      </w:r>
      <w:r>
        <w:rPr>
          <w:rFonts w:ascii="Arial" w:eastAsia="Times New Roman" w:hAnsi="Arial" w:cs="Arial"/>
          <w:b/>
          <w:sz w:val="20"/>
          <w:szCs w:val="20"/>
          <w:lang w:eastAsia="ar-SA"/>
        </w:rPr>
        <w:tab/>
        <w:t>WYMAGANIA DOTYCZĄCE WADIUM</w:t>
      </w:r>
    </w:p>
    <w:p w:rsidR="00A02DAC" w:rsidRDefault="00A02DAC" w:rsidP="00A02DAC">
      <w:pPr>
        <w:tabs>
          <w:tab w:val="left" w:pos="851"/>
        </w:tabs>
        <w:spacing w:after="0"/>
        <w:ind w:left="708" w:hanging="708"/>
        <w:jc w:val="both"/>
        <w:rPr>
          <w:rFonts w:ascii="Arial" w:eastAsia="Times New Roman" w:hAnsi="Arial" w:cs="Arial"/>
          <w:sz w:val="20"/>
          <w:szCs w:val="20"/>
          <w:lang w:eastAsia="ar-SA"/>
        </w:rPr>
      </w:pPr>
      <w:r>
        <w:rPr>
          <w:rFonts w:ascii="Arial" w:eastAsia="Times New Roman" w:hAnsi="Arial" w:cs="Arial"/>
          <w:sz w:val="20"/>
          <w:szCs w:val="20"/>
          <w:lang w:eastAsia="ar-SA"/>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19.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SPOSÓB I TERMIN SKŁADANIA ORAZ OTWARCIA OFERT</w:t>
      </w:r>
    </w:p>
    <w:p w:rsidR="00A02DAC" w:rsidRDefault="00A02DAC" w:rsidP="00A02DAC">
      <w:pPr>
        <w:suppressAutoHyphens/>
        <w:spacing w:before="240"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Ofertę wraz z wymaganymi w SWZ dokumentami należy umieścić na </w:t>
      </w:r>
      <w:r>
        <w:rPr>
          <w:rFonts w:ascii="Arial" w:eastAsia="Times New Roman" w:hAnsi="Arial" w:cs="Arial"/>
          <w:b/>
          <w:bCs/>
          <w:sz w:val="20"/>
          <w:szCs w:val="20"/>
          <w:lang w:eastAsia="pl-PL"/>
        </w:rPr>
        <w:t>Platformie</w:t>
      </w:r>
      <w:r>
        <w:rPr>
          <w:rFonts w:ascii="Arial" w:eastAsia="Times New Roman" w:hAnsi="Arial" w:cs="Arial"/>
          <w:color w:val="000000"/>
          <w:spacing w:val="4"/>
          <w:sz w:val="20"/>
          <w:szCs w:val="20"/>
          <w:lang w:eastAsia="ar-SA"/>
        </w:rPr>
        <w:t xml:space="preserve"> pod adresem: </w:t>
      </w:r>
      <w:hyperlink r:id="rId17" w:history="1">
        <w:r>
          <w:rPr>
            <w:rStyle w:val="Hipercze"/>
            <w:rFonts w:ascii="Arial" w:hAnsi="Arial" w:cs="Arial"/>
            <w:i/>
            <w:iCs/>
            <w:sz w:val="20"/>
            <w:szCs w:val="20"/>
          </w:rPr>
          <w:t>https://platformazakupowa.pl/pn/umbielskpodlaski</w:t>
        </w:r>
      </w:hyperlink>
      <w:r>
        <w:rPr>
          <w:rFonts w:ascii="Arial" w:eastAsia="Times New Roman" w:hAnsi="Arial" w:cs="Arial"/>
          <w:color w:val="000000"/>
          <w:spacing w:val="4"/>
          <w:sz w:val="20"/>
          <w:szCs w:val="20"/>
          <w:lang w:eastAsia="ar-SA"/>
        </w:rPr>
        <w:t xml:space="preserve"> w myśl ustawy PZP na stronie internetowej prowadzonego postępowania </w:t>
      </w:r>
      <w:r>
        <w:rPr>
          <w:rFonts w:ascii="Arial" w:eastAsia="Times New Roman" w:hAnsi="Arial" w:cs="Arial"/>
          <w:b/>
          <w:bCs/>
          <w:sz w:val="20"/>
          <w:szCs w:val="20"/>
          <w:u w:val="single"/>
          <w:lang w:eastAsia="pl-PL"/>
        </w:rPr>
        <w:t>w terminie do</w:t>
      </w:r>
      <w:r w:rsidR="00E15762">
        <w:rPr>
          <w:rFonts w:ascii="Arial" w:eastAsia="Times New Roman" w:hAnsi="Arial" w:cs="Arial"/>
          <w:b/>
          <w:bCs/>
          <w:sz w:val="20"/>
          <w:szCs w:val="20"/>
          <w:u w:val="single"/>
          <w:lang w:eastAsia="pl-PL"/>
        </w:rPr>
        <w:t xml:space="preserve"> dnia 29</w:t>
      </w:r>
      <w:r>
        <w:rPr>
          <w:rFonts w:ascii="Arial" w:eastAsia="Times New Roman" w:hAnsi="Arial" w:cs="Arial"/>
          <w:b/>
          <w:bCs/>
          <w:sz w:val="20"/>
          <w:szCs w:val="20"/>
          <w:u w:val="single"/>
          <w:lang w:eastAsia="pl-PL"/>
        </w:rPr>
        <w:t>.01.202</w:t>
      </w:r>
      <w:r w:rsidR="00E15762">
        <w:rPr>
          <w:rFonts w:ascii="Arial" w:eastAsia="Times New Roman" w:hAnsi="Arial" w:cs="Arial"/>
          <w:b/>
          <w:bCs/>
          <w:sz w:val="20"/>
          <w:szCs w:val="20"/>
          <w:u w:val="single"/>
          <w:lang w:eastAsia="pl-PL"/>
        </w:rPr>
        <w:t>4</w:t>
      </w:r>
      <w:r>
        <w:rPr>
          <w:rFonts w:ascii="Arial" w:eastAsia="Times New Roman" w:hAnsi="Arial" w:cs="Arial"/>
          <w:b/>
          <w:bCs/>
          <w:sz w:val="20"/>
          <w:szCs w:val="20"/>
          <w:u w:val="single"/>
          <w:lang w:eastAsia="pl-PL"/>
        </w:rPr>
        <w:t>r. do godz. 10:00</w:t>
      </w:r>
      <w:r>
        <w:rPr>
          <w:rFonts w:ascii="Arial" w:eastAsia="Times New Roman" w:hAnsi="Arial" w:cs="Arial"/>
          <w:b/>
          <w:bCs/>
          <w:sz w:val="20"/>
          <w:szCs w:val="20"/>
          <w:lang w:eastAsia="pl-PL"/>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Po wypełnieniu Formularza składania oferty lub wniosku i dołączeniu  wszystkich wymaganych załączników należy kliknąć przycisk „Przejdź do podsumowania”. Za datę złożenia oferty przyjmuje się datę jej przekazania w systemie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w drugim kroku składania oferty poprzez kliknięcie przycisku „Złóż ofertę” i wyświetlenie się komunikatu, że oferta została zaszyfrowana i złożona. Szczegółowa instrukcja dla Wykonawców dotycząca złożenia, zmiany</w:t>
      </w:r>
      <w:r w:rsidR="00E15762">
        <w:rPr>
          <w:rFonts w:ascii="Arial" w:eastAsia="Times New Roman" w:hAnsi="Arial" w:cs="Arial"/>
          <w:color w:val="000000"/>
          <w:spacing w:val="4"/>
          <w:sz w:val="20"/>
          <w:szCs w:val="20"/>
          <w:lang w:eastAsia="ar-SA"/>
        </w:rPr>
        <w:t xml:space="preserve"> </w:t>
      </w:r>
      <w:r>
        <w:rPr>
          <w:rFonts w:ascii="Arial" w:eastAsia="Times New Roman" w:hAnsi="Arial" w:cs="Arial"/>
          <w:color w:val="000000"/>
          <w:spacing w:val="4"/>
          <w:sz w:val="20"/>
          <w:szCs w:val="20"/>
          <w:lang w:eastAsia="ar-SA"/>
        </w:rPr>
        <w:t xml:space="preserve">i wycofania oferty znajduje się na stronie internetowej pod adresem:  </w:t>
      </w:r>
      <w:hyperlink r:id="rId18" w:history="1">
        <w:r>
          <w:rPr>
            <w:rStyle w:val="Hipercze"/>
            <w:rFonts w:ascii="Arial" w:hAnsi="Arial" w:cs="Arial"/>
            <w:spacing w:val="4"/>
            <w:sz w:val="20"/>
            <w:szCs w:val="20"/>
            <w:lang w:eastAsia="ar-SA"/>
          </w:rPr>
          <w:t>https://platformazakupowa.pl/strona/45-instrukcje</w:t>
        </w:r>
      </w:hyperlink>
    </w:p>
    <w:p w:rsidR="00A02DAC" w:rsidRDefault="00A02DAC" w:rsidP="00A02DAC">
      <w:pPr>
        <w:suppressAutoHyphens/>
        <w:spacing w:after="0"/>
        <w:ind w:left="708" w:hanging="708"/>
        <w:jc w:val="both"/>
        <w:rPr>
          <w:rFonts w:ascii="Arial" w:eastAsia="Times New Roman" w:hAnsi="Arial" w:cs="Arial"/>
          <w:b/>
          <w:bCs/>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b/>
          <w:bCs/>
          <w:color w:val="000000"/>
          <w:spacing w:val="4"/>
          <w:sz w:val="20"/>
          <w:szCs w:val="20"/>
          <w:lang w:eastAsia="ar-SA"/>
        </w:rPr>
        <w:tab/>
      </w:r>
      <w:r>
        <w:rPr>
          <w:rFonts w:ascii="Arial" w:eastAsia="Times New Roman" w:hAnsi="Arial" w:cs="Arial"/>
          <w:color w:val="000000"/>
          <w:spacing w:val="4"/>
          <w:sz w:val="20"/>
          <w:szCs w:val="20"/>
          <w:lang w:eastAsia="ar-SA"/>
        </w:rPr>
        <w:t xml:space="preserve">Po upływie terminu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19.1. złożenie oferty na </w:t>
      </w:r>
      <w:r>
        <w:rPr>
          <w:rFonts w:ascii="Arial" w:eastAsia="Times New Roman" w:hAnsi="Arial" w:cs="Arial"/>
          <w:b/>
          <w:bCs/>
          <w:color w:val="000000"/>
          <w:spacing w:val="4"/>
          <w:sz w:val="20"/>
          <w:szCs w:val="20"/>
          <w:lang w:eastAsia="ar-SA"/>
        </w:rPr>
        <w:t>Platformie</w:t>
      </w:r>
      <w:r>
        <w:rPr>
          <w:rFonts w:ascii="Arial" w:eastAsia="Times New Roman" w:hAnsi="Arial" w:cs="Arial"/>
          <w:color w:val="000000"/>
          <w:spacing w:val="4"/>
          <w:sz w:val="20"/>
          <w:szCs w:val="20"/>
          <w:lang w:eastAsia="ar-SA"/>
        </w:rPr>
        <w:t xml:space="preserve"> nie będzie możliwe. </w:t>
      </w:r>
    </w:p>
    <w:p w:rsidR="00A02DAC" w:rsidRDefault="00A02DAC" w:rsidP="00A02DAC">
      <w:pPr>
        <w:suppressAutoHyphens/>
        <w:spacing w:after="0"/>
        <w:ind w:left="709" w:hanging="709"/>
        <w:jc w:val="both"/>
        <w:rPr>
          <w:rFonts w:ascii="Arial" w:eastAsia="Times New Roman" w:hAnsi="Arial" w:cs="Arial"/>
          <w:bCs/>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bCs/>
          <w:spacing w:val="4"/>
          <w:sz w:val="20"/>
          <w:szCs w:val="20"/>
          <w:lang w:eastAsia="pl-PL"/>
        </w:rPr>
        <w:tab/>
        <w:t xml:space="preserve">Zamawiający najpóźniej przed otwarciem ofert, udostępnia na </w:t>
      </w:r>
      <w:r>
        <w:rPr>
          <w:rFonts w:ascii="Arial" w:eastAsia="Times New Roman" w:hAnsi="Arial" w:cs="Arial"/>
          <w:b/>
          <w:spacing w:val="4"/>
          <w:sz w:val="20"/>
          <w:szCs w:val="20"/>
          <w:lang w:eastAsia="pl-PL"/>
        </w:rPr>
        <w:t>Platformie</w:t>
      </w:r>
      <w:r>
        <w:rPr>
          <w:rFonts w:ascii="Arial" w:eastAsia="Times New Roman" w:hAnsi="Arial" w:cs="Arial"/>
          <w:bCs/>
          <w:spacing w:val="4"/>
          <w:sz w:val="20"/>
          <w:szCs w:val="20"/>
          <w:lang w:eastAsia="pl-PL"/>
        </w:rPr>
        <w:t xml:space="preserve"> informację o kwocie, jaką zamierza przeznaczyć na sfinansowanie zamówienia.</w:t>
      </w:r>
    </w:p>
    <w:p w:rsidR="00A02DAC" w:rsidRDefault="00A02DAC" w:rsidP="00A02DAC">
      <w:pPr>
        <w:suppressAutoHyphens/>
        <w:spacing w:after="0"/>
        <w:ind w:left="709" w:hanging="709"/>
        <w:jc w:val="both"/>
        <w:rPr>
          <w:rFonts w:ascii="Arial" w:eastAsia="Times New Roman" w:hAnsi="Arial" w:cs="Arial"/>
          <w:spacing w:val="4"/>
          <w:sz w:val="20"/>
          <w:szCs w:val="20"/>
          <w:lang w:eastAsia="pl-PL"/>
        </w:rPr>
      </w:pPr>
      <w:r>
        <w:rPr>
          <w:rFonts w:ascii="Arial" w:eastAsia="Times New Roman" w:hAnsi="Arial" w:cs="Arial"/>
          <w:b/>
          <w:spacing w:val="4"/>
          <w:sz w:val="20"/>
          <w:szCs w:val="20"/>
          <w:lang w:eastAsia="pl-PL"/>
        </w:rPr>
        <w:t>5.</w:t>
      </w:r>
      <w:r>
        <w:rPr>
          <w:rFonts w:ascii="Arial" w:eastAsia="Times New Roman" w:hAnsi="Arial" w:cs="Arial"/>
          <w:b/>
          <w:spacing w:val="4"/>
          <w:sz w:val="20"/>
          <w:szCs w:val="20"/>
          <w:lang w:eastAsia="pl-PL"/>
        </w:rPr>
        <w:tab/>
      </w:r>
      <w:r>
        <w:rPr>
          <w:rFonts w:ascii="Arial" w:eastAsia="Times New Roman" w:hAnsi="Arial" w:cs="Arial"/>
          <w:b/>
          <w:bCs/>
          <w:spacing w:val="4"/>
          <w:sz w:val="20"/>
          <w:szCs w:val="20"/>
          <w:lang w:eastAsia="pl-PL"/>
        </w:rPr>
        <w:t>Otwarcie ofert nastąpi</w:t>
      </w:r>
      <w:r>
        <w:rPr>
          <w:rFonts w:ascii="Arial" w:eastAsia="Times New Roman" w:hAnsi="Arial" w:cs="Arial"/>
          <w:spacing w:val="4"/>
          <w:sz w:val="20"/>
          <w:szCs w:val="20"/>
          <w:lang w:eastAsia="pl-PL"/>
        </w:rPr>
        <w:t xml:space="preserve"> w dniu wskazanym w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19.1. o godz. </w:t>
      </w:r>
      <w:r>
        <w:rPr>
          <w:rFonts w:ascii="Arial" w:eastAsia="Times New Roman" w:hAnsi="Arial" w:cs="Arial"/>
          <w:b/>
          <w:spacing w:val="4"/>
          <w:sz w:val="20"/>
          <w:szCs w:val="20"/>
          <w:lang w:eastAsia="pl-PL"/>
        </w:rPr>
        <w:t>10:30</w:t>
      </w:r>
      <w:r>
        <w:rPr>
          <w:rFonts w:ascii="Arial" w:eastAsia="Times New Roman" w:hAnsi="Arial" w:cs="Arial"/>
          <w:spacing w:val="4"/>
          <w:sz w:val="20"/>
          <w:szCs w:val="20"/>
          <w:lang w:eastAsia="pl-PL"/>
        </w:rPr>
        <w:t xml:space="preserve"> za pośrednictwem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xml:space="preserve">. W przypadku awarii </w:t>
      </w:r>
      <w:r>
        <w:rPr>
          <w:rFonts w:ascii="Arial" w:eastAsia="Times New Roman" w:hAnsi="Arial" w:cs="Arial"/>
          <w:b/>
          <w:bCs/>
          <w:spacing w:val="4"/>
          <w:sz w:val="20"/>
          <w:szCs w:val="20"/>
          <w:lang w:eastAsia="pl-PL"/>
        </w:rPr>
        <w:t>Platformy</w:t>
      </w:r>
      <w:r>
        <w:rPr>
          <w:rFonts w:ascii="Arial" w:eastAsia="Times New Roman" w:hAnsi="Arial" w:cs="Arial"/>
          <w:spacing w:val="4"/>
          <w:sz w:val="20"/>
          <w:szCs w:val="20"/>
          <w:lang w:eastAsia="pl-PL"/>
        </w:rPr>
        <w:t xml:space="preserve">, która spowoduje brak możliwości otwarcia </w:t>
      </w:r>
      <w:r>
        <w:rPr>
          <w:rFonts w:ascii="Arial" w:eastAsia="Times New Roman" w:hAnsi="Arial" w:cs="Arial"/>
          <w:spacing w:val="4"/>
          <w:sz w:val="20"/>
          <w:szCs w:val="20"/>
          <w:lang w:eastAsia="pl-PL"/>
        </w:rPr>
        <w:lastRenderedPageBreak/>
        <w:t xml:space="preserve">ofert </w:t>
      </w:r>
      <w:r>
        <w:rPr>
          <w:rFonts w:ascii="Arial" w:eastAsia="Times New Roman" w:hAnsi="Arial" w:cs="Arial"/>
          <w:spacing w:val="4"/>
          <w:sz w:val="20"/>
          <w:szCs w:val="20"/>
          <w:lang w:eastAsia="pl-PL"/>
        </w:rPr>
        <w:br/>
        <w:t>w powyższym terminie, otwarcie ofert nastąpi niezwłocznie po usunięciu awarii.</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6.</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 xml:space="preserve">Otwarcie ofert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jest dokonywane poprzez odszyfrowanie i otwarcie ofert. Informacja </w:t>
      </w:r>
      <w:r>
        <w:rPr>
          <w:rFonts w:ascii="Arial" w:eastAsia="Times New Roman" w:hAnsi="Arial" w:cs="Arial"/>
          <w:sz w:val="20"/>
          <w:szCs w:val="20"/>
          <w:lang w:eastAsia="pl-PL"/>
        </w:rPr>
        <w:br/>
        <w:t xml:space="preserve">z otwarcia ofert opublikowana będzie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 xml:space="preserve"> i zawierać będzie dane określone w art. 222 </w:t>
      </w:r>
      <w:r>
        <w:rPr>
          <w:rFonts w:ascii="Arial" w:eastAsia="Times New Roman" w:hAnsi="Arial" w:cs="Arial"/>
          <w:sz w:val="20"/>
          <w:szCs w:val="20"/>
          <w:lang w:eastAsia="pl-PL"/>
        </w:rPr>
        <w:br/>
        <w:t>ust. 5 ustawy PZP. Informacja zostanie opublikowana na stronie postępowania w sekcji „Komunikaty”.</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Pr>
          <w:rFonts w:ascii="Arial" w:eastAsia="Times New Roman" w:hAnsi="Arial" w:cs="Arial"/>
          <w:b/>
          <w:bCs/>
          <w:sz w:val="20"/>
          <w:szCs w:val="20"/>
          <w:lang w:eastAsia="pl-PL"/>
        </w:rPr>
        <w:tab/>
      </w:r>
      <w:r>
        <w:rPr>
          <w:rFonts w:ascii="Arial" w:eastAsia="Times New Roman" w:hAnsi="Arial" w:cs="Arial"/>
          <w:sz w:val="20"/>
          <w:szCs w:val="20"/>
          <w:lang w:eastAsia="pl-PL"/>
        </w:rPr>
        <w:t xml:space="preserve">Zgodnie z ustawą PZP Zamawiający nie ma obowiązku przeprowadzania jawnej sesji otwarcia ofert z udziałem Wykonawców lub transmitowania sesji otwarcia za pośrednictwem elektronicznych narzędzi do przekazu wideo </w:t>
      </w:r>
      <w:proofErr w:type="spellStart"/>
      <w:r>
        <w:rPr>
          <w:rFonts w:ascii="Arial" w:eastAsia="Times New Roman" w:hAnsi="Arial" w:cs="Arial"/>
          <w:sz w:val="20"/>
          <w:szCs w:val="20"/>
          <w:lang w:eastAsia="pl-PL"/>
        </w:rPr>
        <w:t>on-line</w:t>
      </w:r>
      <w:proofErr w:type="spellEnd"/>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ar-SA"/>
        </w:rPr>
      </w:pPr>
      <w:r>
        <w:rPr>
          <w:rFonts w:ascii="Arial" w:eastAsia="Times New Roman" w:hAnsi="Arial" w:cs="Arial"/>
          <w:b/>
          <w:bCs/>
          <w:sz w:val="20"/>
          <w:szCs w:val="20"/>
          <w:lang w:eastAsia="ar-SA"/>
        </w:rPr>
        <w:t>20.</w:t>
      </w:r>
      <w:r>
        <w:rPr>
          <w:rFonts w:ascii="Arial" w:eastAsia="Times New Roman" w:hAnsi="Arial" w:cs="Arial"/>
          <w:b/>
          <w:sz w:val="20"/>
          <w:szCs w:val="20"/>
          <w:lang w:eastAsia="ar-SA"/>
        </w:rPr>
        <w:tab/>
      </w:r>
      <w:r>
        <w:rPr>
          <w:rFonts w:ascii="Arial" w:eastAsia="Times New Roman" w:hAnsi="Arial" w:cs="Arial"/>
          <w:b/>
          <w:bCs/>
          <w:sz w:val="20"/>
          <w:szCs w:val="20"/>
          <w:lang w:eastAsia="pl-PL"/>
        </w:rPr>
        <w:t>TERMIN ZWIĄZANIA OFERTĄ</w:t>
      </w:r>
    </w:p>
    <w:p w:rsidR="00A02DAC" w:rsidRDefault="00A02DAC" w:rsidP="00A02DAC">
      <w:pPr>
        <w:suppressAutoHyphens/>
        <w:spacing w:after="0"/>
        <w:ind w:left="709" w:hanging="709"/>
        <w:jc w:val="both"/>
        <w:rPr>
          <w:rFonts w:ascii="Arial" w:eastAsia="Times New Roman" w:hAnsi="Arial" w:cs="Arial"/>
          <w:sz w:val="20"/>
          <w:szCs w:val="20"/>
          <w:highlight w:val="yellow"/>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t xml:space="preserve">Wykonawca będzie związany ofertą od dnia upływu terminu składania ofert, przy czym  pierwszym dniem terminu związania ofertą jest dzień, w którym upływa termin składania ofert, przez okres 30 dni, tj. </w:t>
      </w:r>
      <w:r w:rsidR="00E15762">
        <w:rPr>
          <w:rFonts w:ascii="Arial" w:eastAsia="Times New Roman" w:hAnsi="Arial" w:cs="Arial"/>
          <w:b/>
          <w:bCs/>
          <w:color w:val="000000"/>
          <w:spacing w:val="4"/>
          <w:sz w:val="20"/>
          <w:szCs w:val="20"/>
          <w:u w:val="single"/>
          <w:lang w:eastAsia="ar-SA"/>
        </w:rPr>
        <w:t>do dnia 27</w:t>
      </w:r>
      <w:r>
        <w:rPr>
          <w:rFonts w:ascii="Arial" w:eastAsia="Times New Roman" w:hAnsi="Arial" w:cs="Arial"/>
          <w:b/>
          <w:bCs/>
          <w:color w:val="000000"/>
          <w:spacing w:val="4"/>
          <w:sz w:val="20"/>
          <w:szCs w:val="20"/>
          <w:u w:val="single"/>
          <w:lang w:eastAsia="ar-SA"/>
        </w:rPr>
        <w:t>.0</w:t>
      </w:r>
      <w:r w:rsidR="00E15762">
        <w:rPr>
          <w:rFonts w:ascii="Arial" w:eastAsia="Times New Roman" w:hAnsi="Arial" w:cs="Arial"/>
          <w:b/>
          <w:bCs/>
          <w:color w:val="000000"/>
          <w:spacing w:val="4"/>
          <w:sz w:val="20"/>
          <w:szCs w:val="20"/>
          <w:u w:val="single"/>
          <w:lang w:eastAsia="ar-SA"/>
        </w:rPr>
        <w:t>2</w:t>
      </w:r>
      <w:r>
        <w:rPr>
          <w:rFonts w:ascii="Arial" w:eastAsia="Times New Roman" w:hAnsi="Arial" w:cs="Arial"/>
          <w:b/>
          <w:bCs/>
          <w:color w:val="000000"/>
          <w:spacing w:val="4"/>
          <w:sz w:val="20"/>
          <w:szCs w:val="20"/>
          <w:u w:val="single"/>
          <w:lang w:eastAsia="ar-SA"/>
        </w:rPr>
        <w:t>.202</w:t>
      </w:r>
      <w:r w:rsidR="00E15762">
        <w:rPr>
          <w:rFonts w:ascii="Arial" w:eastAsia="Times New Roman" w:hAnsi="Arial" w:cs="Arial"/>
          <w:b/>
          <w:bCs/>
          <w:color w:val="000000"/>
          <w:spacing w:val="4"/>
          <w:sz w:val="20"/>
          <w:szCs w:val="20"/>
          <w:u w:val="single"/>
          <w:lang w:eastAsia="ar-SA"/>
        </w:rPr>
        <w:t>4</w:t>
      </w:r>
      <w:r>
        <w:rPr>
          <w:rFonts w:ascii="Arial" w:eastAsia="Times New Roman" w:hAnsi="Arial" w:cs="Arial"/>
          <w:b/>
          <w:bCs/>
          <w:color w:val="000000"/>
          <w:spacing w:val="4"/>
          <w:sz w:val="20"/>
          <w:szCs w:val="20"/>
          <w:u w:val="single"/>
          <w:lang w:eastAsia="ar-SA"/>
        </w:rPr>
        <w:t xml:space="preserve"> r.</w:t>
      </w:r>
      <w:r>
        <w:rPr>
          <w:rFonts w:ascii="Arial" w:eastAsia="Times New Roman" w:hAnsi="Arial" w:cs="Arial"/>
          <w:color w:val="000000"/>
          <w:spacing w:val="4"/>
          <w:sz w:val="20"/>
          <w:szCs w:val="20"/>
          <w:lang w:eastAsia="ar-SA"/>
        </w:rPr>
        <w:t xml:space="preserve"> </w:t>
      </w:r>
    </w:p>
    <w:p w:rsidR="00A02DAC" w:rsidRDefault="00A02DAC" w:rsidP="00A02DAC">
      <w:pPr>
        <w:suppressAutoHyphens/>
        <w:spacing w:after="0"/>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2.</w:t>
      </w:r>
      <w:r>
        <w:rPr>
          <w:rFonts w:ascii="Arial" w:eastAsia="Times New Roman" w:hAnsi="Arial" w:cs="Arial"/>
          <w:color w:val="000000"/>
          <w:spacing w:val="4"/>
          <w:sz w:val="20"/>
          <w:szCs w:val="20"/>
          <w:lang w:eastAsia="ar-SA"/>
        </w:rPr>
        <w:tab/>
        <w:t xml:space="preserve">W przypadku, gdy wybór najkorzystniejszej oferty nie nastąpi przed upływem terminu związania ofertą określonego w </w:t>
      </w:r>
      <w:proofErr w:type="spellStart"/>
      <w:r>
        <w:rPr>
          <w:rFonts w:ascii="Arial" w:eastAsia="Times New Roman" w:hAnsi="Arial" w:cs="Arial"/>
          <w:color w:val="000000"/>
          <w:spacing w:val="4"/>
          <w:sz w:val="20"/>
          <w:szCs w:val="20"/>
          <w:lang w:eastAsia="ar-SA"/>
        </w:rPr>
        <w:t>pkt</w:t>
      </w:r>
      <w:proofErr w:type="spellEnd"/>
      <w:r>
        <w:rPr>
          <w:rFonts w:ascii="Arial" w:eastAsia="Times New Roman" w:hAnsi="Arial" w:cs="Arial"/>
          <w:color w:val="000000"/>
          <w:spacing w:val="4"/>
          <w:sz w:val="20"/>
          <w:szCs w:val="20"/>
          <w:lang w:eastAsia="ar-SA"/>
        </w:rPr>
        <w:t xml:space="preserve"> 20.1., Zamawiający przed upływem terminu związania ofertą zwraca się jednokrotnie do Wykonawców o wyrażenie zgody na przedłużenie tego terminu o wskazywany przez niego okres, nie dłuższy niż 30 dni. </w:t>
      </w:r>
      <w:r>
        <w:rPr>
          <w:rFonts w:ascii="Arial" w:eastAsia="Times New Roman" w:hAnsi="Arial" w:cs="Arial"/>
          <w:color w:val="000000"/>
          <w:spacing w:val="4"/>
          <w:sz w:val="20"/>
          <w:szCs w:val="20"/>
          <w:lang w:eastAsia="ar-SA"/>
        </w:rPr>
        <w:tab/>
      </w:r>
    </w:p>
    <w:p w:rsidR="00A02DAC" w:rsidRDefault="00A02DAC" w:rsidP="00A02DAC">
      <w:pPr>
        <w:suppressAutoHyphens/>
        <w:ind w:left="709" w:hanging="709"/>
        <w:jc w:val="both"/>
        <w:rPr>
          <w:rFonts w:ascii="Arial" w:eastAsia="Times New Roman" w:hAnsi="Arial" w:cs="Arial"/>
          <w:color w:val="000000"/>
          <w:spacing w:val="4"/>
          <w:sz w:val="20"/>
          <w:szCs w:val="20"/>
          <w:lang w:eastAsia="ar-SA"/>
        </w:rPr>
      </w:pPr>
      <w:r>
        <w:rPr>
          <w:rFonts w:ascii="Arial" w:eastAsia="Times New Roman" w:hAnsi="Arial" w:cs="Arial"/>
          <w:b/>
          <w:bCs/>
          <w:color w:val="000000"/>
          <w:spacing w:val="4"/>
          <w:sz w:val="20"/>
          <w:szCs w:val="20"/>
          <w:lang w:eastAsia="ar-SA"/>
        </w:rPr>
        <w:t>3.</w:t>
      </w:r>
      <w:r>
        <w:rPr>
          <w:rFonts w:ascii="Arial" w:eastAsia="Times New Roman" w:hAnsi="Arial" w:cs="Arial"/>
          <w:color w:val="000000"/>
          <w:spacing w:val="4"/>
          <w:sz w:val="20"/>
          <w:szCs w:val="20"/>
          <w:lang w:eastAsia="ar-SA"/>
        </w:rPr>
        <w:tab/>
        <w:t>Przedłużenie terminu związania ofertą wymaga złożenia przez Wykonawcę pisemnego oświadczenia o wyrażeniu zgody na przedłużenie terminu związania ofertą.</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rPr>
          <w:rFonts w:ascii="Arial" w:eastAsia="Times New Roman" w:hAnsi="Arial" w:cs="Arial"/>
          <w:b/>
          <w:bCs/>
          <w:sz w:val="20"/>
          <w:szCs w:val="20"/>
          <w:lang w:eastAsia="pl-PL"/>
        </w:rPr>
      </w:pPr>
      <w:r>
        <w:rPr>
          <w:rFonts w:ascii="Arial" w:eastAsia="Times New Roman" w:hAnsi="Arial" w:cs="Arial"/>
          <w:b/>
          <w:sz w:val="20"/>
          <w:szCs w:val="20"/>
          <w:lang w:eastAsia="ar-SA"/>
        </w:rPr>
        <w:t>21.</w:t>
      </w:r>
      <w:r>
        <w:rPr>
          <w:rFonts w:ascii="Arial" w:eastAsia="Times New Roman" w:hAnsi="Arial" w:cs="Arial"/>
          <w:b/>
          <w:sz w:val="20"/>
          <w:szCs w:val="20"/>
          <w:lang w:eastAsia="ar-SA"/>
        </w:rPr>
        <w:tab/>
      </w:r>
      <w:r>
        <w:rPr>
          <w:rFonts w:ascii="Arial" w:eastAsia="Times New Roman" w:hAnsi="Arial" w:cs="Arial"/>
          <w:b/>
          <w:bCs/>
          <w:sz w:val="20"/>
          <w:szCs w:val="20"/>
          <w:lang w:eastAsia="pl-PL"/>
        </w:rPr>
        <w:t>KRYTERIA OCENY OFERT</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sz w:val="20"/>
          <w:szCs w:val="20"/>
          <w:lang w:eastAsia="pl-PL"/>
        </w:rPr>
        <w:t>Przy dokonywaniu wyboru najkorzystniejszej oferty Zamawiający stosować będzie następujące kryteria oceny ofert:</w:t>
      </w:r>
    </w:p>
    <w:p w:rsidR="00A02DAC" w:rsidRDefault="00A02DAC" w:rsidP="00A02DAC">
      <w:pPr>
        <w:tabs>
          <w:tab w:val="left" w:pos="993"/>
          <w:tab w:val="left" w:pos="1985"/>
        </w:tabs>
        <w:spacing w:after="0"/>
        <w:ind w:left="709"/>
        <w:jc w:val="both"/>
        <w:rPr>
          <w:rFonts w:ascii="Arial" w:eastAsia="Times New Roman" w:hAnsi="Arial" w:cs="Arial"/>
          <w:sz w:val="20"/>
          <w:szCs w:val="20"/>
        </w:rPr>
      </w:pPr>
      <w:r>
        <w:rPr>
          <w:rFonts w:ascii="Arial" w:eastAsia="Times New Roman" w:hAnsi="Arial" w:cs="Arial"/>
          <w:b/>
          <w:bCs/>
          <w:sz w:val="20"/>
          <w:szCs w:val="20"/>
        </w:rPr>
        <w:t>(C) Cena – 80 %</w:t>
      </w:r>
    </w:p>
    <w:p w:rsidR="00A02DAC" w:rsidRDefault="00A02DAC" w:rsidP="00A02DAC">
      <w:pPr>
        <w:widowControl w:val="0"/>
        <w:autoSpaceDE w:val="0"/>
        <w:autoSpaceDN w:val="0"/>
        <w:adjustRightInd w:val="0"/>
        <w:spacing w:after="0"/>
        <w:ind w:firstLine="705"/>
        <w:jc w:val="both"/>
        <w:rPr>
          <w:rFonts w:ascii="Arial" w:eastAsia="Verdana,Bold" w:hAnsi="Arial" w:cs="Arial"/>
          <w:b/>
          <w:bCs/>
          <w:sz w:val="20"/>
          <w:szCs w:val="20"/>
        </w:rPr>
      </w:pPr>
      <w:r>
        <w:rPr>
          <w:rFonts w:ascii="Arial" w:eastAsia="Verdana,Bold" w:hAnsi="Arial" w:cs="Arial"/>
          <w:b/>
          <w:bCs/>
          <w:sz w:val="20"/>
          <w:szCs w:val="20"/>
        </w:rPr>
        <w:t>(R)</w:t>
      </w:r>
      <w:r>
        <w:rPr>
          <w:rFonts w:ascii="Arial" w:eastAsia="Verdana,Bold" w:hAnsi="Arial" w:cs="Arial"/>
          <w:bCs/>
          <w:sz w:val="20"/>
          <w:szCs w:val="20"/>
        </w:rPr>
        <w:t xml:space="preserve"> </w:t>
      </w:r>
      <w:r>
        <w:rPr>
          <w:rFonts w:ascii="Arial" w:eastAsia="Verdana,Bold" w:hAnsi="Arial" w:cs="Arial"/>
          <w:b/>
          <w:sz w:val="20"/>
          <w:szCs w:val="20"/>
        </w:rPr>
        <w:t>Czas reakcji – 2</w:t>
      </w:r>
      <w:r>
        <w:rPr>
          <w:rFonts w:ascii="Arial" w:eastAsia="Verdana,Bold" w:hAnsi="Arial" w:cs="Arial"/>
          <w:b/>
          <w:bCs/>
          <w:sz w:val="20"/>
          <w:szCs w:val="20"/>
        </w:rPr>
        <w:t>0 %</w:t>
      </w:r>
    </w:p>
    <w:p w:rsidR="00A02DAC" w:rsidRDefault="00A02DAC"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color w:val="000000"/>
          <w:spacing w:val="4"/>
          <w:sz w:val="20"/>
          <w:szCs w:val="20"/>
          <w:lang w:eastAsia="ar-SA"/>
        </w:rPr>
        <w:tab/>
      </w:r>
      <w:r>
        <w:rPr>
          <w:rFonts w:ascii="Arial" w:eastAsia="Times New Roman" w:hAnsi="Arial" w:cs="Arial"/>
          <w:b/>
          <w:bCs/>
          <w:color w:val="000000"/>
          <w:spacing w:val="4"/>
          <w:sz w:val="20"/>
          <w:szCs w:val="20"/>
          <w:lang w:eastAsia="ar-SA"/>
        </w:rPr>
        <w:t>1</w:t>
      </w:r>
      <w:r w:rsidR="00920BE9">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
          <w:sz w:val="20"/>
          <w:szCs w:val="20"/>
          <w:u w:val="single"/>
          <w:lang w:eastAsia="pl-PL"/>
        </w:rPr>
        <w:t>Kryterium „Cena” (C):</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Kryterium „Cena (C)” będzie rozpatrywana na podstawie ceny brutto za wykonanie przedmiotu zamówienia podanej przez Wykonawcę w formularzu ofertowym. </w:t>
      </w:r>
    </w:p>
    <w:p w:rsidR="00A02DAC" w:rsidRDefault="00A02DAC" w:rsidP="00A02DAC">
      <w:pPr>
        <w:spacing w:after="0"/>
        <w:ind w:left="141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ofercie o najniższej cenie spośród ofert ocenianych przyzna </w:t>
      </w:r>
      <w:r>
        <w:rPr>
          <w:rFonts w:ascii="Arial" w:eastAsia="Times New Roman" w:hAnsi="Arial" w:cs="Arial"/>
          <w:b/>
          <w:sz w:val="20"/>
          <w:szCs w:val="20"/>
          <w:lang w:eastAsia="pl-PL"/>
        </w:rPr>
        <w:t>80 punktów,</w:t>
      </w:r>
      <w:r>
        <w:rPr>
          <w:rFonts w:ascii="Arial" w:eastAsia="Times New Roman" w:hAnsi="Arial" w:cs="Arial"/>
          <w:b/>
          <w:sz w:val="20"/>
          <w:szCs w:val="20"/>
          <w:lang w:eastAsia="pl-PL"/>
        </w:rPr>
        <w:br/>
      </w:r>
      <w:r>
        <w:rPr>
          <w:rFonts w:ascii="Arial" w:eastAsia="Times New Roman" w:hAnsi="Arial" w:cs="Arial"/>
          <w:sz w:val="20"/>
          <w:szCs w:val="20"/>
          <w:lang w:eastAsia="pl-PL"/>
        </w:rPr>
        <w:t>a każdej następnej zostanie przyporządkowana liczba punktów proporcjonalnie mniejsza, według wzoru:</w:t>
      </w:r>
    </w:p>
    <w:p w:rsidR="00A02DAC" w:rsidRDefault="00A02DAC" w:rsidP="00A02DAC">
      <w:pPr>
        <w:spacing w:after="0"/>
        <w:ind w:left="1068" w:firstLine="348"/>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C =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min</w:t>
      </w:r>
      <w:proofErr w:type="spellEnd"/>
      <w:r>
        <w:rPr>
          <w:rFonts w:ascii="Arial" w:eastAsia="Times New Roman" w:hAnsi="Arial" w:cs="Arial"/>
          <w:b/>
          <w:bCs/>
          <w:sz w:val="20"/>
          <w:szCs w:val="20"/>
          <w:lang w:eastAsia="pl-PL"/>
        </w:rPr>
        <w:t xml:space="preserve"> / </w:t>
      </w:r>
      <w:proofErr w:type="spellStart"/>
      <w:r>
        <w:rPr>
          <w:rFonts w:ascii="Arial" w:eastAsia="Times New Roman" w:hAnsi="Arial" w:cs="Arial"/>
          <w:b/>
          <w:bCs/>
          <w:sz w:val="20"/>
          <w:szCs w:val="20"/>
          <w:lang w:eastAsia="pl-PL"/>
        </w:rPr>
        <w:t>C</w:t>
      </w:r>
      <w:r>
        <w:rPr>
          <w:rFonts w:ascii="Arial" w:eastAsia="Times New Roman" w:hAnsi="Arial" w:cs="Arial"/>
          <w:b/>
          <w:bCs/>
          <w:sz w:val="20"/>
          <w:szCs w:val="20"/>
          <w:vertAlign w:val="subscript"/>
          <w:lang w:eastAsia="pl-PL"/>
        </w:rPr>
        <w:t>b</w:t>
      </w:r>
      <w:proofErr w:type="spellEnd"/>
      <w:r>
        <w:rPr>
          <w:rFonts w:ascii="Arial" w:eastAsia="Times New Roman" w:hAnsi="Arial" w:cs="Arial"/>
          <w:b/>
          <w:bCs/>
          <w:sz w:val="20"/>
          <w:szCs w:val="20"/>
          <w:lang w:eastAsia="pl-PL"/>
        </w:rPr>
        <w:t xml:space="preserve"> ) x 100 x 80%</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gdzie:</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 ilość punktów przyznana w kryterium „Cena” </w:t>
      </w:r>
    </w:p>
    <w:p w:rsidR="00A02DAC" w:rsidRDefault="00A02DAC" w:rsidP="00A02DAC">
      <w:pPr>
        <w:spacing w:after="0"/>
        <w:ind w:left="720" w:firstLine="696"/>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min</w:t>
      </w:r>
      <w:proofErr w:type="spellEnd"/>
      <w:r>
        <w:rPr>
          <w:rFonts w:ascii="Arial" w:eastAsia="Times New Roman" w:hAnsi="Arial" w:cs="Arial"/>
          <w:sz w:val="20"/>
          <w:szCs w:val="20"/>
          <w:lang w:eastAsia="pl-PL"/>
        </w:rPr>
        <w:t xml:space="preserve"> – najniższa cena w złożonych ofertach </w:t>
      </w:r>
    </w:p>
    <w:p w:rsidR="00A02DAC" w:rsidRDefault="00A02DAC" w:rsidP="00A02DAC">
      <w:pPr>
        <w:spacing w:after="0"/>
        <w:ind w:left="1068" w:firstLine="348"/>
        <w:jc w:val="both"/>
        <w:rPr>
          <w:rFonts w:ascii="Arial" w:eastAsia="Times New Roman" w:hAnsi="Arial" w:cs="Arial"/>
          <w:sz w:val="20"/>
          <w:szCs w:val="20"/>
          <w:lang w:eastAsia="pl-PL"/>
        </w:rPr>
      </w:pPr>
      <w:proofErr w:type="spellStart"/>
      <w:r>
        <w:rPr>
          <w:rFonts w:ascii="Arial" w:eastAsia="Times New Roman" w:hAnsi="Arial" w:cs="Arial"/>
          <w:sz w:val="20"/>
          <w:szCs w:val="20"/>
          <w:lang w:eastAsia="pl-PL"/>
        </w:rPr>
        <w:t>C</w:t>
      </w:r>
      <w:r>
        <w:rPr>
          <w:rFonts w:ascii="Arial" w:eastAsia="Times New Roman" w:hAnsi="Arial" w:cs="Arial"/>
          <w:sz w:val="20"/>
          <w:szCs w:val="20"/>
          <w:vertAlign w:val="subscript"/>
          <w:lang w:eastAsia="pl-PL"/>
        </w:rPr>
        <w:t>b</w:t>
      </w:r>
      <w:proofErr w:type="spellEnd"/>
      <w:r>
        <w:rPr>
          <w:rFonts w:ascii="Arial" w:eastAsia="Times New Roman" w:hAnsi="Arial" w:cs="Arial"/>
          <w:sz w:val="20"/>
          <w:szCs w:val="20"/>
          <w:lang w:eastAsia="pl-PL"/>
        </w:rPr>
        <w:t xml:space="preserve"> – cena badanej oferty</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100 – wskaźnik stały</w:t>
      </w:r>
    </w:p>
    <w:p w:rsidR="00A02DAC" w:rsidRDefault="00A02DAC" w:rsidP="00A02DAC">
      <w:pPr>
        <w:spacing w:after="0"/>
        <w:ind w:left="1068" w:firstLine="348"/>
        <w:jc w:val="both"/>
        <w:rPr>
          <w:rFonts w:ascii="Arial" w:eastAsia="Times New Roman" w:hAnsi="Arial" w:cs="Arial"/>
          <w:sz w:val="20"/>
          <w:szCs w:val="20"/>
          <w:lang w:eastAsia="pl-PL"/>
        </w:rPr>
      </w:pPr>
      <w:r>
        <w:rPr>
          <w:rFonts w:ascii="Arial" w:eastAsia="Times New Roman" w:hAnsi="Arial" w:cs="Arial"/>
          <w:sz w:val="20"/>
          <w:szCs w:val="20"/>
          <w:lang w:eastAsia="pl-PL"/>
        </w:rPr>
        <w:t>80% – procentowe znaczenie kryterium „Cena”</w:t>
      </w:r>
    </w:p>
    <w:p w:rsidR="00A02DAC" w:rsidRDefault="00A02DAC" w:rsidP="00A02DAC">
      <w:pPr>
        <w:spacing w:after="0"/>
        <w:ind w:left="720" w:firstLine="696"/>
        <w:jc w:val="both"/>
        <w:rPr>
          <w:rFonts w:ascii="Arial" w:eastAsia="Times New Roman" w:hAnsi="Arial" w:cs="Arial"/>
          <w:sz w:val="20"/>
          <w:szCs w:val="20"/>
          <w:lang w:eastAsia="pl-PL"/>
        </w:rPr>
      </w:pPr>
      <w:r>
        <w:rPr>
          <w:rFonts w:ascii="Arial" w:eastAsia="Times New Roman" w:hAnsi="Arial" w:cs="Arial"/>
          <w:sz w:val="20"/>
          <w:szCs w:val="20"/>
          <w:lang w:eastAsia="pl-PL"/>
        </w:rPr>
        <w:t>Oferta w kryterium „Cena” może otrzymać maksymalnie 80 punktów.</w:t>
      </w:r>
    </w:p>
    <w:p w:rsidR="00A02DAC" w:rsidRDefault="00920BE9" w:rsidP="00A02DAC">
      <w:pPr>
        <w:tabs>
          <w:tab w:val="left" w:pos="993"/>
        </w:tabs>
        <w:suppressAutoHyphens/>
        <w:spacing w:after="0"/>
        <w:ind w:left="709" w:hanging="709"/>
        <w:jc w:val="both"/>
        <w:rPr>
          <w:rFonts w:ascii="Arial" w:eastAsia="Times New Roman" w:hAnsi="Arial" w:cs="Arial"/>
          <w:b/>
          <w:sz w:val="20"/>
          <w:szCs w:val="20"/>
          <w:u w:val="single"/>
          <w:lang w:eastAsia="pl-PL"/>
        </w:rPr>
      </w:pPr>
      <w:r>
        <w:rPr>
          <w:rFonts w:ascii="Arial" w:eastAsia="Times New Roman" w:hAnsi="Arial" w:cs="Arial"/>
          <w:b/>
          <w:bCs/>
          <w:spacing w:val="4"/>
          <w:sz w:val="20"/>
          <w:szCs w:val="20"/>
          <w:lang w:eastAsia="ar-SA"/>
        </w:rPr>
        <w:tab/>
      </w:r>
      <w:r w:rsidR="00A02DAC">
        <w:rPr>
          <w:rFonts w:ascii="Arial" w:eastAsia="Times New Roman" w:hAnsi="Arial" w:cs="Arial"/>
          <w:b/>
          <w:bCs/>
          <w:spacing w:val="4"/>
          <w:sz w:val="20"/>
          <w:szCs w:val="20"/>
          <w:lang w:eastAsia="ar-SA"/>
        </w:rPr>
        <w:t>2</w:t>
      </w:r>
      <w:r>
        <w:rPr>
          <w:rFonts w:ascii="Arial" w:eastAsia="Times New Roman" w:hAnsi="Arial" w:cs="Arial"/>
          <w:b/>
          <w:bCs/>
          <w:spacing w:val="4"/>
          <w:sz w:val="20"/>
          <w:szCs w:val="20"/>
          <w:lang w:eastAsia="ar-SA"/>
        </w:rPr>
        <w:t>)</w:t>
      </w:r>
      <w:r w:rsidR="00A02DAC">
        <w:rPr>
          <w:rFonts w:ascii="Arial" w:eastAsia="Times New Roman" w:hAnsi="Arial" w:cs="Arial"/>
          <w:spacing w:val="4"/>
          <w:sz w:val="20"/>
          <w:szCs w:val="20"/>
          <w:lang w:eastAsia="ar-SA"/>
        </w:rPr>
        <w:tab/>
      </w:r>
      <w:r w:rsidR="00A02DAC">
        <w:rPr>
          <w:rFonts w:ascii="Arial" w:eastAsia="Times New Roman" w:hAnsi="Arial" w:cs="Arial"/>
          <w:b/>
          <w:sz w:val="20"/>
          <w:szCs w:val="20"/>
          <w:u w:val="single"/>
          <w:lang w:eastAsia="pl-PL"/>
        </w:rPr>
        <w:t>Kryterium „Czas reak</w:t>
      </w:r>
      <w:r w:rsidR="00A02DAC">
        <w:rPr>
          <w:rFonts w:ascii="Arial" w:eastAsia="Times New Roman" w:hAnsi="Arial" w:cs="Arial"/>
          <w:b/>
          <w:bCs/>
          <w:sz w:val="20"/>
          <w:szCs w:val="20"/>
          <w:u w:val="single"/>
          <w:lang w:eastAsia="pl-PL"/>
        </w:rPr>
        <w:t>cji</w:t>
      </w:r>
      <w:r w:rsidR="00A02DAC">
        <w:rPr>
          <w:rFonts w:ascii="Arial" w:eastAsia="Times New Roman" w:hAnsi="Arial" w:cs="Arial"/>
          <w:b/>
          <w:sz w:val="20"/>
          <w:szCs w:val="20"/>
          <w:u w:val="single"/>
          <w:lang w:eastAsia="pl-PL"/>
        </w:rPr>
        <w:t>” (R):</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eastAsia="Times New Roman" w:hAnsi="Arial" w:cs="Arial"/>
          <w:sz w:val="20"/>
          <w:szCs w:val="20"/>
          <w:lang w:eastAsia="pl-PL"/>
        </w:rPr>
        <w:t>W kryterium „Czas reakcji” (R) Zamawiający przyjmuje do oceny czas reak</w:t>
      </w:r>
      <w:r>
        <w:rPr>
          <w:rFonts w:ascii="Arial" w:hAnsi="Arial" w:cs="Arial"/>
          <w:sz w:val="20"/>
          <w:szCs w:val="20"/>
        </w:rPr>
        <w:t>cji wskazany przez Wykonawcę w formularzu oferty i wyrażony w dniach, liczony jak niżej:</w:t>
      </w:r>
    </w:p>
    <w:p w:rsidR="00A02DAC" w:rsidRDefault="00A02DAC" w:rsidP="00A02DAC">
      <w:pPr>
        <w:spacing w:after="0"/>
        <w:ind w:left="720" w:firstLine="696"/>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Wymagany czas reakcji od daty zgłoszenia (np. </w:t>
      </w:r>
      <w:proofErr w:type="spellStart"/>
      <w:r>
        <w:rPr>
          <w:rFonts w:ascii="Arial" w:eastAsia="Times New Roman" w:hAnsi="Arial" w:cs="Arial"/>
          <w:b/>
          <w:bCs/>
          <w:sz w:val="20"/>
          <w:szCs w:val="20"/>
          <w:lang w:eastAsia="pl-PL"/>
        </w:rPr>
        <w:t>fax</w:t>
      </w:r>
      <w:proofErr w:type="spellEnd"/>
      <w:r>
        <w:rPr>
          <w:rFonts w:ascii="Arial" w:eastAsia="Times New Roman" w:hAnsi="Arial" w:cs="Arial"/>
          <w:b/>
          <w:bCs/>
          <w:sz w:val="20"/>
          <w:szCs w:val="20"/>
          <w:lang w:eastAsia="pl-PL"/>
        </w:rPr>
        <w:t xml:space="preserve">, email lub telefonicznie) – 3 dni </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3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0 pkt.</w:t>
      </w:r>
    </w:p>
    <w:p w:rsidR="00A02DAC" w:rsidRDefault="00A02DAC" w:rsidP="00A02DAC">
      <w:pPr>
        <w:numPr>
          <w:ilvl w:val="0"/>
          <w:numId w:val="18"/>
        </w:numPr>
        <w:spacing w:after="0"/>
        <w:ind w:left="1843"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lastRenderedPageBreak/>
        <w:t xml:space="preserve">jeżeli Wykonawca zaoferuje czas reakcji od daty zgłoszenia </w:t>
      </w:r>
      <w:r>
        <w:rPr>
          <w:rFonts w:ascii="Arial" w:eastAsia="Times New Roman" w:hAnsi="Arial" w:cs="Arial"/>
          <w:b/>
          <w:bCs/>
          <w:sz w:val="20"/>
          <w:szCs w:val="20"/>
          <w:lang w:eastAsia="pl-PL"/>
        </w:rPr>
        <w:t>2 dni</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10 pkt.</w:t>
      </w:r>
    </w:p>
    <w:p w:rsidR="00A02DAC" w:rsidRDefault="00A02DAC" w:rsidP="00A02DAC">
      <w:pPr>
        <w:numPr>
          <w:ilvl w:val="0"/>
          <w:numId w:val="18"/>
        </w:numPr>
        <w:spacing w:after="0"/>
        <w:ind w:left="1843"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Wykonawca zaoferuje czas reakcji od daty zgłoszenia </w:t>
      </w:r>
      <w:r>
        <w:rPr>
          <w:rFonts w:ascii="Arial" w:eastAsia="Times New Roman" w:hAnsi="Arial" w:cs="Arial"/>
          <w:b/>
          <w:bCs/>
          <w:sz w:val="20"/>
          <w:szCs w:val="20"/>
          <w:lang w:eastAsia="pl-PL"/>
        </w:rPr>
        <w:t>1 dzień</w:t>
      </w:r>
      <w:r>
        <w:rPr>
          <w:rFonts w:ascii="Arial" w:eastAsia="Times New Roman" w:hAnsi="Arial" w:cs="Arial"/>
          <w:sz w:val="20"/>
          <w:szCs w:val="20"/>
          <w:lang w:eastAsia="pl-PL"/>
        </w:rPr>
        <w:t xml:space="preserve"> – otrzyma </w:t>
      </w:r>
      <w:r>
        <w:rPr>
          <w:rFonts w:ascii="Arial" w:eastAsia="Times New Roman" w:hAnsi="Arial" w:cs="Arial"/>
          <w:b/>
          <w:bCs/>
          <w:sz w:val="20"/>
          <w:szCs w:val="20"/>
          <w:lang w:eastAsia="pl-PL"/>
        </w:rPr>
        <w:t>20 pkt.</w:t>
      </w:r>
    </w:p>
    <w:p w:rsidR="00A02DAC" w:rsidRDefault="00A02DAC" w:rsidP="00A02DAC">
      <w:pPr>
        <w:widowControl w:val="0"/>
        <w:autoSpaceDE w:val="0"/>
        <w:autoSpaceDN w:val="0"/>
        <w:adjustRightInd w:val="0"/>
        <w:spacing w:after="0"/>
        <w:ind w:left="1416"/>
        <w:jc w:val="both"/>
        <w:rPr>
          <w:rFonts w:ascii="Arial" w:hAnsi="Arial" w:cs="Arial"/>
          <w:sz w:val="20"/>
          <w:szCs w:val="20"/>
        </w:rPr>
      </w:pPr>
      <w:r>
        <w:rPr>
          <w:rFonts w:ascii="Arial" w:hAnsi="Arial" w:cs="Arial"/>
          <w:sz w:val="20"/>
          <w:szCs w:val="20"/>
        </w:rPr>
        <w:t xml:space="preserve">Wykonawca zobowiązany jest w formularzu ofertowym określić czas reakcji w dniach w zakresie </w:t>
      </w:r>
      <w:r>
        <w:rPr>
          <w:rFonts w:ascii="Arial" w:hAnsi="Arial" w:cs="Arial"/>
          <w:b/>
          <w:sz w:val="20"/>
          <w:szCs w:val="20"/>
        </w:rPr>
        <w:t>od 1 do 3 dni.</w:t>
      </w:r>
      <w:r>
        <w:rPr>
          <w:rFonts w:ascii="Arial" w:hAnsi="Arial" w:cs="Arial"/>
          <w:bCs/>
          <w:sz w:val="20"/>
          <w:szCs w:val="20"/>
        </w:rPr>
        <w:t xml:space="preserve"> W przypadku braku wskazania powyższej informacji w formularzu ofertowym Zamawiający uzna, że Wykonawca zaoferuje „czas reakcji” w terminie 3 dni o otrzyma 0 pkt.</w:t>
      </w:r>
    </w:p>
    <w:p w:rsidR="00A02DAC" w:rsidRDefault="00A02DAC" w:rsidP="00A02DAC">
      <w:pPr>
        <w:widowControl w:val="0"/>
        <w:autoSpaceDE w:val="0"/>
        <w:autoSpaceDN w:val="0"/>
        <w:adjustRightInd w:val="0"/>
        <w:spacing w:after="0"/>
        <w:ind w:left="720" w:firstLine="696"/>
        <w:jc w:val="both"/>
        <w:rPr>
          <w:rFonts w:ascii="Arial" w:hAnsi="Arial" w:cs="Arial"/>
          <w:sz w:val="20"/>
          <w:szCs w:val="20"/>
        </w:rPr>
      </w:pPr>
      <w:r>
        <w:rPr>
          <w:rFonts w:ascii="Arial" w:hAnsi="Arial" w:cs="Arial"/>
          <w:sz w:val="20"/>
          <w:szCs w:val="20"/>
        </w:rPr>
        <w:t xml:space="preserve">Oferta w kryterium </w:t>
      </w:r>
      <w:r>
        <w:rPr>
          <w:rFonts w:ascii="Arial" w:eastAsia="Times New Roman" w:hAnsi="Arial" w:cs="Arial"/>
          <w:sz w:val="20"/>
          <w:szCs w:val="20"/>
          <w:lang w:eastAsia="pl-PL"/>
        </w:rPr>
        <w:t xml:space="preserve">„Czas reakcji” (R) </w:t>
      </w:r>
      <w:r>
        <w:rPr>
          <w:rFonts w:ascii="Arial" w:hAnsi="Arial" w:cs="Arial"/>
          <w:sz w:val="20"/>
          <w:szCs w:val="20"/>
        </w:rPr>
        <w:t xml:space="preserve">może otrzymać </w:t>
      </w:r>
      <w:r>
        <w:rPr>
          <w:rFonts w:ascii="Arial" w:eastAsia="Verdana,Bold" w:hAnsi="Arial" w:cs="Arial"/>
          <w:bCs/>
          <w:sz w:val="20"/>
          <w:szCs w:val="20"/>
        </w:rPr>
        <w:t>maksymalnie 20 punktów</w:t>
      </w:r>
      <w:r>
        <w:rPr>
          <w:rFonts w:ascii="Arial" w:hAnsi="Arial" w:cs="Arial"/>
          <w:sz w:val="20"/>
          <w:szCs w:val="20"/>
        </w:rPr>
        <w:t>.</w:t>
      </w:r>
    </w:p>
    <w:p w:rsidR="00A02DAC" w:rsidRDefault="00A02DAC" w:rsidP="00A02DAC">
      <w:pPr>
        <w:widowControl w:val="0"/>
        <w:autoSpaceDE w:val="0"/>
        <w:autoSpaceDN w:val="0"/>
        <w:adjustRightInd w:val="0"/>
        <w:spacing w:after="0"/>
        <w:ind w:left="708" w:hanging="708"/>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Za ofertę najkorzystniejszą zostanie uznana oferta, która spełnia wszystkie wymagania Zamawiającego oraz uzyska największą łączną ilość punktów w kryteriach oceny ofert spośród ofert niepodlegających odrzuceniu.</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pacing w:val="4"/>
          <w:sz w:val="20"/>
          <w:szCs w:val="20"/>
          <w:lang w:eastAsia="ar-SA"/>
        </w:rPr>
        <w:t>3.</w:t>
      </w:r>
      <w:r>
        <w:rPr>
          <w:rFonts w:ascii="Arial" w:eastAsia="Times New Roman" w:hAnsi="Arial" w:cs="Arial"/>
          <w:spacing w:val="4"/>
          <w:sz w:val="20"/>
          <w:szCs w:val="20"/>
          <w:lang w:eastAsia="ar-SA"/>
        </w:rPr>
        <w:tab/>
      </w:r>
      <w:r>
        <w:rPr>
          <w:rFonts w:ascii="Arial" w:eastAsia="Times New Roman" w:hAnsi="Arial" w:cs="Arial"/>
          <w:bCs/>
          <w:sz w:val="20"/>
          <w:szCs w:val="20"/>
          <w:lang w:eastAsia="ar-SA"/>
        </w:rPr>
        <w:t>Jeżeli nie można wybrać oferty najkorzystniejszej z uwagi na to, że dwie lub więcej ofert przedstawia taki sam bilans ceny i innych kryteriów oceny ofert, Zamawiający wybiera spośród tych ofert ofertę, która otrzymała najwyższą ocenę w kryterium o najwyższej wadze.</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4.</w:t>
      </w:r>
      <w:r>
        <w:rPr>
          <w:rFonts w:ascii="Arial" w:eastAsia="Times New Roman" w:hAnsi="Arial" w:cs="Arial"/>
          <w:sz w:val="20"/>
          <w:szCs w:val="20"/>
          <w:lang w:eastAsia="ar-SA"/>
        </w:rPr>
        <w:tab/>
        <w:t xml:space="preserve">Jeżeli nie można dokonać wyboru oferty w sposób, o którym mowa w </w:t>
      </w:r>
      <w:proofErr w:type="spellStart"/>
      <w:r>
        <w:rPr>
          <w:rFonts w:ascii="Arial" w:eastAsia="Times New Roman" w:hAnsi="Arial" w:cs="Arial"/>
          <w:sz w:val="20"/>
          <w:szCs w:val="20"/>
          <w:lang w:eastAsia="ar-SA"/>
        </w:rPr>
        <w:t>pkt</w:t>
      </w:r>
      <w:proofErr w:type="spellEnd"/>
      <w:r>
        <w:rPr>
          <w:rFonts w:ascii="Arial" w:eastAsia="Times New Roman" w:hAnsi="Arial" w:cs="Arial"/>
          <w:sz w:val="20"/>
          <w:szCs w:val="20"/>
          <w:lang w:eastAsia="ar-SA"/>
        </w:rPr>
        <w:t xml:space="preserve"> 21.3, Zamawiający wzywa Wykonawców, którzy złożyli te oferty, do złożenia w terminie określonym przez Zamawiającego ofert dodatkowych zawierających nową cenę lub koszt.</w:t>
      </w:r>
    </w:p>
    <w:p w:rsidR="00A02DAC" w:rsidRDefault="00A02DAC" w:rsidP="00A02DAC">
      <w:pPr>
        <w:suppressAutoHyphens/>
        <w:spacing w:after="0"/>
        <w:ind w:left="709" w:hanging="709"/>
        <w:jc w:val="both"/>
        <w:rPr>
          <w:rFonts w:ascii="Arial" w:eastAsia="Times New Roman" w:hAnsi="Arial" w:cs="Arial"/>
          <w:bCs/>
          <w:sz w:val="20"/>
          <w:szCs w:val="20"/>
          <w:lang w:eastAsia="ar-SA"/>
        </w:rPr>
      </w:pPr>
      <w:r>
        <w:rPr>
          <w:rFonts w:ascii="Arial" w:eastAsia="Times New Roman" w:hAnsi="Arial" w:cs="Arial"/>
          <w:b/>
          <w:bCs/>
          <w:sz w:val="20"/>
          <w:szCs w:val="20"/>
          <w:lang w:eastAsia="ar-SA"/>
        </w:rPr>
        <w:t>5.</w:t>
      </w:r>
      <w:r>
        <w:rPr>
          <w:rFonts w:ascii="Arial" w:eastAsia="Times New Roman" w:hAnsi="Arial" w:cs="Arial"/>
          <w:b/>
          <w:bCs/>
          <w:sz w:val="20"/>
          <w:szCs w:val="20"/>
          <w:lang w:eastAsia="ar-SA"/>
        </w:rPr>
        <w:tab/>
      </w:r>
      <w:r>
        <w:rPr>
          <w:rFonts w:ascii="Arial" w:eastAsia="Times New Roman" w:hAnsi="Arial" w:cs="Arial"/>
          <w:bCs/>
          <w:sz w:val="20"/>
          <w:szCs w:val="20"/>
          <w:lang w:eastAsia="ar-SA"/>
        </w:rPr>
        <w:t>W toku badania i oceny ofert Zamawiający może żądać od Wykonawcy wyjaśnień dotyczących treści złożonej oferty, w tym zaoferowanej ceny.</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6.</w:t>
      </w:r>
      <w:r>
        <w:rPr>
          <w:rFonts w:ascii="Arial" w:eastAsia="Times New Roman" w:hAnsi="Arial" w:cs="Arial"/>
          <w:b/>
          <w:bCs/>
          <w:sz w:val="20"/>
          <w:szCs w:val="20"/>
          <w:lang w:eastAsia="ar-SA"/>
        </w:rPr>
        <w:tab/>
      </w:r>
      <w:r>
        <w:rPr>
          <w:rFonts w:ascii="Arial" w:eastAsia="Times New Roman" w:hAnsi="Arial" w:cs="Arial"/>
          <w:sz w:val="20"/>
          <w:szCs w:val="20"/>
          <w:lang w:eastAsia="ar-SA"/>
        </w:rPr>
        <w:t>Niedopuszczalne jest prowadzenie między Zamawiającym a Wykonawcą negocjacji dotyczących złożonej oferty oraz dokonywanie jakiejkolwiek zmiany jej treści, z uwzględnieniem art. 223 ust. 2 ustawy PZP.</w:t>
      </w:r>
    </w:p>
    <w:p w:rsidR="00A02DAC" w:rsidRDefault="00A02DAC" w:rsidP="00A02DAC">
      <w:pPr>
        <w:suppressAutoHyphen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7.</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poprawia w tekście oferty omyłki na podstawie art. 223 ust. 2 ustawy PZP, niezwłocznie zawiadamiając o tym Wykonawcę, którego oferta została poprawiona.</w:t>
      </w:r>
    </w:p>
    <w:p w:rsidR="00A02DAC" w:rsidRDefault="00A02DAC" w:rsidP="00A02DAC">
      <w:pPr>
        <w:suppressAutoHyphens/>
        <w:spacing w:after="0"/>
        <w:ind w:left="709" w:hanging="709"/>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8.</w:t>
      </w:r>
      <w:r>
        <w:rPr>
          <w:rFonts w:ascii="Arial" w:eastAsia="Times New Roman" w:hAnsi="Arial" w:cs="Arial"/>
          <w:b/>
          <w:bCs/>
          <w:sz w:val="20"/>
          <w:szCs w:val="20"/>
          <w:lang w:eastAsia="ar-SA"/>
        </w:rPr>
        <w:tab/>
      </w:r>
      <w:r>
        <w:rPr>
          <w:rFonts w:ascii="Arial" w:eastAsia="Times New Roman" w:hAnsi="Arial" w:cs="Arial"/>
          <w:spacing w:val="4"/>
          <w:sz w:val="20"/>
          <w:szCs w:val="20"/>
          <w:lang w:eastAsia="ar-SA"/>
        </w:rPr>
        <w:t xml:space="preserve">Niezwłocznie po wyborze najkorzystniejszej oferty </w:t>
      </w:r>
      <w:r>
        <w:rPr>
          <w:rFonts w:ascii="Arial" w:eastAsia="Times New Roman" w:hAnsi="Arial" w:cs="Arial"/>
          <w:sz w:val="20"/>
          <w:szCs w:val="20"/>
          <w:lang w:eastAsia="pl-PL"/>
        </w:rPr>
        <w:t>Zamawiający poinformuje równocześnie wszystkich Wykonawców, którzy złożyli oferty o:</w:t>
      </w:r>
    </w:p>
    <w:p w:rsidR="00A02DAC" w:rsidRPr="00920BE9" w:rsidRDefault="00A02DAC" w:rsidP="00920BE9">
      <w:pPr>
        <w:pStyle w:val="Akapitzlist"/>
        <w:numPr>
          <w:ilvl w:val="2"/>
          <w:numId w:val="19"/>
        </w:numPr>
        <w:jc w:val="both"/>
        <w:rPr>
          <w:bCs/>
          <w:sz w:val="20"/>
          <w:szCs w:val="20"/>
          <w:lang w:eastAsia="ar-SA"/>
        </w:rPr>
      </w:pPr>
      <w:r w:rsidRPr="00920BE9">
        <w:rPr>
          <w:bCs/>
          <w:sz w:val="20"/>
          <w:szCs w:val="20"/>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02DAC" w:rsidRDefault="00A02DAC" w:rsidP="00A02DAC">
      <w:pPr>
        <w:numPr>
          <w:ilvl w:val="2"/>
          <w:numId w:val="19"/>
        </w:numPr>
        <w:spacing w:after="0"/>
        <w:jc w:val="both"/>
        <w:rPr>
          <w:rFonts w:ascii="Arial" w:eastAsia="Times New Roman" w:hAnsi="Arial" w:cs="Arial"/>
          <w:bCs/>
          <w:sz w:val="20"/>
          <w:szCs w:val="20"/>
          <w:lang w:eastAsia="ar-SA"/>
        </w:rPr>
      </w:pPr>
      <w:r>
        <w:rPr>
          <w:rFonts w:ascii="Arial" w:eastAsia="Times New Roman" w:hAnsi="Arial" w:cs="Arial"/>
          <w:sz w:val="20"/>
          <w:szCs w:val="20"/>
          <w:lang w:eastAsia="pl-PL"/>
        </w:rPr>
        <w:t>W</w:t>
      </w:r>
      <w:r>
        <w:rPr>
          <w:rFonts w:ascii="Arial" w:eastAsia="Times New Roman" w:hAnsi="Arial" w:cs="Arial"/>
          <w:bCs/>
          <w:sz w:val="20"/>
          <w:szCs w:val="20"/>
          <w:lang w:eastAsia="pl-PL"/>
        </w:rPr>
        <w:t>ykonawcach, których oferty zostały odrzucone, podając uzasadnienie faktyczne i prawne.</w:t>
      </w:r>
    </w:p>
    <w:p w:rsidR="00A02DAC" w:rsidRDefault="00A02DAC" w:rsidP="00A02DAC">
      <w:pPr>
        <w:suppressAutoHyphens/>
        <w:ind w:left="709" w:hanging="709"/>
        <w:jc w:val="both"/>
        <w:rPr>
          <w:rFonts w:ascii="Arial" w:eastAsia="Times New Roman" w:hAnsi="Arial" w:cs="Arial"/>
          <w:sz w:val="20"/>
          <w:szCs w:val="20"/>
          <w:lang w:eastAsia="pl-PL"/>
        </w:rPr>
      </w:pPr>
      <w:r>
        <w:rPr>
          <w:rFonts w:ascii="Arial" w:eastAsia="Times New Roman" w:hAnsi="Arial" w:cs="Arial"/>
          <w:b/>
          <w:bCs/>
          <w:spacing w:val="4"/>
          <w:sz w:val="20"/>
          <w:szCs w:val="20"/>
          <w:lang w:eastAsia="ar-SA"/>
        </w:rPr>
        <w:t>9.</w:t>
      </w:r>
      <w:r>
        <w:rPr>
          <w:rFonts w:ascii="Arial" w:eastAsia="Times New Roman" w:hAnsi="Arial" w:cs="Arial"/>
          <w:spacing w:val="4"/>
          <w:sz w:val="20"/>
          <w:szCs w:val="20"/>
          <w:lang w:eastAsia="ar-SA"/>
        </w:rPr>
        <w:tab/>
      </w:r>
      <w:r>
        <w:rPr>
          <w:rFonts w:ascii="Arial" w:eastAsia="Times New Roman" w:hAnsi="Arial" w:cs="Arial"/>
          <w:sz w:val="20"/>
          <w:szCs w:val="20"/>
          <w:lang w:eastAsia="pl-PL"/>
        </w:rPr>
        <w:t xml:space="preserve">Zamawiający udostępni informacje, o których mowa w </w:t>
      </w:r>
      <w:proofErr w:type="spellStart"/>
      <w:r>
        <w:rPr>
          <w:rFonts w:ascii="Arial" w:eastAsia="Times New Roman" w:hAnsi="Arial" w:cs="Arial"/>
          <w:sz w:val="20"/>
          <w:szCs w:val="20"/>
          <w:lang w:eastAsia="pl-PL"/>
        </w:rPr>
        <w:t>pkt</w:t>
      </w:r>
      <w:proofErr w:type="spellEnd"/>
      <w:r>
        <w:rPr>
          <w:rFonts w:ascii="Arial" w:eastAsia="Times New Roman" w:hAnsi="Arial" w:cs="Arial"/>
          <w:sz w:val="20"/>
          <w:szCs w:val="20"/>
          <w:lang w:eastAsia="pl-PL"/>
        </w:rPr>
        <w:t xml:space="preserve"> 21.8. na </w:t>
      </w:r>
      <w:r>
        <w:rPr>
          <w:rFonts w:ascii="Arial" w:eastAsia="Times New Roman" w:hAnsi="Arial" w:cs="Arial"/>
          <w:b/>
          <w:bCs/>
          <w:sz w:val="20"/>
          <w:szCs w:val="20"/>
          <w:lang w:eastAsia="pl-PL"/>
        </w:rPr>
        <w:t>Platformie</w:t>
      </w:r>
      <w:r>
        <w:rPr>
          <w:rFonts w:ascii="Arial" w:eastAsia="Times New Roman" w:hAnsi="Arial" w:cs="Arial"/>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pl-PL"/>
        </w:rPr>
        <w:t>22</w:t>
      </w:r>
      <w:r>
        <w:rPr>
          <w:rFonts w:ascii="Arial" w:eastAsia="Times New Roman" w:hAnsi="Arial" w:cs="Arial"/>
          <w:b/>
          <w:sz w:val="20"/>
          <w:szCs w:val="20"/>
          <w:lang w:eastAsia="ar-SA"/>
        </w:rPr>
        <w:t>.</w:t>
      </w:r>
      <w:r>
        <w:rPr>
          <w:rFonts w:ascii="Arial" w:eastAsia="Times New Roman" w:hAnsi="Arial" w:cs="Arial"/>
          <w:b/>
          <w:sz w:val="20"/>
          <w:szCs w:val="20"/>
          <w:lang w:eastAsia="ar-SA"/>
        </w:rPr>
        <w:tab/>
      </w:r>
      <w:r>
        <w:rPr>
          <w:rFonts w:ascii="Arial" w:eastAsia="Times New Roman" w:hAnsi="Arial" w:cs="Arial"/>
          <w:b/>
          <w:bCs/>
          <w:spacing w:val="2"/>
          <w:position w:val="2"/>
          <w:sz w:val="20"/>
          <w:szCs w:val="20"/>
          <w:lang w:eastAsia="pl-PL"/>
        </w:rPr>
        <w:t>INFORMACJE O FORMALNOŚCIACH, JAKICH NALEŻY DOPEŁNIĆ PO WYBORZE OFERTY W CELU ZAWARCIA UMOWY W SPRAWIE ZAMÓWIENIA PUBLICZNEGO</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color w:val="000000"/>
          <w:spacing w:val="4"/>
          <w:sz w:val="20"/>
          <w:szCs w:val="20"/>
          <w:lang w:eastAsia="ar-SA"/>
        </w:rPr>
        <w:t>1</w:t>
      </w:r>
      <w:r w:rsidR="00EC3858">
        <w:rPr>
          <w:rFonts w:ascii="Arial" w:eastAsia="Times New Roman" w:hAnsi="Arial" w:cs="Arial"/>
          <w:b/>
          <w:bCs/>
          <w:color w:val="000000"/>
          <w:spacing w:val="4"/>
          <w:sz w:val="20"/>
          <w:szCs w:val="20"/>
          <w:lang w:eastAsia="ar-SA"/>
        </w:rPr>
        <w:t>.</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Zamawiający zawrze umowę w sprawie zamówienia publicznego z Wykonawcą, którego oferta zostanie uznana za najkorzystniejszą, w terminach określonych w art. 308 ust 2 ustawy PZP.</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
          <w:bCs/>
          <w:sz w:val="20"/>
          <w:szCs w:val="20"/>
          <w:lang w:eastAsia="pl-PL"/>
        </w:rPr>
        <w:tab/>
      </w:r>
      <w:r>
        <w:rPr>
          <w:rFonts w:ascii="Arial" w:eastAsia="Times New Roman" w:hAnsi="Arial" w:cs="Arial"/>
          <w:bCs/>
          <w:sz w:val="20"/>
          <w:szCs w:val="20"/>
          <w:lang w:eastAsia="pl-PL"/>
        </w:rPr>
        <w:t>Wykonawca będzie zobowiązany do podpisania umowy w miejscu i terminie wskazanym przez Zamawiającego.</w:t>
      </w:r>
    </w:p>
    <w:p w:rsidR="00A02DAC" w:rsidRDefault="00A02DAC" w:rsidP="00A02DAC">
      <w:pPr>
        <w:spacing w:after="0"/>
        <w:ind w:left="705" w:hanging="705"/>
        <w:jc w:val="both"/>
        <w:rPr>
          <w:rFonts w:ascii="Arial" w:hAnsi="Arial" w:cs="Arial"/>
          <w:sz w:val="20"/>
          <w:szCs w:val="20"/>
        </w:rPr>
      </w:pPr>
      <w:r>
        <w:rPr>
          <w:rFonts w:ascii="Arial" w:eastAsia="Times New Roman" w:hAnsi="Arial" w:cs="Arial"/>
          <w:b/>
          <w:bCs/>
          <w:sz w:val="20"/>
          <w:szCs w:val="20"/>
          <w:lang w:eastAsia="pl-PL"/>
        </w:rPr>
        <w:t>3</w:t>
      </w:r>
      <w:r>
        <w:rPr>
          <w:rFonts w:ascii="Arial" w:eastAsia="Times New Roman" w:hAnsi="Arial" w:cs="Arial"/>
          <w:bCs/>
          <w:sz w:val="20"/>
          <w:szCs w:val="20"/>
          <w:lang w:eastAsia="pl-PL"/>
        </w:rPr>
        <w:t>.</w:t>
      </w:r>
      <w:r>
        <w:rPr>
          <w:rFonts w:ascii="Arial" w:eastAsia="Times New Roman" w:hAnsi="Arial" w:cs="Arial"/>
          <w:bCs/>
          <w:sz w:val="20"/>
          <w:szCs w:val="20"/>
          <w:lang w:eastAsia="pl-PL"/>
        </w:rPr>
        <w:tab/>
      </w:r>
      <w:r>
        <w:rPr>
          <w:rFonts w:ascii="Arial" w:hAnsi="Arial" w:cs="Arial"/>
          <w:b/>
          <w:bCs/>
          <w:sz w:val="20"/>
          <w:szCs w:val="20"/>
        </w:rPr>
        <w:t>Przed zawarciem umowy wybrany Wykonawca będzie zobowiązany dopełnić następujące formalności:</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lang w:eastAsia="pl-PL"/>
        </w:rPr>
        <w:t>1</w:t>
      </w:r>
      <w:r w:rsidR="00EC3858">
        <w:rPr>
          <w:rFonts w:ascii="Arial" w:hAnsi="Arial" w:cs="Arial"/>
          <w:b/>
          <w:bCs/>
          <w:sz w:val="20"/>
          <w:szCs w:val="20"/>
          <w:lang w:eastAsia="pl-PL"/>
        </w:rPr>
        <w:t>)</w:t>
      </w:r>
      <w:r>
        <w:rPr>
          <w:rFonts w:ascii="Arial" w:hAnsi="Arial" w:cs="Arial"/>
          <w:b/>
          <w:bCs/>
          <w:sz w:val="20"/>
          <w:szCs w:val="20"/>
          <w:lang w:eastAsia="pl-PL"/>
        </w:rPr>
        <w:tab/>
      </w:r>
      <w:r>
        <w:rPr>
          <w:rFonts w:ascii="Arial" w:hAnsi="Arial" w:cs="Arial"/>
          <w:sz w:val="20"/>
          <w:szCs w:val="20"/>
        </w:rPr>
        <w:t>w przypadku złożenia oferty wspólnej dostarczyć umowę regulującą współpracę Wykonawców,</w:t>
      </w:r>
    </w:p>
    <w:p w:rsidR="00A02DAC" w:rsidRDefault="00A02DAC" w:rsidP="00A02DAC">
      <w:pPr>
        <w:spacing w:after="0"/>
        <w:ind w:left="1418" w:hanging="709"/>
        <w:jc w:val="both"/>
        <w:rPr>
          <w:rFonts w:ascii="Arial" w:hAnsi="Arial" w:cs="Arial"/>
          <w:sz w:val="20"/>
          <w:szCs w:val="20"/>
        </w:rPr>
      </w:pPr>
      <w:r>
        <w:rPr>
          <w:rFonts w:ascii="Arial" w:hAnsi="Arial" w:cs="Arial"/>
          <w:b/>
          <w:bCs/>
          <w:sz w:val="20"/>
          <w:szCs w:val="20"/>
        </w:rPr>
        <w:t>2</w:t>
      </w:r>
      <w:r w:rsidR="00EC3858">
        <w:rPr>
          <w:rFonts w:ascii="Arial" w:hAnsi="Arial" w:cs="Arial"/>
          <w:b/>
          <w:bCs/>
          <w:sz w:val="20"/>
          <w:szCs w:val="20"/>
        </w:rPr>
        <w:t>)</w:t>
      </w:r>
      <w:r>
        <w:rPr>
          <w:rFonts w:ascii="Arial" w:hAnsi="Arial" w:cs="Arial"/>
          <w:b/>
          <w:bCs/>
          <w:sz w:val="20"/>
          <w:szCs w:val="20"/>
        </w:rPr>
        <w:tab/>
      </w:r>
      <w:r>
        <w:rPr>
          <w:rFonts w:ascii="Arial" w:hAnsi="Arial" w:cs="Arial"/>
          <w:sz w:val="20"/>
          <w:szCs w:val="20"/>
        </w:rPr>
        <w:t>dostarczyć kosztorysy ofertowe.</w:t>
      </w:r>
    </w:p>
    <w:p w:rsidR="00A02DAC" w:rsidRDefault="00A02DAC" w:rsidP="00A02DAC">
      <w:pPr>
        <w:spacing w:after="0"/>
        <w:ind w:left="705" w:hanging="705"/>
        <w:jc w:val="both"/>
        <w:rPr>
          <w:rFonts w:ascii="Arial" w:hAnsi="Arial" w:cs="Arial"/>
          <w:sz w:val="20"/>
          <w:szCs w:val="20"/>
        </w:rPr>
      </w:pPr>
      <w:r>
        <w:rPr>
          <w:rFonts w:ascii="Arial" w:hAnsi="Arial" w:cs="Arial"/>
          <w:b/>
          <w:sz w:val="20"/>
          <w:szCs w:val="20"/>
        </w:rPr>
        <w:t>4.</w:t>
      </w:r>
      <w:r>
        <w:rPr>
          <w:rFonts w:ascii="Arial" w:hAnsi="Arial" w:cs="Arial"/>
          <w:b/>
          <w:sz w:val="20"/>
          <w:szCs w:val="20"/>
        </w:rPr>
        <w:tab/>
      </w:r>
      <w:r>
        <w:rPr>
          <w:rFonts w:ascii="Arial" w:hAnsi="Arial" w:cs="Arial"/>
          <w:b/>
          <w:sz w:val="20"/>
          <w:szCs w:val="20"/>
        </w:rPr>
        <w:tab/>
      </w:r>
      <w:r>
        <w:rPr>
          <w:rFonts w:ascii="Arial" w:hAnsi="Arial" w:cs="Arial"/>
          <w:sz w:val="20"/>
          <w:szCs w:val="20"/>
        </w:rPr>
        <w:t>W terminie 14 dni od daty podpisania umowy, Wykonawca zobowiązany jest przedstawić Zamawiającemu kopię opłaconej, aktualnej umowy ubezpieczenia (polisy ubezpieczeniowej).</w:t>
      </w:r>
    </w:p>
    <w:p w:rsidR="00A02DAC" w:rsidRDefault="00A02DAC" w:rsidP="00A02DAC">
      <w:pPr>
        <w:suppressAutoHyphens/>
        <w:spacing w:after="0"/>
        <w:ind w:left="705" w:hanging="705"/>
        <w:jc w:val="both"/>
        <w:rPr>
          <w:rFonts w:ascii="Arial" w:hAnsi="Arial" w:cs="Arial"/>
          <w:bCs/>
          <w:sz w:val="20"/>
          <w:szCs w:val="20"/>
          <w:lang w:eastAsia="pl-PL"/>
        </w:rPr>
      </w:pPr>
      <w:r>
        <w:rPr>
          <w:rFonts w:ascii="Arial" w:eastAsia="Times New Roman" w:hAnsi="Arial" w:cs="Arial"/>
          <w:b/>
          <w:bCs/>
          <w:sz w:val="20"/>
          <w:szCs w:val="20"/>
          <w:lang w:eastAsia="pl-PL"/>
        </w:rPr>
        <w:lastRenderedPageBreak/>
        <w:t>5</w:t>
      </w:r>
      <w:r>
        <w:rPr>
          <w:rFonts w:ascii="Arial" w:hAnsi="Arial" w:cs="Arial"/>
          <w:b/>
          <w:sz w:val="20"/>
          <w:szCs w:val="20"/>
          <w:lang w:eastAsia="pl-PL"/>
        </w:rPr>
        <w:t>.</w:t>
      </w:r>
      <w:r>
        <w:rPr>
          <w:rFonts w:ascii="Arial" w:hAnsi="Arial" w:cs="Arial"/>
          <w:bCs/>
          <w:sz w:val="20"/>
          <w:szCs w:val="20"/>
          <w:lang w:eastAsia="pl-PL"/>
        </w:rPr>
        <w:tab/>
      </w:r>
      <w:r>
        <w:rPr>
          <w:rFonts w:ascii="Arial" w:hAnsi="Arial" w:cs="Arial"/>
          <w:bCs/>
          <w:sz w:val="20"/>
          <w:szCs w:val="20"/>
          <w:lang w:eastAsia="pl-PL"/>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bCs/>
          <w:sz w:val="20"/>
          <w:szCs w:val="20"/>
          <w:lang w:eastAsia="pl-PL"/>
        </w:rPr>
      </w:pPr>
      <w:r>
        <w:rPr>
          <w:rFonts w:ascii="Arial" w:eastAsia="Times New Roman" w:hAnsi="Arial" w:cs="Arial"/>
          <w:b/>
          <w:bCs/>
          <w:sz w:val="20"/>
          <w:szCs w:val="20"/>
          <w:lang w:eastAsia="ar-SA"/>
        </w:rPr>
        <w:t>23.</w:t>
      </w:r>
      <w:r>
        <w:rPr>
          <w:rFonts w:ascii="Arial" w:eastAsia="Times New Roman" w:hAnsi="Arial" w:cs="Arial"/>
          <w:b/>
          <w:sz w:val="20"/>
          <w:szCs w:val="20"/>
          <w:lang w:eastAsia="ar-SA"/>
        </w:rPr>
        <w:tab/>
      </w:r>
      <w:r>
        <w:rPr>
          <w:rFonts w:ascii="Arial" w:eastAsia="Times New Roman" w:hAnsi="Arial" w:cs="Arial"/>
          <w:b/>
          <w:bCs/>
          <w:sz w:val="20"/>
          <w:szCs w:val="20"/>
          <w:lang w:eastAsia="pl-PL"/>
        </w:rPr>
        <w:t>ZABEZPIECZENIE NALEŻYTEGO WYKONANIA UMOWY</w:t>
      </w:r>
    </w:p>
    <w:p w:rsidR="00A02DAC" w:rsidRDefault="00A02DAC" w:rsidP="00A02DAC">
      <w:pPr>
        <w:pStyle w:val="Tretekstu"/>
        <w:spacing w:after="0" w:line="276" w:lineRule="auto"/>
        <w:ind w:right="-2" w:firstLine="709"/>
        <w:jc w:val="both"/>
        <w:rPr>
          <w:rFonts w:ascii="Arial" w:hAnsi="Arial" w:cs="Arial"/>
          <w:sz w:val="20"/>
          <w:szCs w:val="20"/>
        </w:rPr>
      </w:pPr>
      <w:r>
        <w:rPr>
          <w:rFonts w:ascii="Arial" w:hAnsi="Arial" w:cs="Arial"/>
          <w:sz w:val="20"/>
          <w:szCs w:val="20"/>
        </w:rPr>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24.</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PROJEKT UMOWY</w:t>
      </w:r>
    </w:p>
    <w:p w:rsidR="00A02DAC" w:rsidRDefault="00A02DAC" w:rsidP="00A02DAC">
      <w:pPr>
        <w:suppressAutoHyphens/>
        <w:spacing w:after="0"/>
        <w:ind w:left="709" w:hanging="709"/>
        <w:jc w:val="both"/>
        <w:rPr>
          <w:rFonts w:ascii="Arial" w:eastAsia="Times New Roman" w:hAnsi="Arial" w:cs="Arial"/>
          <w:b/>
          <w:sz w:val="20"/>
          <w:szCs w:val="20"/>
          <w:lang w:eastAsia="pl-PL"/>
        </w:rPr>
      </w:pPr>
      <w:r>
        <w:rPr>
          <w:rFonts w:ascii="Arial" w:eastAsia="Times New Roman" w:hAnsi="Arial" w:cs="Arial"/>
          <w:b/>
          <w:bCs/>
          <w:color w:val="000000"/>
          <w:spacing w:val="4"/>
          <w:sz w:val="20"/>
          <w:szCs w:val="20"/>
          <w:lang w:eastAsia="ar-SA"/>
        </w:rPr>
        <w:t>1.</w:t>
      </w:r>
      <w:r>
        <w:rPr>
          <w:rFonts w:ascii="Arial" w:eastAsia="Times New Roman" w:hAnsi="Arial" w:cs="Arial"/>
          <w:color w:val="000000"/>
          <w:spacing w:val="4"/>
          <w:sz w:val="20"/>
          <w:szCs w:val="20"/>
          <w:lang w:eastAsia="ar-SA"/>
        </w:rPr>
        <w:tab/>
      </w:r>
      <w:r>
        <w:rPr>
          <w:rFonts w:ascii="Arial" w:eastAsia="Times New Roman" w:hAnsi="Arial" w:cs="Arial"/>
          <w:bCs/>
          <w:sz w:val="20"/>
          <w:szCs w:val="20"/>
          <w:lang w:eastAsia="pl-PL"/>
        </w:rPr>
        <w:t xml:space="preserve">Złożenie oferty jest równoznaczne z pełną akceptacją projektu umowy przez Wykonawcę. Wykonawca, który przedstawił najkorzystniejszą ofertę, będzie zobowiązany do podpisania umowy zgodnie z załączonym projektem umowy stanowiącym </w:t>
      </w:r>
      <w:r>
        <w:rPr>
          <w:rFonts w:ascii="Arial" w:eastAsia="Times New Roman" w:hAnsi="Arial" w:cs="Arial"/>
          <w:b/>
          <w:sz w:val="20"/>
          <w:szCs w:val="20"/>
          <w:lang w:eastAsia="pl-PL"/>
        </w:rPr>
        <w:t>Załącznik nr 5A i 5B do SWZ.</w:t>
      </w:r>
    </w:p>
    <w:p w:rsidR="00A02DAC" w:rsidRDefault="00A02DAC" w:rsidP="00A02DAC">
      <w:pPr>
        <w:suppressAutoHyphens/>
        <w:spacing w:after="0"/>
        <w:ind w:left="709" w:hanging="709"/>
        <w:jc w:val="both"/>
        <w:rPr>
          <w:rFonts w:ascii="Arial" w:eastAsia="Times New Roman" w:hAnsi="Arial" w:cs="Arial"/>
          <w:bCs/>
          <w:sz w:val="20"/>
          <w:szCs w:val="20"/>
          <w:lang w:eastAsia="pl-PL"/>
        </w:rPr>
      </w:pPr>
      <w:r>
        <w:rPr>
          <w:rFonts w:ascii="Arial" w:eastAsia="Times New Roman" w:hAnsi="Arial" w:cs="Arial"/>
          <w:b/>
          <w:bCs/>
          <w:sz w:val="20"/>
          <w:szCs w:val="20"/>
          <w:lang w:eastAsia="pl-PL"/>
        </w:rPr>
        <w:t>2.</w:t>
      </w:r>
      <w:r>
        <w:rPr>
          <w:rFonts w:ascii="Arial" w:eastAsia="Times New Roman" w:hAnsi="Arial" w:cs="Arial"/>
          <w:bCs/>
          <w:sz w:val="20"/>
          <w:szCs w:val="20"/>
          <w:lang w:eastAsia="pl-PL"/>
        </w:rPr>
        <w:tab/>
        <w:t xml:space="preserve">Projektowane zmiany umowy: </w:t>
      </w:r>
    </w:p>
    <w:p w:rsidR="00A02DAC" w:rsidRDefault="00A02DAC" w:rsidP="00EC3858">
      <w:pPr>
        <w:suppressAutoHyphens/>
        <w:spacing w:after="0"/>
        <w:ind w:left="993" w:hanging="285"/>
        <w:jc w:val="both"/>
        <w:rPr>
          <w:rFonts w:ascii="Arial" w:eastAsia="Times New Roman" w:hAnsi="Arial" w:cs="Arial"/>
          <w:bCs/>
          <w:sz w:val="20"/>
          <w:szCs w:val="20"/>
          <w:lang w:eastAsia="pl-PL"/>
        </w:rPr>
      </w:pPr>
      <w:r>
        <w:rPr>
          <w:rFonts w:ascii="Arial" w:eastAsia="Times New Roman" w:hAnsi="Arial" w:cs="Arial"/>
          <w:b/>
          <w:bCs/>
          <w:sz w:val="20"/>
          <w:szCs w:val="20"/>
          <w:lang w:eastAsia="pl-PL"/>
        </w:rPr>
        <w:t>1</w:t>
      </w:r>
      <w:r w:rsidR="00EC3858">
        <w:rPr>
          <w:rFonts w:ascii="Arial" w:eastAsia="Times New Roman" w:hAnsi="Arial" w:cs="Arial"/>
          <w:b/>
          <w:bCs/>
          <w:sz w:val="20"/>
          <w:szCs w:val="20"/>
          <w:lang w:eastAsia="pl-PL"/>
        </w:rPr>
        <w:t>)</w:t>
      </w:r>
      <w:r>
        <w:rPr>
          <w:rFonts w:ascii="Arial" w:eastAsia="Times New Roman" w:hAnsi="Arial" w:cs="Arial"/>
          <w:b/>
          <w:bCs/>
          <w:sz w:val="20"/>
          <w:szCs w:val="20"/>
          <w:lang w:eastAsia="pl-PL"/>
        </w:rPr>
        <w:tab/>
      </w:r>
      <w:r>
        <w:rPr>
          <w:rFonts w:ascii="Arial" w:eastAsia="Times New Roman" w:hAnsi="Arial" w:cs="Arial"/>
          <w:bCs/>
          <w:sz w:val="20"/>
          <w:szCs w:val="20"/>
          <w:lang w:eastAsia="pl-PL"/>
        </w:rPr>
        <w:t xml:space="preserve">Wszelkie zmiany niniejszej umowy wymagają dla swej ważności formy pisemnej pod rygorem nieważności i będą dopuszczalne w granicach unormowania art. 455 ustawy PZP. </w:t>
      </w:r>
    </w:p>
    <w:p w:rsidR="00A02DAC" w:rsidRDefault="00A02DAC" w:rsidP="00A02DAC">
      <w:pPr>
        <w:widowControl w:val="0"/>
        <w:snapToGrid w:val="0"/>
        <w:spacing w:after="0"/>
        <w:ind w:left="1416" w:hanging="707"/>
        <w:jc w:val="both"/>
        <w:rPr>
          <w:rFonts w:ascii="Arial" w:hAnsi="Arial" w:cs="Arial"/>
          <w:sz w:val="20"/>
          <w:szCs w:val="20"/>
        </w:rPr>
      </w:pPr>
      <w:bookmarkStart w:id="14" w:name="_Hlk53142370"/>
      <w:r>
        <w:rPr>
          <w:rFonts w:ascii="Arial" w:hAnsi="Arial" w:cs="Arial"/>
          <w:b/>
          <w:bCs/>
          <w:sz w:val="20"/>
          <w:szCs w:val="20"/>
        </w:rPr>
        <w:t>2</w:t>
      </w:r>
      <w:r w:rsidR="00EC3858">
        <w:rPr>
          <w:rFonts w:ascii="Arial" w:hAnsi="Arial" w:cs="Arial"/>
          <w:b/>
          <w:bCs/>
          <w:sz w:val="20"/>
          <w:szCs w:val="20"/>
        </w:rPr>
        <w:t>)</w:t>
      </w:r>
      <w:r>
        <w:rPr>
          <w:rFonts w:ascii="Arial" w:hAnsi="Arial" w:cs="Arial"/>
          <w:b/>
          <w:bCs/>
          <w:sz w:val="20"/>
          <w:szCs w:val="20"/>
        </w:rPr>
        <w:t xml:space="preserve"> </w:t>
      </w:r>
      <w:bookmarkEnd w:id="14"/>
      <w:r>
        <w:rPr>
          <w:rFonts w:ascii="Arial" w:hAnsi="Arial" w:cs="Arial"/>
          <w:sz w:val="20"/>
          <w:szCs w:val="20"/>
        </w:rPr>
        <w:t>Wynagrodzenie Wykonawcy ulegnie zmianie w przypadku zmiany:</w:t>
      </w:r>
    </w:p>
    <w:p w:rsidR="00A02DAC" w:rsidRDefault="00A02DAC" w:rsidP="00A02DAC">
      <w:pPr>
        <w:widowControl w:val="0"/>
        <w:tabs>
          <w:tab w:val="left" w:pos="1843"/>
        </w:tabs>
        <w:snapToGrid w:val="0"/>
        <w:spacing w:after="0"/>
        <w:ind w:left="1416" w:hanging="707"/>
        <w:jc w:val="both"/>
        <w:rPr>
          <w:rFonts w:ascii="Arial" w:hAnsi="Arial" w:cs="Arial"/>
          <w:sz w:val="20"/>
          <w:szCs w:val="20"/>
        </w:rPr>
      </w:pPr>
      <w:r>
        <w:rPr>
          <w:rFonts w:ascii="Arial" w:hAnsi="Arial" w:cs="Arial"/>
          <w:sz w:val="20"/>
          <w:szCs w:val="20"/>
        </w:rPr>
        <w:tab/>
        <w:t>1)</w:t>
      </w:r>
      <w:r>
        <w:rPr>
          <w:rFonts w:ascii="Arial" w:hAnsi="Arial" w:cs="Arial"/>
          <w:sz w:val="20"/>
          <w:szCs w:val="20"/>
        </w:rPr>
        <w:tab/>
        <w:t>stawki podatku od towarów i usług oraz podatku akcyzowego;</w:t>
      </w:r>
    </w:p>
    <w:p w:rsidR="00A02DAC" w:rsidRDefault="00A02DAC" w:rsidP="00A02DAC">
      <w:pPr>
        <w:widowControl w:val="0"/>
        <w:snapToGrid w:val="0"/>
        <w:spacing w:after="0"/>
        <w:ind w:left="1843" w:hanging="427"/>
        <w:jc w:val="both"/>
        <w:rPr>
          <w:rFonts w:ascii="Arial" w:hAnsi="Arial" w:cs="Arial"/>
          <w:sz w:val="20"/>
          <w:szCs w:val="20"/>
        </w:rPr>
      </w:pPr>
      <w:r>
        <w:rPr>
          <w:rFonts w:ascii="Arial" w:hAnsi="Arial" w:cs="Arial"/>
          <w:sz w:val="20"/>
          <w:szCs w:val="20"/>
        </w:rPr>
        <w:t>2)</w:t>
      </w:r>
      <w:r>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rsidR="00A02DAC" w:rsidRDefault="00A02DAC" w:rsidP="00A02DAC">
      <w:pPr>
        <w:widowControl w:val="0"/>
        <w:snapToGrid w:val="0"/>
        <w:spacing w:after="0"/>
        <w:ind w:left="1843" w:hanging="427"/>
        <w:jc w:val="both"/>
        <w:rPr>
          <w:rFonts w:ascii="Arial" w:hAnsi="Arial" w:cs="Arial"/>
          <w:sz w:val="20"/>
          <w:szCs w:val="20"/>
        </w:rPr>
      </w:pPr>
      <w:r>
        <w:rPr>
          <w:rFonts w:ascii="Arial" w:hAnsi="Arial" w:cs="Arial"/>
          <w:sz w:val="20"/>
          <w:szCs w:val="20"/>
        </w:rPr>
        <w:t>3)</w:t>
      </w:r>
      <w:r>
        <w:rPr>
          <w:rFonts w:ascii="Arial" w:hAnsi="Arial" w:cs="Arial"/>
          <w:sz w:val="20"/>
          <w:szCs w:val="20"/>
        </w:rPr>
        <w:tab/>
        <w:t>zasad podlegania ubezpieczeniom społecznym lub ubezpieczeniu zdrowotnemu lub wysokości stawki składki na ubezpieczenie społeczne lub zdrowotne;</w:t>
      </w:r>
    </w:p>
    <w:p w:rsidR="00A02DAC" w:rsidRDefault="00A02DAC" w:rsidP="00A02DAC">
      <w:pPr>
        <w:widowControl w:val="0"/>
        <w:snapToGrid w:val="0"/>
        <w:spacing w:after="0"/>
        <w:ind w:left="1843" w:hanging="427"/>
        <w:jc w:val="both"/>
        <w:rPr>
          <w:rFonts w:ascii="Arial" w:hAnsi="Arial" w:cs="Arial"/>
          <w:sz w:val="20"/>
          <w:szCs w:val="20"/>
        </w:rPr>
      </w:pPr>
      <w:r>
        <w:rPr>
          <w:rFonts w:ascii="Arial" w:hAnsi="Arial" w:cs="Arial"/>
          <w:sz w:val="20"/>
          <w:szCs w:val="20"/>
        </w:rPr>
        <w:t>4)</w:t>
      </w:r>
      <w:r>
        <w:rPr>
          <w:rFonts w:ascii="Arial" w:hAnsi="Arial" w:cs="Arial"/>
          <w:sz w:val="20"/>
          <w:szCs w:val="20"/>
        </w:rPr>
        <w:tab/>
        <w:t>zasad gromadzenia i wysokości wpłat do pracowniczych planów kapitałowych, o których mowa w ustawie z dnia 4 października 2018 r. o pracowniczych planach kapitałowych;</w:t>
      </w:r>
    </w:p>
    <w:p w:rsidR="00A02DAC" w:rsidRDefault="00A02DAC" w:rsidP="00A02DAC">
      <w:pPr>
        <w:widowControl w:val="0"/>
        <w:snapToGrid w:val="0"/>
        <w:spacing w:after="0"/>
        <w:ind w:left="1416"/>
        <w:jc w:val="both"/>
        <w:rPr>
          <w:rFonts w:ascii="Arial" w:hAnsi="Arial" w:cs="Arial"/>
          <w:sz w:val="20"/>
          <w:szCs w:val="20"/>
        </w:rPr>
      </w:pPr>
      <w:r>
        <w:rPr>
          <w:rFonts w:ascii="Arial" w:hAnsi="Arial" w:cs="Arial"/>
          <w:sz w:val="20"/>
          <w:szCs w:val="20"/>
        </w:rPr>
        <w:t>- jeżeli zmiany te będą miały wpływ na koszty wykonania umowy przez Wykonawcę; każda ze stron umowy, w terminie od dnia opublikowania przepisów dokonujących tych zmian do 30 dnia od dnia ich wejścia w życie, może zwrócić się do drugiej strony o przeprowadzenie negocjacji w sprawie odpowiedniej zmiany wynagrodzenia. Zmiana umowy na podstawie ustaleń negocjacyjnych może nastąpić po wejściu w życie przepisów będących przyczyną waloryzacji.</w:t>
      </w:r>
    </w:p>
    <w:p w:rsidR="00A02DAC" w:rsidRDefault="00A02DAC" w:rsidP="00A02DAC">
      <w:pPr>
        <w:widowControl w:val="0"/>
        <w:snapToGrid w:val="0"/>
        <w:spacing w:after="0"/>
        <w:ind w:left="1416" w:hanging="707"/>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W razie zmiany, o której mowa w ust. 24.2.2 </w:t>
      </w:r>
      <w:proofErr w:type="spellStart"/>
      <w:r>
        <w:rPr>
          <w:rFonts w:ascii="Arial" w:hAnsi="Arial" w:cs="Arial"/>
          <w:sz w:val="20"/>
          <w:szCs w:val="20"/>
        </w:rPr>
        <w:t>pkt</w:t>
      </w:r>
      <w:proofErr w:type="spellEnd"/>
      <w:r>
        <w:rPr>
          <w:rFonts w:ascii="Arial" w:hAnsi="Arial" w:cs="Arial"/>
          <w:sz w:val="20"/>
          <w:szCs w:val="20"/>
        </w:rPr>
        <w:t xml:space="preserve"> 2, przez pojęcie odpowiedniej zmiany wynagrodzenia należy rozumieć sumę wzrostu kosztów Wykonawcy zamówienia publicznego wynikających z podwyższenia wynagrodzeń poszczególnych pracowników biorących udział w realizacji pozostałej do wykonania, w momencie wejścia w życie zmiany, części umowy, do wysokości wynagrodzenia minimalnego albo minimalnej stawki godzinowej obowiązującej po zmianie przepisów lub jej odpowiedniej części, w przypadku osób zatrudnionych w wymiarze niższym niż pełen etat.</w:t>
      </w:r>
    </w:p>
    <w:p w:rsidR="00A02DAC" w:rsidRDefault="00A02DAC" w:rsidP="00A02DAC">
      <w:pPr>
        <w:widowControl w:val="0"/>
        <w:snapToGrid w:val="0"/>
        <w:spacing w:after="0"/>
        <w:ind w:left="1416" w:hanging="707"/>
        <w:jc w:val="both"/>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W razie zmiany wskazanej w ust. 24.2.2 </w:t>
      </w:r>
      <w:proofErr w:type="spellStart"/>
      <w:r>
        <w:rPr>
          <w:rFonts w:ascii="Arial" w:hAnsi="Arial" w:cs="Arial"/>
          <w:sz w:val="20"/>
          <w:szCs w:val="20"/>
        </w:rPr>
        <w:t>pkt</w:t>
      </w:r>
      <w:proofErr w:type="spellEnd"/>
      <w:r>
        <w:rPr>
          <w:rFonts w:ascii="Arial" w:hAnsi="Arial" w:cs="Arial"/>
          <w:sz w:val="20"/>
          <w:szCs w:val="20"/>
        </w:rPr>
        <w:t xml:space="preserve"> 3,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umowy przy założeniu braku zmiany wynagrodzenia netto tych osób.</w:t>
      </w:r>
    </w:p>
    <w:p w:rsidR="00A02DAC" w:rsidRDefault="00A02DAC" w:rsidP="00A02DAC">
      <w:pPr>
        <w:widowControl w:val="0"/>
        <w:snapToGrid w:val="0"/>
        <w:spacing w:after="0"/>
        <w:ind w:left="1416" w:hanging="707"/>
        <w:jc w:val="both"/>
        <w:rPr>
          <w:rFonts w:ascii="Arial" w:hAnsi="Arial" w:cs="Arial"/>
          <w:b/>
          <w:bCs/>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W razie zmiany wskazanej w ust. 24.2.2 </w:t>
      </w:r>
      <w:proofErr w:type="spellStart"/>
      <w:r>
        <w:rPr>
          <w:rFonts w:ascii="Arial" w:hAnsi="Arial" w:cs="Arial"/>
          <w:sz w:val="20"/>
          <w:szCs w:val="20"/>
        </w:rPr>
        <w:t>pkt</w:t>
      </w:r>
      <w:proofErr w:type="spellEnd"/>
      <w:r>
        <w:rPr>
          <w:rFonts w:ascii="Arial" w:hAnsi="Arial" w:cs="Arial"/>
          <w:sz w:val="20"/>
          <w:szCs w:val="20"/>
        </w:rPr>
        <w:t xml:space="preserve"> 4, przez pojęcie odpowiedniej zmiany wynagrodzenia należy rozumieć sumę wzrostu kosztów realizacji zamówienia publicznego wynikająca z wpłat do PPK przez podmioty zatrudniające, uczestniczące </w:t>
      </w:r>
      <w:r>
        <w:rPr>
          <w:rFonts w:ascii="Arial" w:hAnsi="Arial" w:cs="Arial"/>
          <w:sz w:val="20"/>
          <w:szCs w:val="20"/>
        </w:rPr>
        <w:lastRenderedPageBreak/>
        <w:t>w realizacji zamówienia publicznego.</w:t>
      </w:r>
    </w:p>
    <w:p w:rsidR="00A02DAC" w:rsidRDefault="00A02DAC" w:rsidP="00A02DAC">
      <w:pPr>
        <w:widowControl w:val="0"/>
        <w:snapToGrid w:val="0"/>
        <w:spacing w:after="0"/>
        <w:ind w:left="1416" w:hanging="707"/>
        <w:jc w:val="both"/>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Warunkiem dokonania zmiany, o której mowa w ust. 24.2.2 – 24.2.5, jest złożenie uzasadnionego wniosku przez stronę inicjującą zmianę wraz z opisem okoliczności stanowiących podstawę do dokonania takiej zmiany.</w:t>
      </w:r>
    </w:p>
    <w:p w:rsidR="00A02DAC" w:rsidRDefault="00A02DAC" w:rsidP="00A02DAC">
      <w:pPr>
        <w:widowControl w:val="0"/>
        <w:snapToGrid w:val="0"/>
        <w:spacing w:after="0"/>
        <w:ind w:left="1416" w:hanging="707"/>
        <w:jc w:val="both"/>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Strony umowy dopuszczają możliwość zmiany wysokości wynagrodzenia należnego Wykonawcy w przypadku zmiany ceny materiałów lub kosztów związanych z realizacją zamówienia:</w:t>
      </w:r>
    </w:p>
    <w:p w:rsidR="00A02DAC" w:rsidRDefault="00A02DAC" w:rsidP="00A02DAC">
      <w:pPr>
        <w:widowControl w:val="0"/>
        <w:tabs>
          <w:tab w:val="left" w:pos="1843"/>
        </w:tabs>
        <w:snapToGrid w:val="0"/>
        <w:spacing w:after="0"/>
        <w:ind w:left="1843" w:hanging="427"/>
        <w:jc w:val="both"/>
        <w:rPr>
          <w:rFonts w:ascii="Arial" w:hAnsi="Arial" w:cs="Arial"/>
          <w:sz w:val="20"/>
          <w:szCs w:val="20"/>
        </w:rPr>
      </w:pPr>
      <w:r>
        <w:rPr>
          <w:rFonts w:ascii="Arial" w:hAnsi="Arial" w:cs="Arial"/>
          <w:sz w:val="20"/>
          <w:szCs w:val="20"/>
        </w:rPr>
        <w:t>1)</w:t>
      </w:r>
      <w:r>
        <w:rPr>
          <w:rFonts w:ascii="Arial" w:hAnsi="Arial" w:cs="Arial"/>
          <w:sz w:val="20"/>
          <w:szCs w:val="20"/>
        </w:rPr>
        <w:tab/>
        <w:t>Waloryzacja wynagrodzenia może nastąpić po upływie 6 miesięcy od dnia zawarcia umowy. Podstawą waloryzacji będzie kwartalny wskaźnik wzrostu cen towarów i usług konsumpcyjnych (okres poprzedni = 100), ogłaszany przez Prezesa GUS. W przypadku likwidacji wskaźnika, o którym mowa powyżej lub zmiany organu, który urzędowo go ustala mechanizm stosuje się odpowiednio do wskaźnika i organu, który zgodnie z odpowiednimi przepisami prawa zastąpi ww. wskaźnik lub organ.</w:t>
      </w:r>
    </w:p>
    <w:p w:rsidR="00A02DAC" w:rsidRDefault="00A02DAC" w:rsidP="00A02DAC">
      <w:pPr>
        <w:widowControl w:val="0"/>
        <w:tabs>
          <w:tab w:val="left" w:pos="1843"/>
        </w:tabs>
        <w:snapToGrid w:val="0"/>
        <w:spacing w:after="0"/>
        <w:ind w:left="1416" w:hanging="707"/>
        <w:jc w:val="both"/>
        <w:rPr>
          <w:rFonts w:ascii="Arial" w:hAnsi="Arial" w:cs="Arial"/>
          <w:sz w:val="20"/>
          <w:szCs w:val="20"/>
        </w:rPr>
      </w:pPr>
      <w:r>
        <w:rPr>
          <w:rFonts w:ascii="Arial" w:hAnsi="Arial" w:cs="Arial"/>
          <w:sz w:val="20"/>
          <w:szCs w:val="20"/>
        </w:rPr>
        <w:tab/>
        <w:t>2)</w:t>
      </w:r>
      <w:r>
        <w:rPr>
          <w:rFonts w:ascii="Arial" w:hAnsi="Arial" w:cs="Arial"/>
          <w:sz w:val="20"/>
          <w:szCs w:val="20"/>
        </w:rPr>
        <w:tab/>
        <w:t>Strony dopuszczają możliwość jednokrotnej waloryzacji wynagrodzenia.</w:t>
      </w:r>
    </w:p>
    <w:p w:rsidR="00A02DAC" w:rsidRDefault="00A02DAC" w:rsidP="00A02DAC">
      <w:pPr>
        <w:widowControl w:val="0"/>
        <w:tabs>
          <w:tab w:val="left" w:pos="1843"/>
        </w:tabs>
        <w:snapToGrid w:val="0"/>
        <w:spacing w:after="0"/>
        <w:ind w:left="1843" w:hanging="425"/>
        <w:jc w:val="both"/>
        <w:rPr>
          <w:rFonts w:ascii="Arial" w:hAnsi="Arial" w:cs="Arial"/>
          <w:sz w:val="20"/>
          <w:szCs w:val="20"/>
        </w:rPr>
      </w:pPr>
      <w:r>
        <w:rPr>
          <w:rFonts w:ascii="Arial" w:hAnsi="Arial" w:cs="Arial"/>
          <w:sz w:val="20"/>
          <w:szCs w:val="20"/>
        </w:rPr>
        <w:t>3)</w:t>
      </w:r>
      <w:r>
        <w:rPr>
          <w:rFonts w:ascii="Arial" w:hAnsi="Arial" w:cs="Arial"/>
          <w:sz w:val="20"/>
          <w:szCs w:val="20"/>
        </w:rPr>
        <w:tab/>
        <w:t>Wysokość wskaźnika (zmniejszenie albo zwiększenie) uprawniająca strony umowy do żądania zmiany wynagrodzenia wynosi 3% w każdym ze wskazanych okresów waloryzacji.</w:t>
      </w:r>
    </w:p>
    <w:p w:rsidR="00A02DAC" w:rsidRDefault="00A02DAC" w:rsidP="00A02DAC">
      <w:pPr>
        <w:widowControl w:val="0"/>
        <w:tabs>
          <w:tab w:val="left" w:pos="1843"/>
        </w:tabs>
        <w:snapToGrid w:val="0"/>
        <w:spacing w:after="0"/>
        <w:ind w:left="1843" w:hanging="425"/>
        <w:jc w:val="both"/>
        <w:rPr>
          <w:rFonts w:ascii="Arial" w:hAnsi="Arial" w:cs="Arial"/>
          <w:sz w:val="20"/>
          <w:szCs w:val="20"/>
        </w:rPr>
      </w:pPr>
      <w:r>
        <w:rPr>
          <w:rFonts w:ascii="Arial" w:hAnsi="Arial" w:cs="Arial"/>
          <w:sz w:val="20"/>
          <w:szCs w:val="20"/>
        </w:rPr>
        <w:t>4)</w:t>
      </w:r>
      <w:r>
        <w:rPr>
          <w:rFonts w:ascii="Arial" w:hAnsi="Arial" w:cs="Arial"/>
          <w:sz w:val="20"/>
          <w:szCs w:val="20"/>
        </w:rPr>
        <w:tab/>
        <w:t>Zmiana obowiązywać będzie od miesiąca następnego po miesiącu ogłoszenia wskaźnika. Zmiana zostanie wprowadzona do umowy aneksem.</w:t>
      </w:r>
    </w:p>
    <w:p w:rsidR="00A02DAC" w:rsidRDefault="00A02DAC" w:rsidP="00A02DAC">
      <w:pPr>
        <w:widowControl w:val="0"/>
        <w:tabs>
          <w:tab w:val="left" w:pos="1843"/>
        </w:tabs>
        <w:snapToGrid w:val="0"/>
        <w:spacing w:after="0"/>
        <w:ind w:left="1843" w:hanging="425"/>
        <w:jc w:val="both"/>
        <w:rPr>
          <w:rFonts w:ascii="Arial" w:hAnsi="Arial" w:cs="Arial"/>
          <w:sz w:val="20"/>
          <w:szCs w:val="20"/>
        </w:rPr>
      </w:pPr>
      <w:r>
        <w:rPr>
          <w:rFonts w:ascii="Arial" w:hAnsi="Arial" w:cs="Arial"/>
          <w:sz w:val="20"/>
          <w:szCs w:val="20"/>
        </w:rPr>
        <w:t>5)</w:t>
      </w:r>
      <w:r>
        <w:rPr>
          <w:rFonts w:ascii="Arial" w:hAnsi="Arial" w:cs="Arial"/>
          <w:sz w:val="20"/>
          <w:szCs w:val="20"/>
        </w:rPr>
        <w:tab/>
        <w:t>Warunkiem dokonania zmian jest złożenie uzasadnionego wniosku przez stronę inicjującą zmianę wraz z opisem okoliczności stanowiących podstawę do dokonania takiej zmiany.</w:t>
      </w:r>
    </w:p>
    <w:p w:rsidR="00A02DAC" w:rsidRDefault="00A02DAC" w:rsidP="00A02DAC">
      <w:pPr>
        <w:widowControl w:val="0"/>
        <w:tabs>
          <w:tab w:val="left" w:pos="1843"/>
        </w:tabs>
        <w:snapToGrid w:val="0"/>
        <w:spacing w:after="0"/>
        <w:ind w:left="1843" w:hanging="425"/>
        <w:jc w:val="both"/>
        <w:rPr>
          <w:rFonts w:ascii="Arial" w:hAnsi="Arial" w:cs="Arial"/>
          <w:sz w:val="20"/>
          <w:szCs w:val="20"/>
        </w:rPr>
      </w:pPr>
      <w:r>
        <w:rPr>
          <w:rFonts w:ascii="Arial" w:hAnsi="Arial" w:cs="Arial"/>
          <w:sz w:val="20"/>
          <w:szCs w:val="20"/>
        </w:rPr>
        <w:t>6)</w:t>
      </w:r>
      <w:r>
        <w:rPr>
          <w:rFonts w:ascii="Arial" w:hAnsi="Arial" w:cs="Arial"/>
          <w:sz w:val="20"/>
          <w:szCs w:val="20"/>
        </w:rPr>
        <w:tab/>
        <w:t>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w:t>
      </w:r>
    </w:p>
    <w:p w:rsidR="00A02DAC" w:rsidRDefault="00A02DAC" w:rsidP="00A02DAC">
      <w:pPr>
        <w:widowControl w:val="0"/>
        <w:tabs>
          <w:tab w:val="left" w:pos="1843"/>
        </w:tabs>
        <w:snapToGrid w:val="0"/>
        <w:spacing w:after="0"/>
        <w:ind w:left="1843" w:hanging="425"/>
        <w:jc w:val="both"/>
        <w:rPr>
          <w:rFonts w:ascii="Arial" w:hAnsi="Arial" w:cs="Arial"/>
          <w:sz w:val="20"/>
          <w:szCs w:val="20"/>
        </w:rPr>
      </w:pPr>
      <w:r>
        <w:rPr>
          <w:rFonts w:ascii="Arial" w:hAnsi="Arial" w:cs="Arial"/>
          <w:sz w:val="20"/>
          <w:szCs w:val="20"/>
        </w:rPr>
        <w:t>7)</w:t>
      </w:r>
      <w:r>
        <w:rPr>
          <w:rFonts w:ascii="Arial" w:hAnsi="Arial" w:cs="Arial"/>
          <w:sz w:val="20"/>
          <w:szCs w:val="20"/>
        </w:rPr>
        <w:tab/>
        <w:t>Maksymalna wartość zmiany wynagrodzenia w oparciu o klauzulę waloryzacyjną nie może przekroczyć 15% wartości brutto wynagrodzenia, określonego w §2 ust.2 umowy.</w:t>
      </w:r>
    </w:p>
    <w:p w:rsidR="00A02DAC" w:rsidRDefault="00A02DAC" w:rsidP="00A02DAC">
      <w:pPr>
        <w:autoSpaceDE w:val="0"/>
        <w:autoSpaceDN w:val="0"/>
        <w:adjustRightInd w:val="0"/>
        <w:spacing w:after="0"/>
        <w:ind w:left="705" w:hanging="705"/>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Wszelkie postanowienia umowne określa projekt umowy, stanowiący </w:t>
      </w:r>
      <w:r>
        <w:rPr>
          <w:rFonts w:ascii="Arial" w:hAnsi="Arial" w:cs="Arial"/>
          <w:b/>
          <w:sz w:val="20"/>
          <w:szCs w:val="20"/>
        </w:rPr>
        <w:t>Załącznik nr 5A i 5B do SIWZ</w:t>
      </w:r>
      <w:r>
        <w:rPr>
          <w:rFonts w:ascii="Arial" w:hAnsi="Arial" w:cs="Arial"/>
          <w:sz w:val="20"/>
          <w:szCs w:val="20"/>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25.</w:t>
      </w:r>
      <w:r>
        <w:rPr>
          <w:rFonts w:ascii="Arial" w:eastAsia="Times New Roman" w:hAnsi="Arial" w:cs="Arial"/>
          <w:b/>
          <w:sz w:val="20"/>
          <w:szCs w:val="20"/>
          <w:lang w:eastAsia="ar-SA"/>
        </w:rPr>
        <w:tab/>
        <w:t>INNE POSTANOWIENIA</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1.</w:t>
      </w:r>
      <w:r>
        <w:rPr>
          <w:rFonts w:ascii="Arial" w:eastAsia="Times New Roman" w:hAnsi="Arial" w:cs="Arial"/>
          <w:sz w:val="20"/>
          <w:szCs w:val="20"/>
          <w:lang w:eastAsia="ar-SA"/>
        </w:rPr>
        <w:tab/>
        <w:t>Zamawiający nie dopuszcza przedstawienia ofert wariantowych.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2.</w:t>
      </w:r>
      <w:r>
        <w:rPr>
          <w:rFonts w:ascii="Arial" w:eastAsia="Times New Roman" w:hAnsi="Arial" w:cs="Arial"/>
          <w:b/>
          <w:bCs/>
          <w:sz w:val="20"/>
          <w:szCs w:val="20"/>
          <w:lang w:eastAsia="ar-SA"/>
        </w:rPr>
        <w:tab/>
      </w:r>
      <w:r>
        <w:rPr>
          <w:rFonts w:ascii="Arial" w:eastAsia="Times New Roman" w:hAnsi="Arial" w:cs="Arial"/>
          <w:sz w:val="20"/>
          <w:szCs w:val="20"/>
          <w:lang w:eastAsia="ar-SA"/>
        </w:rPr>
        <w:t>Zamawiający dopuszcza składanie ofert częściowych.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b/>
          <w:bCs/>
          <w:sz w:val="20"/>
          <w:szCs w:val="20"/>
          <w:lang w:eastAsia="ar-SA"/>
        </w:rPr>
        <w:t>3.</w:t>
      </w:r>
      <w:r>
        <w:rPr>
          <w:rFonts w:ascii="Arial" w:eastAsia="Times New Roman" w:hAnsi="Arial" w:cs="Arial"/>
          <w:sz w:val="20"/>
          <w:szCs w:val="20"/>
          <w:lang w:eastAsia="ar-SA"/>
        </w:rPr>
        <w:t xml:space="preserve"> </w:t>
      </w:r>
      <w:r>
        <w:rPr>
          <w:rFonts w:ascii="Arial" w:eastAsia="Times New Roman" w:hAnsi="Arial" w:cs="Arial"/>
          <w:sz w:val="20"/>
          <w:szCs w:val="20"/>
          <w:lang w:eastAsia="ar-SA"/>
        </w:rPr>
        <w:tab/>
        <w:t>Zamawiający nie przewiduje:</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1</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zawarcia umowy ramowej;</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2</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zaliczek dla Wykonawców;</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3</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rozliczeń w walutach obcych;</w:t>
      </w:r>
    </w:p>
    <w:p w:rsidR="00A02DAC" w:rsidRDefault="00A02DAC" w:rsidP="00A02DAC">
      <w:pPr>
        <w:tabs>
          <w:tab w:val="left" w:pos="851"/>
        </w:tabs>
        <w:spacing w:after="0"/>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4</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aukcji elektronicznej;</w:t>
      </w:r>
    </w:p>
    <w:p w:rsidR="00A02DAC" w:rsidRDefault="00A02DAC" w:rsidP="00A02DAC">
      <w:pPr>
        <w:tabs>
          <w:tab w:val="left" w:pos="851"/>
        </w:tabs>
        <w:ind w:left="709" w:hanging="709"/>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b/>
          <w:bCs/>
          <w:sz w:val="20"/>
          <w:szCs w:val="20"/>
          <w:lang w:eastAsia="ar-SA"/>
        </w:rPr>
        <w:t>5</w:t>
      </w:r>
      <w:r w:rsidR="00EF12CB">
        <w:rPr>
          <w:rFonts w:ascii="Arial" w:eastAsia="Times New Roman" w:hAnsi="Arial" w:cs="Arial"/>
          <w:b/>
          <w:bCs/>
          <w:sz w:val="20"/>
          <w:szCs w:val="20"/>
          <w:lang w:eastAsia="ar-SA"/>
        </w:rPr>
        <w:t>)</w:t>
      </w:r>
      <w:r>
        <w:rPr>
          <w:rFonts w:ascii="Arial" w:eastAsia="Times New Roman" w:hAnsi="Arial" w:cs="Arial"/>
          <w:b/>
          <w:bCs/>
          <w:sz w:val="20"/>
          <w:szCs w:val="20"/>
          <w:lang w:eastAsia="ar-SA"/>
        </w:rPr>
        <w:tab/>
        <w:t xml:space="preserve"> </w:t>
      </w:r>
      <w:r>
        <w:rPr>
          <w:rFonts w:ascii="Arial" w:eastAsia="Times New Roman" w:hAnsi="Arial" w:cs="Arial"/>
          <w:sz w:val="20"/>
          <w:szCs w:val="20"/>
          <w:lang w:eastAsia="ar-SA"/>
        </w:rPr>
        <w:t>zwrotu kosztów udziału w postępowaniu.</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26.</w:t>
      </w:r>
      <w:r>
        <w:rPr>
          <w:rFonts w:ascii="Arial" w:eastAsia="Times New Roman" w:hAnsi="Arial" w:cs="Arial"/>
          <w:b/>
          <w:sz w:val="20"/>
          <w:szCs w:val="20"/>
          <w:lang w:eastAsia="ar-SA"/>
        </w:rPr>
        <w:tab/>
        <w:t>ZAMÓWIENIA NA PODSTAWIE ART. 214 UST. 1 PKT 7 USTAWY PZP</w:t>
      </w:r>
    </w:p>
    <w:p w:rsidR="00A02DAC" w:rsidRDefault="00A02DAC" w:rsidP="00A02DAC">
      <w:pPr>
        <w:spacing w:before="240"/>
        <w:ind w:left="705" w:hanging="705"/>
        <w:jc w:val="both"/>
        <w:rPr>
          <w:rFonts w:ascii="Arial" w:eastAsia="Times New Roman" w:hAnsi="Arial" w:cs="Arial"/>
          <w:sz w:val="20"/>
          <w:szCs w:val="20"/>
          <w:lang w:eastAsia="pl-PL"/>
        </w:rPr>
      </w:pPr>
      <w:r>
        <w:rPr>
          <w:rFonts w:ascii="Arial" w:eastAsia="Times New Roman" w:hAnsi="Arial" w:cs="Arial"/>
          <w:sz w:val="20"/>
          <w:szCs w:val="20"/>
          <w:lang w:eastAsia="pl-PL"/>
        </w:rPr>
        <w:tab/>
        <w:t>nie dotyczy</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t>27.</w:t>
      </w:r>
      <w:r>
        <w:rPr>
          <w:rFonts w:ascii="Arial" w:eastAsia="Times New Roman" w:hAnsi="Arial" w:cs="Arial"/>
          <w:b/>
          <w:sz w:val="20"/>
          <w:szCs w:val="20"/>
          <w:lang w:eastAsia="ar-SA"/>
        </w:rPr>
        <w:tab/>
        <w:t>INFORMACJA DOTYCZĄCA PRZEPROWADZENIA PRZEZ WYKONAWCĘ WIZJI LOKALNEJ NA PODSTAWIE ART. 131 UST. 2 USTAWY PZP</w:t>
      </w:r>
    </w:p>
    <w:p w:rsidR="00A02DAC" w:rsidRDefault="00A02DAC" w:rsidP="00A02DAC">
      <w:pPr>
        <w:spacing w:before="120" w:after="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u w:val="single"/>
          <w:lang w:eastAsia="pl-PL"/>
        </w:rPr>
        <w:t>nie przewiduje</w:t>
      </w:r>
      <w:r>
        <w:rPr>
          <w:rFonts w:ascii="Arial" w:eastAsia="Times New Roman" w:hAnsi="Arial" w:cs="Arial"/>
          <w:sz w:val="20"/>
          <w:szCs w:val="20"/>
          <w:lang w:eastAsia="pl-PL"/>
        </w:rPr>
        <w:t>:</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odbycia przez Wykonawcę wizji lokalnej lub</w:t>
      </w:r>
    </w:p>
    <w:p w:rsidR="00A02DAC" w:rsidRDefault="00A02DAC" w:rsidP="00A02DAC">
      <w:pPr>
        <w:numPr>
          <w:ilvl w:val="0"/>
          <w:numId w:val="20"/>
        </w:numPr>
        <w:tabs>
          <w:tab w:val="left" w:pos="1134"/>
        </w:tabs>
        <w:spacing w:after="0"/>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sprawdzenia przez Wykonawcę dokumentów niezbędnych do realizacji zamówienia dostępnych na miejscu u Zamawiającego.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120" w:after="120"/>
        <w:ind w:left="709" w:hanging="709"/>
        <w:jc w:val="both"/>
        <w:rPr>
          <w:rFonts w:ascii="Arial" w:eastAsia="Times New Roman" w:hAnsi="Arial" w:cs="Arial"/>
          <w:b/>
          <w:sz w:val="20"/>
          <w:szCs w:val="20"/>
          <w:lang w:eastAsia="ar-SA"/>
        </w:rPr>
      </w:pPr>
      <w:r>
        <w:rPr>
          <w:rFonts w:ascii="Arial" w:eastAsia="Times New Roman" w:hAnsi="Arial" w:cs="Arial"/>
          <w:b/>
          <w:sz w:val="20"/>
          <w:szCs w:val="20"/>
          <w:lang w:eastAsia="ar-SA"/>
        </w:rPr>
        <w:t>28.</w:t>
      </w:r>
      <w:r>
        <w:rPr>
          <w:rFonts w:ascii="Arial" w:eastAsia="Times New Roman" w:hAnsi="Arial" w:cs="Arial"/>
          <w:b/>
          <w:sz w:val="20"/>
          <w:szCs w:val="20"/>
          <w:lang w:eastAsia="ar-SA"/>
        </w:rPr>
        <w:tab/>
        <w:t>INFORMACJA O OBOWIĄZKU OSOBISTEGO WYKONANIA PRZEZ WYKONAWCĘ KLUCZOWYCH ZADAŃ NA PODSTAWIE ART. 60 i ART. 121 USTAWY PZP</w:t>
      </w:r>
    </w:p>
    <w:p w:rsidR="00A02DAC" w:rsidRDefault="00A02DAC" w:rsidP="00A02DAC">
      <w:pPr>
        <w:spacing w:before="240"/>
        <w:ind w:left="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w:t>
      </w:r>
      <w:r>
        <w:rPr>
          <w:rFonts w:ascii="Arial" w:eastAsia="Times New Roman" w:hAnsi="Arial" w:cs="Arial"/>
          <w:b/>
          <w:sz w:val="20"/>
          <w:szCs w:val="20"/>
          <w:lang w:eastAsia="pl-PL"/>
        </w:rPr>
        <w:t>nie zastrzega</w:t>
      </w:r>
      <w:r>
        <w:rPr>
          <w:rFonts w:ascii="Arial" w:eastAsia="Times New Roman" w:hAnsi="Arial" w:cs="Arial"/>
          <w:sz w:val="20"/>
          <w:szCs w:val="20"/>
          <w:lang w:eastAsia="pl-PL"/>
        </w:rPr>
        <w:t xml:space="preserve"> obowiązku osobistego wykonania przez Wykonawcę kluczowych zadań</w:t>
      </w:r>
      <w:r>
        <w:rPr>
          <w:rFonts w:ascii="Arial" w:eastAsia="Times New Roman" w:hAnsi="Arial" w:cs="Arial"/>
          <w:i/>
          <w:sz w:val="20"/>
          <w:szCs w:val="20"/>
          <w:lang w:eastAsia="pl-PL"/>
        </w:rPr>
        <w:t>.</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sz w:val="20"/>
          <w:szCs w:val="20"/>
          <w:lang w:eastAsia="ar-SA"/>
        </w:rPr>
      </w:pPr>
      <w:r>
        <w:rPr>
          <w:rFonts w:ascii="Arial" w:eastAsia="Times New Roman" w:hAnsi="Arial" w:cs="Arial"/>
          <w:b/>
          <w:sz w:val="20"/>
          <w:szCs w:val="20"/>
          <w:lang w:eastAsia="ar-SA"/>
        </w:rPr>
        <w:t>29.</w:t>
      </w:r>
      <w:r>
        <w:rPr>
          <w:rFonts w:ascii="Arial" w:eastAsia="Times New Roman" w:hAnsi="Arial" w:cs="Arial"/>
          <w:b/>
          <w:sz w:val="20"/>
          <w:szCs w:val="20"/>
          <w:lang w:eastAsia="ar-SA"/>
        </w:rPr>
        <w:tab/>
      </w:r>
      <w:r>
        <w:rPr>
          <w:rFonts w:ascii="Arial" w:eastAsia="Times New Roman" w:hAnsi="Arial" w:cs="Arial"/>
          <w:b/>
          <w:bCs/>
          <w:spacing w:val="4"/>
          <w:sz w:val="20"/>
          <w:szCs w:val="20"/>
          <w:lang w:eastAsia="pl-PL"/>
        </w:rPr>
        <w:t>ŚRODKI OCHRONY PRAWNEJ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Pr>
          <w:rFonts w:ascii="Arial" w:eastAsia="Times New Roman" w:hAnsi="Arial" w:cs="Arial"/>
          <w:sz w:val="20"/>
          <w:szCs w:val="20"/>
          <w:lang w:eastAsia="pl-PL"/>
        </w:rPr>
        <w:t>IX</w:t>
      </w:r>
      <w:r>
        <w:rPr>
          <w:rFonts w:ascii="Arial" w:eastAsia="Times New Roman" w:hAnsi="Arial" w:cs="Arial"/>
          <w:spacing w:val="4"/>
          <w:sz w:val="20"/>
          <w:szCs w:val="20"/>
          <w:lang w:eastAsia="pl-PL"/>
        </w:rPr>
        <w:t xml:space="preserve"> ustawy PZP. Środki ochrony prawnej wobec ogłoszenia </w:t>
      </w:r>
      <w:r>
        <w:rPr>
          <w:rFonts w:ascii="Arial" w:eastAsia="Times New Roman" w:hAnsi="Arial" w:cs="Arial"/>
          <w:sz w:val="20"/>
          <w:szCs w:val="20"/>
          <w:lang w:eastAsia="pl-PL"/>
        </w:rPr>
        <w:t xml:space="preserve">wszczynającego postępowanie o udzielenie zamówienia oraz dokumentów zamówienia </w:t>
      </w:r>
      <w:r>
        <w:rPr>
          <w:rFonts w:ascii="Arial" w:eastAsia="Times New Roman" w:hAnsi="Arial" w:cs="Arial"/>
          <w:spacing w:val="4"/>
          <w:sz w:val="20"/>
          <w:szCs w:val="20"/>
          <w:lang w:eastAsia="pl-PL"/>
        </w:rPr>
        <w:t xml:space="preserve"> przysługują również organizacjom wpisanym na listę, o której mowa w art. </w:t>
      </w:r>
      <w:r>
        <w:rPr>
          <w:rFonts w:ascii="Arial" w:eastAsia="Times New Roman" w:hAnsi="Arial" w:cs="Arial"/>
          <w:sz w:val="20"/>
          <w:szCs w:val="20"/>
          <w:lang w:eastAsia="pl-PL"/>
        </w:rPr>
        <w:t>469</w:t>
      </w:r>
      <w:r>
        <w:rPr>
          <w:rFonts w:ascii="Arial" w:eastAsia="Times New Roman" w:hAnsi="Arial" w:cs="Arial"/>
          <w:spacing w:val="4"/>
          <w:sz w:val="20"/>
          <w:szCs w:val="20"/>
          <w:lang w:eastAsia="pl-PL"/>
        </w:rPr>
        <w:t xml:space="preserve"> </w:t>
      </w:r>
      <w:proofErr w:type="spellStart"/>
      <w:r>
        <w:rPr>
          <w:rFonts w:ascii="Arial" w:eastAsia="Times New Roman" w:hAnsi="Arial" w:cs="Arial"/>
          <w:spacing w:val="4"/>
          <w:sz w:val="20"/>
          <w:szCs w:val="20"/>
          <w:lang w:eastAsia="pl-PL"/>
        </w:rPr>
        <w:t>pkt</w:t>
      </w:r>
      <w:proofErr w:type="spellEnd"/>
      <w:r>
        <w:rPr>
          <w:rFonts w:ascii="Arial" w:eastAsia="Times New Roman" w:hAnsi="Arial" w:cs="Arial"/>
          <w:spacing w:val="4"/>
          <w:sz w:val="20"/>
          <w:szCs w:val="20"/>
          <w:lang w:eastAsia="pl-PL"/>
        </w:rPr>
        <w:t xml:space="preserve"> </w:t>
      </w:r>
      <w:r>
        <w:rPr>
          <w:rFonts w:ascii="Arial" w:eastAsia="Times New Roman" w:hAnsi="Arial" w:cs="Arial"/>
          <w:sz w:val="20"/>
          <w:szCs w:val="20"/>
          <w:lang w:eastAsia="pl-PL"/>
        </w:rPr>
        <w:t>1</w:t>
      </w:r>
      <w:r>
        <w:rPr>
          <w:rFonts w:ascii="Arial" w:eastAsia="Times New Roman" w:hAnsi="Arial" w:cs="Arial"/>
          <w:spacing w:val="4"/>
          <w:sz w:val="20"/>
          <w:szCs w:val="20"/>
          <w:lang w:eastAsia="pl-PL"/>
        </w:rPr>
        <w:t>5 ustawy PZP</w:t>
      </w:r>
      <w:r>
        <w:rPr>
          <w:rFonts w:ascii="Arial" w:eastAsia="Times New Roman" w:hAnsi="Arial" w:cs="Arial"/>
          <w:sz w:val="20"/>
          <w:szCs w:val="20"/>
          <w:lang w:eastAsia="pl-PL"/>
        </w:rPr>
        <w:t xml:space="preserve"> oraz Rzecznikowi Małych i Średnich Przedsiębiorców.</w:t>
      </w:r>
    </w:p>
    <w:p w:rsidR="00A02DAC" w:rsidRDefault="00A02DAC" w:rsidP="00A02DAC">
      <w:pPr>
        <w:spacing w:after="0"/>
        <w:ind w:left="720" w:hanging="720"/>
        <w:jc w:val="both"/>
        <w:rPr>
          <w:rFonts w:ascii="Arial" w:eastAsia="Times New Roman" w:hAnsi="Arial" w:cs="Arial"/>
          <w:sz w:val="20"/>
          <w:szCs w:val="20"/>
          <w:lang w:eastAsia="pl-PL"/>
        </w:rPr>
      </w:pPr>
      <w:r>
        <w:rPr>
          <w:rFonts w:ascii="Arial" w:eastAsia="Times New Roman" w:hAnsi="Arial" w:cs="Arial"/>
          <w:b/>
          <w:bCs/>
          <w:spacing w:val="4"/>
          <w:sz w:val="20"/>
          <w:szCs w:val="20"/>
          <w:lang w:eastAsia="pl-PL"/>
        </w:rPr>
        <w:t>2.</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Odwołanie przysługuje na:</w:t>
      </w:r>
    </w:p>
    <w:p w:rsidR="00A02DAC" w:rsidRDefault="00A02DAC" w:rsidP="00A02DAC">
      <w:pPr>
        <w:spacing w:after="0"/>
        <w:ind w:left="1416" w:hanging="707"/>
        <w:jc w:val="both"/>
        <w:rPr>
          <w:rFonts w:ascii="Arial" w:eastAsia="Times New Roman" w:hAnsi="Arial" w:cs="Arial"/>
          <w:spacing w:val="4"/>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 xml:space="preserve">niezgodną z przepisami ustawy PZP czynność Zamawiającego, podjętą w postępowaniu </w:t>
      </w:r>
      <w:r>
        <w:rPr>
          <w:rFonts w:ascii="Arial" w:eastAsia="Times New Roman" w:hAnsi="Arial" w:cs="Arial"/>
          <w:sz w:val="20"/>
          <w:szCs w:val="20"/>
        </w:rPr>
        <w:br/>
        <w:t>o udzielenie zamówienia, w tym na projektowane postanowienie umowy;</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zaniechanie czynności w postępowaniu o udzielenie zamówienia, do której Zamawiający był obowiązany na podstawie ustawy PZP;</w:t>
      </w:r>
    </w:p>
    <w:p w:rsidR="00A02DAC" w:rsidRDefault="00A02DAC" w:rsidP="00A02DAC">
      <w:pPr>
        <w:spacing w:after="0"/>
        <w:ind w:left="1416" w:hanging="708"/>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zaniechanie przeprowadzenia postępowania o udzielenie zamówienia na podstawie ustawy PZP, mimo że Zamawiający był do tego obowiązany;</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3.</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Odwołanie wnosi się do Prezesa Izby.</w:t>
      </w:r>
    </w:p>
    <w:p w:rsidR="00A02DAC" w:rsidRDefault="00A02DAC" w:rsidP="00A02DAC">
      <w:pPr>
        <w:spacing w:after="0"/>
        <w:ind w:left="708"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4.</w:t>
      </w:r>
      <w:r>
        <w:rPr>
          <w:rFonts w:ascii="Arial" w:eastAsia="Times New Roman" w:hAnsi="Arial" w:cs="Arial"/>
          <w:spacing w:val="4"/>
          <w:sz w:val="20"/>
          <w:szCs w:val="20"/>
          <w:lang w:eastAsia="pl-PL"/>
        </w:rPr>
        <w:t xml:space="preserve"> </w:t>
      </w:r>
      <w:r>
        <w:rPr>
          <w:rFonts w:ascii="Arial" w:eastAsia="Times New Roman" w:hAnsi="Arial" w:cs="Arial"/>
          <w:spacing w:val="4"/>
          <w:sz w:val="20"/>
          <w:szCs w:val="20"/>
          <w:lang w:eastAsia="pl-PL"/>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5.</w:t>
      </w:r>
      <w:r>
        <w:rPr>
          <w:rFonts w:ascii="Arial" w:eastAsia="Times New Roman" w:hAnsi="Arial" w:cs="Arial"/>
          <w:spacing w:val="4"/>
          <w:sz w:val="20"/>
          <w:szCs w:val="20"/>
          <w:lang w:eastAsia="pl-PL"/>
        </w:rPr>
        <w:tab/>
        <w:t>Terminy wniesienia odwołania:</w:t>
      </w:r>
    </w:p>
    <w:p w:rsidR="00A02DAC" w:rsidRDefault="00A02DAC" w:rsidP="00A02DAC">
      <w:pPr>
        <w:spacing w:after="0"/>
        <w:ind w:left="1416" w:hanging="706"/>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1</w:t>
      </w:r>
      <w:r w:rsidR="00EF12CB">
        <w:rPr>
          <w:rFonts w:ascii="Arial" w:eastAsia="Times New Roman" w:hAnsi="Arial" w:cs="Arial"/>
          <w:b/>
          <w:bCs/>
          <w:spacing w:val="4"/>
          <w:sz w:val="20"/>
          <w:szCs w:val="20"/>
          <w:lang w:eastAsia="pl-PL"/>
        </w:rPr>
        <w:t>)</w:t>
      </w:r>
      <w:r>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ab/>
      </w:r>
      <w:r>
        <w:rPr>
          <w:rFonts w:ascii="Arial" w:eastAsia="Times New Roman" w:hAnsi="Arial" w:cs="Arial"/>
          <w:spacing w:val="4"/>
          <w:sz w:val="20"/>
          <w:szCs w:val="20"/>
          <w:lang w:eastAsia="pl-PL"/>
        </w:rPr>
        <w:t xml:space="preserve">Odwołanie wnosi się w terminie </w:t>
      </w:r>
      <w:r>
        <w:rPr>
          <w:rFonts w:ascii="Arial" w:eastAsia="Times New Roman" w:hAnsi="Arial" w:cs="Arial"/>
          <w:sz w:val="20"/>
          <w:szCs w:val="20"/>
          <w:lang w:eastAsia="pl-PL"/>
        </w:rPr>
        <w:t>5</w:t>
      </w:r>
      <w:r>
        <w:rPr>
          <w:rFonts w:ascii="Arial" w:eastAsia="Times New Roman" w:hAnsi="Arial" w:cs="Arial"/>
          <w:spacing w:val="4"/>
          <w:sz w:val="20"/>
          <w:szCs w:val="20"/>
          <w:lang w:eastAsia="pl-PL"/>
        </w:rPr>
        <w:t xml:space="preserve"> dni od dnia prze</w:t>
      </w:r>
      <w:r>
        <w:rPr>
          <w:rFonts w:ascii="Arial" w:eastAsia="Times New Roman" w:hAnsi="Arial" w:cs="Arial"/>
          <w:sz w:val="20"/>
          <w:szCs w:val="20"/>
          <w:lang w:eastAsia="pl-PL"/>
        </w:rPr>
        <w:t>kazania</w:t>
      </w:r>
      <w:r>
        <w:rPr>
          <w:rFonts w:ascii="Arial" w:eastAsia="Times New Roman" w:hAnsi="Arial" w:cs="Arial"/>
          <w:spacing w:val="4"/>
          <w:sz w:val="20"/>
          <w:szCs w:val="20"/>
          <w:lang w:eastAsia="pl-PL"/>
        </w:rPr>
        <w:t xml:space="preserve"> informacji o czynności </w:t>
      </w:r>
      <w:r>
        <w:rPr>
          <w:rFonts w:ascii="Arial" w:eastAsia="Times New Roman" w:hAnsi="Arial" w:cs="Arial"/>
          <w:sz w:val="20"/>
          <w:szCs w:val="20"/>
          <w:lang w:eastAsia="pl-PL"/>
        </w:rPr>
        <w:t>Z</w:t>
      </w:r>
      <w:r>
        <w:rPr>
          <w:rFonts w:ascii="Arial" w:eastAsia="Times New Roman" w:hAnsi="Arial" w:cs="Arial"/>
          <w:spacing w:val="4"/>
          <w:sz w:val="20"/>
          <w:szCs w:val="20"/>
          <w:lang w:eastAsia="pl-PL"/>
        </w:rPr>
        <w:t xml:space="preserve">amawiającego stanowiącej podstawę jego wniesienia, jeżeli </w:t>
      </w:r>
      <w:r>
        <w:rPr>
          <w:rFonts w:ascii="Arial" w:eastAsia="Times New Roman" w:hAnsi="Arial" w:cs="Arial"/>
          <w:sz w:val="20"/>
          <w:szCs w:val="20"/>
          <w:lang w:eastAsia="pl-PL"/>
        </w:rPr>
        <w:t xml:space="preserve">informacja została przekazana przy użyciu środków komunikacji elektronicznej; </w:t>
      </w:r>
      <w:r>
        <w:rPr>
          <w:rFonts w:ascii="Arial" w:eastAsia="Times New Roman" w:hAnsi="Arial" w:cs="Arial"/>
          <w:spacing w:val="4"/>
          <w:sz w:val="20"/>
          <w:szCs w:val="20"/>
          <w:lang w:eastAsia="pl-PL"/>
        </w:rPr>
        <w:t xml:space="preserve"> albo w terminie 1</w:t>
      </w:r>
      <w:r>
        <w:rPr>
          <w:rFonts w:ascii="Arial" w:eastAsia="Times New Roman" w:hAnsi="Arial" w:cs="Arial"/>
          <w:sz w:val="20"/>
          <w:szCs w:val="20"/>
          <w:lang w:eastAsia="pl-PL"/>
        </w:rPr>
        <w:t>0</w:t>
      </w:r>
      <w:r>
        <w:rPr>
          <w:rFonts w:ascii="Arial" w:eastAsia="Times New Roman" w:hAnsi="Arial" w:cs="Arial"/>
          <w:spacing w:val="4"/>
          <w:sz w:val="20"/>
          <w:szCs w:val="20"/>
          <w:lang w:eastAsia="pl-PL"/>
        </w:rPr>
        <w:t xml:space="preserve"> dni – jeżeli zostały przesłane w inny sposób.</w:t>
      </w:r>
    </w:p>
    <w:p w:rsidR="00A02DAC" w:rsidRDefault="00A02DAC" w:rsidP="00A02DAC">
      <w:pPr>
        <w:spacing w:after="0"/>
        <w:ind w:left="1416" w:hanging="708"/>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2</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w:t>
      </w:r>
      <w:r>
        <w:rPr>
          <w:rFonts w:ascii="Arial" w:eastAsia="Times New Roman" w:hAnsi="Arial" w:cs="Arial"/>
          <w:b/>
          <w:bCs/>
          <w:spacing w:val="4"/>
          <w:sz w:val="20"/>
          <w:szCs w:val="20"/>
          <w:lang w:eastAsia="pl-PL"/>
        </w:rPr>
        <w:t>Platformie</w:t>
      </w:r>
      <w:r>
        <w:rPr>
          <w:rFonts w:ascii="Arial" w:eastAsia="Times New Roman" w:hAnsi="Arial" w:cs="Arial"/>
          <w:spacing w:val="4"/>
          <w:sz w:val="20"/>
          <w:szCs w:val="20"/>
          <w:lang w:eastAsia="pl-PL"/>
        </w:rPr>
        <w:t>.</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3</w:t>
      </w:r>
      <w:r w:rsidR="00EF12CB">
        <w:rPr>
          <w:rFonts w:ascii="Arial" w:eastAsia="Times New Roman" w:hAnsi="Arial" w:cs="Arial"/>
          <w:b/>
          <w:bCs/>
          <w:spacing w:val="4"/>
          <w:sz w:val="20"/>
          <w:szCs w:val="20"/>
          <w:lang w:eastAsia="pl-PL"/>
        </w:rPr>
        <w:t>)</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 xml:space="preserve">Odwołanie wobec czynności innych niż określone w pkt. 29.5.1. i 29.5.2.  wnosi się </w:t>
      </w:r>
      <w:r>
        <w:rPr>
          <w:rFonts w:ascii="Arial" w:eastAsia="Times New Roman" w:hAnsi="Arial" w:cs="Arial"/>
          <w:spacing w:val="4"/>
          <w:sz w:val="20"/>
          <w:szCs w:val="20"/>
          <w:lang w:eastAsia="pl-PL"/>
        </w:rPr>
        <w:br/>
        <w:t>w terminie 5 dni od dnia, w którym powzięto lub przy zachowaniu należytej staranności można było powziąć wiadomość o okolicznościach stanowiących podstawę jego wniesienia.</w:t>
      </w:r>
    </w:p>
    <w:p w:rsidR="00A02DAC" w:rsidRDefault="00A02DAC" w:rsidP="00A02DAC">
      <w:pPr>
        <w:tabs>
          <w:tab w:val="left" w:pos="709"/>
        </w:tabs>
        <w:spacing w:after="0"/>
        <w:ind w:left="1416" w:hanging="1558"/>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ab/>
      </w:r>
      <w:r>
        <w:rPr>
          <w:rFonts w:ascii="Arial" w:eastAsia="Times New Roman" w:hAnsi="Arial" w:cs="Arial"/>
          <w:b/>
          <w:bCs/>
          <w:spacing w:val="4"/>
          <w:sz w:val="20"/>
          <w:szCs w:val="20"/>
          <w:lang w:eastAsia="pl-PL"/>
        </w:rPr>
        <w:t>4</w:t>
      </w:r>
      <w:r w:rsidR="00EF12CB">
        <w:rPr>
          <w:rFonts w:ascii="Arial" w:eastAsia="Times New Roman" w:hAnsi="Arial" w:cs="Arial"/>
          <w:b/>
          <w:bCs/>
          <w:spacing w:val="4"/>
          <w:sz w:val="20"/>
          <w:szCs w:val="20"/>
          <w:lang w:eastAsia="pl-PL"/>
        </w:rPr>
        <w:t>)</w:t>
      </w:r>
      <w:r>
        <w:rPr>
          <w:rFonts w:ascii="Arial" w:eastAsia="Times New Roman" w:hAnsi="Arial" w:cs="Arial"/>
          <w:spacing w:val="4"/>
          <w:sz w:val="20"/>
          <w:szCs w:val="20"/>
          <w:lang w:eastAsia="pl-PL"/>
        </w:rPr>
        <w:tab/>
        <w:t>Jeżeli Zamawiający nie przesłał Wykonawcy zawiadomienia o wyborze oferty najkorzystniejszej odwołanie wnosi się nie później niż w terminie:</w:t>
      </w:r>
    </w:p>
    <w:p w:rsidR="00A02DAC" w:rsidRDefault="00A02DAC" w:rsidP="00A02DAC">
      <w:pPr>
        <w:spacing w:after="0"/>
        <w:ind w:left="1701" w:hanging="285"/>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1)</w:t>
      </w:r>
      <w:r>
        <w:rPr>
          <w:rFonts w:ascii="Arial" w:eastAsia="Times New Roman" w:hAnsi="Arial" w:cs="Arial"/>
          <w:spacing w:val="4"/>
          <w:sz w:val="20"/>
          <w:szCs w:val="20"/>
          <w:lang w:eastAsia="pl-PL"/>
        </w:rPr>
        <w:tab/>
        <w:t xml:space="preserve">15 dni od dnia zamieszczenia w Biuletynie Zamówień Publicznych ogłoszenia </w:t>
      </w:r>
      <w:r>
        <w:rPr>
          <w:rFonts w:ascii="Arial" w:eastAsia="Times New Roman" w:hAnsi="Arial" w:cs="Arial"/>
          <w:spacing w:val="4"/>
          <w:sz w:val="20"/>
          <w:szCs w:val="20"/>
          <w:lang w:eastAsia="pl-PL"/>
        </w:rPr>
        <w:br/>
        <w:t>o wyniku postępowania,</w:t>
      </w:r>
    </w:p>
    <w:p w:rsidR="00A02DAC" w:rsidRDefault="00A02DAC" w:rsidP="00A02DAC">
      <w:pPr>
        <w:spacing w:after="0"/>
        <w:ind w:left="1701" w:hanging="283"/>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w:t>
      </w:r>
      <w:r>
        <w:rPr>
          <w:rFonts w:ascii="Arial" w:eastAsia="Times New Roman" w:hAnsi="Arial" w:cs="Arial"/>
          <w:spacing w:val="4"/>
          <w:sz w:val="20"/>
          <w:szCs w:val="20"/>
          <w:lang w:eastAsia="pl-PL"/>
        </w:rPr>
        <w:tab/>
        <w:t>miesiąc</w:t>
      </w:r>
      <w:r>
        <w:rPr>
          <w:rFonts w:ascii="Arial" w:eastAsia="Times New Roman" w:hAnsi="Arial" w:cs="Arial"/>
          <w:sz w:val="20"/>
          <w:szCs w:val="20"/>
          <w:lang w:eastAsia="pl-PL"/>
        </w:rPr>
        <w:t>a</w:t>
      </w:r>
      <w:r>
        <w:rPr>
          <w:rFonts w:ascii="Arial" w:eastAsia="Times New Roman" w:hAnsi="Arial" w:cs="Arial"/>
          <w:spacing w:val="4"/>
          <w:sz w:val="20"/>
          <w:szCs w:val="20"/>
          <w:lang w:eastAsia="pl-PL"/>
        </w:rPr>
        <w:t xml:space="preserve"> od dnia zawarcia umowy, jeżeli Zamawiający nie </w:t>
      </w:r>
      <w:r>
        <w:rPr>
          <w:rFonts w:ascii="Arial" w:eastAsia="Times New Roman" w:hAnsi="Arial" w:cs="Arial"/>
          <w:sz w:val="20"/>
          <w:szCs w:val="20"/>
          <w:lang w:eastAsia="pl-PL"/>
        </w:rPr>
        <w:t xml:space="preserve">zamieścił </w:t>
      </w:r>
      <w:r>
        <w:rPr>
          <w:rFonts w:ascii="Arial" w:eastAsia="Times New Roman" w:hAnsi="Arial" w:cs="Arial"/>
          <w:spacing w:val="4"/>
          <w:sz w:val="20"/>
          <w:szCs w:val="20"/>
          <w:lang w:eastAsia="pl-PL"/>
        </w:rPr>
        <w:br/>
        <w:t xml:space="preserve">w </w:t>
      </w:r>
      <w:r>
        <w:rPr>
          <w:rFonts w:ascii="Arial" w:eastAsia="Times New Roman" w:hAnsi="Arial" w:cs="Arial"/>
          <w:sz w:val="20"/>
          <w:szCs w:val="20"/>
          <w:lang w:eastAsia="pl-PL"/>
        </w:rPr>
        <w:t>Biuletynie Zamówień Publicznych ogłoszenia o wyniku postępowania</w:t>
      </w:r>
      <w:r>
        <w:rPr>
          <w:rFonts w:ascii="Arial" w:eastAsia="Times New Roman" w:hAnsi="Arial" w:cs="Arial"/>
          <w:spacing w:val="4"/>
          <w:sz w:val="20"/>
          <w:szCs w:val="20"/>
          <w:lang w:eastAsia="pl-PL"/>
        </w:rPr>
        <w:t>.</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lastRenderedPageBreak/>
        <w:t>6.</w:t>
      </w:r>
      <w:r>
        <w:rPr>
          <w:rFonts w:ascii="Arial" w:eastAsia="Times New Roman" w:hAnsi="Arial" w:cs="Arial"/>
          <w:spacing w:val="4"/>
          <w:sz w:val="20"/>
          <w:szCs w:val="20"/>
          <w:lang w:eastAsia="pl-PL"/>
        </w:rPr>
        <w:tab/>
        <w:t>Szczegółowe zasady postępowania po wniesieniu odwołania, określają stosowne przepisy Działu IX Rozdziału 2 Oddział 3-12 ustawy PZP.</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7.</w:t>
      </w:r>
      <w:r>
        <w:rPr>
          <w:rFonts w:ascii="Arial" w:eastAsia="Times New Roman" w:hAnsi="Arial" w:cs="Arial"/>
          <w:spacing w:val="4"/>
          <w:sz w:val="20"/>
          <w:szCs w:val="20"/>
          <w:lang w:eastAsia="pl-PL"/>
        </w:rPr>
        <w:tab/>
        <w:t xml:space="preserve">Na orzeczenie Izby oraz postanowienie Prezesa Izby, stronom oraz uczestnikom postępowania odwoławczego przysługuje skarga do sądu. Skargę wnosi się do </w:t>
      </w:r>
      <w:r>
        <w:rPr>
          <w:rFonts w:ascii="Arial" w:eastAsia="Times New Roman" w:hAnsi="Arial" w:cs="Arial"/>
          <w:sz w:val="20"/>
          <w:szCs w:val="20"/>
          <w:lang w:eastAsia="pl-PL"/>
        </w:rPr>
        <w:t>S</w:t>
      </w:r>
      <w:r>
        <w:rPr>
          <w:rFonts w:ascii="Arial" w:eastAsia="Times New Roman" w:hAnsi="Arial" w:cs="Arial"/>
          <w:spacing w:val="4"/>
          <w:sz w:val="20"/>
          <w:szCs w:val="20"/>
          <w:lang w:eastAsia="pl-PL"/>
        </w:rPr>
        <w:t xml:space="preserve">ądu </w:t>
      </w:r>
      <w:r>
        <w:rPr>
          <w:rFonts w:ascii="Arial" w:eastAsia="Times New Roman" w:hAnsi="Arial" w:cs="Arial"/>
          <w:sz w:val="20"/>
          <w:szCs w:val="20"/>
          <w:lang w:eastAsia="pl-PL"/>
        </w:rPr>
        <w:t>O</w:t>
      </w:r>
      <w:r>
        <w:rPr>
          <w:rFonts w:ascii="Arial" w:eastAsia="Times New Roman" w:hAnsi="Arial" w:cs="Arial"/>
          <w:spacing w:val="4"/>
          <w:sz w:val="20"/>
          <w:szCs w:val="20"/>
          <w:lang w:eastAsia="pl-PL"/>
        </w:rPr>
        <w:t xml:space="preserve">kręgowego </w:t>
      </w:r>
      <w:r>
        <w:rPr>
          <w:rFonts w:ascii="Arial" w:eastAsia="Times New Roman" w:hAnsi="Arial" w:cs="Arial"/>
          <w:sz w:val="20"/>
          <w:szCs w:val="20"/>
          <w:lang w:eastAsia="pl-PL"/>
        </w:rPr>
        <w:t>w Warszawie – sądu zamówień publicznych</w:t>
      </w:r>
      <w:r>
        <w:rPr>
          <w:rFonts w:ascii="Arial" w:eastAsia="Times New Roman" w:hAnsi="Arial" w:cs="Arial"/>
          <w:spacing w:val="4"/>
          <w:sz w:val="20"/>
          <w:szCs w:val="20"/>
          <w:lang w:eastAsia="pl-PL"/>
        </w:rPr>
        <w:t xml:space="preserve">, za pośrednictwem Prezesa Izby w terminie </w:t>
      </w:r>
      <w:r>
        <w:rPr>
          <w:rFonts w:ascii="Arial" w:eastAsia="Times New Roman" w:hAnsi="Arial" w:cs="Arial"/>
          <w:sz w:val="20"/>
          <w:szCs w:val="20"/>
          <w:lang w:eastAsia="pl-PL"/>
        </w:rPr>
        <w:t>14</w:t>
      </w:r>
      <w:r>
        <w:rPr>
          <w:rFonts w:ascii="Arial" w:eastAsia="Times New Roman" w:hAnsi="Arial" w:cs="Arial"/>
          <w:spacing w:val="4"/>
          <w:sz w:val="20"/>
          <w:szCs w:val="20"/>
          <w:lang w:eastAsia="pl-PL"/>
        </w:rPr>
        <w:t xml:space="preserve"> dni od dnia doręczenia orzeczenia Izby, przesyłając jednocześnie jej odpis przeciwnikowi skargi. Złożenie skargi w placówce pocztowej operatora wyznaczonego w rozumieniu ustawy Prawo pocztowe jest równoznaczne z jej wniesieniem. Prezes Izby przekazuje skargę wraz z aktami postępowania odwoławczego do sądu zamówień publicznych, w terminie 7 dni od dnia jej otrzymania.</w:t>
      </w:r>
    </w:p>
    <w:p w:rsidR="00A02DAC" w:rsidRDefault="00A02DAC" w:rsidP="00A02DAC">
      <w:pPr>
        <w:spacing w:after="0"/>
        <w:ind w:left="720" w:hanging="720"/>
        <w:jc w:val="both"/>
        <w:rPr>
          <w:rFonts w:ascii="Arial" w:eastAsia="Times New Roman" w:hAnsi="Arial" w:cs="Arial"/>
          <w:spacing w:val="4"/>
          <w:sz w:val="20"/>
          <w:szCs w:val="20"/>
          <w:lang w:eastAsia="pl-PL"/>
        </w:rPr>
      </w:pPr>
      <w:r>
        <w:rPr>
          <w:rFonts w:ascii="Arial" w:eastAsia="Times New Roman" w:hAnsi="Arial" w:cs="Arial"/>
          <w:b/>
          <w:bCs/>
          <w:spacing w:val="4"/>
          <w:sz w:val="20"/>
          <w:szCs w:val="20"/>
          <w:lang w:eastAsia="pl-PL"/>
        </w:rPr>
        <w:t>8.</w:t>
      </w:r>
      <w:r>
        <w:rPr>
          <w:rFonts w:ascii="Arial" w:eastAsia="Times New Roman" w:hAnsi="Arial" w:cs="Arial"/>
          <w:b/>
          <w:bCs/>
          <w:spacing w:val="4"/>
          <w:sz w:val="20"/>
          <w:szCs w:val="20"/>
          <w:lang w:eastAsia="pl-PL"/>
        </w:rPr>
        <w:tab/>
      </w:r>
      <w:r>
        <w:rPr>
          <w:rFonts w:ascii="Arial" w:eastAsia="Times New Roman" w:hAnsi="Arial" w:cs="Arial"/>
          <w:spacing w:val="4"/>
          <w:sz w:val="20"/>
          <w:szCs w:val="20"/>
          <w:lang w:eastAsia="pl-PL"/>
        </w:rPr>
        <w:t>Na zasadach określonych w art. 590 ustawy PZP od wyroku sądu lub postanowienia kończącego postępowanie w sprawie przysługuje skarga kasacyjna do Sądu Najwyższego.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after="12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30.</w:t>
      </w:r>
      <w:r>
        <w:rPr>
          <w:rFonts w:ascii="Arial" w:eastAsia="Times New Roman" w:hAnsi="Arial" w:cs="Arial"/>
          <w:b/>
          <w:sz w:val="20"/>
          <w:szCs w:val="20"/>
          <w:lang w:eastAsia="ar-SA"/>
        </w:rPr>
        <w:tab/>
      </w:r>
      <w:r>
        <w:rPr>
          <w:rFonts w:ascii="Arial" w:eastAsia="Times New Roman" w:hAnsi="Arial" w:cs="Arial"/>
          <w:b/>
          <w:bCs/>
          <w:sz w:val="20"/>
          <w:szCs w:val="20"/>
          <w:lang w:eastAsia="pl-PL"/>
        </w:rPr>
        <w:t>OCHRONA DANYCH OSOBOWYCH</w:t>
      </w:r>
    </w:p>
    <w:p w:rsidR="00A02DAC" w:rsidRDefault="00A02DAC" w:rsidP="00A02DAC">
      <w:pPr>
        <w:spacing w:after="0"/>
        <w:ind w:left="709" w:right="85"/>
        <w:jc w:val="both"/>
        <w:rPr>
          <w:rFonts w:ascii="Arial" w:eastAsia="Times New Roman" w:hAnsi="Arial" w:cs="Arial"/>
          <w:sz w:val="20"/>
          <w:szCs w:val="20"/>
        </w:rPr>
      </w:pPr>
      <w:r>
        <w:rPr>
          <w:rFonts w:ascii="Arial" w:eastAsia="Times New Roman"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w:t>
      </w:r>
      <w:proofErr w:type="spellStart"/>
      <w:r>
        <w:rPr>
          <w:rFonts w:ascii="Arial" w:eastAsia="Times New Roman" w:hAnsi="Arial" w:cs="Arial"/>
          <w:sz w:val="20"/>
          <w:szCs w:val="20"/>
        </w:rPr>
        <w:t>sprost</w:t>
      </w:r>
      <w:proofErr w:type="spellEnd"/>
      <w:r>
        <w:rPr>
          <w:rFonts w:ascii="Arial" w:eastAsia="Times New Roman" w:hAnsi="Arial" w:cs="Arial"/>
          <w:sz w:val="20"/>
          <w:szCs w:val="20"/>
        </w:rPr>
        <w:t>. Dz. Urz. UE L127 str. 2 z 2018 r.; zwanym dalej „RODO”) informujemy, że:</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1.</w:t>
      </w:r>
      <w:r>
        <w:rPr>
          <w:rFonts w:ascii="Arial" w:eastAsia="Times New Roman" w:hAnsi="Arial" w:cs="Arial"/>
          <w:sz w:val="20"/>
          <w:szCs w:val="20"/>
        </w:rPr>
        <w:tab/>
        <w:t xml:space="preserve">administratorem Pani/Pana danych osobowych jest Burmistrz Miasta Bielsk Podlaski, ul. Kopernika 1, 17-100 Bielsk Podlaski, tel. 857318100, </w:t>
      </w:r>
      <w:proofErr w:type="spellStart"/>
      <w:r>
        <w:rPr>
          <w:rFonts w:ascii="Arial" w:eastAsia="Times New Roman" w:hAnsi="Arial" w:cs="Arial"/>
          <w:sz w:val="20"/>
          <w:szCs w:val="20"/>
        </w:rPr>
        <w:t>fax</w:t>
      </w:r>
      <w:proofErr w:type="spellEnd"/>
      <w:r>
        <w:rPr>
          <w:rFonts w:ascii="Arial" w:eastAsia="Times New Roman" w:hAnsi="Arial" w:cs="Arial"/>
          <w:sz w:val="20"/>
          <w:szCs w:val="20"/>
        </w:rPr>
        <w:t xml:space="preserve">: 857318150, e-mail: </w:t>
      </w:r>
      <w:hyperlink r:id="rId19" w:history="1">
        <w:r>
          <w:rPr>
            <w:rStyle w:val="Hipercze"/>
            <w:rFonts w:ascii="Arial" w:hAnsi="Arial" w:cs="Arial"/>
            <w:sz w:val="20"/>
            <w:szCs w:val="20"/>
          </w:rPr>
          <w:t>um@bielsk-podlaski.pl</w:t>
        </w:r>
      </w:hyperlink>
      <w:r>
        <w:rPr>
          <w:rFonts w:ascii="Arial" w:eastAsia="Times New Roman" w:hAnsi="Arial" w:cs="Arial"/>
          <w:sz w:val="20"/>
          <w:szCs w:val="20"/>
        </w:rPr>
        <w:t>;</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2.</w:t>
      </w:r>
      <w:r>
        <w:rPr>
          <w:rFonts w:ascii="Arial" w:eastAsia="Times New Roman" w:hAnsi="Arial" w:cs="Arial"/>
          <w:sz w:val="20"/>
          <w:szCs w:val="20"/>
        </w:rPr>
        <w:tab/>
        <w:t xml:space="preserve">administrator wyznaczył Inspektora Danych Osobowych, z którym można się kontaktować pod adresem e-mail: </w:t>
      </w:r>
      <w:hyperlink r:id="rId20" w:history="1">
        <w:r>
          <w:rPr>
            <w:rStyle w:val="Hipercze"/>
            <w:rFonts w:ascii="Arial" w:hAnsi="Arial" w:cs="Arial"/>
            <w:sz w:val="20"/>
            <w:szCs w:val="20"/>
          </w:rPr>
          <w:t>iod@bielsk-podlaski.pl</w:t>
        </w:r>
      </w:hyperlink>
      <w:r>
        <w:rPr>
          <w:rFonts w:ascii="Arial" w:eastAsia="Times New Roman" w:hAnsi="Arial" w:cs="Arial"/>
          <w:sz w:val="20"/>
          <w:szCs w:val="20"/>
        </w:rPr>
        <w:t>, tel. 857318139;</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3.</w:t>
      </w:r>
      <w:r>
        <w:rPr>
          <w:rFonts w:ascii="Arial" w:eastAsia="Times New Roman" w:hAnsi="Arial" w:cs="Arial"/>
          <w:sz w:val="20"/>
          <w:szCs w:val="20"/>
        </w:rPr>
        <w:tab/>
        <w:t>Pani/Pana dane osobowe przetwarzane będą na podstawie art. 6 ust. 1 lit. c RODO w celu związanym z przedmiotowym postępowaniem o udzielenie zamówienia publicznego;</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4.</w:t>
      </w:r>
      <w:r>
        <w:rPr>
          <w:rFonts w:ascii="Arial" w:eastAsia="Times New Roman" w:hAnsi="Arial" w:cs="Arial"/>
          <w:sz w:val="20"/>
          <w:szCs w:val="20"/>
        </w:rPr>
        <w:tab/>
        <w:t>odbiorcami Pani/Pana danych osobowych będą osoby lub podmioty, którym udostępniona zostanie dokumentacja postępowania w oparciu o art. 74 ustawy PZP;</w:t>
      </w:r>
    </w:p>
    <w:p w:rsidR="00A02DAC" w:rsidRDefault="00A02DAC" w:rsidP="00A02DAC">
      <w:pPr>
        <w:spacing w:after="0"/>
        <w:ind w:left="709" w:right="85" w:hanging="709"/>
        <w:jc w:val="both"/>
        <w:rPr>
          <w:rFonts w:ascii="Arial" w:eastAsia="Times New Roman" w:hAnsi="Arial" w:cs="Arial"/>
          <w:sz w:val="20"/>
          <w:szCs w:val="20"/>
        </w:rPr>
      </w:pPr>
      <w:r>
        <w:rPr>
          <w:rFonts w:ascii="Arial" w:eastAsia="Times New Roman" w:hAnsi="Arial" w:cs="Arial"/>
          <w:b/>
          <w:bCs/>
          <w:sz w:val="20"/>
          <w:szCs w:val="20"/>
        </w:rPr>
        <w:t>5.</w:t>
      </w:r>
      <w:r>
        <w:rPr>
          <w:rFonts w:ascii="Arial" w:eastAsia="Times New Roman" w:hAnsi="Arial" w:cs="Arial"/>
          <w:sz w:val="20"/>
          <w:szCs w:val="20"/>
        </w:rPr>
        <w:tab/>
        <w:t xml:space="preserve">Pani/Pana dane osobowe będą przechowywane, zgodnie z art. 78 ust. 1 PZP przez okres 4 lat od dnia zakończenia postępowania o udzielenie zamówienia, a jeżeli czas trwania umowy przekracza </w:t>
      </w:r>
      <w:r>
        <w:rPr>
          <w:rFonts w:ascii="Arial" w:eastAsia="Times New Roman" w:hAnsi="Arial" w:cs="Arial"/>
          <w:sz w:val="20"/>
          <w:szCs w:val="20"/>
        </w:rPr>
        <w:br/>
        <w:t>4 lata, okres przechowywania obejmuje cały czas trwania umowy;</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6.</w:t>
      </w:r>
      <w:r>
        <w:rPr>
          <w:rFonts w:ascii="Arial" w:eastAsia="Times New Roman" w:hAnsi="Arial" w:cs="Arial"/>
          <w:sz w:val="20"/>
          <w:szCs w:val="20"/>
        </w:rPr>
        <w:tab/>
        <w:t xml:space="preserve">obowiązek podania przez Panią/Pana danych osobowych bezpośrednio Pani/Pana dotyczących jest wymogiem ustawowym określonym w przepisach ustawy PZP, związanym z udziałem </w:t>
      </w:r>
      <w:r>
        <w:rPr>
          <w:rFonts w:ascii="Arial" w:eastAsia="Times New Roman" w:hAnsi="Arial" w:cs="Arial"/>
          <w:sz w:val="20"/>
          <w:szCs w:val="20"/>
        </w:rPr>
        <w:br/>
        <w:t>w postępowaniu o udzielenie zamówienia publicznego;</w:t>
      </w:r>
    </w:p>
    <w:p w:rsidR="00A02DAC" w:rsidRDefault="00A02DAC" w:rsidP="00A02DAC">
      <w:pPr>
        <w:spacing w:after="0"/>
        <w:ind w:left="708" w:right="85" w:hanging="708"/>
        <w:jc w:val="both"/>
        <w:rPr>
          <w:rFonts w:ascii="Arial" w:eastAsia="Times New Roman" w:hAnsi="Arial" w:cs="Arial"/>
          <w:sz w:val="20"/>
          <w:szCs w:val="20"/>
        </w:rPr>
      </w:pPr>
      <w:r>
        <w:rPr>
          <w:rFonts w:ascii="Arial" w:eastAsia="Times New Roman" w:hAnsi="Arial" w:cs="Arial"/>
          <w:b/>
          <w:bCs/>
          <w:sz w:val="20"/>
          <w:szCs w:val="20"/>
        </w:rPr>
        <w:t>7.</w:t>
      </w:r>
      <w:r>
        <w:rPr>
          <w:rFonts w:ascii="Arial" w:eastAsia="Times New Roman" w:hAnsi="Arial" w:cs="Arial"/>
          <w:sz w:val="20"/>
          <w:szCs w:val="20"/>
        </w:rPr>
        <w:tab/>
        <w:t>w odniesieniu do Pani/Pana danych osobowych decyzje nie będą podejmowane w sposób zautomatyzowany, stosownie do art. 22 RODO;</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8.</w:t>
      </w:r>
      <w:r>
        <w:rPr>
          <w:rFonts w:ascii="Arial" w:eastAsia="Times New Roman" w:hAnsi="Arial" w:cs="Arial"/>
          <w:sz w:val="20"/>
          <w:szCs w:val="20"/>
        </w:rPr>
        <w:tab/>
        <w:t>posiada Pani/Pan:</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na podstawie art. 16 RODO prawo do sprostowania Pani/Pana danych osobowych (</w:t>
      </w:r>
      <w:r>
        <w:rPr>
          <w:rFonts w:ascii="Arial" w:eastAsia="Times New Roman" w:hAnsi="Arial" w:cs="Arial"/>
          <w:i/>
          <w:sz w:val="20"/>
          <w:szCs w:val="20"/>
        </w:rPr>
        <w:t>skorzystanie z prawa do sprostowania nie może skutkować zmianą wyniku postępowania</w:t>
      </w:r>
      <w:r>
        <w:rPr>
          <w:rFonts w:ascii="Arial" w:eastAsia="Times New Roman" w:hAnsi="Arial" w:cs="Arial"/>
          <w:i/>
          <w:sz w:val="20"/>
          <w:szCs w:val="20"/>
        </w:rPr>
        <w:br/>
        <w:t xml:space="preserve"> o udzielenie zamówienia publicznego ani zmianą postanowień umowy w zakresie </w:t>
      </w:r>
      <w:r>
        <w:rPr>
          <w:rFonts w:ascii="Arial" w:eastAsia="Times New Roman" w:hAnsi="Arial" w:cs="Arial"/>
          <w:i/>
          <w:sz w:val="20"/>
          <w:szCs w:val="20"/>
        </w:rPr>
        <w:lastRenderedPageBreak/>
        <w:t>niezgodnym z ustawą PZP oraz nie może naruszać integralności protokołu oraz jego załączników</w:t>
      </w:r>
      <w:r>
        <w:rPr>
          <w:rFonts w:ascii="Arial" w:eastAsia="Times New Roman" w:hAnsi="Arial" w:cs="Arial"/>
          <w:sz w:val="20"/>
          <w:szCs w:val="20"/>
        </w:rPr>
        <w:t>);</w:t>
      </w:r>
    </w:p>
    <w:p w:rsidR="00A02DAC" w:rsidRDefault="00A02DAC" w:rsidP="00A02DAC">
      <w:pPr>
        <w:spacing w:after="0"/>
        <w:ind w:left="1416" w:right="85" w:hanging="707"/>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Times New Roman" w:hAnsi="Arial" w:cs="Arial"/>
          <w:i/>
          <w:sz w:val="20"/>
          <w:szCs w:val="20"/>
        </w:rPr>
        <w:t>praw</w:t>
      </w:r>
      <w:r w:rsidR="00577DA2">
        <w:rPr>
          <w:rFonts w:ascii="Arial" w:eastAsia="Times New Roman" w:hAnsi="Arial" w:cs="Arial"/>
          <w:i/>
          <w:sz w:val="20"/>
          <w:szCs w:val="20"/>
        </w:rPr>
        <w:t xml:space="preserve"> </w:t>
      </w:r>
      <w:r>
        <w:rPr>
          <w:rFonts w:ascii="Arial" w:eastAsia="Times New Roman" w:hAnsi="Arial" w:cs="Arial"/>
          <w:i/>
          <w:sz w:val="20"/>
          <w:szCs w:val="20"/>
        </w:rPr>
        <w:t>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sz w:val="20"/>
          <w:szCs w:val="20"/>
        </w:rPr>
        <w:t>);</w:t>
      </w:r>
    </w:p>
    <w:p w:rsidR="00A02DAC" w:rsidRDefault="00A02DAC" w:rsidP="00A02DAC">
      <w:pPr>
        <w:spacing w:after="0"/>
        <w:ind w:left="1416" w:right="85" w:hanging="708"/>
        <w:jc w:val="both"/>
        <w:rPr>
          <w:rFonts w:ascii="Arial" w:eastAsia="Times New Roman" w:hAnsi="Arial" w:cs="Arial"/>
          <w:sz w:val="20"/>
          <w:szCs w:val="20"/>
        </w:rPr>
      </w:pPr>
      <w:r>
        <w:rPr>
          <w:rFonts w:ascii="Arial" w:eastAsia="Times New Roman" w:hAnsi="Arial" w:cs="Arial"/>
          <w:b/>
          <w:bCs/>
          <w:sz w:val="20"/>
          <w:szCs w:val="20"/>
        </w:rPr>
        <w:t>4</w:t>
      </w:r>
      <w:r w:rsidR="00EF12CB">
        <w:rPr>
          <w:rFonts w:ascii="Arial" w:eastAsia="Times New Roman" w:hAnsi="Arial" w:cs="Arial"/>
          <w:b/>
          <w:bCs/>
          <w:sz w:val="20"/>
          <w:szCs w:val="20"/>
        </w:rPr>
        <w:t>)</w:t>
      </w:r>
      <w:r>
        <w:rPr>
          <w:rFonts w:ascii="Arial" w:eastAsia="Times New Roman" w:hAnsi="Arial" w:cs="Arial"/>
          <w:sz w:val="20"/>
          <w:szCs w:val="20"/>
        </w:rPr>
        <w:tab/>
        <w:t xml:space="preserve">prawo do wniesienia skargi do Prezesa Urzędu Ochrony Danych Osobowych, gdy uzna Pani/Pan, że przetwarzanie danych osobowych Pani/Pana dotyczących narusza przepisy RODO; </w:t>
      </w:r>
      <w:r>
        <w:rPr>
          <w:rFonts w:ascii="Arial" w:eastAsia="Times New Roman" w:hAnsi="Arial" w:cs="Arial"/>
          <w:i/>
          <w:sz w:val="20"/>
          <w:szCs w:val="20"/>
        </w:rPr>
        <w:t xml:space="preserve"> </w:t>
      </w:r>
    </w:p>
    <w:p w:rsidR="00A02DAC" w:rsidRDefault="00A02DAC" w:rsidP="00A02DAC">
      <w:pPr>
        <w:spacing w:after="0"/>
        <w:ind w:right="85"/>
        <w:jc w:val="both"/>
        <w:rPr>
          <w:rFonts w:ascii="Arial" w:eastAsia="Times New Roman" w:hAnsi="Arial" w:cs="Arial"/>
          <w:sz w:val="20"/>
          <w:szCs w:val="20"/>
        </w:rPr>
      </w:pPr>
      <w:r>
        <w:rPr>
          <w:rFonts w:ascii="Arial" w:eastAsia="Times New Roman" w:hAnsi="Arial" w:cs="Arial"/>
          <w:b/>
          <w:bCs/>
          <w:sz w:val="20"/>
          <w:szCs w:val="20"/>
        </w:rPr>
        <w:t>9.</w:t>
      </w:r>
      <w:r>
        <w:rPr>
          <w:rFonts w:ascii="Arial" w:eastAsia="Times New Roman" w:hAnsi="Arial" w:cs="Arial"/>
          <w:sz w:val="20"/>
          <w:szCs w:val="20"/>
        </w:rPr>
        <w:tab/>
        <w:t>nie przysługuje Pani/Panu:</w:t>
      </w:r>
    </w:p>
    <w:p w:rsidR="00A02DAC" w:rsidRDefault="00A02DAC" w:rsidP="00A02DAC">
      <w:pPr>
        <w:spacing w:after="0"/>
        <w:ind w:left="1134" w:right="85" w:hanging="426"/>
        <w:jc w:val="both"/>
        <w:rPr>
          <w:rFonts w:ascii="Arial" w:eastAsia="Times New Roman" w:hAnsi="Arial" w:cs="Arial"/>
          <w:sz w:val="20"/>
          <w:szCs w:val="20"/>
        </w:rPr>
      </w:pPr>
      <w:r>
        <w:rPr>
          <w:rFonts w:ascii="Arial" w:eastAsia="Times New Roman" w:hAnsi="Arial" w:cs="Arial"/>
          <w:b/>
          <w:bCs/>
          <w:sz w:val="20"/>
          <w:szCs w:val="20"/>
        </w:rPr>
        <w:t>1</w:t>
      </w:r>
      <w:r w:rsidR="00EF12CB">
        <w:rPr>
          <w:rFonts w:ascii="Arial" w:eastAsia="Times New Roman" w:hAnsi="Arial" w:cs="Arial"/>
          <w:b/>
          <w:bCs/>
          <w:sz w:val="20"/>
          <w:szCs w:val="20"/>
        </w:rPr>
        <w:t>)</w:t>
      </w:r>
      <w:r>
        <w:rPr>
          <w:rFonts w:ascii="Arial" w:eastAsia="Times New Roman" w:hAnsi="Arial" w:cs="Arial"/>
          <w:b/>
          <w:bCs/>
          <w:sz w:val="20"/>
          <w:szCs w:val="20"/>
        </w:rPr>
        <w:tab/>
      </w:r>
      <w:r>
        <w:rPr>
          <w:rFonts w:ascii="Arial" w:eastAsia="Times New Roman" w:hAnsi="Arial" w:cs="Arial"/>
          <w:sz w:val="20"/>
          <w:szCs w:val="20"/>
        </w:rPr>
        <w:t>w związku z art. 17 ust. 3 lit. b, d lub e RODO prawo do usunięcia danych osobowych;</w:t>
      </w:r>
    </w:p>
    <w:p w:rsidR="00A02DAC" w:rsidRDefault="00A02DAC" w:rsidP="00A02DAC">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2</w:t>
      </w:r>
      <w:r w:rsidR="00EF12CB">
        <w:rPr>
          <w:rFonts w:ascii="Arial" w:eastAsia="Times New Roman" w:hAnsi="Arial" w:cs="Arial"/>
          <w:b/>
          <w:bCs/>
          <w:sz w:val="20"/>
          <w:szCs w:val="20"/>
        </w:rPr>
        <w:t>)</w:t>
      </w:r>
      <w:r>
        <w:rPr>
          <w:rFonts w:ascii="Arial" w:eastAsia="Times New Roman" w:hAnsi="Arial" w:cs="Arial"/>
          <w:sz w:val="20"/>
          <w:szCs w:val="20"/>
        </w:rPr>
        <w:tab/>
        <w:t>prawo do przenoszenia danych osobowych, o którym mowa w art. 20 RODO;</w:t>
      </w:r>
    </w:p>
    <w:p w:rsidR="00A02DAC" w:rsidRDefault="00A02DAC" w:rsidP="00EF12CB">
      <w:pPr>
        <w:spacing w:after="0"/>
        <w:ind w:left="1134" w:right="85" w:hanging="425"/>
        <w:jc w:val="both"/>
        <w:rPr>
          <w:rFonts w:ascii="Arial" w:eastAsia="Times New Roman" w:hAnsi="Arial" w:cs="Arial"/>
          <w:sz w:val="20"/>
          <w:szCs w:val="20"/>
        </w:rPr>
      </w:pPr>
      <w:r>
        <w:rPr>
          <w:rFonts w:ascii="Arial" w:eastAsia="Times New Roman" w:hAnsi="Arial" w:cs="Arial"/>
          <w:b/>
          <w:bCs/>
          <w:sz w:val="20"/>
          <w:szCs w:val="20"/>
        </w:rPr>
        <w:t>3</w:t>
      </w:r>
      <w:r w:rsidR="00EF12CB">
        <w:rPr>
          <w:rFonts w:ascii="Arial" w:eastAsia="Times New Roman" w:hAnsi="Arial" w:cs="Arial"/>
          <w:b/>
          <w:bCs/>
          <w:sz w:val="20"/>
          <w:szCs w:val="20"/>
        </w:rPr>
        <w:t>)</w:t>
      </w:r>
      <w:r>
        <w:rPr>
          <w:rFonts w:ascii="Arial" w:eastAsia="Times New Roman" w:hAnsi="Arial" w:cs="Arial"/>
          <w:sz w:val="20"/>
          <w:szCs w:val="20"/>
        </w:rPr>
        <w:tab/>
        <w:t xml:space="preserve">na podstawie art. 21 RODO prawo sprzeciwu, wobec przetwarzania danych osobowych, gdyż podstawą prawną przetwarzania Pani/Pana danych osobowych jest art. 6 ust. 1 lit. c RODO; </w:t>
      </w:r>
    </w:p>
    <w:p w:rsidR="00A02DAC" w:rsidRDefault="00A02DAC" w:rsidP="00A02DAC">
      <w:pPr>
        <w:ind w:left="709" w:right="85" w:hanging="709"/>
        <w:jc w:val="both"/>
        <w:rPr>
          <w:rFonts w:ascii="Arial" w:eastAsia="Times New Roman" w:hAnsi="Arial" w:cs="Arial"/>
          <w:sz w:val="20"/>
          <w:szCs w:val="20"/>
        </w:rPr>
      </w:pPr>
      <w:r>
        <w:rPr>
          <w:rFonts w:ascii="Arial" w:eastAsia="Times New Roman" w:hAnsi="Arial" w:cs="Arial"/>
          <w:b/>
          <w:bCs/>
          <w:sz w:val="20"/>
          <w:szCs w:val="20"/>
        </w:rPr>
        <w:t>10.</w:t>
      </w:r>
      <w:r>
        <w:rPr>
          <w:rFonts w:ascii="Arial" w:eastAsia="Times New Roman" w:hAnsi="Arial" w:cs="Arial"/>
          <w:sz w:val="20"/>
          <w:szCs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31.</w:t>
      </w:r>
      <w:r>
        <w:rPr>
          <w:rFonts w:ascii="Arial" w:eastAsia="Times New Roman" w:hAnsi="Arial" w:cs="Arial"/>
          <w:b/>
          <w:sz w:val="20"/>
          <w:szCs w:val="20"/>
          <w:lang w:eastAsia="ar-SA"/>
        </w:rPr>
        <w:tab/>
      </w:r>
      <w:r>
        <w:rPr>
          <w:rFonts w:ascii="Arial" w:eastAsia="Times New Roman" w:hAnsi="Arial" w:cs="Arial"/>
          <w:b/>
          <w:bCs/>
          <w:sz w:val="20"/>
          <w:szCs w:val="20"/>
          <w:lang w:eastAsia="pl-PL"/>
        </w:rPr>
        <w:t>POSTANOWIENIA KOŃCOWE</w:t>
      </w:r>
    </w:p>
    <w:p w:rsidR="00A02DAC" w:rsidRDefault="00A02DAC" w:rsidP="00A02DAC">
      <w:pPr>
        <w:spacing w:before="240"/>
        <w:ind w:left="709" w:right="85"/>
        <w:jc w:val="both"/>
        <w:rPr>
          <w:rFonts w:ascii="Arial" w:eastAsia="Times New Roman" w:hAnsi="Arial" w:cs="Arial"/>
          <w:sz w:val="20"/>
          <w:szCs w:val="20"/>
        </w:rPr>
      </w:pPr>
      <w:r>
        <w:rPr>
          <w:rFonts w:ascii="Arial" w:eastAsia="Times New Roman" w:hAnsi="Arial" w:cs="Arial"/>
          <w:sz w:val="20"/>
          <w:szCs w:val="20"/>
        </w:rPr>
        <w:t>W sprawach nieuregulowanych w SWZ zastosowanie mają przepisy ustawy PZP i przepisy wykonawcze do tej ustawy oraz przepisy Kodeksu cywilnego.</w:t>
      </w:r>
    </w:p>
    <w:p w:rsidR="00A02DAC" w:rsidRDefault="00A02DAC" w:rsidP="00A02DAC">
      <w:pPr>
        <w:pBdr>
          <w:top w:val="single" w:sz="4" w:space="1" w:color="auto"/>
          <w:left w:val="single" w:sz="4" w:space="4" w:color="auto"/>
          <w:bottom w:val="single" w:sz="4" w:space="1" w:color="auto"/>
          <w:right w:val="single" w:sz="4" w:space="4" w:color="auto"/>
        </w:pBdr>
        <w:shd w:val="clear" w:color="auto" w:fill="D9D9D9"/>
        <w:suppressAutoHyphens/>
        <w:spacing w:before="240"/>
        <w:ind w:left="709" w:hanging="709"/>
        <w:rPr>
          <w:rFonts w:ascii="Arial" w:eastAsia="Times New Roman" w:hAnsi="Arial" w:cs="Arial"/>
          <w:b/>
          <w:bCs/>
          <w:sz w:val="20"/>
          <w:szCs w:val="20"/>
          <w:lang w:eastAsia="pl-PL"/>
        </w:rPr>
      </w:pPr>
      <w:r>
        <w:rPr>
          <w:rFonts w:ascii="Arial" w:eastAsia="Times New Roman" w:hAnsi="Arial" w:cs="Arial"/>
          <w:b/>
          <w:sz w:val="20"/>
          <w:szCs w:val="20"/>
          <w:lang w:eastAsia="ar-SA"/>
        </w:rPr>
        <w:t>32.</w:t>
      </w:r>
      <w:r>
        <w:rPr>
          <w:rFonts w:ascii="Arial" w:eastAsia="Times New Roman" w:hAnsi="Arial" w:cs="Arial"/>
          <w:b/>
          <w:sz w:val="20"/>
          <w:szCs w:val="20"/>
          <w:lang w:eastAsia="ar-SA"/>
        </w:rPr>
        <w:tab/>
      </w:r>
      <w:r>
        <w:rPr>
          <w:rFonts w:ascii="Arial" w:eastAsia="Times New Roman" w:hAnsi="Arial" w:cs="Arial"/>
          <w:b/>
          <w:bCs/>
          <w:sz w:val="20"/>
          <w:szCs w:val="20"/>
          <w:lang w:eastAsia="pl-PL"/>
        </w:rPr>
        <w:t>ZAŁĄCZNIKI DO SWZ</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1.</w:t>
      </w:r>
      <w:r>
        <w:rPr>
          <w:rFonts w:ascii="Arial" w:eastAsia="Arial Narrow" w:hAnsi="Arial" w:cs="Arial"/>
          <w:color w:val="000000"/>
          <w:sz w:val="20"/>
          <w:szCs w:val="20"/>
        </w:rPr>
        <w:tab/>
        <w:t xml:space="preserve">Załącznik nr 1 – Formularz ofertowy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2.</w:t>
      </w:r>
      <w:r>
        <w:rPr>
          <w:rFonts w:ascii="Arial" w:eastAsia="Arial Narrow" w:hAnsi="Arial" w:cs="Arial"/>
          <w:b/>
          <w:color w:val="000000"/>
          <w:sz w:val="20"/>
          <w:szCs w:val="20"/>
        </w:rPr>
        <w:tab/>
      </w:r>
      <w:r>
        <w:rPr>
          <w:rFonts w:ascii="Arial" w:eastAsia="Arial Narrow" w:hAnsi="Arial" w:cs="Arial"/>
          <w:color w:val="000000"/>
          <w:sz w:val="20"/>
          <w:szCs w:val="20"/>
        </w:rPr>
        <w:t xml:space="preserve">Załącznik nr 2A – Oświadczenie Wykonawcy o spełnianiu warunków udziału w postępowaniu oraz o braku podstaw do wykluczenia z postępowania </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3.</w:t>
      </w:r>
      <w:r>
        <w:rPr>
          <w:rFonts w:ascii="Arial" w:eastAsia="Arial Narrow" w:hAnsi="Arial" w:cs="Arial"/>
          <w:b/>
          <w:color w:val="000000"/>
          <w:sz w:val="20"/>
          <w:szCs w:val="20"/>
        </w:rPr>
        <w:tab/>
      </w:r>
      <w:r>
        <w:rPr>
          <w:rFonts w:ascii="Arial" w:eastAsia="Arial Narrow" w:hAnsi="Arial" w:cs="Arial"/>
          <w:color w:val="000000"/>
          <w:sz w:val="20"/>
          <w:szCs w:val="20"/>
        </w:rPr>
        <w:t>Załącznik nr 2B – O</w:t>
      </w:r>
      <w:r>
        <w:rPr>
          <w:rFonts w:ascii="Arial" w:eastAsia="Arial Narrow" w:hAnsi="Arial" w:cs="Arial"/>
          <w:bCs/>
          <w:color w:val="000000"/>
          <w:sz w:val="20"/>
          <w:szCs w:val="20"/>
        </w:rPr>
        <w:t>świadczenie Wykonawcy o aktualności informacji zawartych w oświadczeniu, o którym</w:t>
      </w:r>
      <w:r>
        <w:rPr>
          <w:rFonts w:ascii="Arial" w:eastAsia="Arial Narrow" w:hAnsi="Arial" w:cs="Arial"/>
          <w:color w:val="000000"/>
          <w:sz w:val="20"/>
          <w:szCs w:val="20"/>
        </w:rPr>
        <w:t xml:space="preserve"> mowa w art.125 ust.1 ustawy PZP</w:t>
      </w:r>
    </w:p>
    <w:p w:rsidR="00A02DAC" w:rsidRDefault="00A02DAC" w:rsidP="00EF12CB">
      <w:pPr>
        <w:spacing w:after="0"/>
        <w:ind w:left="283" w:hangingChars="141" w:hanging="283"/>
        <w:jc w:val="both"/>
        <w:rPr>
          <w:rFonts w:ascii="Arial" w:eastAsia="Arial Narrow" w:hAnsi="Arial" w:cs="Arial"/>
          <w:b/>
          <w:color w:val="000000"/>
          <w:sz w:val="20"/>
          <w:szCs w:val="20"/>
        </w:rPr>
      </w:pPr>
      <w:r>
        <w:rPr>
          <w:rFonts w:ascii="Arial" w:eastAsia="Arial Narrow" w:hAnsi="Arial" w:cs="Arial"/>
          <w:b/>
          <w:color w:val="000000"/>
          <w:sz w:val="20"/>
          <w:szCs w:val="20"/>
        </w:rPr>
        <w:t>4.</w:t>
      </w:r>
      <w:r>
        <w:rPr>
          <w:rFonts w:ascii="Arial" w:eastAsia="Arial Narrow" w:hAnsi="Arial" w:cs="Arial"/>
          <w:b/>
          <w:color w:val="000000"/>
          <w:sz w:val="20"/>
          <w:szCs w:val="20"/>
        </w:rPr>
        <w:tab/>
      </w:r>
      <w:r>
        <w:rPr>
          <w:rFonts w:ascii="Arial" w:eastAsia="Arial Narrow" w:hAnsi="Arial" w:cs="Arial"/>
          <w:bCs/>
          <w:color w:val="000000"/>
          <w:sz w:val="20"/>
          <w:szCs w:val="20"/>
        </w:rPr>
        <w:t>Załącznik nr 2C – Oświadczenie wykonawców wspólnie ubiegających się o zamówienie</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5.</w:t>
      </w:r>
      <w:r>
        <w:rPr>
          <w:rFonts w:ascii="Arial" w:eastAsia="Arial Narrow" w:hAnsi="Arial" w:cs="Arial"/>
          <w:b/>
          <w:color w:val="000000"/>
          <w:sz w:val="20"/>
          <w:szCs w:val="20"/>
        </w:rPr>
        <w:tab/>
      </w:r>
      <w:r>
        <w:rPr>
          <w:rFonts w:ascii="Arial" w:eastAsia="Arial Narrow" w:hAnsi="Arial" w:cs="Arial"/>
          <w:color w:val="000000"/>
          <w:sz w:val="20"/>
          <w:szCs w:val="20"/>
        </w:rPr>
        <w:t>Załącznik nr 3 – Wykaz sprzętu</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6.</w:t>
      </w:r>
      <w:r>
        <w:rPr>
          <w:rFonts w:ascii="Arial" w:eastAsia="Arial Narrow" w:hAnsi="Arial" w:cs="Arial"/>
          <w:b/>
          <w:color w:val="000000"/>
          <w:sz w:val="20"/>
          <w:szCs w:val="20"/>
        </w:rPr>
        <w:tab/>
      </w:r>
      <w:r>
        <w:rPr>
          <w:rFonts w:ascii="Arial" w:eastAsia="Arial Narrow" w:hAnsi="Arial" w:cs="Arial"/>
          <w:color w:val="000000"/>
          <w:sz w:val="20"/>
          <w:szCs w:val="20"/>
        </w:rPr>
        <w:t>Załącznik nr 4 – Zobowiązanie podmiotu udostępniającego zasoby</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7.</w:t>
      </w:r>
      <w:r>
        <w:rPr>
          <w:rFonts w:ascii="Arial" w:eastAsia="Arial Narrow" w:hAnsi="Arial" w:cs="Arial"/>
          <w:b/>
          <w:color w:val="000000"/>
          <w:sz w:val="20"/>
          <w:szCs w:val="20"/>
        </w:rPr>
        <w:tab/>
      </w:r>
      <w:r>
        <w:rPr>
          <w:rFonts w:ascii="Arial" w:eastAsia="Arial Narrow" w:hAnsi="Arial" w:cs="Arial"/>
          <w:color w:val="000000"/>
          <w:sz w:val="20"/>
          <w:szCs w:val="20"/>
        </w:rPr>
        <w:t>Załącznik nr 5A – Projekt umowy – CZĘŚĆ 1</w:t>
      </w:r>
    </w:p>
    <w:p w:rsidR="00A02DAC" w:rsidRDefault="00A02DAC" w:rsidP="00EF12CB">
      <w:pPr>
        <w:spacing w:after="0"/>
        <w:ind w:left="283" w:hangingChars="141" w:hanging="283"/>
        <w:jc w:val="both"/>
        <w:rPr>
          <w:rFonts w:ascii="Arial" w:eastAsia="Arial Narrow" w:hAnsi="Arial" w:cs="Arial"/>
          <w:color w:val="000000"/>
          <w:sz w:val="20"/>
          <w:szCs w:val="20"/>
        </w:rPr>
      </w:pPr>
      <w:r>
        <w:rPr>
          <w:rFonts w:ascii="Arial" w:eastAsia="Arial Narrow" w:hAnsi="Arial" w:cs="Arial"/>
          <w:b/>
          <w:color w:val="000000"/>
          <w:sz w:val="20"/>
          <w:szCs w:val="20"/>
        </w:rPr>
        <w:t>8.</w:t>
      </w:r>
      <w:r>
        <w:rPr>
          <w:rFonts w:ascii="Arial" w:eastAsia="Arial Narrow" w:hAnsi="Arial" w:cs="Arial"/>
          <w:b/>
          <w:color w:val="000000"/>
          <w:sz w:val="20"/>
          <w:szCs w:val="20"/>
        </w:rPr>
        <w:tab/>
      </w:r>
      <w:r>
        <w:rPr>
          <w:rFonts w:ascii="Arial" w:eastAsia="Arial Narrow" w:hAnsi="Arial" w:cs="Arial"/>
          <w:color w:val="000000"/>
          <w:sz w:val="20"/>
          <w:szCs w:val="20"/>
        </w:rPr>
        <w:t>Załącznik nr 5B – Projekt umowy – CZĘŚĆ 2</w:t>
      </w:r>
    </w:p>
    <w:p w:rsidR="00A02DAC" w:rsidRDefault="00A02DAC" w:rsidP="00EF12CB">
      <w:pPr>
        <w:suppressAutoHyphens/>
        <w:spacing w:after="0"/>
        <w:ind w:left="284" w:hanging="284"/>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9.  </w:t>
      </w:r>
      <w:r>
        <w:rPr>
          <w:rFonts w:ascii="Arial" w:eastAsia="Times New Roman" w:hAnsi="Arial" w:cs="Arial"/>
          <w:sz w:val="20"/>
          <w:szCs w:val="20"/>
          <w:lang w:eastAsia="pl-PL"/>
        </w:rPr>
        <w:t>Załącznik nr 6A – Kosztorys ofertowy – CZĘŚĆ 1</w:t>
      </w:r>
    </w:p>
    <w:p w:rsidR="00A02DAC" w:rsidRDefault="00A02DAC" w:rsidP="00A02DAC">
      <w:pPr>
        <w:suppressAutoHyphens/>
        <w:spacing w:after="0"/>
        <w:ind w:left="709" w:hanging="709"/>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Pr>
          <w:rFonts w:ascii="Arial" w:eastAsia="Times New Roman" w:hAnsi="Arial" w:cs="Arial"/>
          <w:sz w:val="20"/>
          <w:szCs w:val="20"/>
          <w:lang w:eastAsia="pl-PL"/>
        </w:rPr>
        <w:t>Załącznik nr 6B – Kosztorys ofertowy – CZĘŚĆ 2</w:t>
      </w:r>
    </w:p>
    <w:p w:rsidR="00370308" w:rsidRDefault="00370308"/>
    <w:sectPr w:rsidR="00370308" w:rsidSect="00370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00000000"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Verdan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54E"/>
    <w:multiLevelType w:val="hybridMultilevel"/>
    <w:tmpl w:val="F84060AC"/>
    <w:lvl w:ilvl="0" w:tplc="8E886F9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701480"/>
    <w:multiLevelType w:val="hybridMultilevel"/>
    <w:tmpl w:val="81A6619A"/>
    <w:lvl w:ilvl="0" w:tplc="EC505292">
      <w:start w:val="1"/>
      <w:numFmt w:val="lowerLetter"/>
      <w:lvlText w:val="%1)"/>
      <w:lvlJc w:val="left"/>
      <w:pPr>
        <w:ind w:left="1287"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4F705A1"/>
    <w:multiLevelType w:val="multilevel"/>
    <w:tmpl w:val="C49E78F6"/>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3">
    <w:nsid w:val="19335E98"/>
    <w:multiLevelType w:val="multilevel"/>
    <w:tmpl w:val="79B2029A"/>
    <w:lvl w:ilvl="0">
      <w:start w:val="1"/>
      <w:numFmt w:val="lowerLetter"/>
      <w:lvlText w:val="%1)"/>
      <w:lvlJc w:val="left"/>
      <w:pPr>
        <w:ind w:left="1353" w:hanging="359"/>
      </w:pPr>
      <w:rPr>
        <w:color w:val="000000"/>
        <w:sz w:val="20"/>
        <w:szCs w:val="20"/>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4">
    <w:nsid w:val="19686F43"/>
    <w:multiLevelType w:val="multilevel"/>
    <w:tmpl w:val="CC64A812"/>
    <w:lvl w:ilvl="0">
      <w:start w:val="1"/>
      <w:numFmt w:val="decimal"/>
      <w:pStyle w:val="Styl1"/>
      <w:lvlText w:val="%1."/>
      <w:lvlJc w:val="left"/>
      <w:pPr>
        <w:ind w:left="4046" w:hanging="360"/>
      </w:pPr>
      <w:rPr>
        <w:b/>
      </w:rPr>
    </w:lvl>
    <w:lvl w:ilvl="1">
      <w:start w:val="1"/>
      <w:numFmt w:val="decimal"/>
      <w:isLgl/>
      <w:lvlText w:val="%1.%2"/>
      <w:lvlJc w:val="left"/>
      <w:pPr>
        <w:ind w:left="4046" w:hanging="360"/>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5">
    <w:nsid w:val="1AD34156"/>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2A82DC0"/>
    <w:multiLevelType w:val="hybridMultilevel"/>
    <w:tmpl w:val="0F00E956"/>
    <w:lvl w:ilvl="0" w:tplc="DFE04D1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2A0F3B52"/>
    <w:multiLevelType w:val="multilevel"/>
    <w:tmpl w:val="478C19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35390F43"/>
    <w:multiLevelType w:val="hybridMultilevel"/>
    <w:tmpl w:val="EBC466E2"/>
    <w:lvl w:ilvl="0" w:tplc="0CCEBACE">
      <w:start w:val="1"/>
      <w:numFmt w:val="lowerLetter"/>
      <w:lvlText w:val="%1)"/>
      <w:lvlJc w:val="left"/>
      <w:pPr>
        <w:ind w:left="1784" w:hanging="360"/>
      </w:pPr>
      <w:rPr>
        <w:rFonts w:hint="default"/>
        <w:b/>
      </w:r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9">
    <w:nsid w:val="358737FA"/>
    <w:multiLevelType w:val="hybridMultilevel"/>
    <w:tmpl w:val="D5084E90"/>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C4C76BA"/>
    <w:multiLevelType w:val="multilevel"/>
    <w:tmpl w:val="F918CD64"/>
    <w:lvl w:ilvl="0">
      <w:start w:val="1"/>
      <w:numFmt w:val="decimal"/>
      <w:pStyle w:val="Nagwek8"/>
      <w:lvlText w:val="%1"/>
      <w:lvlJc w:val="left"/>
      <w:pPr>
        <w:tabs>
          <w:tab w:val="num" w:pos="555"/>
        </w:tabs>
        <w:ind w:left="555" w:hanging="555"/>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0721B3D"/>
    <w:multiLevelType w:val="multilevel"/>
    <w:tmpl w:val="338CD06C"/>
    <w:lvl w:ilvl="0">
      <w:start w:val="1"/>
      <w:numFmt w:val="decimal"/>
      <w:lvlText w:val="%1)"/>
      <w:lvlJc w:val="left"/>
      <w:pPr>
        <w:ind w:left="720" w:hanging="360"/>
      </w:pPr>
    </w:lvl>
    <w:lvl w:ilvl="1">
      <w:start w:val="1"/>
      <w:numFmt w:val="lowerLetter"/>
      <w:lvlText w:val="%2)"/>
      <w:lvlJc w:val="left"/>
      <w:pPr>
        <w:ind w:left="1500" w:hanging="42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A246FF"/>
    <w:multiLevelType w:val="hybridMultilevel"/>
    <w:tmpl w:val="3D44EBF4"/>
    <w:lvl w:ilvl="0" w:tplc="A53C7B96">
      <w:start w:val="1"/>
      <w:numFmt w:val="bullet"/>
      <w:lvlText w:val=""/>
      <w:lvlJc w:val="left"/>
      <w:pPr>
        <w:ind w:left="108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1510377"/>
    <w:multiLevelType w:val="hybridMultilevel"/>
    <w:tmpl w:val="0F00E956"/>
    <w:lvl w:ilvl="0" w:tplc="DFE04D1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0B02D36"/>
    <w:multiLevelType w:val="multilevel"/>
    <w:tmpl w:val="2C04F658"/>
    <w:lvl w:ilvl="0">
      <w:start w:val="21"/>
      <w:numFmt w:val="decimal"/>
      <w:lvlText w:val="%1."/>
      <w:lvlJc w:val="left"/>
      <w:pPr>
        <w:ind w:left="600" w:hanging="600"/>
      </w:pPr>
      <w:rPr>
        <w:b/>
      </w:rPr>
    </w:lvl>
    <w:lvl w:ilvl="1">
      <w:start w:val="8"/>
      <w:numFmt w:val="decimal"/>
      <w:lvlText w:val="%1.%2."/>
      <w:lvlJc w:val="left"/>
      <w:pPr>
        <w:ind w:left="952" w:hanging="600"/>
      </w:pPr>
      <w:rPr>
        <w:b/>
      </w:rPr>
    </w:lvl>
    <w:lvl w:ilvl="2">
      <w:start w:val="1"/>
      <w:numFmt w:val="decimal"/>
      <w:lvlText w:val="%3)"/>
      <w:lvlJc w:val="left"/>
      <w:pPr>
        <w:ind w:left="1424" w:hanging="720"/>
      </w:pPr>
      <w:rPr>
        <w:rFonts w:ascii="Arial" w:eastAsia="Times New Roman" w:hAnsi="Arial" w:cs="Arial"/>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5">
    <w:nsid w:val="57A77978"/>
    <w:multiLevelType w:val="hybridMultilevel"/>
    <w:tmpl w:val="8F3C56CA"/>
    <w:lvl w:ilvl="0" w:tplc="D97647C4">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34E7CCC"/>
    <w:multiLevelType w:val="multilevel"/>
    <w:tmpl w:val="2566426C"/>
    <w:lvl w:ilvl="0">
      <w:start w:val="4"/>
      <w:numFmt w:val="decimal"/>
      <w:lvlText w:val="%1."/>
      <w:lvlJc w:val="left"/>
      <w:pPr>
        <w:ind w:left="495" w:hanging="495"/>
      </w:pPr>
      <w:rPr>
        <w:b/>
      </w:rPr>
    </w:lvl>
    <w:lvl w:ilvl="1">
      <w:start w:val="1"/>
      <w:numFmt w:val="decimal"/>
      <w:lvlText w:val="%1.%2."/>
      <w:lvlJc w:val="left"/>
      <w:pPr>
        <w:ind w:left="847" w:hanging="495"/>
      </w:pPr>
      <w:rPr>
        <w:b/>
      </w:rPr>
    </w:lvl>
    <w:lvl w:ilvl="2">
      <w:start w:val="1"/>
      <w:numFmt w:val="decimal"/>
      <w:lvlText w:val="%1.%2.%3."/>
      <w:lvlJc w:val="left"/>
      <w:pPr>
        <w:ind w:left="1424" w:hanging="720"/>
      </w:pPr>
      <w:rPr>
        <w:b/>
      </w:rPr>
    </w:lvl>
    <w:lvl w:ilvl="3">
      <w:start w:val="1"/>
      <w:numFmt w:val="decimal"/>
      <w:lvlText w:val="%1.%2.%3.%4."/>
      <w:lvlJc w:val="left"/>
      <w:pPr>
        <w:ind w:left="1776" w:hanging="720"/>
      </w:pPr>
      <w:rPr>
        <w:b/>
      </w:rPr>
    </w:lvl>
    <w:lvl w:ilvl="4">
      <w:start w:val="1"/>
      <w:numFmt w:val="decimal"/>
      <w:lvlText w:val="%1.%2.%3.%4.%5."/>
      <w:lvlJc w:val="left"/>
      <w:pPr>
        <w:ind w:left="2488" w:hanging="1080"/>
      </w:pPr>
      <w:rPr>
        <w:b/>
      </w:rPr>
    </w:lvl>
    <w:lvl w:ilvl="5">
      <w:start w:val="1"/>
      <w:numFmt w:val="decimal"/>
      <w:lvlText w:val="%1.%2.%3.%4.%5.%6."/>
      <w:lvlJc w:val="left"/>
      <w:pPr>
        <w:ind w:left="2840" w:hanging="1080"/>
      </w:pPr>
      <w:rPr>
        <w:b/>
      </w:rPr>
    </w:lvl>
    <w:lvl w:ilvl="6">
      <w:start w:val="1"/>
      <w:numFmt w:val="decimal"/>
      <w:lvlText w:val="%1.%2.%3.%4.%5.%6.%7."/>
      <w:lvlJc w:val="left"/>
      <w:pPr>
        <w:ind w:left="3552" w:hanging="1440"/>
      </w:pPr>
      <w:rPr>
        <w:b/>
      </w:rPr>
    </w:lvl>
    <w:lvl w:ilvl="7">
      <w:start w:val="1"/>
      <w:numFmt w:val="decimal"/>
      <w:lvlText w:val="%1.%2.%3.%4.%5.%6.%7.%8."/>
      <w:lvlJc w:val="left"/>
      <w:pPr>
        <w:ind w:left="3904" w:hanging="1440"/>
      </w:pPr>
      <w:rPr>
        <w:b/>
      </w:rPr>
    </w:lvl>
    <w:lvl w:ilvl="8">
      <w:start w:val="1"/>
      <w:numFmt w:val="decimal"/>
      <w:lvlText w:val="%1.%2.%3.%4.%5.%6.%7.%8.%9."/>
      <w:lvlJc w:val="left"/>
      <w:pPr>
        <w:ind w:left="4616" w:hanging="1800"/>
      </w:pPr>
      <w:rPr>
        <w:b/>
      </w:rPr>
    </w:lvl>
  </w:abstractNum>
  <w:abstractNum w:abstractNumId="17">
    <w:nsid w:val="6EF03CE4"/>
    <w:multiLevelType w:val="hybridMultilevel"/>
    <w:tmpl w:val="5CC8C67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8">
    <w:nsid w:val="75F46687"/>
    <w:multiLevelType w:val="hybridMultilevel"/>
    <w:tmpl w:val="2DD2402C"/>
    <w:lvl w:ilvl="0" w:tplc="5F2A4756">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70D0FB3"/>
    <w:multiLevelType w:val="hybridMultilevel"/>
    <w:tmpl w:val="7CB0F7D0"/>
    <w:lvl w:ilvl="0" w:tplc="DAE64528">
      <w:start w:val="1"/>
      <w:numFmt w:val="decimal"/>
      <w:lvlText w:val="%1)"/>
      <w:lvlJc w:val="left"/>
      <w:pPr>
        <w:ind w:left="178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E6E05D0"/>
    <w:multiLevelType w:val="hybridMultilevel"/>
    <w:tmpl w:val="676637A0"/>
    <w:lvl w:ilvl="0" w:tplc="C5BEB99E">
      <w:start w:val="1"/>
      <w:numFmt w:val="decimal"/>
      <w:lvlText w:val="%1)"/>
      <w:lvlJc w:val="left"/>
      <w:pPr>
        <w:ind w:left="17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EA84519"/>
    <w:multiLevelType w:val="multilevel"/>
    <w:tmpl w:val="76D8BBC4"/>
    <w:lvl w:ilvl="0">
      <w:start w:val="1"/>
      <w:numFmt w:val="decimal"/>
      <w:lvlText w:val="%1)"/>
      <w:lvlJc w:val="left"/>
      <w:pPr>
        <w:ind w:left="1427" w:hanging="360"/>
      </w:pPr>
      <w:rPr>
        <w:b/>
        <w:vertAlign w:val="baseline"/>
      </w:rPr>
    </w:lvl>
    <w:lvl w:ilvl="1">
      <w:start w:val="1"/>
      <w:numFmt w:val="lowerLetter"/>
      <w:lvlText w:val="%2."/>
      <w:lvlJc w:val="left"/>
      <w:pPr>
        <w:ind w:left="2147" w:hanging="360"/>
      </w:pPr>
      <w:rPr>
        <w:vertAlign w:val="baseline"/>
      </w:rPr>
    </w:lvl>
    <w:lvl w:ilvl="2">
      <w:start w:val="1"/>
      <w:numFmt w:val="lowerRoman"/>
      <w:lvlText w:val="%3."/>
      <w:lvlJc w:val="right"/>
      <w:pPr>
        <w:ind w:left="2867" w:hanging="180"/>
      </w:pPr>
      <w:rPr>
        <w:vertAlign w:val="baseline"/>
      </w:rPr>
    </w:lvl>
    <w:lvl w:ilvl="3">
      <w:start w:val="1"/>
      <w:numFmt w:val="decimal"/>
      <w:lvlText w:val="%4."/>
      <w:lvlJc w:val="left"/>
      <w:pPr>
        <w:ind w:left="3587" w:hanging="360"/>
      </w:pPr>
      <w:rPr>
        <w:vertAlign w:val="baseline"/>
      </w:rPr>
    </w:lvl>
    <w:lvl w:ilvl="4">
      <w:start w:val="1"/>
      <w:numFmt w:val="lowerLetter"/>
      <w:lvlText w:val="%5."/>
      <w:lvlJc w:val="left"/>
      <w:pPr>
        <w:ind w:left="4307" w:hanging="360"/>
      </w:pPr>
      <w:rPr>
        <w:vertAlign w:val="baseline"/>
      </w:rPr>
    </w:lvl>
    <w:lvl w:ilvl="5">
      <w:start w:val="1"/>
      <w:numFmt w:val="lowerRoman"/>
      <w:lvlText w:val="%6."/>
      <w:lvlJc w:val="right"/>
      <w:pPr>
        <w:ind w:left="5027" w:hanging="180"/>
      </w:pPr>
      <w:rPr>
        <w:vertAlign w:val="baseline"/>
      </w:rPr>
    </w:lvl>
    <w:lvl w:ilvl="6">
      <w:start w:val="1"/>
      <w:numFmt w:val="decimal"/>
      <w:lvlText w:val="%7."/>
      <w:lvlJc w:val="left"/>
      <w:pPr>
        <w:ind w:left="5747" w:hanging="360"/>
      </w:pPr>
      <w:rPr>
        <w:vertAlign w:val="baseline"/>
      </w:rPr>
    </w:lvl>
    <w:lvl w:ilvl="7">
      <w:start w:val="1"/>
      <w:numFmt w:val="lowerLetter"/>
      <w:lvlText w:val="%8."/>
      <w:lvlJc w:val="left"/>
      <w:pPr>
        <w:ind w:left="6467" w:hanging="360"/>
      </w:pPr>
      <w:rPr>
        <w:vertAlign w:val="baseline"/>
      </w:rPr>
    </w:lvl>
    <w:lvl w:ilvl="8">
      <w:start w:val="1"/>
      <w:numFmt w:val="lowerRoman"/>
      <w:lvlText w:val="%9."/>
      <w:lvlJc w:val="right"/>
      <w:pPr>
        <w:ind w:left="7187" w:hanging="180"/>
      </w:pPr>
      <w:rPr>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0"/>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2DAC"/>
    <w:rsid w:val="00281246"/>
    <w:rsid w:val="00370308"/>
    <w:rsid w:val="00442F2E"/>
    <w:rsid w:val="00577DA2"/>
    <w:rsid w:val="005C097D"/>
    <w:rsid w:val="006656B0"/>
    <w:rsid w:val="00680FC7"/>
    <w:rsid w:val="00920BE9"/>
    <w:rsid w:val="009A71D1"/>
    <w:rsid w:val="009E4023"/>
    <w:rsid w:val="00A02DAC"/>
    <w:rsid w:val="00A05E97"/>
    <w:rsid w:val="00A82FCC"/>
    <w:rsid w:val="00B4100C"/>
    <w:rsid w:val="00C81003"/>
    <w:rsid w:val="00E15762"/>
    <w:rsid w:val="00EC3858"/>
    <w:rsid w:val="00EF12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endnote reference" w:uiPriority="0" w:qFormat="1"/>
    <w:lsdException w:name="endnote text" w:uiPriority="0" w:qFormat="1"/>
    <w:lsdException w:name="List" w:uiPriority="0" w:qFormat="1"/>
    <w:lsdException w:name="List Bullet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DAC"/>
    <w:rPr>
      <w:rFonts w:ascii="Calibri" w:eastAsia="Calibri" w:hAnsi="Calibri" w:cs="Times New Roman"/>
    </w:rPr>
  </w:style>
  <w:style w:type="paragraph" w:styleId="Nagwek1">
    <w:name w:val="heading 1"/>
    <w:basedOn w:val="Normalny"/>
    <w:link w:val="Nagwek1Znak"/>
    <w:qFormat/>
    <w:rsid w:val="00A02DAC"/>
    <w:pPr>
      <w:keepNext/>
      <w:spacing w:before="240" w:after="60" w:line="240" w:lineRule="auto"/>
      <w:jc w:val="both"/>
      <w:outlineLvl w:val="0"/>
    </w:pPr>
    <w:rPr>
      <w:rFonts w:ascii="Times New Roman" w:eastAsia="Times New Roman" w:hAnsi="Times New Roman"/>
      <w:b/>
      <w:bCs/>
      <w:sz w:val="25"/>
      <w:szCs w:val="25"/>
      <w:lang w:eastAsia="pl-PL"/>
    </w:rPr>
  </w:style>
  <w:style w:type="paragraph" w:styleId="Nagwek2">
    <w:name w:val="heading 2"/>
    <w:basedOn w:val="Normalny"/>
    <w:link w:val="Nagwek2Znak"/>
    <w:semiHidden/>
    <w:unhideWhenUsed/>
    <w:qFormat/>
    <w:rsid w:val="00A02DAC"/>
    <w:pPr>
      <w:keepNext/>
      <w:spacing w:after="0" w:line="240" w:lineRule="auto"/>
      <w:jc w:val="both"/>
      <w:outlineLvl w:val="1"/>
    </w:pPr>
    <w:rPr>
      <w:rFonts w:ascii="Times New Roman" w:eastAsia="Times New Roman" w:hAnsi="Times New Roman"/>
      <w:sz w:val="24"/>
      <w:szCs w:val="24"/>
      <w:lang w:eastAsia="pl-PL"/>
    </w:rPr>
  </w:style>
  <w:style w:type="paragraph" w:styleId="Nagwek3">
    <w:name w:val="heading 3"/>
    <w:basedOn w:val="Normalny"/>
    <w:link w:val="Nagwek3Znak"/>
    <w:semiHidden/>
    <w:unhideWhenUsed/>
    <w:qFormat/>
    <w:rsid w:val="00A02DAC"/>
    <w:pPr>
      <w:keepNext/>
      <w:spacing w:after="0" w:line="240" w:lineRule="auto"/>
      <w:outlineLvl w:val="2"/>
    </w:pPr>
    <w:rPr>
      <w:rFonts w:ascii="Times New Roman" w:eastAsia="Times New Roman" w:hAnsi="Times New Roman"/>
      <w:i/>
      <w:iCs/>
      <w:sz w:val="24"/>
      <w:szCs w:val="24"/>
      <w:lang w:eastAsia="pl-PL"/>
    </w:rPr>
  </w:style>
  <w:style w:type="paragraph" w:styleId="Nagwek4">
    <w:name w:val="heading 4"/>
    <w:basedOn w:val="Normalny"/>
    <w:link w:val="Nagwek4Znak"/>
    <w:semiHidden/>
    <w:unhideWhenUsed/>
    <w:qFormat/>
    <w:rsid w:val="00A02DAC"/>
    <w:pPr>
      <w:keepNext/>
      <w:spacing w:before="120" w:after="0" w:line="240" w:lineRule="auto"/>
      <w:jc w:val="both"/>
      <w:outlineLvl w:val="3"/>
    </w:pPr>
    <w:rPr>
      <w:rFonts w:ascii="Times New Roman" w:eastAsia="Times New Roman" w:hAnsi="Times New Roman"/>
      <w:i/>
      <w:iCs/>
      <w:sz w:val="24"/>
      <w:szCs w:val="24"/>
      <w:lang w:eastAsia="pl-PL"/>
    </w:rPr>
  </w:style>
  <w:style w:type="paragraph" w:styleId="Nagwek5">
    <w:name w:val="heading 5"/>
    <w:basedOn w:val="Normalny"/>
    <w:link w:val="Nagwek5Znak"/>
    <w:semiHidden/>
    <w:unhideWhenUsed/>
    <w:qFormat/>
    <w:rsid w:val="00A02DAC"/>
    <w:pPr>
      <w:keepNext/>
      <w:snapToGrid w:val="0"/>
      <w:spacing w:after="0" w:line="240" w:lineRule="auto"/>
      <w:jc w:val="center"/>
      <w:outlineLvl w:val="4"/>
    </w:pPr>
    <w:rPr>
      <w:rFonts w:ascii="Times New Roman" w:eastAsia="Times New Roman" w:hAnsi="Times New Roman"/>
      <w:i/>
      <w:iCs/>
      <w:sz w:val="20"/>
      <w:szCs w:val="20"/>
      <w:lang w:eastAsia="pl-PL"/>
    </w:rPr>
  </w:style>
  <w:style w:type="paragraph" w:styleId="Nagwek6">
    <w:name w:val="heading 6"/>
    <w:basedOn w:val="Normalny"/>
    <w:link w:val="Nagwek6Znak"/>
    <w:semiHidden/>
    <w:unhideWhenUsed/>
    <w:qFormat/>
    <w:rsid w:val="00A02DAC"/>
    <w:pPr>
      <w:spacing w:before="120" w:after="0" w:line="240" w:lineRule="auto"/>
      <w:jc w:val="center"/>
      <w:outlineLvl w:val="5"/>
    </w:pPr>
    <w:rPr>
      <w:rFonts w:ascii="Arial" w:eastAsia="Times New Roman" w:hAnsi="Arial"/>
      <w:b/>
      <w:bCs/>
      <w:sz w:val="24"/>
      <w:szCs w:val="24"/>
      <w:lang w:eastAsia="pl-PL"/>
    </w:rPr>
  </w:style>
  <w:style w:type="paragraph" w:styleId="Nagwek7">
    <w:name w:val="heading 7"/>
    <w:basedOn w:val="Normalny"/>
    <w:link w:val="Nagwek7Znak"/>
    <w:semiHidden/>
    <w:unhideWhenUsed/>
    <w:qFormat/>
    <w:rsid w:val="00A02DAC"/>
    <w:pPr>
      <w:keepNext/>
      <w:spacing w:after="0" w:line="240" w:lineRule="auto"/>
      <w:jc w:val="both"/>
      <w:outlineLvl w:val="6"/>
    </w:pPr>
    <w:rPr>
      <w:rFonts w:ascii="Times New Roman" w:eastAsia="Times New Roman" w:hAnsi="Times New Roman"/>
      <w:b/>
      <w:bCs/>
      <w:sz w:val="24"/>
      <w:szCs w:val="24"/>
      <w:lang w:eastAsia="pl-PL"/>
    </w:rPr>
  </w:style>
  <w:style w:type="paragraph" w:styleId="Nagwek8">
    <w:name w:val="heading 8"/>
    <w:basedOn w:val="Normalny"/>
    <w:link w:val="Nagwek8Znak"/>
    <w:semiHidden/>
    <w:unhideWhenUsed/>
    <w:qFormat/>
    <w:rsid w:val="00A02DAC"/>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link w:val="Nagwek9Znak"/>
    <w:semiHidden/>
    <w:unhideWhenUsed/>
    <w:qFormat/>
    <w:rsid w:val="00A02DAC"/>
    <w:pPr>
      <w:keepNext/>
      <w:spacing w:after="0" w:line="240" w:lineRule="auto"/>
      <w:ind w:left="3780"/>
      <w:jc w:val="both"/>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02DAC"/>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semiHidden/>
    <w:qFormat/>
    <w:rsid w:val="00A02DA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qFormat/>
    <w:rsid w:val="00A02DAC"/>
    <w:rPr>
      <w:rFonts w:ascii="Arial" w:eastAsia="Times New Roman" w:hAnsi="Arial" w:cs="Times New Roman"/>
      <w:sz w:val="24"/>
      <w:szCs w:val="24"/>
    </w:rPr>
  </w:style>
  <w:style w:type="character" w:customStyle="1" w:styleId="Nagwek3Znak">
    <w:name w:val="Nagłówek 3 Znak"/>
    <w:basedOn w:val="Domylnaczcionkaakapitu"/>
    <w:link w:val="Nagwek3"/>
    <w:semiHidden/>
    <w:qFormat/>
    <w:rsid w:val="00A02DAC"/>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semiHidden/>
    <w:qFormat/>
    <w:rsid w:val="00A02DAC"/>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semiHidden/>
    <w:qFormat/>
    <w:rsid w:val="00A02DAC"/>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semiHidden/>
    <w:qFormat/>
    <w:rsid w:val="00A02DAC"/>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semiHidden/>
    <w:qFormat/>
    <w:rsid w:val="00A02DA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semiHidden/>
    <w:qFormat/>
    <w:rsid w:val="00A02DAC"/>
    <w:rPr>
      <w:rFonts w:ascii="Times New Roman" w:eastAsia="Times New Roman" w:hAnsi="Times New Roman" w:cs="Times New Roman"/>
      <w:b/>
      <w:bCs/>
      <w:sz w:val="24"/>
      <w:szCs w:val="24"/>
      <w:lang w:eastAsia="pl-PL"/>
    </w:rPr>
  </w:style>
  <w:style w:type="character" w:styleId="Hipercze">
    <w:name w:val="Hyperlink"/>
    <w:uiPriority w:val="99"/>
    <w:semiHidden/>
    <w:unhideWhenUsed/>
    <w:rsid w:val="00A02DAC"/>
    <w:rPr>
      <w:color w:val="0000FF"/>
      <w:u w:val="single"/>
    </w:rPr>
  </w:style>
  <w:style w:type="paragraph" w:styleId="Tekstprzypisudolnego">
    <w:name w:val="footnote text"/>
    <w:basedOn w:val="Normalny"/>
    <w:link w:val="Tekstprzypisudoln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A02DAC"/>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qFormat/>
    <w:rsid w:val="00A02DAC"/>
    <w:rPr>
      <w:rFonts w:ascii="Calibri" w:eastAsia="Calibri" w:hAnsi="Calibri" w:cs="Times New Roman"/>
      <w:sz w:val="20"/>
      <w:szCs w:val="20"/>
    </w:rPr>
  </w:style>
  <w:style w:type="paragraph" w:styleId="Tekstkomentarza">
    <w:name w:val="annotation text"/>
    <w:basedOn w:val="Normalny"/>
    <w:link w:val="Tekstkomentarza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semiHidden/>
    <w:locked/>
    <w:rsid w:val="00A02DA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rsid w:val="00A02DAC"/>
    <w:rPr>
      <w:rFonts w:ascii="Calibri" w:eastAsia="Calibri" w:hAnsi="Calibri" w:cs="Times New Roman"/>
      <w:sz w:val="20"/>
      <w:szCs w:val="20"/>
    </w:rPr>
  </w:style>
  <w:style w:type="paragraph" w:styleId="Tekstpodstawowy">
    <w:name w:val="Body Text"/>
    <w:basedOn w:val="Normalny"/>
    <w:link w:val="TekstpodstawowyZnak1"/>
    <w:semiHidden/>
    <w:unhideWhenUsed/>
    <w:qFormat/>
    <w:rsid w:val="00A02DAC"/>
    <w:pPr>
      <w:spacing w:after="0" w:line="240" w:lineRule="auto"/>
    </w:pPr>
    <w:rPr>
      <w:rFonts w:ascii="Arial" w:eastAsia="Times New Roman" w:hAnsi="Arial" w:cs="Arial"/>
      <w:sz w:val="24"/>
      <w:szCs w:val="24"/>
      <w:lang w:eastAsia="pl-PL"/>
    </w:rPr>
  </w:style>
  <w:style w:type="character" w:customStyle="1" w:styleId="TekstpodstawowyZnak1">
    <w:name w:val="Tekst podstawowy Znak1"/>
    <w:basedOn w:val="Domylnaczcionkaakapitu"/>
    <w:link w:val="Tekstpodstawowy"/>
    <w:semiHidden/>
    <w:locked/>
    <w:rsid w:val="00A02DAC"/>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qFormat/>
    <w:rsid w:val="00A02DAC"/>
    <w:rPr>
      <w:rFonts w:ascii="Calibri" w:eastAsia="Calibri" w:hAnsi="Calibri" w:cs="Times New Roman"/>
    </w:rPr>
  </w:style>
  <w:style w:type="paragraph" w:styleId="Nagwek">
    <w:name w:val="header"/>
    <w:basedOn w:val="Normalny"/>
    <w:next w:val="Tekstpodstawowy"/>
    <w:link w:val="NagwekZnak1"/>
    <w:semiHidden/>
    <w:unhideWhenUsed/>
    <w:qFormat/>
    <w:rsid w:val="00A02DA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link w:val="Nagwek"/>
    <w:semiHidden/>
    <w:locked/>
    <w:rsid w:val="00A02DAC"/>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qFormat/>
    <w:rsid w:val="00A02DAC"/>
    <w:rPr>
      <w:rFonts w:ascii="Calibri" w:eastAsia="Calibri" w:hAnsi="Calibri" w:cs="Times New Roman"/>
    </w:rPr>
  </w:style>
  <w:style w:type="paragraph" w:styleId="Stopka">
    <w:name w:val="footer"/>
    <w:basedOn w:val="Normalny"/>
    <w:link w:val="StopkaZnak1"/>
    <w:uiPriority w:val="99"/>
    <w:semiHidden/>
    <w:unhideWhenUsed/>
    <w:qFormat/>
    <w:rsid w:val="00A02DAC"/>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1">
    <w:name w:val="Stopka Znak1"/>
    <w:basedOn w:val="Domylnaczcionkaakapitu"/>
    <w:link w:val="Stopka"/>
    <w:uiPriority w:val="99"/>
    <w:semiHidden/>
    <w:locked/>
    <w:rsid w:val="00A02DAC"/>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qFormat/>
    <w:rsid w:val="00A02DAC"/>
    <w:rPr>
      <w:rFonts w:ascii="Calibri" w:eastAsia="Calibri" w:hAnsi="Calibri" w:cs="Times New Roman"/>
    </w:rPr>
  </w:style>
  <w:style w:type="paragraph" w:styleId="Tekstprzypisukocowego">
    <w:name w:val="endnote text"/>
    <w:basedOn w:val="Normalny"/>
    <w:link w:val="TekstprzypisukocowegoZnak1"/>
    <w:semiHidden/>
    <w:unhideWhenUsed/>
    <w:qFormat/>
    <w:rsid w:val="00A02DAC"/>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link w:val="Tekstprzypisukocowego"/>
    <w:semiHidden/>
    <w:locked/>
    <w:rsid w:val="00A02D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A02DAC"/>
    <w:rPr>
      <w:rFonts w:ascii="Calibri" w:eastAsia="Calibri" w:hAnsi="Calibri" w:cs="Times New Roman"/>
      <w:sz w:val="20"/>
      <w:szCs w:val="20"/>
    </w:rPr>
  </w:style>
  <w:style w:type="paragraph" w:styleId="Lista">
    <w:name w:val="List"/>
    <w:basedOn w:val="Normalny"/>
    <w:semiHidden/>
    <w:unhideWhenUsed/>
    <w:qFormat/>
    <w:rsid w:val="00A02DAC"/>
    <w:pPr>
      <w:spacing w:after="0" w:line="240" w:lineRule="auto"/>
      <w:ind w:left="283" w:hanging="283"/>
    </w:pPr>
    <w:rPr>
      <w:rFonts w:ascii="Arial" w:eastAsia="Times New Roman" w:hAnsi="Arial" w:cs="Arial"/>
      <w:sz w:val="24"/>
      <w:szCs w:val="24"/>
      <w:lang w:eastAsia="pl-PL"/>
    </w:rPr>
  </w:style>
  <w:style w:type="paragraph" w:styleId="Listapunktowana3">
    <w:name w:val="List Bullet 3"/>
    <w:basedOn w:val="Normalny"/>
    <w:semiHidden/>
    <w:unhideWhenUsed/>
    <w:qFormat/>
    <w:rsid w:val="00A02DAC"/>
    <w:pPr>
      <w:spacing w:after="0" w:line="240" w:lineRule="auto"/>
      <w:ind w:left="566" w:hanging="283"/>
    </w:pPr>
    <w:rPr>
      <w:rFonts w:ascii="Times New Roman" w:eastAsia="Times New Roman" w:hAnsi="Times New Roman"/>
      <w:sz w:val="24"/>
      <w:szCs w:val="24"/>
      <w:lang w:eastAsia="pl-PL"/>
    </w:rPr>
  </w:style>
  <w:style w:type="paragraph" w:styleId="Tytu">
    <w:name w:val="Title"/>
    <w:basedOn w:val="Normalny"/>
    <w:link w:val="TytuZnak1"/>
    <w:uiPriority w:val="10"/>
    <w:qFormat/>
    <w:rsid w:val="00A02DAC"/>
    <w:pPr>
      <w:spacing w:after="0" w:line="240" w:lineRule="auto"/>
      <w:jc w:val="center"/>
    </w:pPr>
    <w:rPr>
      <w:rFonts w:ascii="Times New Roman" w:eastAsia="Times New Roman" w:hAnsi="Times New Roman"/>
      <w:sz w:val="28"/>
      <w:szCs w:val="28"/>
      <w:lang w:eastAsia="pl-PL"/>
    </w:rPr>
  </w:style>
  <w:style w:type="character" w:customStyle="1" w:styleId="TytuZnak1">
    <w:name w:val="Tytuł Znak1"/>
    <w:basedOn w:val="Domylnaczcionkaakapitu"/>
    <w:link w:val="Tytu"/>
    <w:uiPriority w:val="10"/>
    <w:locked/>
    <w:rsid w:val="00A02DAC"/>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uiPriority w:val="10"/>
    <w:qFormat/>
    <w:rsid w:val="00A02DAC"/>
    <w:rPr>
      <w:rFonts w:asciiTheme="majorHAnsi" w:eastAsiaTheme="majorEastAsia" w:hAnsiTheme="majorHAnsi" w:cstheme="majorBidi"/>
      <w:color w:val="17365D" w:themeColor="text2" w:themeShade="BF"/>
      <w:spacing w:val="5"/>
      <w:kern w:val="28"/>
      <w:sz w:val="52"/>
      <w:szCs w:val="52"/>
    </w:rPr>
  </w:style>
  <w:style w:type="paragraph" w:styleId="Tekstpodstawowywcity">
    <w:name w:val="Body Text Indent"/>
    <w:basedOn w:val="Normalny"/>
    <w:link w:val="TekstpodstawowywcityZnak1"/>
    <w:semiHidden/>
    <w:unhideWhenUsed/>
    <w:qFormat/>
    <w:rsid w:val="00A02DAC"/>
    <w:pPr>
      <w:spacing w:after="0" w:line="240" w:lineRule="auto"/>
      <w:ind w:left="1416"/>
    </w:pPr>
    <w:rPr>
      <w:rFonts w:ascii="Times New Roman" w:eastAsia="Times New Roman" w:hAnsi="Times New Roman"/>
      <w:sz w:val="32"/>
      <w:szCs w:val="32"/>
      <w:lang w:eastAsia="pl-PL"/>
    </w:rPr>
  </w:style>
  <w:style w:type="character" w:customStyle="1" w:styleId="TekstpodstawowywcityZnak1">
    <w:name w:val="Tekst podstawowy wcięty Znak1"/>
    <w:basedOn w:val="Domylnaczcionkaakapitu"/>
    <w:link w:val="Tekstpodstawowywcity"/>
    <w:semiHidden/>
    <w:locked/>
    <w:rsid w:val="00A02DAC"/>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qFormat/>
    <w:rsid w:val="00A02DAC"/>
    <w:rPr>
      <w:rFonts w:ascii="Calibri" w:eastAsia="Calibri" w:hAnsi="Calibri" w:cs="Times New Roman"/>
    </w:rPr>
  </w:style>
  <w:style w:type="paragraph" w:styleId="Podtytu">
    <w:name w:val="Subtitle"/>
    <w:basedOn w:val="Normalny"/>
    <w:link w:val="PodtytuZnak1"/>
    <w:qFormat/>
    <w:rsid w:val="00A02DAC"/>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1">
    <w:name w:val="Podtytuł Znak1"/>
    <w:basedOn w:val="Domylnaczcionkaakapitu"/>
    <w:link w:val="Podtytu"/>
    <w:locked/>
    <w:rsid w:val="00A02DAC"/>
    <w:rPr>
      <w:rFonts w:ascii="Arial" w:eastAsia="DejaVu Sans" w:hAnsi="Arial" w:cs="DejaVu Sans"/>
      <w:i/>
      <w:iCs/>
      <w:sz w:val="28"/>
      <w:szCs w:val="28"/>
      <w:lang w:eastAsia="ar-SA"/>
    </w:rPr>
  </w:style>
  <w:style w:type="character" w:customStyle="1" w:styleId="PodtytuZnak">
    <w:name w:val="Podtytuł Znak"/>
    <w:basedOn w:val="Domylnaczcionkaakapitu"/>
    <w:link w:val="Podtytu"/>
    <w:qFormat/>
    <w:rsid w:val="00A02DAC"/>
    <w:rPr>
      <w:rFonts w:asciiTheme="majorHAnsi" w:eastAsiaTheme="majorEastAsia" w:hAnsiTheme="majorHAnsi" w:cstheme="majorBidi"/>
      <w:i/>
      <w:iCs/>
      <w:color w:val="4F81BD" w:themeColor="accent1"/>
      <w:spacing w:val="15"/>
      <w:sz w:val="24"/>
      <w:szCs w:val="24"/>
    </w:rPr>
  </w:style>
  <w:style w:type="paragraph" w:styleId="Tekstpodstawowy2">
    <w:name w:val="Body Text 2"/>
    <w:basedOn w:val="Normalny"/>
    <w:link w:val="Tekstpodstawowy2Znak1"/>
    <w:semiHidden/>
    <w:unhideWhenUsed/>
    <w:qFormat/>
    <w:rsid w:val="00A02DAC"/>
    <w:pPr>
      <w:spacing w:before="120" w:after="0" w:line="240" w:lineRule="auto"/>
      <w:jc w:val="both"/>
    </w:pPr>
    <w:rPr>
      <w:rFonts w:ascii="Times New Roman" w:eastAsia="Times New Roman" w:hAnsi="Times New Roman"/>
      <w:b/>
      <w:bCs/>
      <w:sz w:val="25"/>
      <w:szCs w:val="25"/>
      <w:lang w:eastAsia="pl-PL"/>
    </w:rPr>
  </w:style>
  <w:style w:type="character" w:customStyle="1" w:styleId="Tekstpodstawowy2Znak1">
    <w:name w:val="Tekst podstawowy 2 Znak1"/>
    <w:basedOn w:val="Domylnaczcionkaakapitu"/>
    <w:link w:val="Tekstpodstawowy2"/>
    <w:semiHidden/>
    <w:locked/>
    <w:rsid w:val="00A02DAC"/>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qFormat/>
    <w:rsid w:val="00A02DAC"/>
    <w:rPr>
      <w:rFonts w:ascii="Calibri" w:eastAsia="Calibri" w:hAnsi="Calibri" w:cs="Times New Roman"/>
    </w:rPr>
  </w:style>
  <w:style w:type="paragraph" w:styleId="Tekstpodstawowy3">
    <w:name w:val="Body Text 3"/>
    <w:basedOn w:val="Normalny"/>
    <w:link w:val="Tekstpodstawowy3Znak1"/>
    <w:semiHidden/>
    <w:unhideWhenUsed/>
    <w:qFormat/>
    <w:rsid w:val="00A02DAC"/>
    <w:pPr>
      <w:spacing w:before="120" w:after="0" w:line="240" w:lineRule="auto"/>
      <w:jc w:val="both"/>
    </w:pPr>
    <w:rPr>
      <w:rFonts w:ascii="Times New Roman" w:eastAsia="Times New Roman" w:hAnsi="Times New Roman"/>
      <w:i/>
      <w:iCs/>
      <w:sz w:val="24"/>
      <w:szCs w:val="24"/>
      <w:lang w:eastAsia="pl-PL"/>
    </w:rPr>
  </w:style>
  <w:style w:type="character" w:customStyle="1" w:styleId="Tekstpodstawowy3Znak1">
    <w:name w:val="Tekst podstawowy 3 Znak1"/>
    <w:basedOn w:val="Domylnaczcionkaakapitu"/>
    <w:link w:val="Tekstpodstawowy3"/>
    <w:semiHidden/>
    <w:locked/>
    <w:rsid w:val="00A02DAC"/>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qFormat/>
    <w:rsid w:val="00A02DAC"/>
    <w:rPr>
      <w:rFonts w:ascii="Calibri" w:eastAsia="Calibri" w:hAnsi="Calibri" w:cs="Times New Roman"/>
      <w:sz w:val="16"/>
      <w:szCs w:val="16"/>
    </w:rPr>
  </w:style>
  <w:style w:type="paragraph" w:styleId="Tekstpodstawowywcity2">
    <w:name w:val="Body Text Indent 2"/>
    <w:basedOn w:val="Normalny"/>
    <w:link w:val="Tekstpodstawowywcity2Znak1"/>
    <w:semiHidden/>
    <w:unhideWhenUsed/>
    <w:qFormat/>
    <w:rsid w:val="00A02DAC"/>
    <w:pPr>
      <w:spacing w:after="0" w:line="240" w:lineRule="auto"/>
      <w:ind w:firstLine="420"/>
    </w:pPr>
    <w:rPr>
      <w:rFonts w:ascii="Times New Roman" w:eastAsia="Times New Roman" w:hAnsi="Times New Roman"/>
      <w:b/>
      <w:bCs/>
      <w:i/>
      <w:iCs/>
      <w:sz w:val="24"/>
      <w:szCs w:val="24"/>
      <w:lang w:eastAsia="pl-PL"/>
    </w:rPr>
  </w:style>
  <w:style w:type="character" w:customStyle="1" w:styleId="Tekstpodstawowywcity2Znak1">
    <w:name w:val="Tekst podstawowy wcięty 2 Znak1"/>
    <w:basedOn w:val="Domylnaczcionkaakapitu"/>
    <w:link w:val="Tekstpodstawowywcity2"/>
    <w:semiHidden/>
    <w:locked/>
    <w:rsid w:val="00A02DAC"/>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qFormat/>
    <w:rsid w:val="00A02DAC"/>
    <w:rPr>
      <w:rFonts w:ascii="Calibri" w:eastAsia="Calibri" w:hAnsi="Calibri" w:cs="Times New Roman"/>
    </w:rPr>
  </w:style>
  <w:style w:type="paragraph" w:styleId="Tekstpodstawowywcity3">
    <w:name w:val="Body Text Indent 3"/>
    <w:basedOn w:val="Normalny"/>
    <w:link w:val="Tekstpodstawowywcity3Znak1"/>
    <w:semiHidden/>
    <w:unhideWhenUsed/>
    <w:qFormat/>
    <w:rsid w:val="00A02DAC"/>
    <w:pPr>
      <w:spacing w:before="240" w:after="120" w:line="240" w:lineRule="auto"/>
      <w:ind w:left="567" w:hanging="567"/>
      <w:jc w:val="both"/>
    </w:pPr>
    <w:rPr>
      <w:rFonts w:ascii="Times New Roman" w:eastAsia="Times New Roman" w:hAnsi="Times New Roman"/>
      <w:sz w:val="20"/>
      <w:szCs w:val="20"/>
      <w:lang w:eastAsia="pl-PL"/>
    </w:rPr>
  </w:style>
  <w:style w:type="character" w:customStyle="1" w:styleId="Tekstpodstawowywcity3Znak1">
    <w:name w:val="Tekst podstawowy wcięty 3 Znak1"/>
    <w:basedOn w:val="Domylnaczcionkaakapitu"/>
    <w:link w:val="Tekstpodstawowywcity3"/>
    <w:semiHidden/>
    <w:locked/>
    <w:rsid w:val="00A02DAC"/>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qFormat/>
    <w:rsid w:val="00A02DAC"/>
    <w:rPr>
      <w:rFonts w:ascii="Calibri" w:eastAsia="Calibri" w:hAnsi="Calibri" w:cs="Times New Roman"/>
      <w:sz w:val="16"/>
      <w:szCs w:val="16"/>
    </w:rPr>
  </w:style>
  <w:style w:type="paragraph" w:styleId="Zwykytekst">
    <w:name w:val="Plain Text"/>
    <w:basedOn w:val="Normalny"/>
    <w:link w:val="ZwykytekstZnak1"/>
    <w:semiHidden/>
    <w:unhideWhenUsed/>
    <w:qFormat/>
    <w:rsid w:val="00A02DAC"/>
    <w:pPr>
      <w:spacing w:after="0" w:line="240" w:lineRule="auto"/>
    </w:pPr>
    <w:rPr>
      <w:rFonts w:ascii="Courier New" w:eastAsia="Times New Roman" w:hAnsi="Courier New" w:cs="Courier New"/>
      <w:sz w:val="20"/>
      <w:szCs w:val="20"/>
      <w:lang w:eastAsia="pl-PL"/>
    </w:rPr>
  </w:style>
  <w:style w:type="character" w:customStyle="1" w:styleId="ZwykytekstZnak1">
    <w:name w:val="Zwykły tekst Znak1"/>
    <w:basedOn w:val="Domylnaczcionkaakapitu"/>
    <w:link w:val="Zwykytekst"/>
    <w:semiHidden/>
    <w:locked/>
    <w:rsid w:val="00A02DAC"/>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qFormat/>
    <w:rsid w:val="00A02DAC"/>
    <w:rPr>
      <w:rFonts w:ascii="Consolas" w:eastAsia="Calibri" w:hAnsi="Consolas" w:cs="Times New Roman"/>
      <w:sz w:val="21"/>
      <w:szCs w:val="21"/>
    </w:rPr>
  </w:style>
  <w:style w:type="paragraph" w:styleId="Tematkomentarza">
    <w:name w:val="annotation subject"/>
    <w:basedOn w:val="Tekstkomentarza"/>
    <w:link w:val="TematkomentarzaZnak1"/>
    <w:semiHidden/>
    <w:unhideWhenUsed/>
    <w:qFormat/>
    <w:rsid w:val="00A02DAC"/>
    <w:rPr>
      <w:b/>
      <w:bCs/>
    </w:rPr>
  </w:style>
  <w:style w:type="character" w:customStyle="1" w:styleId="TematkomentarzaZnak1">
    <w:name w:val="Temat komentarza Znak1"/>
    <w:basedOn w:val="TekstkomentarzaZnak1"/>
    <w:link w:val="Tematkomentarza"/>
    <w:semiHidden/>
    <w:locked/>
    <w:rsid w:val="00A02DAC"/>
    <w:rPr>
      <w:b/>
      <w:bCs/>
    </w:rPr>
  </w:style>
  <w:style w:type="character" w:customStyle="1" w:styleId="TematkomentarzaZnak">
    <w:name w:val="Temat komentarza Znak"/>
    <w:basedOn w:val="TekstkomentarzaZnak"/>
    <w:link w:val="Tematkomentarza"/>
    <w:semiHidden/>
    <w:qFormat/>
    <w:rsid w:val="00A02DAC"/>
    <w:rPr>
      <w:b/>
      <w:bCs/>
    </w:rPr>
  </w:style>
  <w:style w:type="paragraph" w:styleId="Tekstdymka">
    <w:name w:val="Balloon Text"/>
    <w:basedOn w:val="Normalny"/>
    <w:link w:val="TekstdymkaZnak1"/>
    <w:semiHidden/>
    <w:unhideWhenUsed/>
    <w:qFormat/>
    <w:rsid w:val="00A02DAC"/>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semiHidden/>
    <w:locked/>
    <w:rsid w:val="00A02DAC"/>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qFormat/>
    <w:rsid w:val="00A02DAC"/>
    <w:rPr>
      <w:rFonts w:ascii="Tahoma" w:eastAsia="Calibri" w:hAnsi="Tahoma" w:cs="Tahoma"/>
      <w:sz w:val="16"/>
      <w:szCs w:val="16"/>
    </w:rPr>
  </w:style>
  <w:style w:type="paragraph" w:styleId="Bezodstpw">
    <w:name w:val="No Spacing"/>
    <w:uiPriority w:val="99"/>
    <w:qFormat/>
    <w:rsid w:val="00A02DAC"/>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A02DAC"/>
    <w:rPr>
      <w:rFonts w:ascii="Arial" w:eastAsia="Times New Roman" w:hAnsi="Arial"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A02DAC"/>
    <w:pPr>
      <w:spacing w:after="0"/>
      <w:ind w:left="720"/>
    </w:pPr>
    <w:rPr>
      <w:rFonts w:ascii="Arial" w:eastAsia="Times New Roman" w:hAnsi="Arial" w:cs="Arial"/>
    </w:rPr>
  </w:style>
  <w:style w:type="paragraph" w:customStyle="1" w:styleId="Tekstpodstawowy21">
    <w:name w:val="Tekst podstawowy 21"/>
    <w:basedOn w:val="Normalny"/>
    <w:uiPriority w:val="99"/>
    <w:semiHidden/>
    <w:qFormat/>
    <w:rsid w:val="00A02DAC"/>
    <w:pPr>
      <w:suppressAutoHyphens/>
      <w:spacing w:before="120" w:after="0" w:line="240" w:lineRule="auto"/>
      <w:jc w:val="both"/>
    </w:pPr>
    <w:rPr>
      <w:rFonts w:ascii="Times New Roman" w:eastAsia="Times New Roman" w:hAnsi="Times New Roman"/>
      <w:b/>
      <w:bCs/>
      <w:sz w:val="25"/>
      <w:szCs w:val="24"/>
      <w:lang w:eastAsia="ar-SA"/>
    </w:rPr>
  </w:style>
  <w:style w:type="character" w:customStyle="1" w:styleId="RzymskieZnakZnak">
    <w:name w:val="Rzymskie Znak Znak"/>
    <w:link w:val="Rzymskie"/>
    <w:semiHidden/>
    <w:locked/>
    <w:rsid w:val="00A02DAC"/>
    <w:rPr>
      <w:rFonts w:ascii="Times New Roman" w:eastAsia="Times New Roman" w:hAnsi="Times New Roman" w:cs="Times New Roman"/>
      <w:b/>
      <w:sz w:val="24"/>
      <w:szCs w:val="24"/>
    </w:rPr>
  </w:style>
  <w:style w:type="paragraph" w:customStyle="1" w:styleId="Rzymskie">
    <w:name w:val="Rzymskie"/>
    <w:basedOn w:val="Normalny"/>
    <w:link w:val="RzymskieZnakZnak"/>
    <w:semiHidden/>
    <w:qFormat/>
    <w:rsid w:val="00A02DAC"/>
    <w:pPr>
      <w:spacing w:after="0" w:line="240" w:lineRule="auto"/>
    </w:pPr>
    <w:rPr>
      <w:rFonts w:ascii="Times New Roman" w:eastAsia="Times New Roman" w:hAnsi="Times New Roman"/>
      <w:b/>
      <w:sz w:val="24"/>
      <w:szCs w:val="24"/>
    </w:rPr>
  </w:style>
  <w:style w:type="character" w:customStyle="1" w:styleId="Styl1Znak">
    <w:name w:val="Styl1 Znak"/>
    <w:link w:val="Styl1"/>
    <w:semiHidden/>
    <w:locked/>
    <w:rsid w:val="00A02DAC"/>
    <w:rPr>
      <w:rFonts w:ascii="Times New Roman" w:eastAsia="Times New Roman" w:hAnsi="Times New Roman"/>
      <w:b/>
      <w:sz w:val="24"/>
      <w:szCs w:val="24"/>
    </w:rPr>
  </w:style>
  <w:style w:type="paragraph" w:customStyle="1" w:styleId="Styl1">
    <w:name w:val="Styl1"/>
    <w:basedOn w:val="Normalny"/>
    <w:link w:val="Styl1Znak"/>
    <w:semiHidden/>
    <w:qFormat/>
    <w:rsid w:val="00A02DAC"/>
    <w:pPr>
      <w:numPr>
        <w:numId w:val="2"/>
      </w:numPr>
      <w:spacing w:before="120" w:after="120" w:line="240" w:lineRule="auto"/>
      <w:ind w:left="360"/>
    </w:pPr>
    <w:rPr>
      <w:rFonts w:ascii="Times New Roman" w:eastAsia="Times New Roman" w:hAnsi="Times New Roman" w:cstheme="minorBidi"/>
      <w:b/>
      <w:sz w:val="24"/>
      <w:szCs w:val="24"/>
    </w:rPr>
  </w:style>
  <w:style w:type="paragraph" w:customStyle="1" w:styleId="Tretekstu">
    <w:name w:val="Treść tekstu"/>
    <w:basedOn w:val="Normalny"/>
    <w:semiHidden/>
    <w:qFormat/>
    <w:rsid w:val="00A02DAC"/>
    <w:pPr>
      <w:suppressAutoHyphens/>
      <w:spacing w:after="140" w:line="288" w:lineRule="auto"/>
    </w:pPr>
    <w:rPr>
      <w:rFonts w:eastAsia="Times New Roman"/>
      <w:color w:val="00000A"/>
    </w:rPr>
  </w:style>
  <w:style w:type="character" w:styleId="Wyrnieniedelikatne">
    <w:name w:val="Subtle Emphasis"/>
    <w:uiPriority w:val="19"/>
    <w:qFormat/>
    <w:rsid w:val="00A02DAC"/>
    <w:rPr>
      <w:i/>
      <w:iCs/>
      <w:color w:val="808080"/>
    </w:rPr>
  </w:style>
  <w:style w:type="character" w:customStyle="1" w:styleId="ZnakZnak21">
    <w:name w:val="Znak Znak21"/>
    <w:qFormat/>
    <w:locked/>
    <w:rsid w:val="00A02DAC"/>
    <w:rPr>
      <w:rFonts w:ascii="Cambria" w:hAnsi="Cambria" w:cs="Cambria" w:hint="default"/>
      <w:b/>
      <w:bCs/>
      <w:kern w:val="2"/>
      <w:sz w:val="32"/>
      <w:szCs w:val="32"/>
    </w:rPr>
  </w:style>
  <w:style w:type="character" w:customStyle="1" w:styleId="ZnakZnak12">
    <w:name w:val="Znak Znak12"/>
    <w:qFormat/>
    <w:locked/>
    <w:rsid w:val="00A02DAC"/>
    <w:rPr>
      <w:sz w:val="24"/>
      <w:szCs w:val="24"/>
      <w:lang w:val="pl-PL" w:eastAsia="pl-PL"/>
    </w:rPr>
  </w:style>
  <w:style w:type="character" w:customStyle="1" w:styleId="ZnakZnak11">
    <w:name w:val="Znak Znak11"/>
    <w:basedOn w:val="Domylnaczcionkaakapitu"/>
    <w:qFormat/>
    <w:locked/>
    <w:rsid w:val="00A02DAC"/>
  </w:style>
  <w:style w:type="character" w:customStyle="1" w:styleId="ZnakZnak10">
    <w:name w:val="Znak Znak10"/>
    <w:qFormat/>
    <w:locked/>
    <w:rsid w:val="00A02DAC"/>
    <w:rPr>
      <w:sz w:val="24"/>
      <w:szCs w:val="24"/>
    </w:rPr>
  </w:style>
  <w:style w:type="character" w:customStyle="1" w:styleId="PlainTextChar">
    <w:name w:val="Plain Text Char"/>
    <w:qFormat/>
    <w:locked/>
    <w:rsid w:val="00A02DAC"/>
    <w:rPr>
      <w:rFonts w:ascii="Courier New" w:hAnsi="Courier New" w:cs="Courier New" w:hint="default"/>
      <w:lang w:val="pl-PL" w:eastAsia="pl-PL"/>
    </w:rPr>
  </w:style>
  <w:style w:type="character" w:customStyle="1" w:styleId="tekstdokbold">
    <w:name w:val="tekst dok. bold"/>
    <w:qFormat/>
    <w:rsid w:val="00A02DAC"/>
    <w:rPr>
      <w:b/>
      <w:bCs/>
    </w:rPr>
  </w:style>
  <w:style w:type="character" w:customStyle="1" w:styleId="Wyrnienie">
    <w:name w:val="Wyróżnienie"/>
    <w:qFormat/>
    <w:rsid w:val="00A02DAC"/>
    <w:rPr>
      <w:i/>
      <w:iCs/>
    </w:rPr>
  </w:style>
  <w:style w:type="character" w:customStyle="1" w:styleId="a2Znak">
    <w:name w:val="a2 Znak"/>
    <w:qFormat/>
    <w:rsid w:val="00A02DAC"/>
    <w:rPr>
      <w:rFonts w:ascii="Arial" w:hAnsi="Arial" w:cs="Arial" w:hint="default"/>
      <w:sz w:val="24"/>
      <w:szCs w:val="24"/>
      <w:lang w:val="pl-PL" w:eastAsia="pl-PL"/>
    </w:rPr>
  </w:style>
  <w:style w:type="character" w:customStyle="1" w:styleId="FontStyle75">
    <w:name w:val="Font Style75"/>
    <w:qFormat/>
    <w:rsid w:val="00A02DAC"/>
    <w:rPr>
      <w:rFonts w:ascii="Times New Roman" w:hAnsi="Times New Roman" w:cs="Times New Roman" w:hint="default"/>
      <w:b/>
      <w:bCs/>
      <w:sz w:val="26"/>
      <w:szCs w:val="26"/>
    </w:rPr>
  </w:style>
  <w:style w:type="character" w:customStyle="1" w:styleId="FontStyle77">
    <w:name w:val="Font Style77"/>
    <w:qFormat/>
    <w:rsid w:val="00A02DAC"/>
    <w:rPr>
      <w:rFonts w:ascii="Times New Roman" w:hAnsi="Times New Roman" w:cs="Times New Roman" w:hint="default"/>
      <w:sz w:val="18"/>
      <w:szCs w:val="18"/>
    </w:rPr>
  </w:style>
  <w:style w:type="character" w:customStyle="1" w:styleId="FontStyle78">
    <w:name w:val="Font Style78"/>
    <w:qFormat/>
    <w:rsid w:val="00A02DAC"/>
    <w:rPr>
      <w:rFonts w:ascii="Times New Roman" w:hAnsi="Times New Roman" w:cs="Times New Roman" w:hint="default"/>
      <w:b/>
      <w:bCs/>
      <w:sz w:val="18"/>
      <w:szCs w:val="18"/>
    </w:rPr>
  </w:style>
  <w:style w:type="character" w:customStyle="1" w:styleId="FontStyle80">
    <w:name w:val="Font Style80"/>
    <w:qFormat/>
    <w:rsid w:val="00A02DAC"/>
    <w:rPr>
      <w:rFonts w:ascii="Times New Roman" w:hAnsi="Times New Roman" w:cs="Times New Roman" w:hint="default"/>
      <w:i/>
      <w:iCs/>
      <w:sz w:val="18"/>
      <w:szCs w:val="18"/>
    </w:rPr>
  </w:style>
  <w:style w:type="character" w:customStyle="1" w:styleId="FontStyle81">
    <w:name w:val="Font Style81"/>
    <w:qFormat/>
    <w:rsid w:val="00A02DAC"/>
    <w:rPr>
      <w:rFonts w:ascii="Times New Roman" w:hAnsi="Times New Roman" w:cs="Times New Roman" w:hint="default"/>
      <w:sz w:val="22"/>
      <w:szCs w:val="22"/>
    </w:rPr>
  </w:style>
  <w:style w:type="character" w:customStyle="1" w:styleId="FontStyle82">
    <w:name w:val="Font Style82"/>
    <w:qFormat/>
    <w:rsid w:val="00A02DAC"/>
    <w:rPr>
      <w:rFonts w:ascii="Times New Roman" w:hAnsi="Times New Roman" w:cs="Times New Roman" w:hint="default"/>
      <w:b/>
      <w:bCs/>
      <w:sz w:val="22"/>
      <w:szCs w:val="22"/>
    </w:rPr>
  </w:style>
  <w:style w:type="character" w:customStyle="1" w:styleId="FontStyle83">
    <w:name w:val="Font Style83"/>
    <w:qFormat/>
    <w:rsid w:val="00A02DAC"/>
    <w:rPr>
      <w:rFonts w:ascii="Times New Roman" w:hAnsi="Times New Roman" w:cs="Times New Roman" w:hint="default"/>
      <w:b/>
      <w:bCs/>
      <w:sz w:val="22"/>
      <w:szCs w:val="22"/>
    </w:rPr>
  </w:style>
  <w:style w:type="character" w:customStyle="1" w:styleId="ZnakZnak4">
    <w:name w:val="Znak Znak4"/>
    <w:qFormat/>
    <w:locked/>
    <w:rsid w:val="00A02DAC"/>
    <w:rPr>
      <w:rFonts w:ascii="Courier New" w:hAnsi="Courier New" w:cs="Courier New" w:hint="default"/>
      <w:lang w:val="pl-PL" w:eastAsia="pl-PL"/>
    </w:rPr>
  </w:style>
  <w:style w:type="character" w:customStyle="1" w:styleId="ZnakZnak">
    <w:name w:val="Znak Znak"/>
    <w:basedOn w:val="Domylnaczcionkaakapitu"/>
    <w:qFormat/>
    <w:locked/>
    <w:rsid w:val="00A02DAC"/>
  </w:style>
  <w:style w:type="character" w:customStyle="1" w:styleId="FontStyle158">
    <w:name w:val="Font Style158"/>
    <w:uiPriority w:val="99"/>
    <w:qFormat/>
    <w:rsid w:val="00A02DAC"/>
    <w:rPr>
      <w:rFonts w:ascii="Verdana" w:hAnsi="Verdana" w:cs="Verdana" w:hint="default"/>
      <w:b/>
      <w:bCs/>
      <w:sz w:val="14"/>
      <w:szCs w:val="14"/>
    </w:rPr>
  </w:style>
  <w:style w:type="character" w:customStyle="1" w:styleId="FontStyle184">
    <w:name w:val="Font Style184"/>
    <w:uiPriority w:val="99"/>
    <w:qFormat/>
    <w:rsid w:val="00A02DAC"/>
    <w:rPr>
      <w:rFonts w:ascii="Verdana" w:hAnsi="Verdana" w:cs="Verdana" w:hint="default"/>
      <w:sz w:val="14"/>
      <w:szCs w:val="14"/>
    </w:rPr>
  </w:style>
  <w:style w:type="character" w:customStyle="1" w:styleId="FontStyle2207">
    <w:name w:val="Font Style2207"/>
    <w:uiPriority w:val="99"/>
    <w:qFormat/>
    <w:rsid w:val="00A02DAC"/>
    <w:rPr>
      <w:rFonts w:ascii="Segoe UI" w:hAnsi="Segoe UI" w:cs="Segoe UI" w:hint="default"/>
      <w:color w:val="000000"/>
      <w:sz w:val="20"/>
      <w:szCs w:val="20"/>
    </w:rPr>
  </w:style>
  <w:style w:type="character" w:customStyle="1" w:styleId="ListLabel1">
    <w:name w:val="ListLabel 1"/>
    <w:qFormat/>
    <w:rsid w:val="00A02DAC"/>
    <w:rPr>
      <w:rFonts w:ascii="Verdana" w:hAnsi="Verdana" w:hint="default"/>
      <w:b/>
      <w:bCs w:val="0"/>
      <w:sz w:val="20"/>
    </w:rPr>
  </w:style>
  <w:style w:type="character" w:customStyle="1" w:styleId="ListLabel2">
    <w:name w:val="ListLabel 2"/>
    <w:qFormat/>
    <w:rsid w:val="00A02DAC"/>
    <w:rPr>
      <w:rFonts w:ascii="Verdana" w:hAnsi="Verdana" w:hint="default"/>
      <w:sz w:val="14"/>
      <w:szCs w:val="20"/>
    </w:rPr>
  </w:style>
  <w:style w:type="character" w:customStyle="1" w:styleId="ListLabel3">
    <w:name w:val="ListLabel 3"/>
    <w:qFormat/>
    <w:rsid w:val="00A02DAC"/>
    <w:rPr>
      <w:rFonts w:ascii="Courier New" w:hAnsi="Courier New" w:cs="Courier New" w:hint="default"/>
    </w:rPr>
  </w:style>
  <w:style w:type="character" w:customStyle="1" w:styleId="ListLabel4">
    <w:name w:val="ListLabel 4"/>
    <w:qFormat/>
    <w:rsid w:val="00A02DAC"/>
    <w:rPr>
      <w:rFonts w:ascii="Courier New" w:hAnsi="Courier New" w:cs="Courier New" w:hint="default"/>
    </w:rPr>
  </w:style>
  <w:style w:type="character" w:customStyle="1" w:styleId="ListLabel5">
    <w:name w:val="ListLabel 5"/>
    <w:qFormat/>
    <w:rsid w:val="00A02DAC"/>
    <w:rPr>
      <w:rFonts w:ascii="Courier New" w:hAnsi="Courier New" w:cs="Courier New" w:hint="default"/>
    </w:rPr>
  </w:style>
  <w:style w:type="character" w:customStyle="1" w:styleId="ListLabel6">
    <w:name w:val="ListLabel 6"/>
    <w:qFormat/>
    <w:rsid w:val="00A02DAC"/>
    <w:rPr>
      <w:rFonts w:ascii="Courier New" w:hAnsi="Courier New" w:cs="Courier New" w:hint="default"/>
    </w:rPr>
  </w:style>
  <w:style w:type="character" w:customStyle="1" w:styleId="ListLabel7">
    <w:name w:val="ListLabel 7"/>
    <w:qFormat/>
    <w:rsid w:val="00A02DAC"/>
    <w:rPr>
      <w:rFonts w:ascii="Courier New" w:hAnsi="Courier New" w:cs="Courier New" w:hint="default"/>
    </w:rPr>
  </w:style>
  <w:style w:type="character" w:customStyle="1" w:styleId="ListLabel8">
    <w:name w:val="ListLabel 8"/>
    <w:qFormat/>
    <w:rsid w:val="00A02DAC"/>
    <w:rPr>
      <w:rFonts w:ascii="Courier New" w:hAnsi="Courier New" w:cs="Courier New" w:hint="default"/>
    </w:rPr>
  </w:style>
  <w:style w:type="character" w:customStyle="1" w:styleId="ListLabel9">
    <w:name w:val="ListLabel 9"/>
    <w:qFormat/>
    <w:rsid w:val="00A02DAC"/>
    <w:rPr>
      <w:rFonts w:ascii="Courier New" w:hAnsi="Courier New" w:cs="Courier New" w:hint="default"/>
    </w:rPr>
  </w:style>
  <w:style w:type="character" w:customStyle="1" w:styleId="ListLabel10">
    <w:name w:val="ListLabel 10"/>
    <w:qFormat/>
    <w:rsid w:val="00A02DAC"/>
    <w:rPr>
      <w:rFonts w:ascii="Courier New" w:hAnsi="Courier New" w:cs="Courier New" w:hint="default"/>
    </w:rPr>
  </w:style>
  <w:style w:type="character" w:customStyle="1" w:styleId="ListLabel11">
    <w:name w:val="ListLabel 11"/>
    <w:qFormat/>
    <w:rsid w:val="00A02DAC"/>
    <w:rPr>
      <w:rFonts w:ascii="Courier New" w:hAnsi="Courier New" w:cs="Courier New" w:hint="default"/>
    </w:rPr>
  </w:style>
  <w:style w:type="character" w:customStyle="1" w:styleId="ListLabel12">
    <w:name w:val="ListLabel 12"/>
    <w:qFormat/>
    <w:rsid w:val="00A02DAC"/>
    <w:rPr>
      <w:rFonts w:ascii="Verdana" w:eastAsia="Times New Roman" w:hAnsi="Verdana" w:cs="Times New Roman" w:hint="default"/>
      <w:sz w:val="20"/>
    </w:rPr>
  </w:style>
  <w:style w:type="character" w:customStyle="1" w:styleId="ListLabel13">
    <w:name w:val="ListLabel 13"/>
    <w:qFormat/>
    <w:rsid w:val="00A02DAC"/>
    <w:rPr>
      <w:rFonts w:ascii="Courier New" w:hAnsi="Courier New" w:cs="Courier New" w:hint="default"/>
    </w:rPr>
  </w:style>
  <w:style w:type="character" w:customStyle="1" w:styleId="ListLabel14">
    <w:name w:val="ListLabel 14"/>
    <w:qFormat/>
    <w:rsid w:val="00A02DAC"/>
    <w:rPr>
      <w:rFonts w:ascii="Courier New" w:hAnsi="Courier New" w:cs="Courier New" w:hint="default"/>
    </w:rPr>
  </w:style>
  <w:style w:type="character" w:customStyle="1" w:styleId="ListLabel15">
    <w:name w:val="ListLabel 15"/>
    <w:qFormat/>
    <w:rsid w:val="00A02DAC"/>
    <w:rPr>
      <w:rFonts w:ascii="Courier New" w:hAnsi="Courier New" w:cs="Courier New" w:hint="default"/>
    </w:rPr>
  </w:style>
  <w:style w:type="character" w:customStyle="1" w:styleId="ListLabel16">
    <w:name w:val="ListLabel 16"/>
    <w:qFormat/>
    <w:rsid w:val="00A02DAC"/>
    <w:rPr>
      <w:rFonts w:ascii="Courier New" w:hAnsi="Courier New" w:cs="Courier New" w:hint="default"/>
    </w:rPr>
  </w:style>
  <w:style w:type="character" w:customStyle="1" w:styleId="ListLabel17">
    <w:name w:val="ListLabel 17"/>
    <w:qFormat/>
    <w:rsid w:val="00A02DAC"/>
    <w:rPr>
      <w:rFonts w:ascii="Courier New" w:hAnsi="Courier New" w:cs="Courier New" w:hint="default"/>
    </w:rPr>
  </w:style>
  <w:style w:type="character" w:customStyle="1" w:styleId="ListLabel18">
    <w:name w:val="ListLabel 18"/>
    <w:qFormat/>
    <w:rsid w:val="00A02DAC"/>
    <w:rPr>
      <w:rFonts w:ascii="Courier New" w:hAnsi="Courier New" w:cs="Courier New" w:hint="default"/>
    </w:rPr>
  </w:style>
  <w:style w:type="character" w:customStyle="1" w:styleId="ListLabel19">
    <w:name w:val="ListLabel 19"/>
    <w:qFormat/>
    <w:rsid w:val="00A02DAC"/>
    <w:rPr>
      <w:b w:val="0"/>
      <w:bCs w:val="0"/>
    </w:rPr>
  </w:style>
  <w:style w:type="character" w:customStyle="1" w:styleId="ListLabel20">
    <w:name w:val="ListLabel 20"/>
    <w:qFormat/>
    <w:rsid w:val="00A02DAC"/>
    <w:rPr>
      <w:rFonts w:ascii="Verdana" w:hAnsi="Verdana" w:cs="Verdana" w:hint="default"/>
    </w:rPr>
  </w:style>
  <w:style w:type="character" w:customStyle="1" w:styleId="ListLabel21">
    <w:name w:val="ListLabel 21"/>
    <w:qFormat/>
    <w:rsid w:val="00A02DAC"/>
    <w:rPr>
      <w:rFonts w:ascii="Verdana" w:hAnsi="Verdana" w:cs="Verdana" w:hint="default"/>
      <w:b w:val="0"/>
      <w:bCs w:val="0"/>
      <w:sz w:val="20"/>
      <w:szCs w:val="20"/>
    </w:rPr>
  </w:style>
  <w:style w:type="character" w:customStyle="1" w:styleId="ListLabel22">
    <w:name w:val="ListLabel 22"/>
    <w:qFormat/>
    <w:rsid w:val="00A02DAC"/>
    <w:rPr>
      <w:rFonts w:ascii="Verdana" w:hAnsi="Verdana" w:cs="Verdana" w:hint="default"/>
      <w:b w:val="0"/>
      <w:bCs w:val="0"/>
      <w:sz w:val="20"/>
      <w:szCs w:val="20"/>
    </w:rPr>
  </w:style>
  <w:style w:type="character" w:customStyle="1" w:styleId="ListLabel23">
    <w:name w:val="ListLabel 23"/>
    <w:qFormat/>
    <w:rsid w:val="00A02DAC"/>
    <w:rPr>
      <w:rFonts w:ascii="Courier New" w:hAnsi="Courier New" w:cs="Courier New" w:hint="default"/>
    </w:rPr>
  </w:style>
  <w:style w:type="character" w:customStyle="1" w:styleId="ListLabel24">
    <w:name w:val="ListLabel 24"/>
    <w:qFormat/>
    <w:rsid w:val="00A02DAC"/>
    <w:rPr>
      <w:rFonts w:ascii="Courier New" w:hAnsi="Courier New" w:cs="Courier New" w:hint="default"/>
    </w:rPr>
  </w:style>
  <w:style w:type="character" w:customStyle="1" w:styleId="ListLabel25">
    <w:name w:val="ListLabel 25"/>
    <w:qFormat/>
    <w:rsid w:val="00A02DAC"/>
    <w:rPr>
      <w:rFonts w:ascii="Courier New" w:hAnsi="Courier New" w:cs="Courier New" w:hint="default"/>
    </w:rPr>
  </w:style>
  <w:style w:type="character" w:customStyle="1" w:styleId="ListLabel26">
    <w:name w:val="ListLabel 26"/>
    <w:qFormat/>
    <w:rsid w:val="00A02DAC"/>
    <w:rPr>
      <w:rFonts w:ascii="Courier New" w:hAnsi="Courier New" w:cs="Courier New" w:hint="default"/>
    </w:rPr>
  </w:style>
  <w:style w:type="character" w:customStyle="1" w:styleId="ListLabel27">
    <w:name w:val="ListLabel 27"/>
    <w:qFormat/>
    <w:rsid w:val="00A02DAC"/>
    <w:rPr>
      <w:rFonts w:ascii="Courier New" w:hAnsi="Courier New" w:cs="Courier New" w:hint="default"/>
    </w:rPr>
  </w:style>
  <w:style w:type="character" w:customStyle="1" w:styleId="ListLabel28">
    <w:name w:val="ListLabel 28"/>
    <w:qFormat/>
    <w:rsid w:val="00A02DAC"/>
    <w:rPr>
      <w:rFonts w:ascii="Courier New" w:hAnsi="Courier New" w:cs="Courier New" w:hint="default"/>
    </w:rPr>
  </w:style>
  <w:style w:type="character" w:customStyle="1" w:styleId="ListLabel29">
    <w:name w:val="ListLabel 29"/>
    <w:qFormat/>
    <w:rsid w:val="00A02DAC"/>
    <w:rPr>
      <w:rFonts w:ascii="Courier New" w:hAnsi="Courier New" w:cs="Courier New" w:hint="default"/>
    </w:rPr>
  </w:style>
  <w:style w:type="character" w:customStyle="1" w:styleId="ListLabel30">
    <w:name w:val="ListLabel 30"/>
    <w:qFormat/>
    <w:rsid w:val="00A02DAC"/>
    <w:rPr>
      <w:rFonts w:ascii="Courier New" w:hAnsi="Courier New" w:cs="Courier New" w:hint="default"/>
    </w:rPr>
  </w:style>
  <w:style w:type="character" w:customStyle="1" w:styleId="ListLabel31">
    <w:name w:val="ListLabel 31"/>
    <w:qFormat/>
    <w:rsid w:val="00A02DAC"/>
    <w:rPr>
      <w:rFonts w:ascii="Courier New" w:hAnsi="Courier New" w:cs="Courier New" w:hint="default"/>
    </w:rPr>
  </w:style>
  <w:style w:type="character" w:customStyle="1" w:styleId="ListLabel32">
    <w:name w:val="ListLabel 32"/>
    <w:qFormat/>
    <w:rsid w:val="00A02DAC"/>
    <w:rPr>
      <w:rFonts w:ascii="Verdana" w:hAnsi="Verdana" w:hint="default"/>
      <w:b/>
      <w:bCs w:val="0"/>
      <w:sz w:val="20"/>
    </w:rPr>
  </w:style>
  <w:style w:type="character" w:customStyle="1" w:styleId="ListLabel33">
    <w:name w:val="ListLabel 33"/>
    <w:qFormat/>
    <w:rsid w:val="00A02DAC"/>
    <w:rPr>
      <w:sz w:val="20"/>
    </w:rPr>
  </w:style>
  <w:style w:type="character" w:customStyle="1" w:styleId="ListLabel34">
    <w:name w:val="ListLabel 34"/>
    <w:qFormat/>
    <w:rsid w:val="00A02DAC"/>
    <w:rPr>
      <w:sz w:val="20"/>
    </w:rPr>
  </w:style>
  <w:style w:type="character" w:customStyle="1" w:styleId="ListLabel35">
    <w:name w:val="ListLabel 35"/>
    <w:qFormat/>
    <w:rsid w:val="00A02DAC"/>
    <w:rPr>
      <w:sz w:val="20"/>
    </w:rPr>
  </w:style>
  <w:style w:type="character" w:customStyle="1" w:styleId="ListLabel36">
    <w:name w:val="ListLabel 36"/>
    <w:qFormat/>
    <w:rsid w:val="00A02DAC"/>
    <w:rPr>
      <w:sz w:val="20"/>
    </w:rPr>
  </w:style>
  <w:style w:type="character" w:customStyle="1" w:styleId="ListLabel37">
    <w:name w:val="ListLabel 37"/>
    <w:qFormat/>
    <w:rsid w:val="00A02DAC"/>
    <w:rPr>
      <w:sz w:val="20"/>
    </w:rPr>
  </w:style>
  <w:style w:type="character" w:customStyle="1" w:styleId="ListLabel38">
    <w:name w:val="ListLabel 38"/>
    <w:qFormat/>
    <w:rsid w:val="00A02DAC"/>
    <w:rPr>
      <w:sz w:val="20"/>
    </w:rPr>
  </w:style>
  <w:style w:type="character" w:customStyle="1" w:styleId="ListLabel39">
    <w:name w:val="ListLabel 39"/>
    <w:qFormat/>
    <w:rsid w:val="00A02DAC"/>
    <w:rPr>
      <w:b w:val="0"/>
      <w:bCs w:val="0"/>
      <w:i w:val="0"/>
      <w:iCs w:val="0"/>
      <w:color w:val="00000A"/>
    </w:rPr>
  </w:style>
  <w:style w:type="character" w:customStyle="1" w:styleId="ListLabel40">
    <w:name w:val="ListLabel 40"/>
    <w:qFormat/>
    <w:rsid w:val="00A02DAC"/>
    <w:rPr>
      <w:strike w:val="0"/>
      <w:dstrike w:val="0"/>
      <w:color w:val="00000A"/>
      <w:u w:val="none"/>
      <w:effect w:val="none"/>
    </w:rPr>
  </w:style>
  <w:style w:type="character" w:customStyle="1" w:styleId="ListLabel41">
    <w:name w:val="ListLabel 41"/>
    <w:qFormat/>
    <w:rsid w:val="00A02DAC"/>
    <w:rPr>
      <w:rFonts w:ascii="Arial" w:hAnsi="Arial" w:cs="Arial" w:hint="default"/>
    </w:rPr>
  </w:style>
  <w:style w:type="character" w:customStyle="1" w:styleId="ListLabel42">
    <w:name w:val="ListLabel 42"/>
    <w:qFormat/>
    <w:rsid w:val="00A02DAC"/>
    <w:rPr>
      <w:rFonts w:ascii="Verdana" w:hAnsi="Verdana" w:hint="default"/>
      <w:b w:val="0"/>
      <w:bCs w:val="0"/>
      <w:i w:val="0"/>
      <w:iCs w:val="0"/>
      <w:color w:val="00000A"/>
      <w:sz w:val="20"/>
    </w:rPr>
  </w:style>
  <w:style w:type="character" w:customStyle="1" w:styleId="ListLabel43">
    <w:name w:val="ListLabel 43"/>
    <w:qFormat/>
    <w:rsid w:val="00A02DAC"/>
    <w:rPr>
      <w:rFonts w:ascii="Verdana" w:hAnsi="Verdana" w:hint="default"/>
      <w:b/>
      <w:bCs w:val="0"/>
      <w:sz w:val="20"/>
    </w:rPr>
  </w:style>
  <w:style w:type="character" w:customStyle="1" w:styleId="ListLabel44">
    <w:name w:val="ListLabel 44"/>
    <w:qFormat/>
    <w:rsid w:val="00A02DAC"/>
    <w:rPr>
      <w:sz w:val="20"/>
    </w:rPr>
  </w:style>
  <w:style w:type="character" w:customStyle="1" w:styleId="ListLabel45">
    <w:name w:val="ListLabel 45"/>
    <w:qFormat/>
    <w:rsid w:val="00A02DAC"/>
    <w:rPr>
      <w:sz w:val="20"/>
    </w:rPr>
  </w:style>
  <w:style w:type="character" w:customStyle="1" w:styleId="ListLabel46">
    <w:name w:val="ListLabel 46"/>
    <w:qFormat/>
    <w:rsid w:val="00A02DAC"/>
    <w:rPr>
      <w:sz w:val="20"/>
    </w:rPr>
  </w:style>
  <w:style w:type="character" w:customStyle="1" w:styleId="ListLabel47">
    <w:name w:val="ListLabel 47"/>
    <w:qFormat/>
    <w:rsid w:val="00A02DAC"/>
    <w:rPr>
      <w:sz w:val="20"/>
    </w:rPr>
  </w:style>
  <w:style w:type="character" w:customStyle="1" w:styleId="ListLabel48">
    <w:name w:val="ListLabel 48"/>
    <w:qFormat/>
    <w:rsid w:val="00A02DAC"/>
    <w:rPr>
      <w:sz w:val="20"/>
    </w:rPr>
  </w:style>
  <w:style w:type="character" w:customStyle="1" w:styleId="ListLabel49">
    <w:name w:val="ListLabel 49"/>
    <w:qFormat/>
    <w:rsid w:val="00A02DAC"/>
    <w:rPr>
      <w:sz w:val="20"/>
    </w:rPr>
  </w:style>
  <w:style w:type="character" w:customStyle="1" w:styleId="ListLabel50">
    <w:name w:val="ListLabel 50"/>
    <w:qFormat/>
    <w:rsid w:val="00A02DAC"/>
    <w:rPr>
      <w:sz w:val="20"/>
    </w:rPr>
  </w:style>
  <w:style w:type="character" w:customStyle="1" w:styleId="ListLabel51">
    <w:name w:val="ListLabel 51"/>
    <w:qFormat/>
    <w:rsid w:val="00A02DAC"/>
    <w:rPr>
      <w:sz w:val="20"/>
    </w:rPr>
  </w:style>
  <w:style w:type="character" w:customStyle="1" w:styleId="ListLabel52">
    <w:name w:val="ListLabel 52"/>
    <w:qFormat/>
    <w:rsid w:val="00A02DAC"/>
    <w:rPr>
      <w:rFonts w:ascii="Verdana" w:hAnsi="Verdana" w:hint="default"/>
      <w:b/>
      <w:bCs w:val="0"/>
      <w:sz w:val="20"/>
    </w:rPr>
  </w:style>
  <w:style w:type="character" w:customStyle="1" w:styleId="ListLabel53">
    <w:name w:val="ListLabel 53"/>
    <w:qFormat/>
    <w:rsid w:val="00A02DAC"/>
    <w:rPr>
      <w:sz w:val="20"/>
    </w:rPr>
  </w:style>
  <w:style w:type="character" w:customStyle="1" w:styleId="ListLabel54">
    <w:name w:val="ListLabel 54"/>
    <w:qFormat/>
    <w:rsid w:val="00A02DAC"/>
    <w:rPr>
      <w:sz w:val="20"/>
    </w:rPr>
  </w:style>
  <w:style w:type="character" w:customStyle="1" w:styleId="ListLabel55">
    <w:name w:val="ListLabel 55"/>
    <w:qFormat/>
    <w:rsid w:val="00A02DAC"/>
    <w:rPr>
      <w:sz w:val="20"/>
    </w:rPr>
  </w:style>
  <w:style w:type="character" w:customStyle="1" w:styleId="ListLabel56">
    <w:name w:val="ListLabel 56"/>
    <w:qFormat/>
    <w:rsid w:val="00A02DAC"/>
    <w:rPr>
      <w:sz w:val="20"/>
    </w:rPr>
  </w:style>
  <w:style w:type="character" w:customStyle="1" w:styleId="ListLabel57">
    <w:name w:val="ListLabel 57"/>
    <w:qFormat/>
    <w:rsid w:val="00A02DAC"/>
    <w:rPr>
      <w:sz w:val="20"/>
    </w:rPr>
  </w:style>
  <w:style w:type="character" w:customStyle="1" w:styleId="ListLabel58">
    <w:name w:val="ListLabel 58"/>
    <w:qFormat/>
    <w:rsid w:val="00A02DAC"/>
    <w:rPr>
      <w:sz w:val="20"/>
    </w:rPr>
  </w:style>
  <w:style w:type="character" w:customStyle="1" w:styleId="ListLabel59">
    <w:name w:val="ListLabel 59"/>
    <w:qFormat/>
    <w:rsid w:val="00A02DAC"/>
    <w:rPr>
      <w:sz w:val="20"/>
    </w:rPr>
  </w:style>
  <w:style w:type="character" w:customStyle="1" w:styleId="ListLabel60">
    <w:name w:val="ListLabel 60"/>
    <w:qFormat/>
    <w:rsid w:val="00A02DAC"/>
    <w:rPr>
      <w:sz w:val="20"/>
    </w:rPr>
  </w:style>
  <w:style w:type="character" w:customStyle="1" w:styleId="ListLabel61">
    <w:name w:val="ListLabel 61"/>
    <w:qFormat/>
    <w:rsid w:val="00A02DAC"/>
    <w:rPr>
      <w:rFonts w:ascii="Verdana" w:hAnsi="Verdana" w:hint="default"/>
      <w:b/>
      <w:bCs w:val="0"/>
      <w:sz w:val="20"/>
    </w:rPr>
  </w:style>
  <w:style w:type="character" w:customStyle="1" w:styleId="ListLabel62">
    <w:name w:val="ListLabel 62"/>
    <w:qFormat/>
    <w:rsid w:val="00A02DAC"/>
    <w:rPr>
      <w:sz w:val="20"/>
    </w:rPr>
  </w:style>
  <w:style w:type="character" w:customStyle="1" w:styleId="ListLabel63">
    <w:name w:val="ListLabel 63"/>
    <w:qFormat/>
    <w:rsid w:val="00A02DAC"/>
    <w:rPr>
      <w:sz w:val="20"/>
    </w:rPr>
  </w:style>
  <w:style w:type="character" w:customStyle="1" w:styleId="ListLabel64">
    <w:name w:val="ListLabel 64"/>
    <w:qFormat/>
    <w:rsid w:val="00A02DAC"/>
    <w:rPr>
      <w:sz w:val="20"/>
    </w:rPr>
  </w:style>
  <w:style w:type="character" w:customStyle="1" w:styleId="ListLabel65">
    <w:name w:val="ListLabel 65"/>
    <w:qFormat/>
    <w:rsid w:val="00A02DAC"/>
    <w:rPr>
      <w:sz w:val="20"/>
    </w:rPr>
  </w:style>
  <w:style w:type="character" w:customStyle="1" w:styleId="ListLabel66">
    <w:name w:val="ListLabel 66"/>
    <w:qFormat/>
    <w:rsid w:val="00A02DAC"/>
    <w:rPr>
      <w:sz w:val="20"/>
    </w:rPr>
  </w:style>
  <w:style w:type="character" w:customStyle="1" w:styleId="ListLabel67">
    <w:name w:val="ListLabel 67"/>
    <w:qFormat/>
    <w:rsid w:val="00A02DAC"/>
    <w:rPr>
      <w:sz w:val="20"/>
    </w:rPr>
  </w:style>
  <w:style w:type="character" w:customStyle="1" w:styleId="ListLabel68">
    <w:name w:val="ListLabel 68"/>
    <w:qFormat/>
    <w:rsid w:val="00A02DAC"/>
    <w:rPr>
      <w:sz w:val="20"/>
    </w:rPr>
  </w:style>
  <w:style w:type="character" w:customStyle="1" w:styleId="ListLabel69">
    <w:name w:val="ListLabel 69"/>
    <w:qFormat/>
    <w:rsid w:val="00A02DAC"/>
    <w:rPr>
      <w:rFonts w:ascii="Courier New" w:hAnsi="Courier New" w:cs="Courier New" w:hint="default"/>
    </w:rPr>
  </w:style>
  <w:style w:type="character" w:customStyle="1" w:styleId="ListLabel70">
    <w:name w:val="ListLabel 70"/>
    <w:qFormat/>
    <w:rsid w:val="00A02DAC"/>
    <w:rPr>
      <w:rFonts w:ascii="Courier New" w:hAnsi="Courier New" w:cs="Courier New" w:hint="default"/>
    </w:rPr>
  </w:style>
  <w:style w:type="character" w:customStyle="1" w:styleId="ListLabel71">
    <w:name w:val="ListLabel 71"/>
    <w:qFormat/>
    <w:rsid w:val="00A02DAC"/>
    <w:rPr>
      <w:rFonts w:ascii="Courier New" w:hAnsi="Courier New" w:cs="Courier New" w:hint="default"/>
    </w:rPr>
  </w:style>
  <w:style w:type="character" w:customStyle="1" w:styleId="ListLabel72">
    <w:name w:val="ListLabel 72"/>
    <w:qFormat/>
    <w:rsid w:val="00A02DAC"/>
    <w:rPr>
      <w:rFonts w:ascii="Verdana" w:hAnsi="Verdana" w:hint="default"/>
      <w:b/>
      <w:bCs w:val="0"/>
      <w:i w:val="0"/>
      <w:iCs w:val="0"/>
      <w:sz w:val="20"/>
    </w:rPr>
  </w:style>
  <w:style w:type="character" w:customStyle="1" w:styleId="Znakiprzypiswdolnych">
    <w:name w:val="Znaki przypisów dolnych"/>
    <w:qFormat/>
    <w:rsid w:val="00A02DAC"/>
  </w:style>
  <w:style w:type="character" w:customStyle="1" w:styleId="Zakotwiczenieprzypisudolnego">
    <w:name w:val="Zakotwiczenie przypisu dolnego"/>
    <w:rsid w:val="00A02DAC"/>
    <w:rPr>
      <w:vertAlign w:val="superscript"/>
    </w:rPr>
  </w:style>
  <w:style w:type="character" w:customStyle="1" w:styleId="Zakotwiczenieprzypisukocowego">
    <w:name w:val="Zakotwiczenie przypisu końcowego"/>
    <w:rsid w:val="00A02DAC"/>
    <w:rPr>
      <w:vertAlign w:val="superscript"/>
    </w:rPr>
  </w:style>
  <w:style w:type="character" w:customStyle="1" w:styleId="Znakiprzypiswkocowych">
    <w:name w:val="Znaki przypisów końcowych"/>
    <w:qFormat/>
    <w:rsid w:val="00A02DAC"/>
  </w:style>
  <w:style w:type="character" w:customStyle="1" w:styleId="ListLabel96">
    <w:name w:val="ListLabel 96"/>
    <w:qFormat/>
    <w:rsid w:val="00A02DAC"/>
    <w:rPr>
      <w:rFonts w:ascii="Courier New" w:hAnsi="Courier New" w:cs="Courier New" w:hint="default"/>
    </w:rPr>
  </w:style>
  <w:style w:type="character" w:customStyle="1" w:styleId="ListLabel97">
    <w:name w:val="ListLabel 97"/>
    <w:qFormat/>
    <w:rsid w:val="00A02DAC"/>
    <w:rPr>
      <w:rFonts w:ascii="Courier New" w:hAnsi="Courier New" w:cs="Courier New" w:hint="default"/>
    </w:rPr>
  </w:style>
  <w:style w:type="character" w:customStyle="1" w:styleId="ListLabel98">
    <w:name w:val="ListLabel 98"/>
    <w:qFormat/>
    <w:rsid w:val="00A02DAC"/>
    <w:rPr>
      <w:rFonts w:ascii="Courier New" w:hAnsi="Courier New" w:cs="Courier New" w:hint="default"/>
    </w:rPr>
  </w:style>
  <w:style w:type="character" w:customStyle="1" w:styleId="Znakinumeracji">
    <w:name w:val="Znaki numeracji"/>
    <w:qFormat/>
    <w:rsid w:val="00A02DAC"/>
  </w:style>
  <w:style w:type="character" w:customStyle="1" w:styleId="ListLabel77">
    <w:name w:val="ListLabel 77"/>
    <w:qFormat/>
    <w:rsid w:val="00A02DAC"/>
    <w:rPr>
      <w:b w:val="0"/>
      <w:bCs w:val="0"/>
      <w:i w:val="0"/>
      <w:iCs w:val="0"/>
      <w:strike w:val="0"/>
      <w:dstrike w:val="0"/>
      <w:color w:val="00000A"/>
      <w:sz w:val="24"/>
      <w:szCs w:val="24"/>
      <w:u w:val="none"/>
      <w:effect w:val="none"/>
    </w:rPr>
  </w:style>
  <w:style w:type="character" w:customStyle="1" w:styleId="ListLabel78">
    <w:name w:val="ListLabel 78"/>
    <w:qFormat/>
    <w:rsid w:val="00A02DAC"/>
    <w:rPr>
      <w:strike w:val="0"/>
      <w:dstrike w:val="0"/>
      <w:sz w:val="24"/>
      <w:u w:val="none"/>
      <w:effect w:val="none"/>
    </w:rPr>
  </w:style>
  <w:style w:type="character" w:customStyle="1" w:styleId="ListLabel79">
    <w:name w:val="ListLabel 79"/>
    <w:qFormat/>
    <w:rsid w:val="00A02DAC"/>
    <w:rPr>
      <w:strike w:val="0"/>
      <w:dstrike w:val="0"/>
      <w:sz w:val="24"/>
      <w:u w:val="none"/>
      <w:effect w:val="none"/>
    </w:rPr>
  </w:style>
  <w:style w:type="character" w:customStyle="1" w:styleId="ListLabel80">
    <w:name w:val="ListLabel 80"/>
    <w:qFormat/>
    <w:rsid w:val="00A02DAC"/>
    <w:rPr>
      <w:u w:val="single"/>
    </w:rPr>
  </w:style>
  <w:style w:type="character" w:customStyle="1" w:styleId="ListLabel81">
    <w:name w:val="ListLabel 81"/>
    <w:qFormat/>
    <w:rsid w:val="00A02DAC"/>
    <w:rPr>
      <w:u w:val="single"/>
    </w:rPr>
  </w:style>
  <w:style w:type="character" w:customStyle="1" w:styleId="ListLabel82">
    <w:name w:val="ListLabel 82"/>
    <w:qFormat/>
    <w:rsid w:val="00A02DAC"/>
    <w:rPr>
      <w:u w:val="single"/>
    </w:rPr>
  </w:style>
  <w:style w:type="character" w:customStyle="1" w:styleId="ListLabel83">
    <w:name w:val="ListLabel 83"/>
    <w:qFormat/>
    <w:rsid w:val="00A02DAC"/>
    <w:rPr>
      <w:u w:val="single"/>
    </w:rPr>
  </w:style>
  <w:style w:type="character" w:customStyle="1" w:styleId="ListLabel84">
    <w:name w:val="ListLabel 84"/>
    <w:qFormat/>
    <w:rsid w:val="00A02DAC"/>
    <w:rPr>
      <w:u w:val="single"/>
    </w:rPr>
  </w:style>
  <w:style w:type="character" w:customStyle="1" w:styleId="ListLabel85">
    <w:name w:val="ListLabel 85"/>
    <w:qFormat/>
    <w:rsid w:val="00A02DAC"/>
    <w:rPr>
      <w:u w:val="single"/>
    </w:rPr>
  </w:style>
  <w:style w:type="character" w:customStyle="1" w:styleId="ListLabel86">
    <w:name w:val="ListLabel 86"/>
    <w:qFormat/>
    <w:rsid w:val="00A02DAC"/>
    <w:rPr>
      <w:u w:val="single"/>
    </w:rPr>
  </w:style>
  <w:style w:type="character" w:customStyle="1" w:styleId="ListLabel99">
    <w:name w:val="ListLabel 99"/>
    <w:qFormat/>
    <w:rsid w:val="00A02DAC"/>
    <w:rPr>
      <w:b/>
      <w:bCs w:val="0"/>
      <w:sz w:val="24"/>
    </w:rPr>
  </w:style>
  <w:style w:type="character" w:customStyle="1" w:styleId="ListLabel87">
    <w:name w:val="ListLabel 87"/>
    <w:qFormat/>
    <w:rsid w:val="00A02DAC"/>
    <w:rPr>
      <w:b w:val="0"/>
      <w:bCs w:val="0"/>
      <w:sz w:val="24"/>
      <w:szCs w:val="24"/>
    </w:rPr>
  </w:style>
  <w:style w:type="character" w:customStyle="1" w:styleId="ListLabel88">
    <w:name w:val="ListLabel 88"/>
    <w:qFormat/>
    <w:rsid w:val="00A02DAC"/>
    <w:rPr>
      <w:b w:val="0"/>
      <w:bCs w:val="0"/>
      <w:i w:val="0"/>
      <w:iCs w:val="0"/>
      <w:sz w:val="24"/>
    </w:rPr>
  </w:style>
  <w:style w:type="character" w:customStyle="1" w:styleId="ListLabel89">
    <w:name w:val="ListLabel 89"/>
    <w:qFormat/>
    <w:rsid w:val="00A02DAC"/>
    <w:rPr>
      <w:color w:val="00000A"/>
      <w:sz w:val="24"/>
    </w:rPr>
  </w:style>
  <w:style w:type="character" w:customStyle="1" w:styleId="ListLabel100">
    <w:name w:val="ListLabel 100"/>
    <w:qFormat/>
    <w:rsid w:val="00A02DAC"/>
    <w:rPr>
      <w:rFonts w:ascii="Courier New" w:hAnsi="Courier New" w:cs="Courier New" w:hint="default"/>
    </w:rPr>
  </w:style>
  <w:style w:type="character" w:customStyle="1" w:styleId="ListLabel101">
    <w:name w:val="ListLabel 101"/>
    <w:qFormat/>
    <w:rsid w:val="00A02DAC"/>
    <w:rPr>
      <w:rFonts w:ascii="Courier New" w:hAnsi="Courier New" w:cs="Courier New" w:hint="default"/>
    </w:rPr>
  </w:style>
  <w:style w:type="character" w:customStyle="1" w:styleId="ListLabel102">
    <w:name w:val="ListLabel 102"/>
    <w:qFormat/>
    <w:rsid w:val="00A02DAC"/>
    <w:rPr>
      <w:rFonts w:ascii="Courier New" w:hAnsi="Courier New" w:cs="Courier New" w:hint="default"/>
    </w:rPr>
  </w:style>
  <w:style w:type="character" w:customStyle="1" w:styleId="ListLabel103">
    <w:name w:val="ListLabel 103"/>
    <w:qFormat/>
    <w:rsid w:val="00A02DAC"/>
    <w:rPr>
      <w:rFonts w:ascii="Courier New" w:hAnsi="Courier New" w:cs="Courier New" w:hint="default"/>
    </w:rPr>
  </w:style>
  <w:style w:type="character" w:customStyle="1" w:styleId="ListLabel104">
    <w:name w:val="ListLabel 104"/>
    <w:qFormat/>
    <w:rsid w:val="00A02DAC"/>
    <w:rPr>
      <w:rFonts w:ascii="Courier New" w:hAnsi="Courier New" w:cs="Courier New" w:hint="default"/>
    </w:rPr>
  </w:style>
  <w:style w:type="character" w:customStyle="1" w:styleId="ListLabel105">
    <w:name w:val="ListLabel 105"/>
    <w:qFormat/>
    <w:rsid w:val="00A02DAC"/>
    <w:rPr>
      <w:rFonts w:ascii="Courier New" w:hAnsi="Courier New" w:cs="Courier New" w:hint="default"/>
    </w:rPr>
  </w:style>
  <w:style w:type="character" w:customStyle="1" w:styleId="ListLabel106">
    <w:name w:val="ListLabel 106"/>
    <w:qFormat/>
    <w:rsid w:val="00A02DAC"/>
    <w:rPr>
      <w:rFonts w:ascii="Courier New" w:hAnsi="Courier New" w:cs="Courier New" w:hint="default"/>
    </w:rPr>
  </w:style>
  <w:style w:type="character" w:customStyle="1" w:styleId="ListLabel107">
    <w:name w:val="ListLabel 107"/>
    <w:qFormat/>
    <w:rsid w:val="00A02DAC"/>
    <w:rPr>
      <w:rFonts w:ascii="Courier New" w:hAnsi="Courier New" w:cs="Courier New" w:hint="default"/>
    </w:rPr>
  </w:style>
  <w:style w:type="character" w:customStyle="1" w:styleId="ListLabel108">
    <w:name w:val="ListLabel 108"/>
    <w:qFormat/>
    <w:rsid w:val="00A02DAC"/>
    <w:rPr>
      <w:rFonts w:ascii="Courier New" w:hAnsi="Courier New" w:cs="Courier New" w:hint="default"/>
    </w:rPr>
  </w:style>
  <w:style w:type="character" w:customStyle="1" w:styleId="ListLabel90">
    <w:name w:val="ListLabel 90"/>
    <w:qFormat/>
    <w:rsid w:val="00A02DAC"/>
    <w:rPr>
      <w:b/>
      <w:bCs w:val="0"/>
      <w:sz w:val="24"/>
    </w:rPr>
  </w:style>
  <w:style w:type="character" w:customStyle="1" w:styleId="ListLabel91">
    <w:name w:val="ListLabel 91"/>
    <w:qFormat/>
    <w:rsid w:val="00A02DAC"/>
    <w:rPr>
      <w:b w:val="0"/>
      <w:bCs w:val="0"/>
      <w:color w:val="FF0000"/>
    </w:rPr>
  </w:style>
  <w:style w:type="character" w:customStyle="1" w:styleId="Hipercze1">
    <w:name w:val="Hiperłącze1"/>
    <w:rsid w:val="00A02DAC"/>
    <w:rPr>
      <w:color w:val="0563C1"/>
      <w:u w:val="single"/>
    </w:rPr>
  </w:style>
</w:styles>
</file>

<file path=word/webSettings.xml><?xml version="1.0" encoding="utf-8"?>
<w:webSettings xmlns:r="http://schemas.openxmlformats.org/officeDocument/2006/relationships" xmlns:w="http://schemas.openxmlformats.org/wordprocessingml/2006/main">
  <w:divs>
    <w:div w:id="3154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ielsk-podla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pn/umbielskpodlaski"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bielsk-podlaski.pl" TargetMode="External"/><Relationship Id="rId1" Type="http://schemas.openxmlformats.org/officeDocument/2006/relationships/customXml" Target="../customXml/item1.xml"/><Relationship Id="rId6" Type="http://schemas.openxmlformats.org/officeDocument/2006/relationships/hyperlink" Target="mailto:um@bielsk-podlaski.pl"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umbielskpodlaski" TargetMode="External"/><Relationship Id="rId19" Type="http://schemas.openxmlformats.org/officeDocument/2006/relationships/hyperlink" Target="mailto:um@bielsk-podlaski.pl" TargetMode="External"/><Relationship Id="rId4" Type="http://schemas.openxmlformats.org/officeDocument/2006/relationships/settings" Target="settings.xml"/><Relationship Id="rId9" Type="http://schemas.openxmlformats.org/officeDocument/2006/relationships/hyperlink" Target="https://platformazakupowa.pl/pn/umbielskpodlaski" TargetMode="External"/><Relationship Id="rId14" Type="http://schemas.openxmlformats.org/officeDocument/2006/relationships/hyperlink" Target="https://platformazakupowa.pl/pn/umbielskpodlask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41EBD-3F9C-493F-B0F8-6BDC2831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21</Pages>
  <Words>9137</Words>
  <Characters>54822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h_szatylowicz</dc:creator>
  <cp:keywords/>
  <dc:description/>
  <cp:lastModifiedBy>h_szatylowicz</cp:lastModifiedBy>
  <cp:revision>5</cp:revision>
  <cp:lastPrinted>2024-01-12T08:11:00Z</cp:lastPrinted>
  <dcterms:created xsi:type="dcterms:W3CDTF">2024-01-11T10:34:00Z</dcterms:created>
  <dcterms:modified xsi:type="dcterms:W3CDTF">2024-01-12T09:32:00Z</dcterms:modified>
</cp:coreProperties>
</file>