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DDED" w14:textId="77777777" w:rsidR="00511759" w:rsidRPr="00E44E5F" w:rsidRDefault="00511759" w:rsidP="00CA1134">
      <w:pPr>
        <w:spacing w:after="160"/>
        <w:ind w:firstLine="0"/>
        <w:jc w:val="right"/>
        <w:rPr>
          <w:rFonts w:ascii="Times New Roman" w:eastAsia="Calibri" w:hAnsi="Times New Roman"/>
          <w:sz w:val="24"/>
          <w:szCs w:val="24"/>
          <w:lang w:bidi="ar-SA"/>
        </w:rPr>
      </w:pPr>
      <w:bookmarkStart w:id="0" w:name="_Hlk39743398"/>
      <w:bookmarkEnd w:id="0"/>
    </w:p>
    <w:p w14:paraId="07E0C151" w14:textId="10856B77" w:rsidR="00511759" w:rsidRPr="00E44E5F" w:rsidRDefault="00511759" w:rsidP="00CA1134">
      <w:pPr>
        <w:spacing w:after="160"/>
        <w:ind w:firstLine="0"/>
        <w:jc w:val="right"/>
        <w:rPr>
          <w:rFonts w:ascii="Times New Roman" w:eastAsia="Calibri" w:hAnsi="Times New Roman"/>
          <w:sz w:val="24"/>
          <w:szCs w:val="24"/>
          <w:lang w:bidi="ar-SA"/>
        </w:rPr>
      </w:pPr>
      <w:r w:rsidRPr="00E44E5F">
        <w:rPr>
          <w:rFonts w:ascii="Times New Roman" w:eastAsia="Calibri" w:hAnsi="Times New Roman"/>
          <w:sz w:val="24"/>
          <w:szCs w:val="24"/>
          <w:lang w:bidi="ar-SA"/>
        </w:rPr>
        <w:t xml:space="preserve">Gliwice </w:t>
      </w:r>
      <w:r w:rsidR="000B6CCA" w:rsidRPr="00E44E5F">
        <w:rPr>
          <w:rFonts w:ascii="Times New Roman" w:eastAsia="Calibri" w:hAnsi="Times New Roman"/>
          <w:sz w:val="24"/>
          <w:szCs w:val="24"/>
          <w:lang w:bidi="ar-SA"/>
        </w:rPr>
        <w:t>2020-05-</w:t>
      </w:r>
      <w:r w:rsidR="008E63DB">
        <w:rPr>
          <w:rFonts w:ascii="Times New Roman" w:eastAsia="Calibri" w:hAnsi="Times New Roman"/>
          <w:sz w:val="24"/>
          <w:szCs w:val="24"/>
          <w:lang w:bidi="ar-SA"/>
        </w:rPr>
        <w:t>13</w:t>
      </w:r>
    </w:p>
    <w:p w14:paraId="18D8AF19" w14:textId="77777777" w:rsidR="00EC0678" w:rsidRPr="00E44E5F" w:rsidRDefault="00EC0678" w:rsidP="00CA1134">
      <w:pPr>
        <w:spacing w:after="160"/>
        <w:ind w:firstLine="0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14:paraId="5464E956" w14:textId="7066004A" w:rsidR="00511759" w:rsidRPr="00E44E5F" w:rsidRDefault="00D66D02" w:rsidP="00CA1134">
      <w:pPr>
        <w:spacing w:after="160"/>
        <w:ind w:firstLine="0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r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>Zmiana terminu</w:t>
      </w:r>
      <w:r w:rsidR="00AF743D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 składania i otwarcia ofert w</w:t>
      </w:r>
      <w:r w:rsidR="00EC0678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 postepowania na </w:t>
      </w:r>
      <w:r w:rsidR="000B6CCA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dostawy wyrobów medycznych jednorazowego użycia </w:t>
      </w:r>
      <w:r w:rsidR="00EC0678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(nr sprawy: </w:t>
      </w:r>
      <w:r w:rsidR="00E81C0B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>97</w:t>
      </w:r>
      <w:r w:rsidR="00EC0678" w:rsidRPr="00E44E5F">
        <w:rPr>
          <w:rFonts w:ascii="Times New Roman" w:eastAsia="Calibri" w:hAnsi="Times New Roman"/>
          <w:b/>
          <w:bCs/>
          <w:sz w:val="24"/>
          <w:szCs w:val="24"/>
          <w:lang w:bidi="ar-SA"/>
        </w:rPr>
        <w:t>/PN/20)</w:t>
      </w:r>
    </w:p>
    <w:p w14:paraId="39FE9226" w14:textId="77777777" w:rsidR="001051A9" w:rsidRPr="00E44E5F" w:rsidRDefault="001051A9" w:rsidP="00CA1134">
      <w:pPr>
        <w:spacing w:after="160"/>
        <w:ind w:firstLine="0"/>
        <w:jc w:val="right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14:paraId="56CAE2FC" w14:textId="77777777" w:rsidR="00A30CD4" w:rsidRPr="00E44E5F" w:rsidRDefault="00A30CD4" w:rsidP="00CA113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4A1254C1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1</w:t>
      </w:r>
    </w:p>
    <w:p w14:paraId="3C4A54E4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5 pozycja 16 – 20.</w:t>
      </w:r>
    </w:p>
    <w:p w14:paraId="0AA7946F" w14:textId="64D598F0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wyłącznie pozycji 16 - 20 z Pakietu nr 5. Podane pozycje asortymentowe są charakterystyczne dla jednego producenta i nie mają swojego odpowiednika na rynku Polskim zatem nie ma możliwości złożenia oferty konkurencyjnej. Zgoda Zamawiającego pozwoli złożyć ofertę większej ilości dostawców.</w:t>
      </w:r>
    </w:p>
    <w:p w14:paraId="7159105E" w14:textId="62B1A82A" w:rsidR="00A131F3" w:rsidRPr="00E44E5F" w:rsidRDefault="00A131F3" w:rsidP="00A131F3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nie wyraża zgody.</w:t>
      </w:r>
    </w:p>
    <w:p w14:paraId="59F6257D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90AF8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2</w:t>
      </w:r>
    </w:p>
    <w:p w14:paraId="1CF6AEC7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7 pozycja 8.</w:t>
      </w:r>
    </w:p>
    <w:p w14:paraId="3E9BC43C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cewnika moczowego typy Foley’a, cewnik dwudrożny, wykonany z lateksu pokrytego warstwą silikonu, wyrób sterylny jednorazowego użytku, pakowany folia-papier z zastawką w rozmiarach CH12 do CH26.</w:t>
      </w:r>
    </w:p>
    <w:p w14:paraId="78C4179F" w14:textId="60477B0C" w:rsidR="00A131F3" w:rsidRPr="00E44E5F" w:rsidRDefault="00BB3881" w:rsidP="00131CDE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31485D11" w14:textId="77777777" w:rsidR="00BB3881" w:rsidRPr="00E44E5F" w:rsidRDefault="00BB3881" w:rsidP="00BB3881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CB2933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3</w:t>
      </w:r>
    </w:p>
    <w:p w14:paraId="2DF83583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7 pozycja 12.</w:t>
      </w:r>
    </w:p>
    <w:p w14:paraId="2629ADF8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wyłącznie pozycji 12 z Pakietu nr 7. Podana pozycja asortymentowa jest charakterystyczne dla jednego producenta i nie mają swojego odpowiednika na rynku Polskim zatem nie ma możliwości złożenia oferty konkurencyjnej. Zgoda Zamawiającego pozwoli złożyć ofertę większej ilości dostawców.</w:t>
      </w:r>
    </w:p>
    <w:p w14:paraId="03ADAF35" w14:textId="77777777" w:rsidR="00BB3881" w:rsidRPr="00E44E5F" w:rsidRDefault="00BB3881" w:rsidP="00BB388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nie wyraża zgody.</w:t>
      </w:r>
    </w:p>
    <w:p w14:paraId="2803D298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B2E058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4</w:t>
      </w:r>
    </w:p>
    <w:p w14:paraId="2A55629E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1, 2, 4, 5, 6, 7, 14, 17, 20, 37, 38.</w:t>
      </w:r>
    </w:p>
    <w:p w14:paraId="28B5084A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wyłącznie pozycji 1, 2, 4, 5, 6, 7, 14, 17, 20, 37, 38 z Pakietu nr 9. Podane pozycje asortymentowe są charakterystyczne dla jednego producenta i nie mają swojego odpowiednika na rynku Polskim zatem nie ma możliwości złożenia oferty konkurencyjnej. Zgoda Zamawiającego pozwoli złożyć ofertę większej ilości dostawców.</w:t>
      </w:r>
    </w:p>
    <w:p w14:paraId="6838BF32" w14:textId="77777777" w:rsidR="00D96103" w:rsidRPr="00E44E5F" w:rsidRDefault="00D96103" w:rsidP="00D96103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nie wyraża zgody.</w:t>
      </w:r>
    </w:p>
    <w:p w14:paraId="440BBDE6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80F12E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5</w:t>
      </w:r>
    </w:p>
    <w:p w14:paraId="1AB13646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13.</w:t>
      </w:r>
    </w:p>
    <w:p w14:paraId="1B7BD6A0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p</w:t>
      </w:r>
      <w:r w:rsidRPr="00E44E5F">
        <w:rPr>
          <w:rFonts w:ascii="Times New Roman" w:hAnsi="Times New Roman"/>
          <w:sz w:val="24"/>
          <w:szCs w:val="24"/>
        </w:rPr>
        <w:t>rzyrządu do przetaczania płynów infuzyjnych umożliwiającego ustawienie przepływu płynu w zakresie od minimalnego do maksymalnego (i na odwrót), również zakres średni, z komorą kroplową umożliwiającą łatwe wkłucie igły biorczej do portu infuzyjnego, regulator przepływu wyposażony w komorę na kolec i uchwyt na podwieszanie drenu podczas przygotowywania zestawu, wyrób sterylny jednorazowego użytku.</w:t>
      </w:r>
    </w:p>
    <w:p w14:paraId="78E57EA1" w14:textId="356B5AB0" w:rsidR="00A131F3" w:rsidRPr="00E44E5F" w:rsidRDefault="00D96103" w:rsidP="00D96103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podtrzymuje zapisy SIWZ.</w:t>
      </w:r>
    </w:p>
    <w:p w14:paraId="7282F464" w14:textId="77777777" w:rsidR="00D96103" w:rsidRPr="00E44E5F" w:rsidRDefault="00D96103" w:rsidP="00D96103">
      <w:pPr>
        <w:pStyle w:val="Bezodstpw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37E3C5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6</w:t>
      </w:r>
    </w:p>
    <w:p w14:paraId="5629CB04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29.</w:t>
      </w:r>
    </w:p>
    <w:p w14:paraId="1C5E391D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jak poniżej:</w:t>
      </w:r>
    </w:p>
    <w:p w14:paraId="65C1CD26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Strzykawka dwuczęściowa 2ml z rozszerzeniem skali do 3ml do jednorazowego użytku. Wykonana z polipropytlenu/polietylenu, posiadająca przeźroczystą komorę, zakończona końcówką Luer, tłok strzykawki w kontrastującym kolorze oraz czarną podwójną skalę pomiarową, posiada podwójne zabezpieczenie przed wypadnięciem tłoka, bezpośrednio na strzykawce nadrukowana jest nazwa producenta i typ strzykawki. Pakowana po 100 szt. Strzykawka jednorazowego użytku, sterylna, nietoksyczna, niepirogenna z kolorystyczne oznakowaniem rozmiaru strzykawki na pojedynczym opakowaniu każdej sztuki. Na opakowaniu jest zawarta informacja o braku ftalanów.</w:t>
      </w:r>
    </w:p>
    <w:p w14:paraId="0982CDE8" w14:textId="77777777" w:rsidR="007B75CA" w:rsidRPr="00E44E5F" w:rsidRDefault="007B75CA" w:rsidP="007B75C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56E80CCF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405185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7</w:t>
      </w:r>
    </w:p>
    <w:p w14:paraId="01841983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30.</w:t>
      </w:r>
    </w:p>
    <w:p w14:paraId="43D360ED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jak poniżej:</w:t>
      </w:r>
    </w:p>
    <w:p w14:paraId="1F3A2FA1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Strzykawka dwuczęściowa 5ml z rozszerzeniem skali do 6ml do jednorazowego użytku. Wykonana z polipropytlenu/polietylenu, posiadająca przeźroczystą komorę, zakończona końcówką Luer, tłok strzykawki w kontrastującym kolorze oraz czarną podwójną skalę pomiarową, posiada podwójne zabezpieczenie przed wypadnięciem tłoka, bezpośrednio na strzykawce nadrukowana jest nazwa producenta i typ strzykawki. Pakowana po 100 szt. Strzykawka jednorazowego użytku, sterylna, nietoksyczna, niepirogenna z kolorystyczne oznakowaniem rozmiaru strzykawki na pojedynczym opakowaniu każdej sztuki. Na opakowaniu jest zawarta informacja o braku ftalanów.</w:t>
      </w:r>
    </w:p>
    <w:p w14:paraId="7A2205A9" w14:textId="77777777" w:rsidR="007B75CA" w:rsidRPr="00E44E5F" w:rsidRDefault="007B75CA" w:rsidP="007B75C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1641F607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882968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8</w:t>
      </w:r>
    </w:p>
    <w:p w14:paraId="31A963D5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31.</w:t>
      </w:r>
    </w:p>
    <w:p w14:paraId="4A67AF54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jak poniżej:</w:t>
      </w:r>
    </w:p>
    <w:p w14:paraId="06BE1843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Strzykawka dwuczęściowa 10ml z rozszerzeniem skali do 12ml do jednorazowego użytku. Wykonana z polipropytlenu/polietylenu, posiadająca przeźroczystą komorę, zakończona końcówką Luer, tłok strzykawki w kontrastującym kolorze oraz czarną podwójną skalę pomiarową, posiada podwójne zabezpieczenie przed wypadnięciem tłoka, bezpośrednio na strzykawce nadrukowana jest nazwa producenta i typ strzykawki. Pakowana po 100 szt. Strzykawka jednorazowego użytku, sterylna, nietoksyczna, niepirogenna z kolorystyczne oznakowaniem rozmiaru strzykawki na pojedynczym opakowaniu każdej sztuki. Na opakowaniu jest zawarta informacja o braku ftalanów.</w:t>
      </w:r>
    </w:p>
    <w:p w14:paraId="06401012" w14:textId="77777777" w:rsidR="007B75CA" w:rsidRPr="00E44E5F" w:rsidRDefault="007B75CA" w:rsidP="007B75C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45B587A6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021C5D1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9</w:t>
      </w:r>
    </w:p>
    <w:p w14:paraId="0AAECCF4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32.</w:t>
      </w:r>
    </w:p>
    <w:p w14:paraId="6EF960F0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jak poniżej:</w:t>
      </w:r>
    </w:p>
    <w:p w14:paraId="7008CF25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Strzykawka dwuczęściowa 20ml z rozszerzeniem skali do 24ml do jednorazowego użytku. Wykonana z polipropytlenu/polietylenu, posiadająca przeźroczystą komorę, zakończona końcówką Luer, tłok strzykawki w kontrastującym kolorze oraz czarną podwójną skalę pomiarową, posiada podwójne zabezpieczenie przed wypadnięciem tłoka, bezpośrednio na strzykawce nadrukowana jest nazwa producenta i typ strzykawki. Pakowana po 100 szt. Strzykawka jednorazowego użytku, sterylna, nietoksyczna, niepirogenna z kolorystyczne oznakowaniem rozmiaru strzykawki na pojedynczym opakowaniu każdej sztuki. Na opakowaniu jest zawarta informacja o braku ftalanów.</w:t>
      </w:r>
    </w:p>
    <w:p w14:paraId="62B536C3" w14:textId="77777777" w:rsidR="007B75CA" w:rsidRPr="00E44E5F" w:rsidRDefault="007B75CA" w:rsidP="007B75C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1CFFB74E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27DE5D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10</w:t>
      </w:r>
    </w:p>
    <w:p w14:paraId="298A6403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9 pozycja 34.</w:t>
      </w:r>
    </w:p>
    <w:p w14:paraId="3D2B92D8" w14:textId="77777777" w:rsidR="00A131F3" w:rsidRPr="00E44E5F" w:rsidRDefault="00A131F3" w:rsidP="00A131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przedłużacza typu Heidelberg o średnicy 3x4,1mm, dł. 150cm.</w:t>
      </w:r>
    </w:p>
    <w:p w14:paraId="4B13AFAC" w14:textId="77777777" w:rsidR="0077144C" w:rsidRPr="00E44E5F" w:rsidRDefault="0077144C" w:rsidP="0077144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Zamawiający dopuszcza powyższe.</w:t>
      </w:r>
    </w:p>
    <w:p w14:paraId="4BAD3472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C1DA4C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11</w:t>
      </w:r>
    </w:p>
    <w:p w14:paraId="7DE06A20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11 pozycja 18.</w:t>
      </w:r>
    </w:p>
    <w:p w14:paraId="255449A2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wyłącznie pozycji 18 z Pakietu nr 11.. Zgoda Zamawiającego pozwoli złożyć ofertę większej ilości dostawców.</w:t>
      </w:r>
    </w:p>
    <w:p w14:paraId="4D474275" w14:textId="77777777" w:rsidR="0077144C" w:rsidRPr="00E44E5F" w:rsidRDefault="0077144C" w:rsidP="0077144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2D999702" w14:textId="77777777" w:rsidR="00A131F3" w:rsidRPr="00E44E5F" w:rsidRDefault="00A131F3" w:rsidP="00A131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42E251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Pytanie 11</w:t>
      </w:r>
    </w:p>
    <w:p w14:paraId="38F13F47" w14:textId="77777777" w:rsidR="00A131F3" w:rsidRPr="00E44E5F" w:rsidRDefault="00A131F3" w:rsidP="00A131F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Dotyczy: Pakiet nr 11 pozycja 18.</w:t>
      </w:r>
    </w:p>
    <w:p w14:paraId="41CD6EB3" w14:textId="444A5D2E" w:rsidR="0077144C" w:rsidRPr="00E44E5F" w:rsidRDefault="00A131F3" w:rsidP="0077144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E5F">
        <w:rPr>
          <w:rFonts w:ascii="Times New Roman" w:hAnsi="Times New Roman"/>
          <w:color w:val="000000"/>
          <w:sz w:val="24"/>
          <w:szCs w:val="24"/>
        </w:rPr>
        <w:t>Zwracamy się do Zamawiającego o dopuszczenie e</w:t>
      </w:r>
      <w:r w:rsidRPr="00E44E5F">
        <w:rPr>
          <w:rFonts w:ascii="Times New Roman" w:hAnsi="Times New Roman"/>
          <w:sz w:val="24"/>
          <w:szCs w:val="24"/>
        </w:rPr>
        <w:t>lastycznej opaski do uciskania żyły przy pobieraniu krwi, wykonanej z szerokiego rozciągliwego paska gumy syntetycznej. Jednorazowe opaski ograniczają możliwość zakażenia, zmniejszają ryzyko zakażeń szpitalnych. Bezlateksowy materiał długość całkowita rolki: 11,25 m. Dostępna w kolorze: niebieskim. Opakowanie jednostkowe: papierowy dyspenser, który umożliwia wygodne dzielenie pe</w:t>
      </w:r>
      <w:r w:rsidR="0077144C" w:rsidRPr="00E44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144C" w:rsidRPr="00E44E5F">
        <w:rPr>
          <w:rFonts w:ascii="Times New Roman" w:hAnsi="Times New Roman"/>
          <w:b/>
          <w:bCs/>
          <w:color w:val="000000"/>
          <w:sz w:val="24"/>
          <w:szCs w:val="24"/>
        </w:rPr>
        <w:t>Zamawiający dopuszcza powyższe.</w:t>
      </w:r>
    </w:p>
    <w:p w14:paraId="1A155864" w14:textId="011CADF6" w:rsidR="00A131F3" w:rsidRPr="00E44E5F" w:rsidRDefault="00A131F3" w:rsidP="00A131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44E5F">
        <w:rPr>
          <w:rFonts w:ascii="Times New Roman" w:hAnsi="Times New Roman"/>
          <w:sz w:val="24"/>
          <w:szCs w:val="24"/>
        </w:rPr>
        <w:t>rforowanych opasek. Minimalne opakowanie zawiera: 25 opasek.</w:t>
      </w:r>
    </w:p>
    <w:p w14:paraId="3FECC6C0" w14:textId="77777777" w:rsidR="00A131F3" w:rsidRPr="00E44E5F" w:rsidRDefault="00A131F3" w:rsidP="00A131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918618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Pytania do SIWZ</w:t>
      </w:r>
    </w:p>
    <w:p w14:paraId="5ED23875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1CCD684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Pytanie nr 1</w:t>
      </w:r>
    </w:p>
    <w:p w14:paraId="6A4E6303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Czy Zamawiający potwierdza, że w trosce o jakość dostarczanego asortymentu, wymaga aby zamawiany towar dostarczany był pojazdami wyposażonymi w zabudowy typu „izoterma”, które umożliwiają dopasowanie temperatury i wilgotności do wymogów przewożonego asortymentu, ustalonych przez producenta i umieszczonych na opakowaniach?</w:t>
      </w:r>
    </w:p>
    <w:p w14:paraId="5C395ADB" w14:textId="179C3045" w:rsidR="00A131F3" w:rsidRPr="00E44E5F" w:rsidRDefault="0077144C" w:rsidP="0077144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E44E5F">
        <w:rPr>
          <w:rFonts w:ascii="Times New Roman" w:hAnsi="Times New Roman"/>
          <w:b/>
          <w:sz w:val="24"/>
          <w:szCs w:val="24"/>
        </w:rPr>
        <w:t>Zamawiający nie formułował w SIWZ takiego wymogu.</w:t>
      </w:r>
    </w:p>
    <w:p w14:paraId="05E66CE7" w14:textId="77777777" w:rsidR="0077144C" w:rsidRPr="00E44E5F" w:rsidRDefault="0077144C" w:rsidP="0077144C">
      <w:pPr>
        <w:pStyle w:val="Akapitzlist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1F5F6B90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Pytanie nr 2</w:t>
      </w:r>
    </w:p>
    <w:p w14:paraId="2AAE2B49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Czy zgodnie z Rozporządzeniem Ministra Zdrowia z dnia 13.03.2015 r. w sprawie wymagań Dobrej Praktyki Dystrybucyjnej (Dz. U. z 2015, poz. 381) pkt 5.5 ppkt. 2 „produkty lecznicze oraz wyroby medyczne chroni się od szkodliwego wpływu światła, temperatury, wilgoci i innych czynników zewnętrznych”, w trosce o jakość dostarczanego asortymentu Zamawiający wprowadzi do umowy następujący zapis?</w:t>
      </w:r>
    </w:p>
    <w:p w14:paraId="76BF5D4B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66AF4EB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„Wykonawca zobowiązuje się dostarczać zamawiany towar, do siedziby Zamawiającego odpowiednimi środkami transportu, czyli pojazdami wyposażonymi w zabudowy typu „izoterma” posiadającymi możliwość ogrzewania lub chłodzenia przewożonego asortymentu”.</w:t>
      </w:r>
    </w:p>
    <w:p w14:paraId="239E79B3" w14:textId="77777777" w:rsidR="00444BBC" w:rsidRPr="00E44E5F" w:rsidRDefault="00444BBC" w:rsidP="00444BB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E44E5F">
        <w:rPr>
          <w:rFonts w:ascii="Times New Roman" w:hAnsi="Times New Roman"/>
          <w:b/>
          <w:sz w:val="24"/>
          <w:szCs w:val="24"/>
        </w:rPr>
        <w:t>Zamawiający nie formułował w SIWZ takiego wymogu.</w:t>
      </w:r>
    </w:p>
    <w:p w14:paraId="704299C9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612999F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Pytanie nr 3</w:t>
      </w:r>
    </w:p>
    <w:p w14:paraId="529C4E4A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Czy w świetle obecnych wydarzeń Zamawiający oczekuje, aby dostarczany towar był przewożony wyłącznie z wyrobami medycznymi? Takie rozwiązanie pozwoli na zabezpieczenie przed wzajemnym skażeniem produktów oraz ich zanieczyszczeniem i uszkodzeniem mechanicznym?</w:t>
      </w:r>
    </w:p>
    <w:p w14:paraId="11AF7FC7" w14:textId="77777777" w:rsidR="00444BBC" w:rsidRPr="00E44E5F" w:rsidRDefault="00444BBC" w:rsidP="00444BB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E44E5F">
        <w:rPr>
          <w:rFonts w:ascii="Times New Roman" w:hAnsi="Times New Roman"/>
          <w:b/>
          <w:sz w:val="24"/>
          <w:szCs w:val="24"/>
        </w:rPr>
        <w:t>Zamawiający nie formułował w SIWZ takiego wymogu.</w:t>
      </w:r>
    </w:p>
    <w:p w14:paraId="51744B71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7F10BA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Pytanie nr 4</w:t>
      </w:r>
    </w:p>
    <w:p w14:paraId="26B1B83E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Czy zgodnie z Rozporządzeniem Ministra Zdrowia z dnia 13.03.2015 r. w sprawie wymagań Dobrej Praktyki Dystrybucyjnej (Dz. U. z 2015, poz. 381) pkt 5.5 ppkt. 2 „produkty lecznicze oraz wyroby medyczne chroni się od szkodliwego wpływu światła, temperatury, wilgoci i innych czynników zewnętrznych”, w trosce o jakość dostarczanego asortymentu Zamawiający wymaga aby dostawy realizowany przez firmy kurierskie odbywały się wyłącznie pojazdami typu „izoterma”, które umożliwiają dopasowanie temperatury i wilgotności do wymogów przewożonego asortymentu?</w:t>
      </w:r>
    </w:p>
    <w:p w14:paraId="14C5AE2B" w14:textId="77777777" w:rsidR="00444BBC" w:rsidRPr="00E44E5F" w:rsidRDefault="00444BBC" w:rsidP="00444BB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E44E5F">
        <w:rPr>
          <w:rFonts w:ascii="Times New Roman" w:hAnsi="Times New Roman"/>
          <w:b/>
          <w:sz w:val="24"/>
          <w:szCs w:val="24"/>
        </w:rPr>
        <w:lastRenderedPageBreak/>
        <w:t>Zamawiający nie formułował w SIWZ takiego wymogu.</w:t>
      </w:r>
    </w:p>
    <w:p w14:paraId="0AF5E1FE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EB7AFC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Pytanie nr 5</w:t>
      </w:r>
    </w:p>
    <w:p w14:paraId="05D9C162" w14:textId="77777777" w:rsidR="00A131F3" w:rsidRPr="00E44E5F" w:rsidRDefault="00A131F3" w:rsidP="00A131F3">
      <w:pPr>
        <w:jc w:val="both"/>
        <w:rPr>
          <w:rFonts w:ascii="Times New Roman" w:hAnsi="Times New Roman"/>
          <w:bCs/>
          <w:sz w:val="24"/>
          <w:szCs w:val="24"/>
        </w:rPr>
      </w:pPr>
      <w:r w:rsidRPr="00E44E5F">
        <w:rPr>
          <w:rFonts w:ascii="Times New Roman" w:hAnsi="Times New Roman"/>
          <w:bCs/>
          <w:sz w:val="24"/>
          <w:szCs w:val="24"/>
        </w:rPr>
        <w:t>Czy Zamawiający oczekuje, aby dostawca zamówionego towaru (jego pracownik) pomagał przy rozładunku towaru w miejscu wskazanym przez Zamawiającego oraz był obecny podczas sprawdzenia zgodności towaru z zamówieniem?</w:t>
      </w:r>
    </w:p>
    <w:p w14:paraId="2F6F1F1D" w14:textId="5A317C1E" w:rsidR="001132FF" w:rsidRPr="00E44E5F" w:rsidRDefault="001132FF" w:rsidP="001132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1DE78FA0" w14:textId="7AE77268" w:rsidR="00E44E5F" w:rsidRPr="008E63DB" w:rsidRDefault="009A0127" w:rsidP="00E44E5F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t>T</w:t>
      </w:r>
      <w:r w:rsidR="0060659D"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t>ak, Zamawiający wymaga.</w:t>
      </w:r>
      <w:r w:rsidR="002763B4"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t xml:space="preserve"> W związku z powyższym, Zamawiający postanawia o </w:t>
      </w:r>
      <w:r w:rsidR="00A27058"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t xml:space="preserve">dodaniu we wzorze umowy §4 ust. </w:t>
      </w:r>
      <w:r w:rsidR="00E44E5F"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t>Następującego zdania:</w:t>
      </w:r>
      <w:r w:rsidR="00E44E5F" w:rsidRPr="008E63DB"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  <w:br/>
      </w:r>
      <w:r w:rsidR="00E44E5F" w:rsidRPr="008E63DB">
        <w:rPr>
          <w:rFonts w:ascii="Times New Roman" w:hAnsi="Times New Roman"/>
          <w:b/>
          <w:bCs/>
          <w:sz w:val="24"/>
          <w:szCs w:val="24"/>
        </w:rPr>
        <w:t>„</w:t>
      </w:r>
      <w:r w:rsidR="00E44E5F" w:rsidRPr="008E63DB">
        <w:rPr>
          <w:rFonts w:ascii="Times New Roman" w:hAnsi="Times New Roman"/>
          <w:b/>
          <w:bCs/>
          <w:sz w:val="24"/>
          <w:szCs w:val="24"/>
        </w:rPr>
        <w:t>Osoba realizująca transport jest zobowiązana do rozładowania, wniesienia i umieszczenia towaru w miejscu wskazanym przez pracownika Zamawiającego.</w:t>
      </w:r>
      <w:r w:rsidR="00E44E5F" w:rsidRPr="008E63DB">
        <w:rPr>
          <w:rFonts w:ascii="Times New Roman" w:hAnsi="Times New Roman"/>
          <w:b/>
          <w:bCs/>
          <w:sz w:val="24"/>
          <w:szCs w:val="24"/>
        </w:rPr>
        <w:t>”</w:t>
      </w:r>
    </w:p>
    <w:p w14:paraId="49F7B0AB" w14:textId="77777777" w:rsidR="0060659D" w:rsidRPr="00E44E5F" w:rsidRDefault="0060659D" w:rsidP="0060659D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567C5B8F" w14:textId="4452A2CD" w:rsidR="00EC6F5A" w:rsidRPr="00E44E5F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E44E5F">
        <w:rPr>
          <w:rFonts w:ascii="Times New Roman" w:hAnsi="Times New Roman"/>
          <w:color w:val="000000"/>
          <w:sz w:val="24"/>
          <w:szCs w:val="24"/>
          <w:lang w:eastAsia="pl-PL" w:bidi="ar-SA"/>
        </w:rPr>
        <w:t>Powyższe wyjaśnienia stanowią integralną część SIWZ.</w:t>
      </w:r>
    </w:p>
    <w:p w14:paraId="7BD168B1" w14:textId="77777777" w:rsidR="00EC6F5A" w:rsidRPr="00E44E5F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E44E5F">
        <w:rPr>
          <w:rFonts w:ascii="Times New Roman" w:hAnsi="Times New Roman"/>
          <w:color w:val="000000"/>
          <w:sz w:val="24"/>
          <w:szCs w:val="24"/>
          <w:lang w:eastAsia="pl-PL" w:bidi="ar-SA"/>
        </w:rPr>
        <w:t>Pozostałe postanowienia SIWZ pozostają bez zmian.</w:t>
      </w:r>
    </w:p>
    <w:p w14:paraId="2BAA5626" w14:textId="77777777" w:rsidR="00EC6F5A" w:rsidRPr="00E44E5F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169CF841" w14:textId="09EA294A" w:rsidR="00EC6F5A" w:rsidRPr="00E44E5F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E44E5F">
        <w:rPr>
          <w:rFonts w:ascii="Times New Roman" w:hAnsi="Times New Roman"/>
          <w:color w:val="000000"/>
          <w:sz w:val="24"/>
          <w:szCs w:val="24"/>
          <w:lang w:eastAsia="pl-PL" w:bidi="ar-SA"/>
        </w:rPr>
        <w:t>UWAGA: Treść i pisownia wniosków o udzielenie wyjaśnień jest oryginalna, skopiowana z korespondencji przesyłanej przez Wykonawców. Zamawiający nie ponosi odpowiedzialności za błędy w treści wniosków o wyjaśnienia.</w:t>
      </w:r>
      <w:r w:rsidR="00FF22F4" w:rsidRPr="00E44E5F">
        <w:rPr>
          <w:rFonts w:ascii="Times New Roman" w:hAnsi="Times New Roman"/>
          <w:b/>
          <w:bCs/>
          <w:noProof/>
          <w:sz w:val="24"/>
          <w:szCs w:val="24"/>
          <w:lang w:eastAsia="pl-PL" w:bidi="ar-SA"/>
        </w:rPr>
        <w:t xml:space="preserve"> </w:t>
      </w:r>
    </w:p>
    <w:sectPr w:rsidR="00EC6F5A" w:rsidRPr="00E44E5F" w:rsidSect="00EC6F5A">
      <w:headerReference w:type="first" r:id="rId8"/>
      <w:footerReference w:type="first" r:id="rId9"/>
      <w:pgSz w:w="11906" w:h="16838" w:code="9"/>
      <w:pgMar w:top="851" w:right="991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5378" w14:textId="77777777" w:rsidR="007B0FC6" w:rsidRDefault="007B0FC6" w:rsidP="00D73880">
      <w:r>
        <w:separator/>
      </w:r>
    </w:p>
  </w:endnote>
  <w:endnote w:type="continuationSeparator" w:id="0">
    <w:p w14:paraId="1723BCA3" w14:textId="77777777" w:rsidR="007B0FC6" w:rsidRDefault="007B0FC6" w:rsidP="00D73880">
      <w:r>
        <w:continuationSeparator/>
      </w:r>
    </w:p>
  </w:endnote>
  <w:endnote w:type="continuationNotice" w:id="1">
    <w:p w14:paraId="4C5E070A" w14:textId="77777777" w:rsidR="007B0FC6" w:rsidRDefault="007B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F520" w14:textId="77777777" w:rsidR="002420AB" w:rsidRPr="002420AB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>Sąd Rejonowy w Gliwicach X Wydział Gospodarczy Krajowego Rejestru Sądowego nr 0000572236</w:t>
    </w:r>
  </w:p>
  <w:p w14:paraId="3940A80A" w14:textId="77777777" w:rsidR="002420AB" w:rsidRPr="002420AB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>NIP : 631-26-58-474          REGON : 242995277</w:t>
    </w:r>
  </w:p>
  <w:p w14:paraId="60E4457B" w14:textId="26742E5C" w:rsidR="008957A9" w:rsidRPr="00655081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 xml:space="preserve">Wysokość kapitału zakładowego </w:t>
    </w:r>
    <w:r>
      <w:rPr>
        <w:color w:val="262626"/>
        <w:sz w:val="18"/>
        <w:szCs w:val="18"/>
      </w:rPr>
      <w:t>58</w:t>
    </w:r>
    <w:r w:rsidRPr="002420AB">
      <w:rPr>
        <w:color w:val="262626"/>
        <w:sz w:val="18"/>
        <w:szCs w:val="18"/>
      </w:rPr>
      <w:t xml:space="preserve"> 693 400,00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F186" w14:textId="77777777" w:rsidR="007B0FC6" w:rsidRDefault="007B0FC6" w:rsidP="00D73880">
      <w:r>
        <w:separator/>
      </w:r>
    </w:p>
  </w:footnote>
  <w:footnote w:type="continuationSeparator" w:id="0">
    <w:p w14:paraId="71B0AA12" w14:textId="77777777" w:rsidR="007B0FC6" w:rsidRDefault="007B0FC6" w:rsidP="00D73880">
      <w:r>
        <w:continuationSeparator/>
      </w:r>
    </w:p>
  </w:footnote>
  <w:footnote w:type="continuationNotice" w:id="1">
    <w:p w14:paraId="4AF674FA" w14:textId="77777777" w:rsidR="007B0FC6" w:rsidRDefault="007B0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54A0" w14:textId="2987F0ED" w:rsidR="008957A9" w:rsidRPr="00452E47" w:rsidRDefault="002420AB" w:rsidP="000D1877">
    <w:pPr>
      <w:pStyle w:val="Nagwek"/>
      <w:tabs>
        <w:tab w:val="clear" w:pos="4536"/>
        <w:tab w:val="clear" w:pos="9072"/>
        <w:tab w:val="right" w:pos="0"/>
      </w:tabs>
      <w:ind w:firstLine="0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6D863E" wp14:editId="47733368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935990" cy="9359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A9" w:rsidRPr="00452E47">
      <w:rPr>
        <w:b/>
        <w:bCs/>
        <w:sz w:val="28"/>
        <w:szCs w:val="28"/>
      </w:rPr>
      <w:t xml:space="preserve">SZPITAL MIEJSKI NR 4 </w:t>
    </w:r>
    <w:r w:rsidR="008957A9">
      <w:rPr>
        <w:b/>
        <w:bCs/>
        <w:sz w:val="28"/>
        <w:szCs w:val="28"/>
      </w:rPr>
      <w:t>w</w:t>
    </w:r>
    <w:r w:rsidR="008957A9" w:rsidRPr="00452E47">
      <w:rPr>
        <w:b/>
        <w:bCs/>
        <w:sz w:val="28"/>
        <w:szCs w:val="28"/>
      </w:rPr>
      <w:t xml:space="preserve"> GLIWICACH</w:t>
    </w:r>
  </w:p>
  <w:p w14:paraId="276B3F3D" w14:textId="77777777" w:rsidR="008957A9" w:rsidRPr="00452E47" w:rsidRDefault="008957A9" w:rsidP="002B2AD1">
    <w:pPr>
      <w:pStyle w:val="Nagwek"/>
      <w:tabs>
        <w:tab w:val="clear" w:pos="4536"/>
        <w:tab w:val="clear" w:pos="9072"/>
        <w:tab w:val="center" w:pos="0"/>
      </w:tabs>
      <w:ind w:firstLine="0"/>
      <w:jc w:val="right"/>
      <w:rPr>
        <w:bCs/>
        <w:sz w:val="20"/>
        <w:szCs w:val="20"/>
      </w:rPr>
    </w:pPr>
    <w:r w:rsidRPr="00452E47">
      <w:rPr>
        <w:bCs/>
        <w:sz w:val="20"/>
        <w:szCs w:val="20"/>
      </w:rPr>
      <w:t>SPÓŁKA Z OGRANICZONĄ ODPOWIEDZIALNOŚCIĄ</w:t>
    </w:r>
  </w:p>
  <w:p w14:paraId="5865DB14" w14:textId="591D406D" w:rsidR="008957A9" w:rsidRPr="008B3F39" w:rsidRDefault="002420AB" w:rsidP="00391F9E">
    <w:pPr>
      <w:tabs>
        <w:tab w:val="left" w:pos="0"/>
        <w:tab w:val="left" w:pos="708"/>
        <w:tab w:val="left" w:pos="1416"/>
        <w:tab w:val="left" w:pos="2124"/>
        <w:tab w:val="left" w:pos="8270"/>
      </w:tabs>
      <w:jc w:val="right"/>
      <w:rPr>
        <w:noProof/>
        <w:sz w:val="16"/>
        <w:szCs w:val="24"/>
      </w:rPr>
    </w:pPr>
    <w:r>
      <w:rPr>
        <w:noProof/>
        <w:sz w:val="18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3D07D" wp14:editId="5F3D98D6">
              <wp:simplePos x="0" y="0"/>
              <wp:positionH relativeFrom="column">
                <wp:posOffset>1248410</wp:posOffset>
              </wp:positionH>
              <wp:positionV relativeFrom="paragraph">
                <wp:posOffset>29845</wp:posOffset>
              </wp:positionV>
              <wp:extent cx="5067300" cy="101600"/>
              <wp:effectExtent l="635" t="1270" r="8890" b="190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7300" cy="101600"/>
                      </a:xfrm>
                      <a:prstGeom prst="parallelogram">
                        <a:avLst>
                          <a:gd name="adj" fmla="val 346816"/>
                        </a:avLst>
                      </a:prstGeom>
                      <a:gradFill rotWithShape="1">
                        <a:gsLst>
                          <a:gs pos="0">
                            <a:srgbClr val="0000CC">
                              <a:alpha val="9000"/>
                            </a:srgbClr>
                          </a:gs>
                          <a:gs pos="100000">
                            <a:srgbClr val="0000CC">
                              <a:gamma/>
                              <a:tint val="78431"/>
                              <a:invGamma/>
                              <a:alpha val="95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4A40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4" o:spid="_x0000_s1026" type="#_x0000_t7" style="position:absolute;margin-left:98.3pt;margin-top:2.35pt;width:39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" adj="1502" fillcolor="#00c" stroked="f" strokeweight="0">
              <v:fill opacity="5898f" color2="#3737d7" o:opacity2="62259f" rotate="t" angle="90" focus="100%" type="gradient"/>
            </v:shape>
          </w:pict>
        </mc:Fallback>
      </mc:AlternateContent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 w:rsidRPr="008B3F39">
      <w:rPr>
        <w:noProof/>
        <w:sz w:val="16"/>
        <w:szCs w:val="24"/>
      </w:rPr>
      <w:tab/>
    </w:r>
  </w:p>
  <w:p w14:paraId="569278E3" w14:textId="77777777" w:rsidR="008957A9" w:rsidRPr="00481D3E" w:rsidRDefault="008957A9" w:rsidP="002B2AD1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b/>
        <w:sz w:val="18"/>
      </w:rPr>
    </w:pPr>
    <w:r w:rsidRPr="00452E47">
      <w:rPr>
        <w:sz w:val="18"/>
      </w:rPr>
      <w:tab/>
    </w:r>
    <w:r w:rsidRPr="00291AC3">
      <w:rPr>
        <w:b/>
        <w:sz w:val="20"/>
      </w:rPr>
      <w:t>44-100 Gliwice, ul. Zygmunta Starego 20</w:t>
    </w:r>
  </w:p>
  <w:p w14:paraId="4C348883" w14:textId="77777777" w:rsidR="008957A9" w:rsidRPr="003721F7" w:rsidRDefault="008957A9" w:rsidP="002B2AD1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sz w:val="18"/>
      </w:rPr>
    </w:pPr>
    <w:r w:rsidRPr="003721F7">
      <w:rPr>
        <w:sz w:val="18"/>
      </w:rPr>
      <w:t>tel. /32/ 330-83-00, fax /32/ 330-84-01</w:t>
    </w:r>
  </w:p>
  <w:p w14:paraId="1665E096" w14:textId="77777777" w:rsidR="008957A9" w:rsidRPr="0013542F" w:rsidRDefault="008957A9" w:rsidP="00C6704C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rFonts w:ascii="Times New Roman" w:hAnsi="Times New Roman"/>
        <w:sz w:val="18"/>
        <w:szCs w:val="16"/>
      </w:rPr>
    </w:pPr>
    <w:r w:rsidRPr="00452E47">
      <w:rPr>
        <w:sz w:val="18"/>
        <w:lang w:val="de-DE"/>
      </w:rPr>
      <w:t>e-mail: sekretariat@szpital4.gliwice.pl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457F1B"/>
    <w:multiLevelType w:val="hybridMultilevel"/>
    <w:tmpl w:val="8F623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52694"/>
    <w:multiLevelType w:val="hybridMultilevel"/>
    <w:tmpl w:val="ADB0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40D0"/>
    <w:multiLevelType w:val="hybridMultilevel"/>
    <w:tmpl w:val="54A23504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7247D"/>
    <w:multiLevelType w:val="hybridMultilevel"/>
    <w:tmpl w:val="10C6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7A0"/>
    <w:multiLevelType w:val="hybridMultilevel"/>
    <w:tmpl w:val="89B682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B70CD2"/>
    <w:multiLevelType w:val="hybridMultilevel"/>
    <w:tmpl w:val="FD985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30FCF"/>
    <w:multiLevelType w:val="hybridMultilevel"/>
    <w:tmpl w:val="584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7D3F"/>
    <w:multiLevelType w:val="hybridMultilevel"/>
    <w:tmpl w:val="0658AE82"/>
    <w:name w:val="WW8Num8"/>
    <w:lvl w:ilvl="0" w:tplc="7F78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F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69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A6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E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2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87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A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57262"/>
    <w:multiLevelType w:val="hybridMultilevel"/>
    <w:tmpl w:val="E36A1ED8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40D29"/>
    <w:multiLevelType w:val="hybridMultilevel"/>
    <w:tmpl w:val="C35A0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1460F"/>
    <w:multiLevelType w:val="hybridMultilevel"/>
    <w:tmpl w:val="C16A9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1550A0"/>
    <w:multiLevelType w:val="hybridMultilevel"/>
    <w:tmpl w:val="5C86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B56978"/>
    <w:multiLevelType w:val="hybridMultilevel"/>
    <w:tmpl w:val="EDEAC5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51167DC"/>
    <w:multiLevelType w:val="hybridMultilevel"/>
    <w:tmpl w:val="68DA12DC"/>
    <w:lvl w:ilvl="0" w:tplc="198097D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7AB2"/>
    <w:multiLevelType w:val="hybridMultilevel"/>
    <w:tmpl w:val="21D44330"/>
    <w:lvl w:ilvl="0" w:tplc="ED6CC65E">
      <w:start w:val="7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4E62422E"/>
    <w:multiLevelType w:val="hybridMultilevel"/>
    <w:tmpl w:val="AF584200"/>
    <w:lvl w:ilvl="0" w:tplc="B9BE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99"/>
    <w:multiLevelType w:val="hybridMultilevel"/>
    <w:tmpl w:val="E226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F0290"/>
    <w:multiLevelType w:val="hybridMultilevel"/>
    <w:tmpl w:val="5D1458C0"/>
    <w:lvl w:ilvl="0" w:tplc="198097D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604C14"/>
    <w:multiLevelType w:val="hybridMultilevel"/>
    <w:tmpl w:val="A878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F56E9"/>
    <w:multiLevelType w:val="hybridMultilevel"/>
    <w:tmpl w:val="9DAC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19FC"/>
    <w:multiLevelType w:val="hybridMultilevel"/>
    <w:tmpl w:val="21BC784E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F4C2A"/>
    <w:multiLevelType w:val="hybridMultilevel"/>
    <w:tmpl w:val="36F23912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043ED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5680"/>
    <w:multiLevelType w:val="hybridMultilevel"/>
    <w:tmpl w:val="1592061C"/>
    <w:lvl w:ilvl="0" w:tplc="DF404FE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06C86"/>
    <w:multiLevelType w:val="hybridMultilevel"/>
    <w:tmpl w:val="4DEA7CEC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81BA2"/>
    <w:multiLevelType w:val="hybridMultilevel"/>
    <w:tmpl w:val="BCA498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13A73"/>
    <w:multiLevelType w:val="hybridMultilevel"/>
    <w:tmpl w:val="D9B2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25F90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F7C38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039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A257D"/>
    <w:multiLevelType w:val="hybridMultilevel"/>
    <w:tmpl w:val="FB6E54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10"/>
  </w:num>
  <w:num w:numId="5">
    <w:abstractNumId w:val="23"/>
  </w:num>
  <w:num w:numId="6">
    <w:abstractNumId w:val="20"/>
  </w:num>
  <w:num w:numId="7">
    <w:abstractNumId w:val="5"/>
  </w:num>
  <w:num w:numId="8">
    <w:abstractNumId w:val="13"/>
  </w:num>
  <w:num w:numId="9">
    <w:abstractNumId w:val="11"/>
  </w:num>
  <w:num w:numId="10">
    <w:abstractNumId w:val="15"/>
  </w:num>
  <w:num w:numId="11">
    <w:abstractNumId w:val="30"/>
  </w:num>
  <w:num w:numId="12">
    <w:abstractNumId w:val="12"/>
  </w:num>
  <w:num w:numId="13">
    <w:abstractNumId w:val="1"/>
  </w:num>
  <w:num w:numId="14">
    <w:abstractNumId w:val="19"/>
  </w:num>
  <w:num w:numId="15">
    <w:abstractNumId w:val="16"/>
  </w:num>
  <w:num w:numId="16">
    <w:abstractNumId w:val="18"/>
  </w:num>
  <w:num w:numId="17">
    <w:abstractNumId w:val="26"/>
  </w:num>
  <w:num w:numId="18">
    <w:abstractNumId w:val="31"/>
  </w:num>
  <w:num w:numId="19">
    <w:abstractNumId w:val="9"/>
  </w:num>
  <w:num w:numId="20">
    <w:abstractNumId w:val="14"/>
  </w:num>
  <w:num w:numId="21">
    <w:abstractNumId w:val="27"/>
  </w:num>
  <w:num w:numId="22">
    <w:abstractNumId w:val="28"/>
  </w:num>
  <w:num w:numId="23">
    <w:abstractNumId w:val="3"/>
  </w:num>
  <w:num w:numId="24">
    <w:abstractNumId w:val="25"/>
  </w:num>
  <w:num w:numId="25">
    <w:abstractNumId w:val="22"/>
  </w:num>
  <w:num w:numId="26">
    <w:abstractNumId w:val="21"/>
  </w:num>
  <w:num w:numId="27">
    <w:abstractNumId w:val="17"/>
  </w:num>
  <w:num w:numId="28">
    <w:abstractNumId w:val="24"/>
  </w:num>
  <w:num w:numId="29">
    <w:abstractNumId w:val="6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0"/>
    <w:rsid w:val="00000B28"/>
    <w:rsid w:val="00003027"/>
    <w:rsid w:val="0001476C"/>
    <w:rsid w:val="0001629E"/>
    <w:rsid w:val="00017525"/>
    <w:rsid w:val="00020937"/>
    <w:rsid w:val="000244D4"/>
    <w:rsid w:val="0002515F"/>
    <w:rsid w:val="000271AC"/>
    <w:rsid w:val="00030276"/>
    <w:rsid w:val="00033F9A"/>
    <w:rsid w:val="00044922"/>
    <w:rsid w:val="00056640"/>
    <w:rsid w:val="00064242"/>
    <w:rsid w:val="00067215"/>
    <w:rsid w:val="00072D39"/>
    <w:rsid w:val="00075A06"/>
    <w:rsid w:val="00082C97"/>
    <w:rsid w:val="00083E75"/>
    <w:rsid w:val="00091DAF"/>
    <w:rsid w:val="000B529A"/>
    <w:rsid w:val="000B6C1D"/>
    <w:rsid w:val="000B6CCA"/>
    <w:rsid w:val="000C52A5"/>
    <w:rsid w:val="000D1877"/>
    <w:rsid w:val="000E31BE"/>
    <w:rsid w:val="000F2EE4"/>
    <w:rsid w:val="000F4A0F"/>
    <w:rsid w:val="000F5FC7"/>
    <w:rsid w:val="001037D8"/>
    <w:rsid w:val="00104233"/>
    <w:rsid w:val="001051A9"/>
    <w:rsid w:val="0010658D"/>
    <w:rsid w:val="001068A0"/>
    <w:rsid w:val="00107FF1"/>
    <w:rsid w:val="001132FF"/>
    <w:rsid w:val="00117F29"/>
    <w:rsid w:val="00120F04"/>
    <w:rsid w:val="0012272D"/>
    <w:rsid w:val="00122B5A"/>
    <w:rsid w:val="00127ABC"/>
    <w:rsid w:val="00131CDE"/>
    <w:rsid w:val="001336DB"/>
    <w:rsid w:val="00134AD6"/>
    <w:rsid w:val="0013542F"/>
    <w:rsid w:val="0013633F"/>
    <w:rsid w:val="00143865"/>
    <w:rsid w:val="001448E4"/>
    <w:rsid w:val="00146030"/>
    <w:rsid w:val="00150B24"/>
    <w:rsid w:val="00153F0B"/>
    <w:rsid w:val="00162024"/>
    <w:rsid w:val="00166478"/>
    <w:rsid w:val="00176F47"/>
    <w:rsid w:val="001803B7"/>
    <w:rsid w:val="00181EB4"/>
    <w:rsid w:val="0018678E"/>
    <w:rsid w:val="001B79F5"/>
    <w:rsid w:val="001C23D7"/>
    <w:rsid w:val="001C4FB8"/>
    <w:rsid w:val="001D13FC"/>
    <w:rsid w:val="001D151B"/>
    <w:rsid w:val="001E1D57"/>
    <w:rsid w:val="001E5505"/>
    <w:rsid w:val="001E781B"/>
    <w:rsid w:val="001F2626"/>
    <w:rsid w:val="001F2A3E"/>
    <w:rsid w:val="001F2B71"/>
    <w:rsid w:val="001F5A9C"/>
    <w:rsid w:val="001F5FB2"/>
    <w:rsid w:val="00202630"/>
    <w:rsid w:val="00205A55"/>
    <w:rsid w:val="00206968"/>
    <w:rsid w:val="002138AE"/>
    <w:rsid w:val="00214F32"/>
    <w:rsid w:val="002273C1"/>
    <w:rsid w:val="002352FC"/>
    <w:rsid w:val="0023591A"/>
    <w:rsid w:val="002420AB"/>
    <w:rsid w:val="002421DF"/>
    <w:rsid w:val="00243366"/>
    <w:rsid w:val="002461C1"/>
    <w:rsid w:val="0024678D"/>
    <w:rsid w:val="00246B73"/>
    <w:rsid w:val="002562A9"/>
    <w:rsid w:val="00257B35"/>
    <w:rsid w:val="002638B1"/>
    <w:rsid w:val="00263D81"/>
    <w:rsid w:val="00272E33"/>
    <w:rsid w:val="002740E4"/>
    <w:rsid w:val="002763B4"/>
    <w:rsid w:val="002775C8"/>
    <w:rsid w:val="00282E3C"/>
    <w:rsid w:val="002857F7"/>
    <w:rsid w:val="00287818"/>
    <w:rsid w:val="0028797A"/>
    <w:rsid w:val="00291AC3"/>
    <w:rsid w:val="00291C0E"/>
    <w:rsid w:val="00294E97"/>
    <w:rsid w:val="0029647C"/>
    <w:rsid w:val="002B2AD1"/>
    <w:rsid w:val="002B2C75"/>
    <w:rsid w:val="002B371F"/>
    <w:rsid w:val="002B6FB6"/>
    <w:rsid w:val="002C4738"/>
    <w:rsid w:val="002C4E06"/>
    <w:rsid w:val="002C5C09"/>
    <w:rsid w:val="002D3FDF"/>
    <w:rsid w:val="002F006D"/>
    <w:rsid w:val="002F42E1"/>
    <w:rsid w:val="00303A45"/>
    <w:rsid w:val="0031144D"/>
    <w:rsid w:val="0031390F"/>
    <w:rsid w:val="00316442"/>
    <w:rsid w:val="003224D2"/>
    <w:rsid w:val="00335466"/>
    <w:rsid w:val="003378CA"/>
    <w:rsid w:val="00340270"/>
    <w:rsid w:val="0034377B"/>
    <w:rsid w:val="00346E00"/>
    <w:rsid w:val="0035082C"/>
    <w:rsid w:val="003509C3"/>
    <w:rsid w:val="0035229D"/>
    <w:rsid w:val="00353B87"/>
    <w:rsid w:val="00355893"/>
    <w:rsid w:val="00357EE8"/>
    <w:rsid w:val="00361345"/>
    <w:rsid w:val="00363556"/>
    <w:rsid w:val="00364DBD"/>
    <w:rsid w:val="003721F7"/>
    <w:rsid w:val="00372EB0"/>
    <w:rsid w:val="003760BA"/>
    <w:rsid w:val="0037616B"/>
    <w:rsid w:val="00382662"/>
    <w:rsid w:val="00383A20"/>
    <w:rsid w:val="00385466"/>
    <w:rsid w:val="00391F9E"/>
    <w:rsid w:val="003938B3"/>
    <w:rsid w:val="00396D3C"/>
    <w:rsid w:val="003A6FE2"/>
    <w:rsid w:val="003A7FD4"/>
    <w:rsid w:val="003B0391"/>
    <w:rsid w:val="003B4F36"/>
    <w:rsid w:val="003B7542"/>
    <w:rsid w:val="003D0ECB"/>
    <w:rsid w:val="003D20C5"/>
    <w:rsid w:val="003D233A"/>
    <w:rsid w:val="003D437E"/>
    <w:rsid w:val="003D7048"/>
    <w:rsid w:val="003F3666"/>
    <w:rsid w:val="003F4217"/>
    <w:rsid w:val="003F4A40"/>
    <w:rsid w:val="003F600E"/>
    <w:rsid w:val="003F692B"/>
    <w:rsid w:val="004001AF"/>
    <w:rsid w:val="0040518E"/>
    <w:rsid w:val="004055F8"/>
    <w:rsid w:val="00412C31"/>
    <w:rsid w:val="00420C46"/>
    <w:rsid w:val="00424735"/>
    <w:rsid w:val="004254F4"/>
    <w:rsid w:val="004279EB"/>
    <w:rsid w:val="004355B9"/>
    <w:rsid w:val="00437BEC"/>
    <w:rsid w:val="004404EE"/>
    <w:rsid w:val="004430D0"/>
    <w:rsid w:val="00443365"/>
    <w:rsid w:val="00444BBC"/>
    <w:rsid w:val="00444F0C"/>
    <w:rsid w:val="00450011"/>
    <w:rsid w:val="00452E47"/>
    <w:rsid w:val="00457F11"/>
    <w:rsid w:val="004669EF"/>
    <w:rsid w:val="0047042D"/>
    <w:rsid w:val="00480CE1"/>
    <w:rsid w:val="00481D3E"/>
    <w:rsid w:val="004840A3"/>
    <w:rsid w:val="0048546A"/>
    <w:rsid w:val="00485881"/>
    <w:rsid w:val="00486170"/>
    <w:rsid w:val="004951A7"/>
    <w:rsid w:val="004A1547"/>
    <w:rsid w:val="004A409A"/>
    <w:rsid w:val="004B09D7"/>
    <w:rsid w:val="004B1B8D"/>
    <w:rsid w:val="004B655E"/>
    <w:rsid w:val="004B758F"/>
    <w:rsid w:val="004C21B9"/>
    <w:rsid w:val="004D0562"/>
    <w:rsid w:val="004D27A8"/>
    <w:rsid w:val="004D2937"/>
    <w:rsid w:val="004E0ABE"/>
    <w:rsid w:val="004E0F32"/>
    <w:rsid w:val="004F33E8"/>
    <w:rsid w:val="004F44D2"/>
    <w:rsid w:val="004F7E2A"/>
    <w:rsid w:val="00506003"/>
    <w:rsid w:val="00511759"/>
    <w:rsid w:val="00535012"/>
    <w:rsid w:val="00540EDC"/>
    <w:rsid w:val="005548AA"/>
    <w:rsid w:val="00554C61"/>
    <w:rsid w:val="00563459"/>
    <w:rsid w:val="0056705E"/>
    <w:rsid w:val="005715DE"/>
    <w:rsid w:val="0057301E"/>
    <w:rsid w:val="0057433D"/>
    <w:rsid w:val="00575E1B"/>
    <w:rsid w:val="00576C3C"/>
    <w:rsid w:val="00581437"/>
    <w:rsid w:val="005A0057"/>
    <w:rsid w:val="005A05C1"/>
    <w:rsid w:val="005A1017"/>
    <w:rsid w:val="005A290A"/>
    <w:rsid w:val="005A533F"/>
    <w:rsid w:val="005A5B62"/>
    <w:rsid w:val="005A6137"/>
    <w:rsid w:val="005B076C"/>
    <w:rsid w:val="005B2899"/>
    <w:rsid w:val="005C0155"/>
    <w:rsid w:val="005D1A11"/>
    <w:rsid w:val="005D5157"/>
    <w:rsid w:val="005D5903"/>
    <w:rsid w:val="005D6C61"/>
    <w:rsid w:val="005E3237"/>
    <w:rsid w:val="005E3C46"/>
    <w:rsid w:val="005E6158"/>
    <w:rsid w:val="005F3A49"/>
    <w:rsid w:val="005F4BF4"/>
    <w:rsid w:val="0060659D"/>
    <w:rsid w:val="00610180"/>
    <w:rsid w:val="006113CC"/>
    <w:rsid w:val="0061411A"/>
    <w:rsid w:val="00617D23"/>
    <w:rsid w:val="00624515"/>
    <w:rsid w:val="0063468F"/>
    <w:rsid w:val="00635A35"/>
    <w:rsid w:val="00641B9F"/>
    <w:rsid w:val="00642103"/>
    <w:rsid w:val="0064505C"/>
    <w:rsid w:val="00646160"/>
    <w:rsid w:val="00655081"/>
    <w:rsid w:val="00655363"/>
    <w:rsid w:val="00665D73"/>
    <w:rsid w:val="00672793"/>
    <w:rsid w:val="00687387"/>
    <w:rsid w:val="00695456"/>
    <w:rsid w:val="006975CC"/>
    <w:rsid w:val="006979C7"/>
    <w:rsid w:val="006A4812"/>
    <w:rsid w:val="006A55D3"/>
    <w:rsid w:val="006A5A89"/>
    <w:rsid w:val="006C0B2D"/>
    <w:rsid w:val="006D337F"/>
    <w:rsid w:val="006D6960"/>
    <w:rsid w:val="006E3E9A"/>
    <w:rsid w:val="006E74E1"/>
    <w:rsid w:val="006F3ABE"/>
    <w:rsid w:val="006F5E37"/>
    <w:rsid w:val="006F78D8"/>
    <w:rsid w:val="007025B4"/>
    <w:rsid w:val="00712E96"/>
    <w:rsid w:val="0071781B"/>
    <w:rsid w:val="00725EFD"/>
    <w:rsid w:val="00727FDE"/>
    <w:rsid w:val="007315FB"/>
    <w:rsid w:val="007316EE"/>
    <w:rsid w:val="007339C6"/>
    <w:rsid w:val="00734713"/>
    <w:rsid w:val="00737E79"/>
    <w:rsid w:val="0074152E"/>
    <w:rsid w:val="00747F9A"/>
    <w:rsid w:val="007505CB"/>
    <w:rsid w:val="00751B4A"/>
    <w:rsid w:val="00761BD7"/>
    <w:rsid w:val="0077144C"/>
    <w:rsid w:val="00776322"/>
    <w:rsid w:val="00776BD9"/>
    <w:rsid w:val="00777AAF"/>
    <w:rsid w:val="00784ADC"/>
    <w:rsid w:val="00791F45"/>
    <w:rsid w:val="007A101F"/>
    <w:rsid w:val="007A1377"/>
    <w:rsid w:val="007A1E6F"/>
    <w:rsid w:val="007A65EE"/>
    <w:rsid w:val="007B0FC6"/>
    <w:rsid w:val="007B1617"/>
    <w:rsid w:val="007B6208"/>
    <w:rsid w:val="007B75CA"/>
    <w:rsid w:val="007C1CD6"/>
    <w:rsid w:val="007D4974"/>
    <w:rsid w:val="007E22B5"/>
    <w:rsid w:val="007E23FC"/>
    <w:rsid w:val="007E498E"/>
    <w:rsid w:val="00811789"/>
    <w:rsid w:val="00811BD0"/>
    <w:rsid w:val="00811E9A"/>
    <w:rsid w:val="008141AC"/>
    <w:rsid w:val="00814800"/>
    <w:rsid w:val="00814B0F"/>
    <w:rsid w:val="008275BA"/>
    <w:rsid w:val="008330B5"/>
    <w:rsid w:val="0083358D"/>
    <w:rsid w:val="00835948"/>
    <w:rsid w:val="008476D3"/>
    <w:rsid w:val="00847B8E"/>
    <w:rsid w:val="008505E6"/>
    <w:rsid w:val="008511ED"/>
    <w:rsid w:val="00861808"/>
    <w:rsid w:val="008668A7"/>
    <w:rsid w:val="00875499"/>
    <w:rsid w:val="0087680D"/>
    <w:rsid w:val="00887A1E"/>
    <w:rsid w:val="00892BEB"/>
    <w:rsid w:val="008957A9"/>
    <w:rsid w:val="008A0FFD"/>
    <w:rsid w:val="008A35C8"/>
    <w:rsid w:val="008A45C2"/>
    <w:rsid w:val="008A66E1"/>
    <w:rsid w:val="008B3F39"/>
    <w:rsid w:val="008B6BDB"/>
    <w:rsid w:val="008B73EF"/>
    <w:rsid w:val="008C2813"/>
    <w:rsid w:val="008C6B5E"/>
    <w:rsid w:val="008C6F36"/>
    <w:rsid w:val="008D16F5"/>
    <w:rsid w:val="008D191C"/>
    <w:rsid w:val="008D7C0F"/>
    <w:rsid w:val="008E0FBB"/>
    <w:rsid w:val="008E24A5"/>
    <w:rsid w:val="008E5326"/>
    <w:rsid w:val="008E58AD"/>
    <w:rsid w:val="008E63DB"/>
    <w:rsid w:val="008F6924"/>
    <w:rsid w:val="008F7F2F"/>
    <w:rsid w:val="00905624"/>
    <w:rsid w:val="009169CA"/>
    <w:rsid w:val="009213C3"/>
    <w:rsid w:val="009231F9"/>
    <w:rsid w:val="00931733"/>
    <w:rsid w:val="0093241D"/>
    <w:rsid w:val="00937F38"/>
    <w:rsid w:val="00942359"/>
    <w:rsid w:val="00974A18"/>
    <w:rsid w:val="00977C26"/>
    <w:rsid w:val="00977EE8"/>
    <w:rsid w:val="00981151"/>
    <w:rsid w:val="00982A0C"/>
    <w:rsid w:val="00985A0C"/>
    <w:rsid w:val="00986AA7"/>
    <w:rsid w:val="00992CE8"/>
    <w:rsid w:val="0099357B"/>
    <w:rsid w:val="009A0127"/>
    <w:rsid w:val="009B2EAF"/>
    <w:rsid w:val="009B6871"/>
    <w:rsid w:val="009B7B5E"/>
    <w:rsid w:val="009C3865"/>
    <w:rsid w:val="009C43FC"/>
    <w:rsid w:val="009D32B8"/>
    <w:rsid w:val="009D4B7A"/>
    <w:rsid w:val="009E0406"/>
    <w:rsid w:val="009E2893"/>
    <w:rsid w:val="009E2AB4"/>
    <w:rsid w:val="009F0484"/>
    <w:rsid w:val="009F0521"/>
    <w:rsid w:val="009F419C"/>
    <w:rsid w:val="00A04930"/>
    <w:rsid w:val="00A0573D"/>
    <w:rsid w:val="00A131F3"/>
    <w:rsid w:val="00A264EA"/>
    <w:rsid w:val="00A27058"/>
    <w:rsid w:val="00A30CD4"/>
    <w:rsid w:val="00A32185"/>
    <w:rsid w:val="00A32529"/>
    <w:rsid w:val="00A36185"/>
    <w:rsid w:val="00A4020B"/>
    <w:rsid w:val="00A45AB0"/>
    <w:rsid w:val="00A54839"/>
    <w:rsid w:val="00A6333F"/>
    <w:rsid w:val="00A650D5"/>
    <w:rsid w:val="00A654F7"/>
    <w:rsid w:val="00A80888"/>
    <w:rsid w:val="00A84BB5"/>
    <w:rsid w:val="00A85F6D"/>
    <w:rsid w:val="00A9192B"/>
    <w:rsid w:val="00A91E1C"/>
    <w:rsid w:val="00A96519"/>
    <w:rsid w:val="00AA15A7"/>
    <w:rsid w:val="00AA73DE"/>
    <w:rsid w:val="00AB01DF"/>
    <w:rsid w:val="00AB20BD"/>
    <w:rsid w:val="00AD67CC"/>
    <w:rsid w:val="00AD6D75"/>
    <w:rsid w:val="00AE2584"/>
    <w:rsid w:val="00AE5869"/>
    <w:rsid w:val="00AF18DB"/>
    <w:rsid w:val="00AF1C61"/>
    <w:rsid w:val="00AF2D3C"/>
    <w:rsid w:val="00AF63F2"/>
    <w:rsid w:val="00AF743D"/>
    <w:rsid w:val="00B0311E"/>
    <w:rsid w:val="00B03865"/>
    <w:rsid w:val="00B04DF2"/>
    <w:rsid w:val="00B066BE"/>
    <w:rsid w:val="00B06AA6"/>
    <w:rsid w:val="00B07378"/>
    <w:rsid w:val="00B12026"/>
    <w:rsid w:val="00B12646"/>
    <w:rsid w:val="00B1462B"/>
    <w:rsid w:val="00B170A6"/>
    <w:rsid w:val="00B2038D"/>
    <w:rsid w:val="00B20C5D"/>
    <w:rsid w:val="00B267BD"/>
    <w:rsid w:val="00B268BD"/>
    <w:rsid w:val="00B271FA"/>
    <w:rsid w:val="00B35980"/>
    <w:rsid w:val="00B3646A"/>
    <w:rsid w:val="00B36C24"/>
    <w:rsid w:val="00B47A2F"/>
    <w:rsid w:val="00B500EE"/>
    <w:rsid w:val="00B52873"/>
    <w:rsid w:val="00B572C7"/>
    <w:rsid w:val="00B643AF"/>
    <w:rsid w:val="00B76188"/>
    <w:rsid w:val="00B776E4"/>
    <w:rsid w:val="00B81EC5"/>
    <w:rsid w:val="00B9239F"/>
    <w:rsid w:val="00B92473"/>
    <w:rsid w:val="00BA0675"/>
    <w:rsid w:val="00BA06AF"/>
    <w:rsid w:val="00BA1CBE"/>
    <w:rsid w:val="00BA2EE6"/>
    <w:rsid w:val="00BA3ED6"/>
    <w:rsid w:val="00BA4E31"/>
    <w:rsid w:val="00BA6741"/>
    <w:rsid w:val="00BB3881"/>
    <w:rsid w:val="00BB5C71"/>
    <w:rsid w:val="00BC1FD2"/>
    <w:rsid w:val="00BC3D31"/>
    <w:rsid w:val="00BC4429"/>
    <w:rsid w:val="00BC6AC9"/>
    <w:rsid w:val="00BD095D"/>
    <w:rsid w:val="00BD1D1B"/>
    <w:rsid w:val="00BD2EDC"/>
    <w:rsid w:val="00BD51B9"/>
    <w:rsid w:val="00BD6834"/>
    <w:rsid w:val="00BE03AC"/>
    <w:rsid w:val="00BE2489"/>
    <w:rsid w:val="00BE3828"/>
    <w:rsid w:val="00BE38CC"/>
    <w:rsid w:val="00BE64D9"/>
    <w:rsid w:val="00BF4E77"/>
    <w:rsid w:val="00BF660D"/>
    <w:rsid w:val="00C025D0"/>
    <w:rsid w:val="00C11C65"/>
    <w:rsid w:val="00C236B8"/>
    <w:rsid w:val="00C26086"/>
    <w:rsid w:val="00C3760F"/>
    <w:rsid w:val="00C40C02"/>
    <w:rsid w:val="00C40F46"/>
    <w:rsid w:val="00C46ABC"/>
    <w:rsid w:val="00C51E3B"/>
    <w:rsid w:val="00C54223"/>
    <w:rsid w:val="00C55BE3"/>
    <w:rsid w:val="00C56863"/>
    <w:rsid w:val="00C61FDE"/>
    <w:rsid w:val="00C65D88"/>
    <w:rsid w:val="00C65E7D"/>
    <w:rsid w:val="00C6704C"/>
    <w:rsid w:val="00C678E8"/>
    <w:rsid w:val="00C710A0"/>
    <w:rsid w:val="00C7184B"/>
    <w:rsid w:val="00C83AA0"/>
    <w:rsid w:val="00C849A8"/>
    <w:rsid w:val="00C85E59"/>
    <w:rsid w:val="00C878F3"/>
    <w:rsid w:val="00C92593"/>
    <w:rsid w:val="00C955F7"/>
    <w:rsid w:val="00C97AF8"/>
    <w:rsid w:val="00CA1134"/>
    <w:rsid w:val="00CA44E5"/>
    <w:rsid w:val="00CA69AC"/>
    <w:rsid w:val="00CB4FCD"/>
    <w:rsid w:val="00CC2138"/>
    <w:rsid w:val="00CC2D71"/>
    <w:rsid w:val="00CC6254"/>
    <w:rsid w:val="00CC6E96"/>
    <w:rsid w:val="00CD0CEC"/>
    <w:rsid w:val="00CD6810"/>
    <w:rsid w:val="00CD7244"/>
    <w:rsid w:val="00CE339D"/>
    <w:rsid w:val="00CE6143"/>
    <w:rsid w:val="00CE688A"/>
    <w:rsid w:val="00CE7F50"/>
    <w:rsid w:val="00CF3577"/>
    <w:rsid w:val="00CF3DCB"/>
    <w:rsid w:val="00CF758A"/>
    <w:rsid w:val="00D11A21"/>
    <w:rsid w:val="00D14214"/>
    <w:rsid w:val="00D16180"/>
    <w:rsid w:val="00D16355"/>
    <w:rsid w:val="00D17F8E"/>
    <w:rsid w:val="00D2493B"/>
    <w:rsid w:val="00D276B5"/>
    <w:rsid w:val="00D27ED4"/>
    <w:rsid w:val="00D30992"/>
    <w:rsid w:val="00D3513A"/>
    <w:rsid w:val="00D35B19"/>
    <w:rsid w:val="00D40323"/>
    <w:rsid w:val="00D41FCF"/>
    <w:rsid w:val="00D4260F"/>
    <w:rsid w:val="00D445C8"/>
    <w:rsid w:val="00D45B19"/>
    <w:rsid w:val="00D50EB8"/>
    <w:rsid w:val="00D537DD"/>
    <w:rsid w:val="00D6036A"/>
    <w:rsid w:val="00D66D02"/>
    <w:rsid w:val="00D72621"/>
    <w:rsid w:val="00D72866"/>
    <w:rsid w:val="00D73880"/>
    <w:rsid w:val="00D75662"/>
    <w:rsid w:val="00D90174"/>
    <w:rsid w:val="00D93F94"/>
    <w:rsid w:val="00D94EBB"/>
    <w:rsid w:val="00D96103"/>
    <w:rsid w:val="00D972C6"/>
    <w:rsid w:val="00DA37CE"/>
    <w:rsid w:val="00DA5F40"/>
    <w:rsid w:val="00DA7BD1"/>
    <w:rsid w:val="00DB11C8"/>
    <w:rsid w:val="00DB56ED"/>
    <w:rsid w:val="00DC645D"/>
    <w:rsid w:val="00DD0090"/>
    <w:rsid w:val="00DD0307"/>
    <w:rsid w:val="00DD102F"/>
    <w:rsid w:val="00DD242C"/>
    <w:rsid w:val="00DD333B"/>
    <w:rsid w:val="00DD7A6F"/>
    <w:rsid w:val="00DE225E"/>
    <w:rsid w:val="00DE4916"/>
    <w:rsid w:val="00DF086C"/>
    <w:rsid w:val="00DF1FE2"/>
    <w:rsid w:val="00DF29A7"/>
    <w:rsid w:val="00DF5F0B"/>
    <w:rsid w:val="00E0545D"/>
    <w:rsid w:val="00E10A22"/>
    <w:rsid w:val="00E212FC"/>
    <w:rsid w:val="00E22F66"/>
    <w:rsid w:val="00E27223"/>
    <w:rsid w:val="00E30670"/>
    <w:rsid w:val="00E31B7B"/>
    <w:rsid w:val="00E3364D"/>
    <w:rsid w:val="00E3462D"/>
    <w:rsid w:val="00E348B5"/>
    <w:rsid w:val="00E415E6"/>
    <w:rsid w:val="00E43CA1"/>
    <w:rsid w:val="00E43E22"/>
    <w:rsid w:val="00E44E5F"/>
    <w:rsid w:val="00E453AC"/>
    <w:rsid w:val="00E51941"/>
    <w:rsid w:val="00E51C6F"/>
    <w:rsid w:val="00E63F2D"/>
    <w:rsid w:val="00E653F1"/>
    <w:rsid w:val="00E66C0F"/>
    <w:rsid w:val="00E717FD"/>
    <w:rsid w:val="00E76739"/>
    <w:rsid w:val="00E81C0B"/>
    <w:rsid w:val="00E82C1D"/>
    <w:rsid w:val="00E83572"/>
    <w:rsid w:val="00E84181"/>
    <w:rsid w:val="00E86D33"/>
    <w:rsid w:val="00E91752"/>
    <w:rsid w:val="00E94341"/>
    <w:rsid w:val="00E97581"/>
    <w:rsid w:val="00EA1B61"/>
    <w:rsid w:val="00EC0678"/>
    <w:rsid w:val="00EC6F5A"/>
    <w:rsid w:val="00ED46E6"/>
    <w:rsid w:val="00ED76CC"/>
    <w:rsid w:val="00EE71CE"/>
    <w:rsid w:val="00EF0B8E"/>
    <w:rsid w:val="00F01095"/>
    <w:rsid w:val="00F0193B"/>
    <w:rsid w:val="00F0222F"/>
    <w:rsid w:val="00F0751D"/>
    <w:rsid w:val="00F07CCA"/>
    <w:rsid w:val="00F14CB3"/>
    <w:rsid w:val="00F1576E"/>
    <w:rsid w:val="00F21EBB"/>
    <w:rsid w:val="00F23904"/>
    <w:rsid w:val="00F26250"/>
    <w:rsid w:val="00F30203"/>
    <w:rsid w:val="00F32C1C"/>
    <w:rsid w:val="00F364A0"/>
    <w:rsid w:val="00F40CB9"/>
    <w:rsid w:val="00F4479C"/>
    <w:rsid w:val="00F46ACE"/>
    <w:rsid w:val="00F5011A"/>
    <w:rsid w:val="00F50C28"/>
    <w:rsid w:val="00F51658"/>
    <w:rsid w:val="00F52C46"/>
    <w:rsid w:val="00F53933"/>
    <w:rsid w:val="00F55555"/>
    <w:rsid w:val="00F563AB"/>
    <w:rsid w:val="00F60897"/>
    <w:rsid w:val="00F6098D"/>
    <w:rsid w:val="00F62946"/>
    <w:rsid w:val="00F7035B"/>
    <w:rsid w:val="00F70E04"/>
    <w:rsid w:val="00F7426D"/>
    <w:rsid w:val="00F774F1"/>
    <w:rsid w:val="00F774FA"/>
    <w:rsid w:val="00F81029"/>
    <w:rsid w:val="00F860AE"/>
    <w:rsid w:val="00F87663"/>
    <w:rsid w:val="00F933F9"/>
    <w:rsid w:val="00F93B39"/>
    <w:rsid w:val="00F9601D"/>
    <w:rsid w:val="00F96556"/>
    <w:rsid w:val="00F96651"/>
    <w:rsid w:val="00F96705"/>
    <w:rsid w:val="00F9689F"/>
    <w:rsid w:val="00FA2928"/>
    <w:rsid w:val="00FB437F"/>
    <w:rsid w:val="00FB4E3F"/>
    <w:rsid w:val="00FC108E"/>
    <w:rsid w:val="00FC269E"/>
    <w:rsid w:val="00FC299A"/>
    <w:rsid w:val="00FC3FE4"/>
    <w:rsid w:val="00FC51FA"/>
    <w:rsid w:val="00FC70CD"/>
    <w:rsid w:val="00FE77E1"/>
    <w:rsid w:val="00FE7F8F"/>
    <w:rsid w:val="00FF1EB7"/>
    <w:rsid w:val="00FF22F4"/>
    <w:rsid w:val="00FF2AD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609A0"/>
  <w15:chartTrackingRefBased/>
  <w15:docId w15:val="{6BB3C714-38A3-466E-A43E-A527C75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80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88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88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88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88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388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7388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7388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7388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7388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80"/>
  </w:style>
  <w:style w:type="paragraph" w:styleId="Stopka">
    <w:name w:val="footer"/>
    <w:basedOn w:val="Normalny"/>
    <w:link w:val="StopkaZnak"/>
    <w:uiPriority w:val="99"/>
    <w:unhideWhenUsed/>
    <w:rsid w:val="00D7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80"/>
  </w:style>
  <w:style w:type="paragraph" w:styleId="Tekstdymka">
    <w:name w:val="Balloon Text"/>
    <w:basedOn w:val="Normalny"/>
    <w:link w:val="TekstdymkaZnak"/>
    <w:uiPriority w:val="99"/>
    <w:semiHidden/>
    <w:unhideWhenUsed/>
    <w:rsid w:val="00D73880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D738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7388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7388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D7388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7388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7388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D7388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D7388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7388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7388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D7388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388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7388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aliases w:val=" Znak"/>
    <w:basedOn w:val="Normalny"/>
    <w:next w:val="Normalny"/>
    <w:link w:val="PodtytuZnak"/>
    <w:uiPriority w:val="11"/>
    <w:qFormat/>
    <w:rsid w:val="00D7388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aliases w:val=" Znak Znak"/>
    <w:link w:val="Podtytu"/>
    <w:uiPriority w:val="11"/>
    <w:rsid w:val="00D7388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D73880"/>
    <w:rPr>
      <w:b/>
      <w:bCs/>
      <w:spacing w:val="0"/>
    </w:rPr>
  </w:style>
  <w:style w:type="character" w:styleId="Uwydatnienie">
    <w:name w:val="Emphasis"/>
    <w:uiPriority w:val="20"/>
    <w:qFormat/>
    <w:rsid w:val="00D7388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D7388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3880"/>
  </w:style>
  <w:style w:type="paragraph" w:styleId="Akapitzlist">
    <w:name w:val="List Paragraph"/>
    <w:basedOn w:val="Normalny"/>
    <w:uiPriority w:val="34"/>
    <w:qFormat/>
    <w:rsid w:val="00D738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73880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7388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88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7388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D73880"/>
    <w:rPr>
      <w:i/>
      <w:iCs/>
      <w:color w:val="5A5A5A"/>
    </w:rPr>
  </w:style>
  <w:style w:type="character" w:styleId="Wyrnienieintensywne">
    <w:name w:val="Intense Emphasis"/>
    <w:uiPriority w:val="21"/>
    <w:qFormat/>
    <w:rsid w:val="00D7388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D7388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D7388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D7388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D73880"/>
    <w:pPr>
      <w:outlineLvl w:val="9"/>
    </w:pPr>
  </w:style>
  <w:style w:type="paragraph" w:customStyle="1" w:styleId="Default">
    <w:name w:val="Default"/>
    <w:rsid w:val="00F9665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AE2584"/>
    <w:pPr>
      <w:spacing w:line="360" w:lineRule="auto"/>
      <w:ind w:firstLine="5812"/>
      <w:jc w:val="both"/>
    </w:pPr>
    <w:rPr>
      <w:rFonts w:ascii="Arial" w:hAnsi="Arial"/>
      <w:sz w:val="18"/>
      <w:szCs w:val="20"/>
      <w:lang w:eastAsia="pl-PL" w:bidi="ar-SA"/>
    </w:rPr>
  </w:style>
  <w:style w:type="paragraph" w:customStyle="1" w:styleId="Akapitzlist1">
    <w:name w:val="Akapit z listą1"/>
    <w:basedOn w:val="Normalny"/>
    <w:rsid w:val="00BC6AC9"/>
    <w:pPr>
      <w:suppressAutoHyphens/>
      <w:ind w:left="720" w:firstLine="0"/>
      <w:contextualSpacing/>
    </w:pPr>
    <w:rPr>
      <w:rFonts w:ascii="Times New Roman" w:hAnsi="Times New Roman"/>
      <w:sz w:val="24"/>
      <w:szCs w:val="20"/>
      <w:lang w:eastAsia="zh-CN" w:bidi="ar-SA"/>
    </w:rPr>
  </w:style>
  <w:style w:type="paragraph" w:customStyle="1" w:styleId="ZnakZnakZnakZnakZnak">
    <w:name w:val="Znak Znak Znak Znak Znak"/>
    <w:basedOn w:val="Normalny"/>
    <w:rsid w:val="00E653F1"/>
    <w:pPr>
      <w:ind w:firstLine="0"/>
    </w:pPr>
    <w:rPr>
      <w:rFonts w:ascii="Arial" w:hAnsi="Arial" w:cs="Arial"/>
      <w:sz w:val="20"/>
      <w:szCs w:val="20"/>
      <w:lang w:eastAsia="pl-PL" w:bidi="ar-SA"/>
    </w:rPr>
  </w:style>
  <w:style w:type="paragraph" w:styleId="Tekstpodstawowywcity">
    <w:name w:val="Body Text Indent"/>
    <w:basedOn w:val="Normalny"/>
    <w:rsid w:val="00F23904"/>
    <w:pPr>
      <w:spacing w:after="120"/>
      <w:ind w:left="283"/>
    </w:pPr>
  </w:style>
  <w:style w:type="paragraph" w:customStyle="1" w:styleId="ZnakZnak1">
    <w:name w:val="Znak Znak1"/>
    <w:basedOn w:val="Normalny"/>
    <w:rsid w:val="00F23904"/>
    <w:pPr>
      <w:ind w:firstLine="0"/>
    </w:pPr>
    <w:rPr>
      <w:rFonts w:ascii="Arial" w:hAnsi="Arial" w:cs="Arial"/>
      <w:sz w:val="20"/>
      <w:szCs w:val="20"/>
      <w:lang w:val="en-GB" w:eastAsia="pl-PL" w:bidi="ar-SA"/>
    </w:rPr>
  </w:style>
  <w:style w:type="paragraph" w:customStyle="1" w:styleId="Znak1ZnakZnakZnak">
    <w:name w:val="Znak1 Znak Znak Znak"/>
    <w:basedOn w:val="Normalny"/>
    <w:rsid w:val="00291C0E"/>
    <w:pPr>
      <w:ind w:firstLine="0"/>
    </w:pPr>
    <w:rPr>
      <w:rFonts w:ascii="Arial" w:hAnsi="Arial" w:cs="Arial"/>
      <w:sz w:val="24"/>
      <w:szCs w:val="24"/>
      <w:lang w:eastAsia="pl-PL" w:bidi="ar-SA"/>
    </w:rPr>
  </w:style>
  <w:style w:type="paragraph" w:styleId="Poprawka">
    <w:name w:val="Revision"/>
    <w:hidden/>
    <w:uiPriority w:val="99"/>
    <w:semiHidden/>
    <w:rsid w:val="002562A9"/>
    <w:rPr>
      <w:sz w:val="22"/>
      <w:szCs w:val="22"/>
      <w:lang w:val="en-US" w:eastAsia="en-US" w:bidi="en-US"/>
    </w:rPr>
  </w:style>
  <w:style w:type="character" w:styleId="Hipercze">
    <w:name w:val="Hyperlink"/>
    <w:rsid w:val="00F9601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96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E3237"/>
    <w:pPr>
      <w:ind w:firstLine="0"/>
    </w:pPr>
    <w:rPr>
      <w:rFonts w:ascii="Arial" w:hAnsi="Arial" w:cs="Arial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3DCB"/>
    <w:pPr>
      <w:ind w:firstLine="0"/>
    </w:pPr>
    <w:rPr>
      <w:rFonts w:eastAsia="Calibri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rsid w:val="00CF3DCB"/>
    <w:rPr>
      <w:rFonts w:eastAsia="Calibri"/>
      <w:sz w:val="22"/>
      <w:szCs w:val="21"/>
      <w:lang w:eastAsia="en-US"/>
    </w:rPr>
  </w:style>
  <w:style w:type="character" w:styleId="Numerstrony">
    <w:name w:val="page number"/>
    <w:rsid w:val="00A04930"/>
  </w:style>
  <w:style w:type="paragraph" w:customStyle="1" w:styleId="Standard">
    <w:name w:val="Standard"/>
    <w:rsid w:val="005E6158"/>
    <w:pPr>
      <w:suppressAutoHyphens/>
      <w:textAlignment w:val="baseline"/>
    </w:pPr>
    <w:rPr>
      <w:rFonts w:ascii="Times New Roman" w:hAnsi="Times New Roman"/>
      <w:kern w:val="1"/>
      <w:sz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501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E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E79"/>
    <w:rPr>
      <w:sz w:val="22"/>
      <w:szCs w:val="22"/>
      <w:lang w:eastAsia="en-US" w:bidi="en-US"/>
    </w:rPr>
  </w:style>
  <w:style w:type="paragraph" w:customStyle="1" w:styleId="Zwykytekst1">
    <w:name w:val="Zwykły tekst1"/>
    <w:basedOn w:val="Normalny"/>
    <w:rsid w:val="00150B24"/>
    <w:pPr>
      <w:suppressAutoHyphens/>
      <w:ind w:firstLine="0"/>
    </w:pPr>
    <w:rPr>
      <w:rFonts w:ascii="Consolas" w:eastAsia="Calibri" w:hAnsi="Consolas" w:cs="Consolas"/>
      <w:sz w:val="21"/>
      <w:szCs w:val="21"/>
      <w:lang w:eastAsia="zh-CN" w:bidi="ar-SA"/>
    </w:rPr>
  </w:style>
  <w:style w:type="paragraph" w:customStyle="1" w:styleId="Bezodstpw1">
    <w:name w:val="Bez odstępów1"/>
    <w:rsid w:val="00150B24"/>
    <w:pPr>
      <w:suppressAutoHyphens/>
    </w:pPr>
    <w:rPr>
      <w:rFonts w:eastAsia="Calibri" w:cs="Calibri"/>
      <w:sz w:val="22"/>
      <w:szCs w:val="22"/>
      <w:lang w:eastAsia="zh-CN"/>
    </w:rPr>
  </w:style>
  <w:style w:type="paragraph" w:customStyle="1" w:styleId="ZnakZnakZnakZnak0">
    <w:name w:val="Znak Znak Znak Znak"/>
    <w:basedOn w:val="Normalny"/>
    <w:rsid w:val="00B07378"/>
    <w:pPr>
      <w:ind w:firstLine="0"/>
    </w:pPr>
    <w:rPr>
      <w:rFonts w:ascii="Arial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6808-3631-4511-A168-B0F85D1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dnia …</vt:lpstr>
    </vt:vector>
  </TitlesOfParts>
  <Company>sm4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dnia …</dc:title>
  <dc:subject/>
  <dc:creator>Grzegorz Waduła</dc:creator>
  <cp:keywords/>
  <cp:lastModifiedBy>Tomasz Smykala</cp:lastModifiedBy>
  <cp:revision>16</cp:revision>
  <cp:lastPrinted>2019-09-09T10:31:00Z</cp:lastPrinted>
  <dcterms:created xsi:type="dcterms:W3CDTF">2020-05-13T10:41:00Z</dcterms:created>
  <dcterms:modified xsi:type="dcterms:W3CDTF">2020-05-13T10:58:00Z</dcterms:modified>
</cp:coreProperties>
</file>