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7F34" w14:textId="77777777" w:rsidR="00E623D5" w:rsidRPr="008A66D5" w:rsidRDefault="00E623D5" w:rsidP="003012E2">
      <w:pPr>
        <w:pStyle w:val="Tytu"/>
        <w:rPr>
          <w:rFonts w:asciiTheme="minorHAnsi" w:hAnsiTheme="minorHAnsi" w:cstheme="minorHAnsi"/>
          <w:caps/>
          <w:szCs w:val="24"/>
        </w:rPr>
      </w:pPr>
    </w:p>
    <w:p w14:paraId="0E451243" w14:textId="77777777" w:rsidR="00E623D5" w:rsidRPr="008A66D5" w:rsidRDefault="00E623D5" w:rsidP="003012E2">
      <w:pPr>
        <w:pStyle w:val="Tytu"/>
        <w:rPr>
          <w:rFonts w:asciiTheme="minorHAnsi" w:hAnsiTheme="minorHAnsi" w:cstheme="minorHAnsi"/>
          <w:caps/>
          <w:szCs w:val="24"/>
        </w:rPr>
      </w:pPr>
    </w:p>
    <w:p w14:paraId="1194D3D2" w14:textId="5C24E3D4" w:rsidR="00E852AC" w:rsidRPr="008A66D5" w:rsidRDefault="00C66E09" w:rsidP="003012E2">
      <w:pPr>
        <w:pStyle w:val="Tytu"/>
        <w:rPr>
          <w:rFonts w:asciiTheme="minorHAnsi" w:hAnsiTheme="minorHAnsi" w:cstheme="minorHAnsi"/>
          <w:caps/>
          <w:szCs w:val="24"/>
        </w:rPr>
      </w:pPr>
      <w:r w:rsidRPr="008A66D5">
        <w:rPr>
          <w:rFonts w:asciiTheme="minorHAnsi" w:hAnsiTheme="minorHAnsi" w:cstheme="minorHAnsi"/>
          <w:caps/>
          <w:szCs w:val="24"/>
        </w:rPr>
        <w:t>Opis przedmiotu zamówienia (OPZ)</w:t>
      </w:r>
    </w:p>
    <w:p w14:paraId="4E5AB05A" w14:textId="77777777" w:rsidR="006236AF" w:rsidRPr="008A66D5" w:rsidRDefault="006236AF" w:rsidP="003012E2">
      <w:pPr>
        <w:pStyle w:val="Tytu"/>
        <w:rPr>
          <w:rFonts w:asciiTheme="minorHAnsi" w:hAnsiTheme="minorHAnsi" w:cstheme="minorHAnsi"/>
          <w:smallCaps/>
          <w:szCs w:val="24"/>
        </w:rPr>
      </w:pPr>
      <w:bookmarkStart w:id="0" w:name="_Hlk108620631"/>
    </w:p>
    <w:p w14:paraId="6857A0F1" w14:textId="77777777" w:rsidR="005C4FFA" w:rsidRPr="008A66D5" w:rsidRDefault="005C4FFA" w:rsidP="003012E2">
      <w:pPr>
        <w:pStyle w:val="Tytu"/>
        <w:rPr>
          <w:rFonts w:asciiTheme="minorHAnsi" w:hAnsiTheme="minorHAnsi" w:cstheme="minorHAnsi"/>
          <w:b w:val="0"/>
          <w:color w:val="000000" w:themeColor="text1"/>
          <w:szCs w:val="24"/>
        </w:rPr>
      </w:pPr>
      <w:r w:rsidRPr="008A66D5">
        <w:rPr>
          <w:rFonts w:asciiTheme="minorHAnsi" w:hAnsiTheme="minorHAnsi" w:cstheme="minorHAnsi"/>
          <w:b w:val="0"/>
          <w:color w:val="000000" w:themeColor="text1"/>
          <w:szCs w:val="24"/>
        </w:rPr>
        <w:t>w postępowaniu pn.:</w:t>
      </w:r>
    </w:p>
    <w:p w14:paraId="770FE8A0" w14:textId="77777777" w:rsidR="005C4FFA" w:rsidRPr="008A66D5" w:rsidRDefault="005C4FFA" w:rsidP="003012E2">
      <w:pPr>
        <w:pStyle w:val="Tytu"/>
        <w:rPr>
          <w:rFonts w:asciiTheme="minorHAnsi" w:hAnsiTheme="minorHAnsi" w:cstheme="minorHAnsi"/>
          <w:smallCaps/>
          <w:szCs w:val="24"/>
        </w:rPr>
      </w:pPr>
    </w:p>
    <w:bookmarkEnd w:id="0"/>
    <w:p w14:paraId="6F86D94C" w14:textId="77777777" w:rsidR="00F746F8" w:rsidRPr="006D5EF2" w:rsidRDefault="00F746F8" w:rsidP="003012E2">
      <w:pPr>
        <w:jc w:val="center"/>
        <w:rPr>
          <w:rFonts w:asciiTheme="minorHAnsi" w:hAnsiTheme="minorHAnsi" w:cstheme="minorHAnsi"/>
          <w:b/>
          <w:color w:val="4F81BD" w:themeColor="accent1"/>
        </w:rPr>
      </w:pPr>
      <w:r w:rsidRPr="006D5EF2">
        <w:rPr>
          <w:rFonts w:asciiTheme="minorHAnsi" w:hAnsiTheme="minorHAnsi" w:cstheme="minorHAnsi"/>
          <w:b/>
          <w:color w:val="4F81BD" w:themeColor="accent1"/>
        </w:rPr>
        <w:t xml:space="preserve">ORGANIZACJA SZKOLEŃ Z ZAKRESU APLIKACJI BIUROWYCH I CYBERBEZPIECZEŃSTWA DLA </w:t>
      </w:r>
      <w:bookmarkStart w:id="1" w:name="_Hlk143719860"/>
      <w:r w:rsidRPr="006D5EF2">
        <w:rPr>
          <w:rFonts w:asciiTheme="minorHAnsi" w:hAnsiTheme="minorHAnsi" w:cstheme="minorHAnsi"/>
          <w:b/>
          <w:color w:val="4F81BD" w:themeColor="accent1"/>
        </w:rPr>
        <w:t>PRACOWNIKÓW SZPITALI POMORSKICH SP. Z O.O</w:t>
      </w:r>
      <w:bookmarkEnd w:id="1"/>
      <w:r w:rsidRPr="006D5EF2">
        <w:rPr>
          <w:rFonts w:asciiTheme="minorHAnsi" w:hAnsiTheme="minorHAnsi" w:cstheme="minorHAnsi"/>
          <w:b/>
          <w:color w:val="4F81BD" w:themeColor="accent1"/>
        </w:rPr>
        <w:t>. W RAMACH PROJEKTU „POMORSKIE E-ZDROWIE”</w:t>
      </w:r>
    </w:p>
    <w:p w14:paraId="234B3152" w14:textId="77777777" w:rsidR="00F746F8" w:rsidRPr="006D5EF2" w:rsidRDefault="00F746F8" w:rsidP="003012E2">
      <w:pPr>
        <w:jc w:val="center"/>
        <w:rPr>
          <w:rFonts w:asciiTheme="minorHAnsi" w:hAnsiTheme="minorHAnsi" w:cstheme="minorHAnsi"/>
          <w:b/>
          <w:color w:val="4F81BD" w:themeColor="accent1"/>
        </w:rPr>
      </w:pPr>
      <w:r w:rsidRPr="006D5EF2">
        <w:rPr>
          <w:rFonts w:asciiTheme="minorHAnsi" w:hAnsiTheme="minorHAnsi" w:cstheme="minorHAnsi"/>
          <w:b/>
          <w:color w:val="4F81BD" w:themeColor="accent1"/>
        </w:rPr>
        <w:t>FINANSOWANEGO W RAMACH REGIONALNEGO PROGRAMU OPERACYJNEGO WOJEWÓDZTWA POMORSKIEGO NA LATA 2014-2020, DZIAŁANIE 7.2. SYSTEMY INFORMATYCZNE I TELEMEDYCZNE</w:t>
      </w:r>
    </w:p>
    <w:p w14:paraId="43E85F07" w14:textId="77777777" w:rsidR="005C4FFA" w:rsidRPr="008A66D5" w:rsidRDefault="005C4FFA" w:rsidP="003012E2">
      <w:pPr>
        <w:jc w:val="both"/>
        <w:rPr>
          <w:rFonts w:asciiTheme="minorHAnsi" w:hAnsiTheme="minorHAnsi" w:cstheme="minorHAnsi"/>
        </w:rPr>
        <w:sectPr w:rsidR="005C4FFA" w:rsidRPr="008A66D5" w:rsidSect="00C42D6D">
          <w:pgSz w:w="11906" w:h="16838" w:code="9"/>
          <w:pgMar w:top="1276" w:right="851" w:bottom="1814" w:left="1560" w:header="340" w:footer="607" w:gutter="0"/>
          <w:cols w:space="708"/>
          <w:titlePg/>
          <w:docGrid w:linePitch="360"/>
        </w:sectPr>
      </w:pPr>
      <w:bookmarkStart w:id="2" w:name="_GoBack"/>
      <w:bookmarkEnd w:id="2"/>
    </w:p>
    <w:p w14:paraId="73EA667B" w14:textId="30C23287" w:rsidR="00E052EA" w:rsidRPr="008A66D5" w:rsidRDefault="00E052EA" w:rsidP="003012E2">
      <w:pPr>
        <w:pStyle w:val="Nagwek1"/>
        <w:spacing w:before="0"/>
        <w:rPr>
          <w:rFonts w:asciiTheme="minorHAnsi" w:hAnsiTheme="minorHAnsi" w:cstheme="minorHAnsi"/>
          <w:color w:val="1F497D" w:themeColor="text2"/>
          <w:sz w:val="24"/>
          <w:szCs w:val="24"/>
        </w:rPr>
      </w:pPr>
      <w:bookmarkStart w:id="3" w:name="_Toc517038392"/>
      <w:bookmarkStart w:id="4" w:name="_Toc24456198"/>
      <w:r w:rsidRPr="008A66D5">
        <w:rPr>
          <w:rFonts w:asciiTheme="minorHAnsi" w:hAnsiTheme="minorHAnsi" w:cstheme="minorHAnsi"/>
          <w:color w:val="1F497D" w:themeColor="text2"/>
          <w:sz w:val="24"/>
          <w:szCs w:val="24"/>
        </w:rPr>
        <w:lastRenderedPageBreak/>
        <w:t>Ogólny opis Przedmiotu Zamówienia</w:t>
      </w:r>
      <w:bookmarkEnd w:id="3"/>
      <w:bookmarkEnd w:id="4"/>
    </w:p>
    <w:p w14:paraId="21386CEE" w14:textId="63EA314C" w:rsidR="00E052EA" w:rsidRPr="008A66D5" w:rsidRDefault="00E052EA" w:rsidP="003012E2">
      <w:pPr>
        <w:rPr>
          <w:rFonts w:asciiTheme="minorHAnsi" w:hAnsiTheme="minorHAnsi" w:cstheme="minorHAnsi"/>
        </w:rPr>
      </w:pPr>
    </w:p>
    <w:p w14:paraId="05913425" w14:textId="29E37777" w:rsidR="001450C8" w:rsidRPr="008A66D5" w:rsidRDefault="001450C8" w:rsidP="00FE132A">
      <w:pPr>
        <w:pStyle w:val="Akapitzlist"/>
        <w:keepNext/>
        <w:keepLines/>
        <w:numPr>
          <w:ilvl w:val="0"/>
          <w:numId w:val="5"/>
        </w:numPr>
        <w:spacing w:after="0" w:line="240" w:lineRule="auto"/>
        <w:contextualSpacing w:val="0"/>
        <w:outlineLvl w:val="0"/>
        <w:rPr>
          <w:rFonts w:asciiTheme="minorHAnsi" w:eastAsiaTheme="majorEastAsia" w:hAnsiTheme="minorHAnsi" w:cstheme="minorHAnsi"/>
          <w:b/>
          <w:bCs/>
          <w:vanish/>
          <w:color w:val="1F497D" w:themeColor="text2"/>
          <w:sz w:val="24"/>
          <w:szCs w:val="24"/>
          <w:lang w:eastAsia="pl-PL"/>
        </w:rPr>
      </w:pPr>
      <w:r w:rsidRPr="008A66D5">
        <w:rPr>
          <w:rFonts w:asciiTheme="minorHAnsi" w:eastAsiaTheme="majorEastAsia" w:hAnsiTheme="minorHAnsi" w:cstheme="minorHAnsi"/>
          <w:b/>
          <w:bCs/>
          <w:vanish/>
          <w:color w:val="1F497D" w:themeColor="text2"/>
          <w:sz w:val="24"/>
          <w:szCs w:val="24"/>
          <w:lang w:eastAsia="pl-PL"/>
        </w:rPr>
        <w:t>Przedmiot Zamówienia</w:t>
      </w:r>
    </w:p>
    <w:p w14:paraId="3063A6A5" w14:textId="08D2119B" w:rsidR="001450C8" w:rsidRPr="008A66D5" w:rsidRDefault="001450C8" w:rsidP="003012E2">
      <w:pPr>
        <w:pStyle w:val="Default"/>
        <w:ind w:left="360"/>
        <w:jc w:val="both"/>
        <w:rPr>
          <w:rFonts w:asciiTheme="minorHAnsi" w:hAnsiTheme="minorHAnsi" w:cstheme="minorHAnsi"/>
        </w:rPr>
      </w:pPr>
      <w:r w:rsidRPr="008A66D5">
        <w:rPr>
          <w:rFonts w:asciiTheme="minorHAnsi" w:hAnsiTheme="minorHAnsi" w:cstheme="minorHAnsi"/>
        </w:rPr>
        <w:t>Przedmiot Zamówienia obejmuje</w:t>
      </w:r>
      <w:r w:rsidR="008A66D5" w:rsidRPr="008A66D5">
        <w:rPr>
          <w:rFonts w:asciiTheme="minorHAnsi" w:hAnsiTheme="minorHAnsi" w:cstheme="minorHAnsi"/>
        </w:rPr>
        <w:t xml:space="preserve"> </w:t>
      </w:r>
      <w:r w:rsidRPr="008A66D5">
        <w:rPr>
          <w:rFonts w:asciiTheme="minorHAnsi" w:hAnsiTheme="minorHAnsi" w:cstheme="minorHAnsi"/>
        </w:rPr>
        <w:t>szkolenia z zakresu oprogramowania biurowego</w:t>
      </w:r>
      <w:r w:rsidR="008A66D5" w:rsidRPr="008A66D5">
        <w:rPr>
          <w:rFonts w:asciiTheme="minorHAnsi" w:hAnsiTheme="minorHAnsi" w:cstheme="minorHAnsi"/>
        </w:rPr>
        <w:t xml:space="preserve"> i </w:t>
      </w:r>
      <w:r w:rsidRPr="008A66D5">
        <w:rPr>
          <w:rFonts w:asciiTheme="minorHAnsi" w:hAnsiTheme="minorHAnsi" w:cstheme="minorHAnsi"/>
        </w:rPr>
        <w:t xml:space="preserve">szkolenia </w:t>
      </w:r>
      <w:r w:rsidR="008A66D5" w:rsidRPr="008A66D5">
        <w:rPr>
          <w:rFonts w:asciiTheme="minorHAnsi" w:hAnsiTheme="minorHAnsi" w:cstheme="minorHAnsi"/>
        </w:rPr>
        <w:t xml:space="preserve">z zakresu </w:t>
      </w:r>
      <w:r w:rsidRPr="008A66D5">
        <w:rPr>
          <w:rFonts w:asciiTheme="minorHAnsi" w:hAnsiTheme="minorHAnsi" w:cstheme="minorHAnsi"/>
        </w:rPr>
        <w:t>cyberbezpieczeństw</w:t>
      </w:r>
      <w:r w:rsidR="008A66D5" w:rsidRPr="008A66D5">
        <w:rPr>
          <w:rFonts w:asciiTheme="minorHAnsi" w:hAnsiTheme="minorHAnsi" w:cstheme="minorHAnsi"/>
        </w:rPr>
        <w:t>a dla pracowników Szpitali Pomorskich Sp. z o.o. w ramach projektu „Pomorskie e-Zdrowie”.</w:t>
      </w:r>
    </w:p>
    <w:p w14:paraId="076ABE92" w14:textId="251D95B9" w:rsidR="008039CA" w:rsidRPr="008A66D5" w:rsidRDefault="008039CA" w:rsidP="003012E2">
      <w:pPr>
        <w:pStyle w:val="Nagwek1"/>
        <w:spacing w:before="0"/>
        <w:rPr>
          <w:rFonts w:asciiTheme="minorHAnsi" w:hAnsiTheme="minorHAnsi" w:cstheme="minorHAnsi"/>
          <w:color w:val="1F497D" w:themeColor="text2"/>
          <w:sz w:val="24"/>
          <w:szCs w:val="24"/>
        </w:rPr>
      </w:pPr>
    </w:p>
    <w:p w14:paraId="7B0593E6" w14:textId="1E12B785" w:rsidR="008039CA" w:rsidRPr="008A66D5" w:rsidRDefault="008A66D5" w:rsidP="003012E2">
      <w:pPr>
        <w:rPr>
          <w:rFonts w:asciiTheme="minorHAnsi" w:hAnsiTheme="minorHAnsi" w:cstheme="minorHAnsi"/>
        </w:rPr>
      </w:pPr>
      <w:r>
        <w:rPr>
          <w:rFonts w:asciiTheme="minorHAnsi" w:hAnsiTheme="minorHAnsi" w:cstheme="minorHAnsi"/>
        </w:rPr>
        <w:t xml:space="preserve">Przedmiotu Zamówienia obejmuje </w:t>
      </w:r>
      <w:r w:rsidRPr="008A66D5">
        <w:rPr>
          <w:rFonts w:asciiTheme="minorHAnsi" w:hAnsiTheme="minorHAnsi" w:cstheme="minorHAnsi"/>
        </w:rPr>
        <w:t>szkole</w:t>
      </w:r>
      <w:r>
        <w:rPr>
          <w:rFonts w:asciiTheme="minorHAnsi" w:hAnsiTheme="minorHAnsi" w:cstheme="minorHAnsi"/>
        </w:rPr>
        <w:t>nia z zakresu</w:t>
      </w:r>
      <w:r w:rsidRPr="008A66D5">
        <w:rPr>
          <w:rFonts w:asciiTheme="minorHAnsi" w:hAnsiTheme="minorHAnsi" w:cstheme="minorHAnsi"/>
        </w:rPr>
        <w:t>:</w:t>
      </w:r>
    </w:p>
    <w:p w14:paraId="19664633" w14:textId="304120CD" w:rsidR="001450C8" w:rsidRPr="008A66D5" w:rsidRDefault="008A66D5" w:rsidP="003012E2">
      <w:pPr>
        <w:pStyle w:val="Nagwek1"/>
        <w:spacing w:before="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1. O</w:t>
      </w:r>
      <w:r w:rsidR="001450C8" w:rsidRPr="008A66D5">
        <w:rPr>
          <w:rFonts w:asciiTheme="minorHAnsi" w:hAnsiTheme="minorHAnsi" w:cstheme="minorHAnsi"/>
          <w:color w:val="1F497D" w:themeColor="text2"/>
          <w:sz w:val="24"/>
          <w:szCs w:val="24"/>
        </w:rPr>
        <w:t>programowania biurowego</w:t>
      </w:r>
    </w:p>
    <w:p w14:paraId="356C6557" w14:textId="1C8BF04D" w:rsidR="00966E17" w:rsidRPr="008A66D5" w:rsidRDefault="00966E17" w:rsidP="00FE132A">
      <w:pPr>
        <w:pStyle w:val="Akapitzlist"/>
        <w:numPr>
          <w:ilvl w:val="1"/>
          <w:numId w:val="21"/>
        </w:numPr>
        <w:autoSpaceDE w:val="0"/>
        <w:autoSpaceDN w:val="0"/>
        <w:adjustRightInd w:val="0"/>
        <w:spacing w:after="0" w:line="240" w:lineRule="auto"/>
        <w:contextualSpacing w:val="0"/>
        <w:rPr>
          <w:rFonts w:asciiTheme="minorHAnsi" w:hAnsiTheme="minorHAnsi" w:cstheme="minorHAnsi"/>
          <w:sz w:val="24"/>
          <w:szCs w:val="24"/>
        </w:rPr>
      </w:pPr>
      <w:bookmarkStart w:id="5" w:name="_Hlk115079431"/>
      <w:r w:rsidRPr="008A66D5">
        <w:rPr>
          <w:rFonts w:asciiTheme="minorHAnsi" w:hAnsiTheme="minorHAnsi" w:cstheme="minorHAnsi"/>
          <w:sz w:val="24"/>
          <w:szCs w:val="24"/>
        </w:rPr>
        <w:t>Opracowanie</w:t>
      </w:r>
      <w:r w:rsidR="00B83A7F" w:rsidRPr="008A66D5">
        <w:rPr>
          <w:rFonts w:asciiTheme="minorHAnsi" w:hAnsiTheme="minorHAnsi" w:cstheme="minorHAnsi"/>
          <w:sz w:val="24"/>
          <w:szCs w:val="24"/>
        </w:rPr>
        <w:t xml:space="preserve"> szczegółowego</w:t>
      </w:r>
      <w:r w:rsidRPr="008A66D5">
        <w:rPr>
          <w:rFonts w:asciiTheme="minorHAnsi" w:hAnsiTheme="minorHAnsi" w:cstheme="minorHAnsi"/>
          <w:sz w:val="24"/>
          <w:szCs w:val="24"/>
        </w:rPr>
        <w:t xml:space="preserve"> harmonogramu szkoleń.</w:t>
      </w:r>
    </w:p>
    <w:p w14:paraId="1A788576" w14:textId="3CF66977" w:rsidR="00966E17" w:rsidRPr="008A66D5" w:rsidRDefault="00B83A7F" w:rsidP="003012E2">
      <w:pPr>
        <w:pStyle w:val="Akapitzlist"/>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Szczegółowy h</w:t>
      </w:r>
      <w:r w:rsidR="00966E17" w:rsidRPr="008A66D5">
        <w:rPr>
          <w:rFonts w:asciiTheme="minorHAnsi" w:hAnsiTheme="minorHAnsi" w:cstheme="minorHAnsi"/>
          <w:sz w:val="24"/>
          <w:szCs w:val="24"/>
        </w:rPr>
        <w:t>armonogram szkoleń powinien uwzględniać co najmniej następujące ograniczenia:</w:t>
      </w:r>
    </w:p>
    <w:p w14:paraId="093A087E" w14:textId="0F6F4AB8" w:rsidR="00966E17" w:rsidRPr="008A66D5" w:rsidRDefault="00966E17" w:rsidP="00FE132A">
      <w:pPr>
        <w:pStyle w:val="Akapitzlist"/>
        <w:numPr>
          <w:ilvl w:val="2"/>
          <w:numId w:val="21"/>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konieczność dostosowania </w:t>
      </w:r>
      <w:r w:rsidR="008A66D5">
        <w:rPr>
          <w:rFonts w:asciiTheme="minorHAnsi" w:hAnsiTheme="minorHAnsi" w:cstheme="minorHAnsi"/>
          <w:sz w:val="24"/>
          <w:szCs w:val="24"/>
        </w:rPr>
        <w:t xml:space="preserve">harmonogramu </w:t>
      </w:r>
      <w:r w:rsidRPr="008A66D5">
        <w:rPr>
          <w:rFonts w:asciiTheme="minorHAnsi" w:hAnsiTheme="minorHAnsi" w:cstheme="minorHAnsi"/>
          <w:sz w:val="24"/>
          <w:szCs w:val="24"/>
        </w:rPr>
        <w:t>szkoleń do specyfiki Zamawiając</w:t>
      </w:r>
      <w:r w:rsidR="008A66D5">
        <w:rPr>
          <w:rFonts w:asciiTheme="minorHAnsi" w:hAnsiTheme="minorHAnsi" w:cstheme="minorHAnsi"/>
          <w:sz w:val="24"/>
          <w:szCs w:val="24"/>
        </w:rPr>
        <w:t>ego</w:t>
      </w:r>
      <w:r w:rsidRPr="008A66D5">
        <w:rPr>
          <w:rFonts w:asciiTheme="minorHAnsi" w:hAnsiTheme="minorHAnsi" w:cstheme="minorHAnsi"/>
          <w:sz w:val="24"/>
          <w:szCs w:val="24"/>
        </w:rPr>
        <w:t>, z uwzględnieniem zastrzeżenia, że:</w:t>
      </w:r>
    </w:p>
    <w:p w14:paraId="12647024" w14:textId="77777777" w:rsidR="00966E17" w:rsidRPr="008A66D5" w:rsidRDefault="00966E17" w:rsidP="00FE132A">
      <w:pPr>
        <w:pStyle w:val="Akapitzlist"/>
        <w:numPr>
          <w:ilvl w:val="3"/>
          <w:numId w:val="21"/>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Zamawiający nie ma możliwości skierowania wszystkich osób zgłoszonych na dane szkolenie w jednym terminie,</w:t>
      </w:r>
    </w:p>
    <w:p w14:paraId="322EC88E" w14:textId="1744A08E" w:rsidR="00966E17" w:rsidRPr="008A66D5" w:rsidRDefault="00966E17" w:rsidP="00FE132A">
      <w:pPr>
        <w:pStyle w:val="Akapitzlist"/>
        <w:numPr>
          <w:ilvl w:val="3"/>
          <w:numId w:val="21"/>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szkolenia nie mogą zaburzać ciągłości działania </w:t>
      </w:r>
      <w:r w:rsidR="00A2046B">
        <w:rPr>
          <w:rFonts w:asciiTheme="minorHAnsi" w:hAnsiTheme="minorHAnsi" w:cstheme="minorHAnsi"/>
          <w:sz w:val="24"/>
          <w:szCs w:val="24"/>
        </w:rPr>
        <w:t>Zamawiającego</w:t>
      </w:r>
      <w:r w:rsidRPr="008A66D5">
        <w:rPr>
          <w:rFonts w:asciiTheme="minorHAnsi" w:hAnsiTheme="minorHAnsi" w:cstheme="minorHAnsi"/>
          <w:sz w:val="24"/>
          <w:szCs w:val="24"/>
        </w:rPr>
        <w:t xml:space="preserve"> (np. długotrwałe wyłączenie pracownika z pracy ze względu na następujące po sobie szkolenia).</w:t>
      </w:r>
    </w:p>
    <w:p w14:paraId="47D0C142" w14:textId="08B4F351" w:rsidR="00966E17" w:rsidRPr="008A66D5" w:rsidRDefault="00966E17" w:rsidP="00FE132A">
      <w:pPr>
        <w:pStyle w:val="Akapitzlist"/>
        <w:numPr>
          <w:ilvl w:val="2"/>
          <w:numId w:val="21"/>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konieczność zakończenia realizacji wszystkich szkoleń objętych przedmiotem zamówienia nie później niż do </w:t>
      </w:r>
      <w:r w:rsidR="008A66D5" w:rsidRPr="008A66D5">
        <w:rPr>
          <w:rFonts w:asciiTheme="minorHAnsi" w:hAnsiTheme="minorHAnsi" w:cstheme="minorHAnsi"/>
          <w:b/>
          <w:sz w:val="24"/>
          <w:szCs w:val="24"/>
        </w:rPr>
        <w:t>09</w:t>
      </w:r>
      <w:r w:rsidRPr="008A66D5">
        <w:rPr>
          <w:rFonts w:asciiTheme="minorHAnsi" w:hAnsiTheme="minorHAnsi" w:cstheme="minorHAnsi"/>
          <w:b/>
          <w:sz w:val="24"/>
          <w:szCs w:val="24"/>
        </w:rPr>
        <w:t>.</w:t>
      </w:r>
      <w:r w:rsidR="008A66D5" w:rsidRPr="008A66D5">
        <w:rPr>
          <w:rFonts w:asciiTheme="minorHAnsi" w:hAnsiTheme="minorHAnsi" w:cstheme="minorHAnsi"/>
          <w:b/>
          <w:sz w:val="24"/>
          <w:szCs w:val="24"/>
        </w:rPr>
        <w:t>11</w:t>
      </w:r>
      <w:r w:rsidRPr="008A66D5">
        <w:rPr>
          <w:rFonts w:asciiTheme="minorHAnsi" w:hAnsiTheme="minorHAnsi" w:cstheme="minorHAnsi"/>
          <w:b/>
          <w:sz w:val="24"/>
          <w:szCs w:val="24"/>
        </w:rPr>
        <w:t>.2023</w:t>
      </w:r>
      <w:r w:rsidR="008A66D5" w:rsidRPr="008A66D5">
        <w:rPr>
          <w:rFonts w:asciiTheme="minorHAnsi" w:hAnsiTheme="minorHAnsi" w:cstheme="minorHAnsi"/>
          <w:b/>
          <w:sz w:val="24"/>
          <w:szCs w:val="24"/>
        </w:rPr>
        <w:t>r.</w:t>
      </w:r>
    </w:p>
    <w:p w14:paraId="5BAB8E2B" w14:textId="6D40C8B1" w:rsidR="000957DB" w:rsidRPr="008A66D5" w:rsidRDefault="00966E17" w:rsidP="00FE132A">
      <w:pPr>
        <w:pStyle w:val="Akapitzlist"/>
        <w:numPr>
          <w:ilvl w:val="1"/>
          <w:numId w:val="21"/>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Przeprowadzenie szkoleń </w:t>
      </w:r>
      <w:r w:rsidR="00B83A7F" w:rsidRPr="008A66D5">
        <w:rPr>
          <w:rFonts w:asciiTheme="minorHAnsi" w:hAnsiTheme="minorHAnsi" w:cstheme="minorHAnsi"/>
          <w:sz w:val="24"/>
          <w:szCs w:val="24"/>
        </w:rPr>
        <w:t>z zakresu oprogramowania biurowego</w:t>
      </w:r>
      <w:r w:rsidRPr="008A66D5">
        <w:rPr>
          <w:rFonts w:asciiTheme="minorHAnsi" w:hAnsiTheme="minorHAnsi" w:cstheme="minorHAnsi"/>
          <w:sz w:val="24"/>
          <w:szCs w:val="24"/>
        </w:rPr>
        <w:t>, w tym:</w:t>
      </w:r>
    </w:p>
    <w:tbl>
      <w:tblPr>
        <w:tblW w:w="451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1561"/>
      </w:tblGrid>
      <w:tr w:rsidR="000438E5" w:rsidRPr="008A66D5" w14:paraId="76D8C5F4" w14:textId="77777777" w:rsidTr="00797930">
        <w:trPr>
          <w:trHeight w:val="520"/>
        </w:trPr>
        <w:tc>
          <w:tcPr>
            <w:tcW w:w="4112" w:type="pct"/>
            <w:shd w:val="clear" w:color="auto" w:fill="4F81BD" w:themeFill="accent1"/>
            <w:vAlign w:val="center"/>
            <w:hideMark/>
          </w:tcPr>
          <w:p w14:paraId="2169676C" w14:textId="77777777" w:rsidR="000438E5" w:rsidRPr="008A66D5" w:rsidRDefault="000438E5" w:rsidP="003012E2">
            <w:pPr>
              <w:keepNext/>
              <w:jc w:val="center"/>
              <w:rPr>
                <w:rFonts w:asciiTheme="minorHAnsi" w:hAnsiTheme="minorHAnsi" w:cstheme="minorHAnsi"/>
                <w:b/>
                <w:bCs/>
                <w:color w:val="FFFFFF" w:themeColor="background1"/>
                <w:lang w:eastAsia="ja-JP"/>
              </w:rPr>
            </w:pPr>
            <w:r w:rsidRPr="008A66D5">
              <w:rPr>
                <w:rFonts w:asciiTheme="minorHAnsi" w:hAnsiTheme="minorHAnsi" w:cstheme="minorHAnsi"/>
                <w:b/>
                <w:bCs/>
                <w:color w:val="FFFFFF" w:themeColor="background1"/>
                <w:lang w:eastAsia="ja-JP"/>
              </w:rPr>
              <w:t>Nazwa szkolenia</w:t>
            </w:r>
          </w:p>
        </w:tc>
        <w:tc>
          <w:tcPr>
            <w:tcW w:w="888" w:type="pct"/>
            <w:shd w:val="clear" w:color="auto" w:fill="4F81BD" w:themeFill="accent1"/>
            <w:vAlign w:val="center"/>
            <w:hideMark/>
          </w:tcPr>
          <w:p w14:paraId="27FB82E1" w14:textId="77777777" w:rsidR="000438E5" w:rsidRPr="008A66D5" w:rsidRDefault="000438E5" w:rsidP="003012E2">
            <w:pPr>
              <w:keepNext/>
              <w:jc w:val="center"/>
              <w:rPr>
                <w:rFonts w:asciiTheme="minorHAnsi" w:hAnsiTheme="minorHAnsi" w:cstheme="minorHAnsi"/>
                <w:b/>
                <w:bCs/>
                <w:color w:val="FFFFFF" w:themeColor="background1"/>
                <w:lang w:eastAsia="ja-JP"/>
              </w:rPr>
            </w:pPr>
            <w:r w:rsidRPr="008A66D5">
              <w:rPr>
                <w:rFonts w:asciiTheme="minorHAnsi" w:hAnsiTheme="minorHAnsi" w:cstheme="minorHAnsi"/>
                <w:b/>
                <w:bCs/>
                <w:color w:val="FFFFFF" w:themeColor="background1"/>
                <w:lang w:eastAsia="ja-JP"/>
              </w:rPr>
              <w:t>Liczba uczestników</w:t>
            </w:r>
          </w:p>
        </w:tc>
      </w:tr>
      <w:tr w:rsidR="000438E5" w:rsidRPr="008A66D5" w14:paraId="7AE53F9C" w14:textId="77777777" w:rsidTr="00797930">
        <w:trPr>
          <w:trHeight w:val="260"/>
        </w:trPr>
        <w:tc>
          <w:tcPr>
            <w:tcW w:w="4112" w:type="pct"/>
            <w:shd w:val="clear" w:color="auto" w:fill="auto"/>
            <w:vAlign w:val="center"/>
            <w:hideMark/>
          </w:tcPr>
          <w:p w14:paraId="752F2822" w14:textId="1FCA4B3A" w:rsidR="000438E5" w:rsidRPr="000438E5" w:rsidRDefault="000438E5" w:rsidP="003012E2">
            <w:pPr>
              <w:pStyle w:val="Default"/>
              <w:keepNext/>
              <w:jc w:val="both"/>
              <w:rPr>
                <w:rFonts w:asciiTheme="minorHAnsi" w:hAnsiTheme="minorHAnsi" w:cstheme="minorHAnsi"/>
              </w:rPr>
            </w:pPr>
            <w:r w:rsidRPr="000438E5">
              <w:rPr>
                <w:rFonts w:asciiTheme="minorHAnsi" w:hAnsiTheme="minorHAnsi" w:cstheme="minorHAnsi"/>
              </w:rPr>
              <w:t>Microsoft Excel 2019 – Dobre praktyki i rozwiązania</w:t>
            </w:r>
          </w:p>
        </w:tc>
        <w:tc>
          <w:tcPr>
            <w:tcW w:w="888" w:type="pct"/>
            <w:shd w:val="clear" w:color="auto" w:fill="auto"/>
            <w:vAlign w:val="center"/>
          </w:tcPr>
          <w:p w14:paraId="4B18363B" w14:textId="170E5416"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50</w:t>
            </w:r>
          </w:p>
        </w:tc>
      </w:tr>
      <w:tr w:rsidR="000438E5" w:rsidRPr="008A66D5" w14:paraId="3F36CA22" w14:textId="77777777" w:rsidTr="00797930">
        <w:trPr>
          <w:trHeight w:val="520"/>
        </w:trPr>
        <w:tc>
          <w:tcPr>
            <w:tcW w:w="4112" w:type="pct"/>
            <w:shd w:val="clear" w:color="auto" w:fill="auto"/>
            <w:vAlign w:val="center"/>
            <w:hideMark/>
          </w:tcPr>
          <w:p w14:paraId="3631CB07" w14:textId="0B578E0B" w:rsidR="000438E5" w:rsidRPr="000438E5" w:rsidRDefault="000438E5" w:rsidP="003012E2">
            <w:pPr>
              <w:pStyle w:val="Default"/>
              <w:jc w:val="both"/>
              <w:rPr>
                <w:rFonts w:asciiTheme="minorHAnsi" w:hAnsiTheme="minorHAnsi" w:cstheme="minorHAnsi"/>
              </w:rPr>
            </w:pPr>
            <w:r w:rsidRPr="000438E5">
              <w:rPr>
                <w:rFonts w:asciiTheme="minorHAnsi" w:hAnsiTheme="minorHAnsi" w:cstheme="minorHAnsi"/>
              </w:rPr>
              <w:t>Microsoft Excel 2019 - Przegląd narzędzi zaawansowanych</w:t>
            </w:r>
          </w:p>
        </w:tc>
        <w:tc>
          <w:tcPr>
            <w:tcW w:w="888" w:type="pct"/>
            <w:shd w:val="clear" w:color="auto" w:fill="auto"/>
            <w:vAlign w:val="center"/>
          </w:tcPr>
          <w:p w14:paraId="4420F3D3" w14:textId="2C4B4A67"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50</w:t>
            </w:r>
          </w:p>
        </w:tc>
      </w:tr>
      <w:tr w:rsidR="000438E5" w:rsidRPr="008A66D5" w14:paraId="53304B7D" w14:textId="77777777" w:rsidTr="00797930">
        <w:trPr>
          <w:trHeight w:val="260"/>
        </w:trPr>
        <w:tc>
          <w:tcPr>
            <w:tcW w:w="4112" w:type="pct"/>
            <w:shd w:val="clear" w:color="auto" w:fill="auto"/>
            <w:vAlign w:val="center"/>
          </w:tcPr>
          <w:p w14:paraId="71F62C7B" w14:textId="60632CF8" w:rsidR="000438E5" w:rsidRPr="000438E5" w:rsidRDefault="000438E5" w:rsidP="003012E2">
            <w:pPr>
              <w:pStyle w:val="Default"/>
              <w:jc w:val="both"/>
              <w:rPr>
                <w:rFonts w:asciiTheme="minorHAnsi" w:hAnsiTheme="minorHAnsi" w:cstheme="minorHAnsi"/>
                <w:lang w:eastAsia="ja-JP"/>
              </w:rPr>
            </w:pPr>
            <w:r w:rsidRPr="000438E5">
              <w:rPr>
                <w:rFonts w:asciiTheme="minorHAnsi" w:hAnsiTheme="minorHAnsi" w:cstheme="minorHAnsi"/>
              </w:rPr>
              <w:t>Microsoft PowerPoint 2019 – Podstawy pracy</w:t>
            </w:r>
          </w:p>
        </w:tc>
        <w:tc>
          <w:tcPr>
            <w:tcW w:w="888" w:type="pct"/>
            <w:shd w:val="clear" w:color="auto" w:fill="auto"/>
            <w:vAlign w:val="center"/>
          </w:tcPr>
          <w:p w14:paraId="2AE94CB3" w14:textId="2319855B"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32</w:t>
            </w:r>
          </w:p>
        </w:tc>
      </w:tr>
      <w:tr w:rsidR="000438E5" w:rsidRPr="008A66D5" w14:paraId="2EAA5C93" w14:textId="77777777" w:rsidTr="00797930">
        <w:trPr>
          <w:trHeight w:val="520"/>
        </w:trPr>
        <w:tc>
          <w:tcPr>
            <w:tcW w:w="4112" w:type="pct"/>
            <w:shd w:val="clear" w:color="auto" w:fill="auto"/>
            <w:vAlign w:val="center"/>
          </w:tcPr>
          <w:p w14:paraId="0922D2CC" w14:textId="79D436D7" w:rsidR="000438E5" w:rsidRPr="000438E5" w:rsidRDefault="000438E5" w:rsidP="003012E2">
            <w:pPr>
              <w:pStyle w:val="Default"/>
              <w:keepNext/>
              <w:jc w:val="both"/>
              <w:rPr>
                <w:rFonts w:asciiTheme="minorHAnsi" w:hAnsiTheme="minorHAnsi" w:cstheme="minorHAnsi"/>
                <w:lang w:eastAsia="ja-JP"/>
              </w:rPr>
            </w:pPr>
            <w:r w:rsidRPr="008A66D5">
              <w:rPr>
                <w:rFonts w:asciiTheme="minorHAnsi" w:hAnsiTheme="minorHAnsi" w:cstheme="minorHAnsi"/>
              </w:rPr>
              <w:t>M</w:t>
            </w:r>
            <w:r>
              <w:rPr>
                <w:rFonts w:asciiTheme="minorHAnsi" w:hAnsiTheme="minorHAnsi" w:cstheme="minorHAnsi"/>
              </w:rPr>
              <w:t>icrosoft</w:t>
            </w:r>
            <w:r w:rsidRPr="008A66D5">
              <w:rPr>
                <w:rFonts w:asciiTheme="minorHAnsi" w:hAnsiTheme="minorHAnsi" w:cstheme="minorHAnsi"/>
              </w:rPr>
              <w:t xml:space="preserve"> Word 2019 - Pierwsze kroki</w:t>
            </w:r>
          </w:p>
        </w:tc>
        <w:tc>
          <w:tcPr>
            <w:tcW w:w="888" w:type="pct"/>
            <w:shd w:val="clear" w:color="auto" w:fill="auto"/>
            <w:vAlign w:val="center"/>
          </w:tcPr>
          <w:p w14:paraId="7668D46D" w14:textId="3718357F"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15</w:t>
            </w:r>
          </w:p>
        </w:tc>
      </w:tr>
      <w:tr w:rsidR="000438E5" w:rsidRPr="008A66D5" w14:paraId="0027BEAE" w14:textId="77777777" w:rsidTr="00797930">
        <w:trPr>
          <w:trHeight w:val="520"/>
        </w:trPr>
        <w:tc>
          <w:tcPr>
            <w:tcW w:w="4112" w:type="pct"/>
            <w:shd w:val="clear" w:color="auto" w:fill="auto"/>
            <w:vAlign w:val="center"/>
          </w:tcPr>
          <w:p w14:paraId="34D0E8CA" w14:textId="4A8EAF59" w:rsidR="000438E5" w:rsidRPr="000438E5" w:rsidRDefault="000438E5" w:rsidP="003012E2">
            <w:pPr>
              <w:pStyle w:val="Default"/>
              <w:jc w:val="both"/>
              <w:rPr>
                <w:rFonts w:asciiTheme="minorHAnsi" w:hAnsiTheme="minorHAnsi" w:cstheme="minorHAnsi"/>
              </w:rPr>
            </w:pPr>
            <w:r w:rsidRPr="008A66D5">
              <w:rPr>
                <w:rFonts w:asciiTheme="minorHAnsi" w:hAnsiTheme="minorHAnsi" w:cstheme="minorHAnsi"/>
              </w:rPr>
              <w:t>M</w:t>
            </w:r>
            <w:r>
              <w:rPr>
                <w:rFonts w:asciiTheme="minorHAnsi" w:hAnsiTheme="minorHAnsi" w:cstheme="minorHAnsi"/>
              </w:rPr>
              <w:t>icrosoft</w:t>
            </w:r>
            <w:r w:rsidRPr="008A66D5">
              <w:rPr>
                <w:rFonts w:asciiTheme="minorHAnsi" w:hAnsiTheme="minorHAnsi" w:cstheme="minorHAnsi"/>
              </w:rPr>
              <w:t xml:space="preserve"> Word 2019 - Przegląd narzędzi zaawansowanych</w:t>
            </w:r>
          </w:p>
        </w:tc>
        <w:tc>
          <w:tcPr>
            <w:tcW w:w="888" w:type="pct"/>
            <w:shd w:val="clear" w:color="auto" w:fill="auto"/>
            <w:vAlign w:val="center"/>
          </w:tcPr>
          <w:p w14:paraId="2C48CE86" w14:textId="5EE21063"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37</w:t>
            </w:r>
          </w:p>
        </w:tc>
      </w:tr>
      <w:tr w:rsidR="000438E5" w:rsidRPr="008A66D5" w14:paraId="3B14476F" w14:textId="77777777" w:rsidTr="00797930">
        <w:trPr>
          <w:trHeight w:val="520"/>
        </w:trPr>
        <w:tc>
          <w:tcPr>
            <w:tcW w:w="4112" w:type="pct"/>
            <w:shd w:val="clear" w:color="auto" w:fill="auto"/>
            <w:vAlign w:val="center"/>
          </w:tcPr>
          <w:p w14:paraId="02B06B63" w14:textId="380E7965" w:rsidR="000438E5" w:rsidRPr="000438E5" w:rsidRDefault="000438E5" w:rsidP="003012E2">
            <w:pPr>
              <w:rPr>
                <w:rFonts w:asciiTheme="minorHAnsi" w:hAnsiTheme="minorHAnsi" w:cstheme="minorHAnsi"/>
                <w:color w:val="000000"/>
                <w:lang w:eastAsia="ja-JP"/>
              </w:rPr>
            </w:pPr>
            <w:r w:rsidRPr="008A66D5">
              <w:rPr>
                <w:rFonts w:asciiTheme="minorHAnsi" w:hAnsiTheme="minorHAnsi" w:cstheme="minorHAnsi"/>
              </w:rPr>
              <w:t>M</w:t>
            </w:r>
            <w:r>
              <w:rPr>
                <w:rFonts w:asciiTheme="minorHAnsi" w:hAnsiTheme="minorHAnsi" w:cstheme="minorHAnsi"/>
              </w:rPr>
              <w:t>icrosoft</w:t>
            </w:r>
            <w:r w:rsidRPr="008A66D5">
              <w:rPr>
                <w:rFonts w:asciiTheme="minorHAnsi" w:hAnsiTheme="minorHAnsi" w:cstheme="minorHAnsi"/>
              </w:rPr>
              <w:t xml:space="preserve"> Word 2019 </w:t>
            </w:r>
            <w:r>
              <w:rPr>
                <w:rFonts w:asciiTheme="minorHAnsi" w:hAnsiTheme="minorHAnsi" w:cstheme="minorHAnsi"/>
              </w:rPr>
              <w:t>–</w:t>
            </w:r>
            <w:r w:rsidRPr="008A66D5">
              <w:rPr>
                <w:rFonts w:asciiTheme="minorHAnsi" w:hAnsiTheme="minorHAnsi" w:cstheme="minorHAnsi"/>
              </w:rPr>
              <w:t xml:space="preserve"> Pr</w:t>
            </w:r>
            <w:r>
              <w:rPr>
                <w:rFonts w:asciiTheme="minorHAnsi" w:hAnsiTheme="minorHAnsi" w:cstheme="minorHAnsi"/>
              </w:rPr>
              <w:t>aca grupowa, tworzenie profesjonalnych dokumentów i szablonów</w:t>
            </w:r>
          </w:p>
        </w:tc>
        <w:tc>
          <w:tcPr>
            <w:tcW w:w="888" w:type="pct"/>
            <w:shd w:val="clear" w:color="auto" w:fill="auto"/>
            <w:vAlign w:val="center"/>
          </w:tcPr>
          <w:p w14:paraId="45146931" w14:textId="653816DE"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28</w:t>
            </w:r>
          </w:p>
        </w:tc>
      </w:tr>
      <w:tr w:rsidR="000438E5" w:rsidRPr="008A66D5" w14:paraId="6B7018DB" w14:textId="77777777" w:rsidTr="00797930">
        <w:trPr>
          <w:trHeight w:val="520"/>
        </w:trPr>
        <w:tc>
          <w:tcPr>
            <w:tcW w:w="4112" w:type="pct"/>
            <w:shd w:val="clear" w:color="auto" w:fill="auto"/>
            <w:vAlign w:val="center"/>
          </w:tcPr>
          <w:p w14:paraId="0438841A" w14:textId="356686A0" w:rsidR="000438E5" w:rsidRPr="000438E5" w:rsidRDefault="00F13400" w:rsidP="003012E2">
            <w:pPr>
              <w:rPr>
                <w:rFonts w:asciiTheme="minorHAnsi" w:hAnsiTheme="minorHAnsi" w:cstheme="minorHAnsi"/>
                <w:color w:val="000000"/>
                <w:lang w:eastAsia="ja-JP"/>
              </w:rPr>
            </w:pPr>
            <w:r w:rsidRPr="008A66D5">
              <w:rPr>
                <w:rFonts w:asciiTheme="minorHAnsi" w:hAnsiTheme="minorHAnsi" w:cstheme="minorHAnsi"/>
              </w:rPr>
              <w:t>M</w:t>
            </w:r>
            <w:r>
              <w:rPr>
                <w:rFonts w:asciiTheme="minorHAnsi" w:hAnsiTheme="minorHAnsi" w:cstheme="minorHAnsi"/>
              </w:rPr>
              <w:t>icrosoft</w:t>
            </w:r>
            <w:r w:rsidRPr="008A66D5">
              <w:rPr>
                <w:rFonts w:asciiTheme="minorHAnsi" w:hAnsiTheme="minorHAnsi" w:cstheme="minorHAnsi"/>
              </w:rPr>
              <w:t xml:space="preserve"> </w:t>
            </w:r>
            <w:r>
              <w:rPr>
                <w:rFonts w:asciiTheme="minorHAnsi" w:hAnsiTheme="minorHAnsi" w:cstheme="minorHAnsi"/>
              </w:rPr>
              <w:t>Office 365</w:t>
            </w:r>
            <w:r w:rsidRPr="008A66D5">
              <w:rPr>
                <w:rFonts w:asciiTheme="minorHAnsi" w:hAnsiTheme="minorHAnsi" w:cstheme="minorHAnsi"/>
              </w:rPr>
              <w:t xml:space="preserve"> </w:t>
            </w:r>
            <w:r>
              <w:rPr>
                <w:rFonts w:asciiTheme="minorHAnsi" w:hAnsiTheme="minorHAnsi" w:cstheme="minorHAnsi"/>
              </w:rPr>
              <w:t>–</w:t>
            </w:r>
            <w:r w:rsidRPr="008A66D5">
              <w:rPr>
                <w:rFonts w:asciiTheme="minorHAnsi" w:hAnsiTheme="minorHAnsi" w:cstheme="minorHAnsi"/>
              </w:rPr>
              <w:t xml:space="preserve"> </w:t>
            </w:r>
            <w:r w:rsidR="00182C58">
              <w:rPr>
                <w:rFonts w:asciiTheme="minorHAnsi" w:hAnsiTheme="minorHAnsi" w:cstheme="minorHAnsi"/>
              </w:rPr>
              <w:t>P</w:t>
            </w:r>
            <w:r w:rsidRPr="00F13400">
              <w:rPr>
                <w:rFonts w:asciiTheme="minorHAnsi" w:hAnsiTheme="minorHAnsi" w:cstheme="minorHAnsi"/>
              </w:rPr>
              <w:t xml:space="preserve">raktyczne wykorzystanie </w:t>
            </w:r>
            <w:r w:rsidR="00182C58">
              <w:rPr>
                <w:rFonts w:asciiTheme="minorHAnsi" w:hAnsiTheme="minorHAnsi" w:cstheme="minorHAnsi"/>
              </w:rPr>
              <w:t xml:space="preserve">Microsoft </w:t>
            </w:r>
            <w:r w:rsidRPr="00F13400">
              <w:rPr>
                <w:rFonts w:asciiTheme="minorHAnsi" w:hAnsiTheme="minorHAnsi" w:cstheme="minorHAnsi"/>
              </w:rPr>
              <w:t>SharePoint Online w pracy zespołowej z dokumentami</w:t>
            </w:r>
          </w:p>
        </w:tc>
        <w:tc>
          <w:tcPr>
            <w:tcW w:w="888" w:type="pct"/>
            <w:shd w:val="clear" w:color="auto" w:fill="auto"/>
            <w:vAlign w:val="center"/>
          </w:tcPr>
          <w:p w14:paraId="07308522" w14:textId="7DCDC325" w:rsidR="000438E5"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46</w:t>
            </w:r>
          </w:p>
        </w:tc>
      </w:tr>
      <w:tr w:rsidR="00182C58" w:rsidRPr="008A66D5" w14:paraId="42414FD2" w14:textId="77777777" w:rsidTr="00797930">
        <w:trPr>
          <w:trHeight w:val="215"/>
        </w:trPr>
        <w:tc>
          <w:tcPr>
            <w:tcW w:w="4112" w:type="pct"/>
            <w:shd w:val="clear" w:color="auto" w:fill="auto"/>
            <w:vAlign w:val="center"/>
          </w:tcPr>
          <w:p w14:paraId="5AB380D0" w14:textId="6F9825D9" w:rsidR="00182C58" w:rsidRPr="008A66D5" w:rsidRDefault="00182C58" w:rsidP="003012E2">
            <w:pPr>
              <w:rPr>
                <w:rFonts w:asciiTheme="minorHAnsi" w:hAnsiTheme="minorHAnsi" w:cstheme="minorHAnsi"/>
              </w:rPr>
            </w:pPr>
            <w:r>
              <w:rPr>
                <w:rFonts w:asciiTheme="minorHAnsi" w:hAnsiTheme="minorHAnsi" w:cstheme="minorHAnsi"/>
              </w:rPr>
              <w:t xml:space="preserve">Microsoft </w:t>
            </w:r>
            <w:r w:rsidRPr="00182C58">
              <w:rPr>
                <w:rFonts w:asciiTheme="minorHAnsi" w:hAnsiTheme="minorHAnsi" w:cstheme="minorHAnsi"/>
              </w:rPr>
              <w:t xml:space="preserve">Office 365 – </w:t>
            </w:r>
            <w:r>
              <w:rPr>
                <w:rFonts w:asciiTheme="minorHAnsi" w:hAnsiTheme="minorHAnsi" w:cstheme="minorHAnsi"/>
              </w:rPr>
              <w:t>P</w:t>
            </w:r>
            <w:r w:rsidRPr="00182C58">
              <w:rPr>
                <w:rFonts w:asciiTheme="minorHAnsi" w:hAnsiTheme="minorHAnsi" w:cstheme="minorHAnsi"/>
              </w:rPr>
              <w:t>raktyczne wykorzystanie Microsoft Teams w komunikacji zespołowej</w:t>
            </w:r>
          </w:p>
        </w:tc>
        <w:tc>
          <w:tcPr>
            <w:tcW w:w="888" w:type="pct"/>
            <w:shd w:val="clear" w:color="auto" w:fill="auto"/>
            <w:vAlign w:val="center"/>
          </w:tcPr>
          <w:p w14:paraId="33619942" w14:textId="5D8AAB61" w:rsidR="00182C58" w:rsidRPr="008A66D5" w:rsidRDefault="00F85862"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35</w:t>
            </w:r>
          </w:p>
        </w:tc>
      </w:tr>
    </w:tbl>
    <w:p w14:paraId="46AE1E92" w14:textId="77777777" w:rsidR="008C51A8" w:rsidRPr="008A66D5" w:rsidRDefault="008C51A8" w:rsidP="003012E2">
      <w:pPr>
        <w:pStyle w:val="Akapitzlist"/>
        <w:autoSpaceDE w:val="0"/>
        <w:autoSpaceDN w:val="0"/>
        <w:adjustRightInd w:val="0"/>
        <w:spacing w:after="0" w:line="240" w:lineRule="auto"/>
        <w:ind w:left="1080"/>
        <w:contextualSpacing w:val="0"/>
        <w:rPr>
          <w:rFonts w:asciiTheme="minorHAnsi" w:hAnsiTheme="minorHAnsi" w:cstheme="minorHAnsi"/>
          <w:sz w:val="24"/>
          <w:szCs w:val="24"/>
        </w:rPr>
      </w:pPr>
    </w:p>
    <w:bookmarkEnd w:id="5"/>
    <w:p w14:paraId="3429F1B1" w14:textId="77777777" w:rsidR="008039CA" w:rsidRPr="008A66D5" w:rsidRDefault="008039CA" w:rsidP="003012E2">
      <w:pPr>
        <w:pStyle w:val="Nagwek1"/>
        <w:spacing w:before="0"/>
        <w:rPr>
          <w:rFonts w:asciiTheme="minorHAnsi" w:hAnsiTheme="minorHAnsi" w:cstheme="minorHAnsi"/>
          <w:color w:val="1F497D" w:themeColor="text2"/>
          <w:sz w:val="24"/>
          <w:szCs w:val="24"/>
        </w:rPr>
      </w:pPr>
    </w:p>
    <w:p w14:paraId="062B7874" w14:textId="7D762D9E" w:rsidR="001450C8" w:rsidRPr="008A66D5" w:rsidRDefault="008A66D5" w:rsidP="003012E2">
      <w:pPr>
        <w:pStyle w:val="Nagwek1"/>
        <w:spacing w:before="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2. C</w:t>
      </w:r>
      <w:r w:rsidR="001450C8" w:rsidRPr="008A66D5">
        <w:rPr>
          <w:rFonts w:asciiTheme="minorHAnsi" w:hAnsiTheme="minorHAnsi" w:cstheme="minorHAnsi"/>
          <w:color w:val="1F497D" w:themeColor="text2"/>
          <w:sz w:val="24"/>
          <w:szCs w:val="24"/>
        </w:rPr>
        <w:t>yberbezpieczeństwo</w:t>
      </w:r>
    </w:p>
    <w:p w14:paraId="097D104D" w14:textId="36D855B6" w:rsidR="00E869C2" w:rsidRPr="008A66D5" w:rsidRDefault="00E869C2" w:rsidP="00FE132A">
      <w:pPr>
        <w:pStyle w:val="Akapitzlist"/>
        <w:numPr>
          <w:ilvl w:val="1"/>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Opracowanie </w:t>
      </w:r>
      <w:r w:rsidR="00384772" w:rsidRPr="008A66D5">
        <w:rPr>
          <w:rFonts w:asciiTheme="minorHAnsi" w:hAnsiTheme="minorHAnsi" w:cstheme="minorHAnsi"/>
          <w:sz w:val="24"/>
          <w:szCs w:val="24"/>
        </w:rPr>
        <w:t>szczegółowego harmonogramu szkoleń</w:t>
      </w:r>
      <w:r w:rsidR="008A66D5">
        <w:rPr>
          <w:rFonts w:asciiTheme="minorHAnsi" w:hAnsiTheme="minorHAnsi" w:cstheme="minorHAnsi"/>
          <w:sz w:val="24"/>
          <w:szCs w:val="24"/>
        </w:rPr>
        <w:t>.</w:t>
      </w:r>
    </w:p>
    <w:p w14:paraId="1DE70522" w14:textId="5FEB1DBF" w:rsidR="00E869C2" w:rsidRPr="008A66D5" w:rsidRDefault="006C603D" w:rsidP="003012E2">
      <w:pPr>
        <w:pStyle w:val="Akapitzlist"/>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Szczegółowy harmonogram </w:t>
      </w:r>
      <w:r w:rsidR="00E869C2" w:rsidRPr="008A66D5">
        <w:rPr>
          <w:rFonts w:asciiTheme="minorHAnsi" w:hAnsiTheme="minorHAnsi" w:cstheme="minorHAnsi"/>
          <w:sz w:val="24"/>
          <w:szCs w:val="24"/>
        </w:rPr>
        <w:t>szkoleń powinien uwzględniać co najmniej następujące ograniczenia:</w:t>
      </w:r>
    </w:p>
    <w:p w14:paraId="15107756" w14:textId="76EE27FF" w:rsidR="00E869C2" w:rsidRPr="008A66D5" w:rsidRDefault="00E869C2" w:rsidP="00FE132A">
      <w:pPr>
        <w:pStyle w:val="Akapitzlist"/>
        <w:numPr>
          <w:ilvl w:val="2"/>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konieczność dostosowania planu szkoleń do specyfiki Zamawiając</w:t>
      </w:r>
      <w:r w:rsidR="00A2046B">
        <w:rPr>
          <w:rFonts w:asciiTheme="minorHAnsi" w:hAnsiTheme="minorHAnsi" w:cstheme="minorHAnsi"/>
          <w:sz w:val="24"/>
          <w:szCs w:val="24"/>
        </w:rPr>
        <w:t>ego</w:t>
      </w:r>
      <w:r w:rsidRPr="008A66D5">
        <w:rPr>
          <w:rFonts w:asciiTheme="minorHAnsi" w:hAnsiTheme="minorHAnsi" w:cstheme="minorHAnsi"/>
          <w:sz w:val="24"/>
          <w:szCs w:val="24"/>
        </w:rPr>
        <w:t>, z uwzględnieniem zastrzeżenia, że:</w:t>
      </w:r>
    </w:p>
    <w:p w14:paraId="33BECA60" w14:textId="77777777" w:rsidR="00E869C2" w:rsidRPr="008A66D5" w:rsidRDefault="00E869C2" w:rsidP="00FE132A">
      <w:pPr>
        <w:pStyle w:val="Akapitzlist"/>
        <w:numPr>
          <w:ilvl w:val="3"/>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Zamawiający nie ma możliwości skierowania wszystkich osób zgłoszonych na dane szkolenie w jednym terminie,</w:t>
      </w:r>
    </w:p>
    <w:p w14:paraId="39669E31" w14:textId="752872A7" w:rsidR="00E869C2" w:rsidRPr="008A66D5" w:rsidRDefault="00E869C2" w:rsidP="00FE132A">
      <w:pPr>
        <w:pStyle w:val="Akapitzlist"/>
        <w:numPr>
          <w:ilvl w:val="3"/>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lastRenderedPageBreak/>
        <w:t xml:space="preserve">szkolenia nie mogą zaburzać ciągłości działania </w:t>
      </w:r>
      <w:r w:rsidR="00A2046B">
        <w:rPr>
          <w:rFonts w:asciiTheme="minorHAnsi" w:hAnsiTheme="minorHAnsi" w:cstheme="minorHAnsi"/>
          <w:sz w:val="24"/>
          <w:szCs w:val="24"/>
        </w:rPr>
        <w:t>Zamawiającego</w:t>
      </w:r>
      <w:r w:rsidRPr="008A66D5">
        <w:rPr>
          <w:rFonts w:asciiTheme="minorHAnsi" w:hAnsiTheme="minorHAnsi" w:cstheme="minorHAnsi"/>
          <w:sz w:val="24"/>
          <w:szCs w:val="24"/>
        </w:rPr>
        <w:t xml:space="preserve"> (np. długotrwałe wyłączenie pracownika z pracy ze względu na następujące po sobie szkolenia).</w:t>
      </w:r>
    </w:p>
    <w:p w14:paraId="30CF850F" w14:textId="4654CE07" w:rsidR="00E869C2" w:rsidRPr="008A66D5" w:rsidRDefault="00E869C2" w:rsidP="00FE132A">
      <w:pPr>
        <w:pStyle w:val="Akapitzlist"/>
        <w:numPr>
          <w:ilvl w:val="2"/>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konieczność zakończenia realizacji wszystkich szkoleń objętych przedmiotem zamówienia nie później niż do </w:t>
      </w:r>
      <w:r w:rsidR="00A2046B" w:rsidRPr="00A2046B">
        <w:rPr>
          <w:rFonts w:asciiTheme="minorHAnsi" w:hAnsiTheme="minorHAnsi" w:cstheme="minorHAnsi"/>
          <w:b/>
          <w:sz w:val="24"/>
          <w:szCs w:val="24"/>
        </w:rPr>
        <w:t>09</w:t>
      </w:r>
      <w:r w:rsidRPr="00A2046B">
        <w:rPr>
          <w:rFonts w:asciiTheme="minorHAnsi" w:hAnsiTheme="minorHAnsi" w:cstheme="minorHAnsi"/>
          <w:b/>
          <w:sz w:val="24"/>
          <w:szCs w:val="24"/>
        </w:rPr>
        <w:t>.</w:t>
      </w:r>
      <w:r w:rsidR="00A2046B" w:rsidRPr="00A2046B">
        <w:rPr>
          <w:rFonts w:asciiTheme="minorHAnsi" w:hAnsiTheme="minorHAnsi" w:cstheme="minorHAnsi"/>
          <w:b/>
          <w:sz w:val="24"/>
          <w:szCs w:val="24"/>
        </w:rPr>
        <w:t>11</w:t>
      </w:r>
      <w:r w:rsidRPr="00A2046B">
        <w:rPr>
          <w:rFonts w:asciiTheme="minorHAnsi" w:hAnsiTheme="minorHAnsi" w:cstheme="minorHAnsi"/>
          <w:b/>
          <w:sz w:val="24"/>
          <w:szCs w:val="24"/>
        </w:rPr>
        <w:t>.2023</w:t>
      </w:r>
      <w:r w:rsidR="00A2046B" w:rsidRPr="00A2046B">
        <w:rPr>
          <w:rFonts w:asciiTheme="minorHAnsi" w:hAnsiTheme="minorHAnsi" w:cstheme="minorHAnsi"/>
          <w:b/>
          <w:sz w:val="24"/>
          <w:szCs w:val="24"/>
        </w:rPr>
        <w:t>r.</w:t>
      </w:r>
    </w:p>
    <w:p w14:paraId="24306053" w14:textId="3E70C72C" w:rsidR="00E869C2" w:rsidRPr="008A66D5" w:rsidRDefault="00E869C2" w:rsidP="00FE132A">
      <w:pPr>
        <w:pStyle w:val="Akapitzlist"/>
        <w:numPr>
          <w:ilvl w:val="1"/>
          <w:numId w:val="22"/>
        </w:numPr>
        <w:autoSpaceDE w:val="0"/>
        <w:autoSpaceDN w:val="0"/>
        <w:adjustRightInd w:val="0"/>
        <w:spacing w:after="0" w:line="240" w:lineRule="auto"/>
        <w:contextualSpacing w:val="0"/>
        <w:rPr>
          <w:rFonts w:asciiTheme="minorHAnsi" w:hAnsiTheme="minorHAnsi" w:cstheme="minorHAnsi"/>
          <w:sz w:val="24"/>
          <w:szCs w:val="24"/>
        </w:rPr>
      </w:pPr>
      <w:r w:rsidRPr="008A66D5">
        <w:rPr>
          <w:rFonts w:asciiTheme="minorHAnsi" w:hAnsiTheme="minorHAnsi" w:cstheme="minorHAnsi"/>
          <w:sz w:val="24"/>
          <w:szCs w:val="24"/>
        </w:rPr>
        <w:t xml:space="preserve">Przeprowadzenie szkoleń z zakresu </w:t>
      </w:r>
      <w:proofErr w:type="spellStart"/>
      <w:r w:rsidR="00D12EEF" w:rsidRPr="008A66D5">
        <w:rPr>
          <w:rFonts w:asciiTheme="minorHAnsi" w:hAnsiTheme="minorHAnsi" w:cstheme="minorHAnsi"/>
          <w:sz w:val="24"/>
          <w:szCs w:val="24"/>
        </w:rPr>
        <w:t>cyberbezpieczeństwo</w:t>
      </w:r>
      <w:proofErr w:type="spellEnd"/>
      <w:r w:rsidRPr="008A66D5">
        <w:rPr>
          <w:rFonts w:asciiTheme="minorHAnsi" w:hAnsiTheme="minorHAnsi" w:cstheme="minorHAnsi"/>
          <w:sz w:val="24"/>
          <w:szCs w:val="24"/>
        </w:rPr>
        <w:t>, w tym:</w:t>
      </w:r>
    </w:p>
    <w:tbl>
      <w:tblPr>
        <w:tblW w:w="4638" w:type="pct"/>
        <w:tblInd w:w="704" w:type="dxa"/>
        <w:tblCellMar>
          <w:left w:w="70" w:type="dxa"/>
          <w:right w:w="70" w:type="dxa"/>
        </w:tblCellMar>
        <w:tblLook w:val="04A0" w:firstRow="1" w:lastRow="0" w:firstColumn="1" w:lastColumn="0" w:noHBand="0" w:noVBand="1"/>
      </w:tblPr>
      <w:tblGrid>
        <w:gridCol w:w="6201"/>
        <w:gridCol w:w="2830"/>
      </w:tblGrid>
      <w:tr w:rsidR="00182C58" w:rsidRPr="008A66D5" w14:paraId="77730C8D" w14:textId="77777777" w:rsidTr="00182C58">
        <w:trPr>
          <w:trHeight w:val="520"/>
        </w:trPr>
        <w:tc>
          <w:tcPr>
            <w:tcW w:w="343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C919B6D" w14:textId="77777777" w:rsidR="00182C58" w:rsidRPr="008A66D5" w:rsidRDefault="00182C58" w:rsidP="003012E2">
            <w:pPr>
              <w:jc w:val="center"/>
              <w:rPr>
                <w:rFonts w:asciiTheme="minorHAnsi" w:hAnsiTheme="minorHAnsi" w:cstheme="minorHAnsi"/>
                <w:b/>
                <w:bCs/>
                <w:color w:val="FFFFFF" w:themeColor="background1"/>
                <w:lang w:eastAsia="ja-JP"/>
              </w:rPr>
            </w:pPr>
            <w:r w:rsidRPr="008A66D5">
              <w:rPr>
                <w:rFonts w:asciiTheme="minorHAnsi" w:hAnsiTheme="minorHAnsi" w:cstheme="minorHAnsi"/>
                <w:b/>
                <w:bCs/>
                <w:color w:val="FFFFFF" w:themeColor="background1"/>
                <w:lang w:eastAsia="ja-JP"/>
              </w:rPr>
              <w:t>Nazwa szkolenia</w:t>
            </w:r>
          </w:p>
        </w:tc>
        <w:tc>
          <w:tcPr>
            <w:tcW w:w="1567" w:type="pct"/>
            <w:tcBorders>
              <w:top w:val="single" w:sz="4" w:space="0" w:color="auto"/>
              <w:left w:val="nil"/>
              <w:bottom w:val="single" w:sz="4" w:space="0" w:color="auto"/>
              <w:right w:val="single" w:sz="4" w:space="0" w:color="auto"/>
            </w:tcBorders>
            <w:shd w:val="clear" w:color="auto" w:fill="4F81BD" w:themeFill="accent1"/>
            <w:vAlign w:val="center"/>
            <w:hideMark/>
          </w:tcPr>
          <w:p w14:paraId="40C8EE84" w14:textId="77777777" w:rsidR="00182C58" w:rsidRPr="008A66D5" w:rsidRDefault="00182C58" w:rsidP="003012E2">
            <w:pPr>
              <w:jc w:val="center"/>
              <w:rPr>
                <w:rFonts w:asciiTheme="minorHAnsi" w:hAnsiTheme="minorHAnsi" w:cstheme="minorHAnsi"/>
                <w:b/>
                <w:bCs/>
                <w:color w:val="FFFFFF" w:themeColor="background1"/>
                <w:lang w:eastAsia="ja-JP"/>
              </w:rPr>
            </w:pPr>
            <w:r w:rsidRPr="008A66D5">
              <w:rPr>
                <w:rFonts w:asciiTheme="minorHAnsi" w:hAnsiTheme="minorHAnsi" w:cstheme="minorHAnsi"/>
                <w:b/>
                <w:bCs/>
                <w:color w:val="FFFFFF" w:themeColor="background1"/>
                <w:lang w:eastAsia="ja-JP"/>
              </w:rPr>
              <w:t>Liczba uczestników</w:t>
            </w:r>
          </w:p>
        </w:tc>
      </w:tr>
      <w:tr w:rsidR="00182C58" w:rsidRPr="008A66D5" w14:paraId="787F3713" w14:textId="77777777" w:rsidTr="00182C58">
        <w:trPr>
          <w:trHeight w:val="260"/>
        </w:trPr>
        <w:tc>
          <w:tcPr>
            <w:tcW w:w="3433" w:type="pct"/>
            <w:tcBorders>
              <w:top w:val="nil"/>
              <w:left w:val="single" w:sz="4" w:space="0" w:color="auto"/>
              <w:bottom w:val="single" w:sz="4" w:space="0" w:color="auto"/>
              <w:right w:val="single" w:sz="4" w:space="0" w:color="auto"/>
            </w:tcBorders>
            <w:shd w:val="clear" w:color="auto" w:fill="auto"/>
            <w:vAlign w:val="center"/>
            <w:hideMark/>
          </w:tcPr>
          <w:p w14:paraId="13B56BD2" w14:textId="4EE68229" w:rsidR="00182C58" w:rsidRPr="008A66D5" w:rsidRDefault="001D2D22" w:rsidP="003012E2">
            <w:pPr>
              <w:rPr>
                <w:rFonts w:asciiTheme="minorHAnsi" w:hAnsiTheme="minorHAnsi" w:cstheme="minorHAnsi"/>
                <w:color w:val="000000"/>
                <w:lang w:eastAsia="ja-JP"/>
              </w:rPr>
            </w:pPr>
            <w:r w:rsidRPr="003012E2">
              <w:rPr>
                <w:rFonts w:asciiTheme="minorHAnsi" w:hAnsiTheme="minorHAnsi" w:cstheme="minorHAnsi"/>
              </w:rPr>
              <w:t>Bezpieczny pracownik – Wykłady dla pracowników biurowych</w:t>
            </w:r>
          </w:p>
        </w:tc>
        <w:tc>
          <w:tcPr>
            <w:tcW w:w="1567" w:type="pct"/>
            <w:tcBorders>
              <w:top w:val="nil"/>
              <w:left w:val="nil"/>
              <w:bottom w:val="single" w:sz="4" w:space="0" w:color="auto"/>
              <w:right w:val="single" w:sz="4" w:space="0" w:color="auto"/>
            </w:tcBorders>
            <w:shd w:val="clear" w:color="auto" w:fill="auto"/>
            <w:vAlign w:val="center"/>
            <w:hideMark/>
          </w:tcPr>
          <w:p w14:paraId="479D4C26" w14:textId="6252F448" w:rsidR="00182C58" w:rsidRPr="008A66D5" w:rsidRDefault="001B4717" w:rsidP="003012E2">
            <w:pPr>
              <w:jc w:val="center"/>
              <w:rPr>
                <w:rFonts w:asciiTheme="minorHAnsi" w:hAnsiTheme="minorHAnsi" w:cstheme="minorHAnsi"/>
                <w:color w:val="000000"/>
                <w:lang w:eastAsia="ja-JP"/>
              </w:rPr>
            </w:pPr>
            <w:r>
              <w:rPr>
                <w:rFonts w:asciiTheme="minorHAnsi" w:hAnsiTheme="minorHAnsi" w:cstheme="minorHAnsi"/>
                <w:color w:val="000000"/>
                <w:lang w:eastAsia="ja-JP"/>
              </w:rPr>
              <w:t>25</w:t>
            </w:r>
          </w:p>
        </w:tc>
      </w:tr>
    </w:tbl>
    <w:p w14:paraId="05854749" w14:textId="77777777" w:rsidR="008039CA" w:rsidRPr="008A66D5" w:rsidRDefault="008039CA" w:rsidP="003012E2">
      <w:pPr>
        <w:pStyle w:val="Nagwek1"/>
        <w:spacing w:before="0"/>
        <w:rPr>
          <w:rFonts w:asciiTheme="minorHAnsi" w:hAnsiTheme="minorHAnsi" w:cstheme="minorHAnsi"/>
          <w:b w:val="0"/>
          <w:bCs w:val="0"/>
          <w:color w:val="1F497D" w:themeColor="text2"/>
          <w:sz w:val="24"/>
          <w:szCs w:val="24"/>
        </w:rPr>
      </w:pPr>
    </w:p>
    <w:p w14:paraId="2BDF5DB8" w14:textId="77777777" w:rsidR="008039CA" w:rsidRPr="008A66D5" w:rsidRDefault="008039CA" w:rsidP="003012E2">
      <w:pPr>
        <w:pStyle w:val="Nagwek1"/>
        <w:spacing w:before="0"/>
        <w:rPr>
          <w:rFonts w:asciiTheme="minorHAnsi" w:hAnsiTheme="minorHAnsi" w:cstheme="minorHAnsi"/>
          <w:color w:val="1F497D" w:themeColor="text2"/>
          <w:sz w:val="24"/>
          <w:szCs w:val="24"/>
        </w:rPr>
      </w:pPr>
    </w:p>
    <w:p w14:paraId="356E91AE" w14:textId="77777777" w:rsidR="008039CA" w:rsidRPr="008A66D5" w:rsidRDefault="008039CA" w:rsidP="003012E2">
      <w:pPr>
        <w:pStyle w:val="Nagwek1"/>
        <w:spacing w:before="0"/>
        <w:rPr>
          <w:rFonts w:asciiTheme="minorHAnsi" w:hAnsiTheme="minorHAnsi" w:cstheme="minorHAnsi"/>
          <w:color w:val="1F497D" w:themeColor="text2"/>
          <w:sz w:val="24"/>
          <w:szCs w:val="24"/>
        </w:rPr>
      </w:pPr>
    </w:p>
    <w:p w14:paraId="005DD782" w14:textId="77777777" w:rsidR="008039CA" w:rsidRPr="008A66D5" w:rsidRDefault="008039CA" w:rsidP="003012E2">
      <w:pPr>
        <w:pStyle w:val="Nagwek1"/>
        <w:spacing w:before="0"/>
        <w:rPr>
          <w:rFonts w:asciiTheme="minorHAnsi" w:hAnsiTheme="minorHAnsi" w:cstheme="minorHAnsi"/>
          <w:color w:val="1F497D" w:themeColor="text2"/>
          <w:sz w:val="24"/>
          <w:szCs w:val="24"/>
        </w:rPr>
      </w:pPr>
    </w:p>
    <w:p w14:paraId="37091E96" w14:textId="107B2410" w:rsidR="000B13A6" w:rsidRPr="008A66D5" w:rsidRDefault="00A2046B" w:rsidP="003012E2">
      <w:pPr>
        <w:pStyle w:val="Nagwek1"/>
        <w:spacing w:before="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S</w:t>
      </w:r>
      <w:r w:rsidR="000B13A6" w:rsidRPr="008A66D5">
        <w:rPr>
          <w:rFonts w:asciiTheme="minorHAnsi" w:hAnsiTheme="minorHAnsi" w:cstheme="minorHAnsi"/>
          <w:color w:val="1F497D" w:themeColor="text2"/>
          <w:sz w:val="24"/>
          <w:szCs w:val="24"/>
        </w:rPr>
        <w:t>zkolenia z zakresu oprogramowania biurowego</w:t>
      </w:r>
    </w:p>
    <w:p w14:paraId="3BF7A9AA" w14:textId="77777777" w:rsidR="00BA7373" w:rsidRPr="008A66D5" w:rsidRDefault="00BA7373" w:rsidP="003012E2">
      <w:pPr>
        <w:pStyle w:val="Default"/>
        <w:ind w:left="284"/>
        <w:jc w:val="both"/>
        <w:rPr>
          <w:rFonts w:asciiTheme="minorHAnsi" w:hAnsiTheme="minorHAnsi" w:cstheme="minorHAnsi"/>
        </w:rPr>
      </w:pPr>
    </w:p>
    <w:p w14:paraId="6E62E2CC" w14:textId="75B96C65" w:rsidR="00F110E4" w:rsidRPr="00E774B8" w:rsidRDefault="0023376F" w:rsidP="00FE132A">
      <w:pPr>
        <w:pStyle w:val="Default"/>
        <w:keepNext/>
        <w:numPr>
          <w:ilvl w:val="0"/>
          <w:numId w:val="6"/>
        </w:numPr>
        <w:ind w:left="641" w:hanging="357"/>
        <w:jc w:val="both"/>
        <w:rPr>
          <w:rFonts w:asciiTheme="minorHAnsi" w:hAnsiTheme="minorHAnsi" w:cstheme="minorHAnsi"/>
          <w:b/>
        </w:rPr>
      </w:pPr>
      <w:bookmarkStart w:id="6" w:name="_Hlk109160366"/>
      <w:r w:rsidRPr="00E774B8">
        <w:rPr>
          <w:rFonts w:asciiTheme="minorHAnsi" w:hAnsiTheme="minorHAnsi" w:cstheme="minorHAnsi"/>
          <w:b/>
        </w:rPr>
        <w:t>M</w:t>
      </w:r>
      <w:r w:rsidR="00AD29A1" w:rsidRPr="00E774B8">
        <w:rPr>
          <w:rFonts w:asciiTheme="minorHAnsi" w:hAnsiTheme="minorHAnsi" w:cstheme="minorHAnsi"/>
          <w:b/>
        </w:rPr>
        <w:t>icrosoft</w:t>
      </w:r>
      <w:r w:rsidRPr="00E774B8">
        <w:rPr>
          <w:rFonts w:asciiTheme="minorHAnsi" w:hAnsiTheme="minorHAnsi" w:cstheme="minorHAnsi"/>
          <w:b/>
        </w:rPr>
        <w:t xml:space="preserve"> Excel 201</w:t>
      </w:r>
      <w:r w:rsidR="00AD29A1" w:rsidRPr="00E774B8">
        <w:rPr>
          <w:rFonts w:asciiTheme="minorHAnsi" w:hAnsiTheme="minorHAnsi" w:cstheme="minorHAnsi"/>
          <w:b/>
        </w:rPr>
        <w:t>9</w:t>
      </w:r>
      <w:r w:rsidRPr="00E774B8">
        <w:rPr>
          <w:rFonts w:asciiTheme="minorHAnsi" w:hAnsiTheme="minorHAnsi" w:cstheme="minorHAnsi"/>
          <w:b/>
        </w:rPr>
        <w:t xml:space="preserve"> </w:t>
      </w:r>
      <w:r w:rsidR="00AD29A1" w:rsidRPr="00E774B8">
        <w:rPr>
          <w:rFonts w:asciiTheme="minorHAnsi" w:hAnsiTheme="minorHAnsi" w:cstheme="minorHAnsi"/>
          <w:b/>
        </w:rPr>
        <w:t>–</w:t>
      </w:r>
      <w:r w:rsidRPr="00E774B8">
        <w:rPr>
          <w:rFonts w:asciiTheme="minorHAnsi" w:hAnsiTheme="minorHAnsi" w:cstheme="minorHAnsi"/>
          <w:b/>
        </w:rPr>
        <w:t xml:space="preserve"> </w:t>
      </w:r>
      <w:r w:rsidR="00AD29A1" w:rsidRPr="00E774B8">
        <w:rPr>
          <w:rFonts w:asciiTheme="minorHAnsi" w:hAnsiTheme="minorHAnsi" w:cstheme="minorHAnsi"/>
          <w:b/>
        </w:rPr>
        <w:t>Dobre praktyki i rozwiązania</w:t>
      </w:r>
    </w:p>
    <w:p w14:paraId="677F4A41" w14:textId="44F675E3"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 xml:space="preserve">Celem szkolenia jest nabycie przez uczestnika umiejętności </w:t>
      </w:r>
      <w:r w:rsidR="001B5333" w:rsidRPr="001B5333">
        <w:rPr>
          <w:rFonts w:asciiTheme="minorHAnsi" w:hAnsiTheme="minorHAnsi" w:cstheme="minorHAnsi"/>
        </w:rPr>
        <w:t>pozw</w:t>
      </w:r>
      <w:r w:rsidR="00045936">
        <w:rPr>
          <w:rFonts w:asciiTheme="minorHAnsi" w:hAnsiTheme="minorHAnsi" w:cstheme="minorHAnsi"/>
        </w:rPr>
        <w:t xml:space="preserve">alających </w:t>
      </w:r>
      <w:r w:rsidR="001B5333" w:rsidRPr="001B5333">
        <w:rPr>
          <w:rFonts w:asciiTheme="minorHAnsi" w:hAnsiTheme="minorHAnsi" w:cstheme="minorHAnsi"/>
        </w:rPr>
        <w:t>na łatwe przyswojenie nawyków oraz dobrych praktyk, które pozwalają na większą wydajnością pracy i lepsze wykorzystanie zgromadzonych danych w Microsoft Excel.</w:t>
      </w:r>
      <w:r w:rsidR="00045936">
        <w:rPr>
          <w:rFonts w:asciiTheme="minorHAnsi" w:hAnsiTheme="minorHAnsi" w:cstheme="minorHAnsi"/>
        </w:rPr>
        <w:t xml:space="preserve"> Uczestnicy szkolenia powinni w wyniku odbycia szkolenia posiąść umiejętności </w:t>
      </w:r>
      <w:r w:rsidR="00045936" w:rsidRPr="00045936">
        <w:rPr>
          <w:rFonts w:asciiTheme="minorHAnsi" w:hAnsiTheme="minorHAnsi" w:cstheme="minorHAnsi"/>
        </w:rPr>
        <w:t>posługiwania się licznymi wbudowanymi automatycznymi i półautomatycznymi narzędziami przyśpieszającymi pracę</w:t>
      </w:r>
      <w:r w:rsidR="00045936">
        <w:rPr>
          <w:rFonts w:asciiTheme="minorHAnsi" w:hAnsiTheme="minorHAnsi" w:cstheme="minorHAnsi"/>
        </w:rPr>
        <w:t>, p</w:t>
      </w:r>
      <w:r w:rsidR="00045936" w:rsidRPr="00045936">
        <w:rPr>
          <w:rFonts w:asciiTheme="minorHAnsi" w:hAnsiTheme="minorHAnsi" w:cstheme="minorHAnsi"/>
        </w:rPr>
        <w:t>ozna</w:t>
      </w:r>
      <w:r w:rsidR="00045936">
        <w:rPr>
          <w:rFonts w:asciiTheme="minorHAnsi" w:hAnsiTheme="minorHAnsi" w:cstheme="minorHAnsi"/>
        </w:rPr>
        <w:t>ć</w:t>
      </w:r>
      <w:r w:rsidR="00045936" w:rsidRPr="00045936">
        <w:rPr>
          <w:rFonts w:asciiTheme="minorHAnsi" w:hAnsiTheme="minorHAnsi" w:cstheme="minorHAnsi"/>
        </w:rPr>
        <w:t xml:space="preserve"> zasad</w:t>
      </w:r>
      <w:r w:rsidR="00045936">
        <w:rPr>
          <w:rFonts w:asciiTheme="minorHAnsi" w:hAnsiTheme="minorHAnsi" w:cstheme="minorHAnsi"/>
        </w:rPr>
        <w:t>y</w:t>
      </w:r>
      <w:r w:rsidR="00045936" w:rsidRPr="00045936">
        <w:rPr>
          <w:rFonts w:asciiTheme="minorHAnsi" w:hAnsiTheme="minorHAnsi" w:cstheme="minorHAnsi"/>
        </w:rPr>
        <w:t xml:space="preserve"> prawidłowego przygotowania zakresu danych</w:t>
      </w:r>
      <w:r w:rsidR="00045936">
        <w:rPr>
          <w:rFonts w:asciiTheme="minorHAnsi" w:hAnsiTheme="minorHAnsi" w:cstheme="minorHAnsi"/>
        </w:rPr>
        <w:t xml:space="preserve"> oraz p</w:t>
      </w:r>
      <w:r w:rsidR="00045936" w:rsidRPr="00045936">
        <w:rPr>
          <w:rFonts w:asciiTheme="minorHAnsi" w:hAnsiTheme="minorHAnsi" w:cstheme="minorHAnsi"/>
        </w:rPr>
        <w:t>odstawow</w:t>
      </w:r>
      <w:r w:rsidR="00045936">
        <w:rPr>
          <w:rFonts w:asciiTheme="minorHAnsi" w:hAnsiTheme="minorHAnsi" w:cstheme="minorHAnsi"/>
        </w:rPr>
        <w:t>ych</w:t>
      </w:r>
      <w:r w:rsidR="00045936" w:rsidRPr="00045936">
        <w:rPr>
          <w:rFonts w:asciiTheme="minorHAnsi" w:hAnsiTheme="minorHAnsi" w:cstheme="minorHAnsi"/>
        </w:rPr>
        <w:t xml:space="preserve"> możliwości wizualizowanie danych zarówno za pomocą wykresów jak i formatowania warunkowego</w:t>
      </w:r>
      <w:r w:rsidR="00045936">
        <w:rPr>
          <w:rFonts w:asciiTheme="minorHAnsi" w:hAnsiTheme="minorHAnsi" w:cstheme="minorHAnsi"/>
        </w:rPr>
        <w:t>, z</w:t>
      </w:r>
      <w:r w:rsidR="00045936" w:rsidRPr="00045936">
        <w:rPr>
          <w:rFonts w:asciiTheme="minorHAnsi" w:hAnsiTheme="minorHAnsi" w:cstheme="minorHAnsi"/>
        </w:rPr>
        <w:t>rozumie</w:t>
      </w:r>
      <w:r w:rsidR="00045936">
        <w:rPr>
          <w:rFonts w:asciiTheme="minorHAnsi" w:hAnsiTheme="minorHAnsi" w:cstheme="minorHAnsi"/>
        </w:rPr>
        <w:t>ć</w:t>
      </w:r>
      <w:r w:rsidR="00045936" w:rsidRPr="00045936">
        <w:rPr>
          <w:rFonts w:asciiTheme="minorHAnsi" w:hAnsiTheme="minorHAnsi" w:cstheme="minorHAnsi"/>
        </w:rPr>
        <w:t xml:space="preserve"> błęd</w:t>
      </w:r>
      <w:r w:rsidR="00045936">
        <w:rPr>
          <w:rFonts w:asciiTheme="minorHAnsi" w:hAnsiTheme="minorHAnsi" w:cstheme="minorHAnsi"/>
        </w:rPr>
        <w:t>y</w:t>
      </w:r>
      <w:r w:rsidR="00045936" w:rsidRPr="00045936">
        <w:rPr>
          <w:rFonts w:asciiTheme="minorHAnsi" w:hAnsiTheme="minorHAnsi" w:cstheme="minorHAnsi"/>
        </w:rPr>
        <w:t xml:space="preserve"> wynikając</w:t>
      </w:r>
      <w:r w:rsidR="00045936">
        <w:rPr>
          <w:rFonts w:asciiTheme="minorHAnsi" w:hAnsiTheme="minorHAnsi" w:cstheme="minorHAnsi"/>
        </w:rPr>
        <w:t>e</w:t>
      </w:r>
      <w:r w:rsidR="00045936" w:rsidRPr="00045936">
        <w:rPr>
          <w:rFonts w:asciiTheme="minorHAnsi" w:hAnsiTheme="minorHAnsi" w:cstheme="minorHAnsi"/>
        </w:rPr>
        <w:t xml:space="preserve"> z nieprawidłowego wprowadzania i przechowywania danych związanych zarówno z typami danych oraz formatowaniem</w:t>
      </w:r>
      <w:r w:rsidR="00045936">
        <w:rPr>
          <w:rFonts w:asciiTheme="minorHAnsi" w:hAnsiTheme="minorHAnsi" w:cstheme="minorHAnsi"/>
        </w:rPr>
        <w:t>. Ponadto uczestnicy szkolenia powinni poznać metody s</w:t>
      </w:r>
      <w:r w:rsidR="00045936" w:rsidRPr="00045936">
        <w:rPr>
          <w:rFonts w:asciiTheme="minorHAnsi" w:hAnsiTheme="minorHAnsi" w:cstheme="minorHAnsi"/>
        </w:rPr>
        <w:t>zybsze</w:t>
      </w:r>
      <w:r w:rsidR="00045936">
        <w:rPr>
          <w:rFonts w:asciiTheme="minorHAnsi" w:hAnsiTheme="minorHAnsi" w:cstheme="minorHAnsi"/>
        </w:rPr>
        <w:t>go</w:t>
      </w:r>
      <w:r w:rsidR="00045936" w:rsidRPr="00045936">
        <w:rPr>
          <w:rFonts w:asciiTheme="minorHAnsi" w:hAnsiTheme="minorHAnsi" w:cstheme="minorHAnsi"/>
        </w:rPr>
        <w:t xml:space="preserve"> tworzenie wyliczeń i wykorzystanie odpowiednich typów adresowania</w:t>
      </w:r>
      <w:r w:rsidR="00045936">
        <w:rPr>
          <w:rFonts w:asciiTheme="minorHAnsi" w:hAnsiTheme="minorHAnsi" w:cstheme="minorHAnsi"/>
        </w:rPr>
        <w:t xml:space="preserve">, a także </w:t>
      </w:r>
      <w:r w:rsidR="00045936" w:rsidRPr="00045936">
        <w:rPr>
          <w:rFonts w:asciiTheme="minorHAnsi" w:hAnsiTheme="minorHAnsi" w:cstheme="minorHAnsi"/>
        </w:rPr>
        <w:t>wbudowanych funkcji skracających czas wykonania czynności</w:t>
      </w:r>
      <w:r w:rsidR="00045936">
        <w:rPr>
          <w:rFonts w:asciiTheme="minorHAnsi" w:hAnsiTheme="minorHAnsi" w:cstheme="minorHAnsi"/>
        </w:rPr>
        <w:t>.</w:t>
      </w:r>
    </w:p>
    <w:p w14:paraId="195086DE" w14:textId="77777777"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67D8C968" w14:textId="7428B769" w:rsidR="00045936" w:rsidRPr="00045936" w:rsidRDefault="000F301D" w:rsidP="00FE132A">
      <w:pPr>
        <w:pStyle w:val="Default"/>
        <w:numPr>
          <w:ilvl w:val="0"/>
          <w:numId w:val="9"/>
        </w:numPr>
        <w:jc w:val="both"/>
        <w:rPr>
          <w:rFonts w:asciiTheme="minorHAnsi" w:hAnsiTheme="minorHAnsi" w:cstheme="minorHAnsi"/>
        </w:rPr>
      </w:pPr>
      <w:r w:rsidRPr="008A66D5">
        <w:rPr>
          <w:rFonts w:asciiTheme="minorHAnsi" w:hAnsiTheme="minorHAnsi" w:cstheme="minorHAnsi"/>
        </w:rPr>
        <w:t>Zapoznanie z pojęciami i środowiskiem programu M</w:t>
      </w:r>
      <w:r w:rsidR="00045936">
        <w:rPr>
          <w:rFonts w:asciiTheme="minorHAnsi" w:hAnsiTheme="minorHAnsi" w:cstheme="minorHAnsi"/>
        </w:rPr>
        <w:t>icrosoft</w:t>
      </w:r>
      <w:r w:rsidRPr="008A66D5">
        <w:rPr>
          <w:rFonts w:asciiTheme="minorHAnsi" w:hAnsiTheme="minorHAnsi" w:cstheme="minorHAnsi"/>
        </w:rPr>
        <w:t xml:space="preserve"> Excel</w:t>
      </w:r>
      <w:r w:rsidR="00045936">
        <w:rPr>
          <w:rFonts w:asciiTheme="minorHAnsi" w:hAnsiTheme="minorHAnsi" w:cstheme="minorHAnsi"/>
        </w:rPr>
        <w:t>, poprzez w</w:t>
      </w:r>
      <w:r w:rsidR="00045936" w:rsidRPr="00045936">
        <w:rPr>
          <w:rFonts w:asciiTheme="minorHAnsi" w:hAnsiTheme="minorHAnsi" w:cstheme="minorHAnsi"/>
        </w:rPr>
        <w:t xml:space="preserve">prowadzenie do </w:t>
      </w:r>
      <w:r w:rsidR="00045936">
        <w:rPr>
          <w:rFonts w:asciiTheme="minorHAnsi" w:hAnsiTheme="minorHAnsi" w:cstheme="minorHAnsi"/>
        </w:rPr>
        <w:t xml:space="preserve">oprogramowania </w:t>
      </w:r>
      <w:r w:rsidR="00045936" w:rsidRPr="00045936">
        <w:rPr>
          <w:rFonts w:asciiTheme="minorHAnsi" w:hAnsiTheme="minorHAnsi" w:cstheme="minorHAnsi"/>
        </w:rPr>
        <w:t>i jego środowiska (elementy okna, pasek szybkiego dostępu, poruszanie się w arkuszu)</w:t>
      </w:r>
    </w:p>
    <w:p w14:paraId="23E61EBD" w14:textId="4E35F5EA" w:rsidR="00045936" w:rsidRDefault="00045936" w:rsidP="00FE132A">
      <w:pPr>
        <w:pStyle w:val="Default"/>
        <w:numPr>
          <w:ilvl w:val="0"/>
          <w:numId w:val="9"/>
        </w:numPr>
        <w:jc w:val="both"/>
        <w:rPr>
          <w:rFonts w:asciiTheme="minorHAnsi" w:hAnsiTheme="minorHAnsi" w:cstheme="minorHAnsi"/>
        </w:rPr>
      </w:pPr>
      <w:r w:rsidRPr="00045936">
        <w:rPr>
          <w:rFonts w:asciiTheme="minorHAnsi" w:hAnsiTheme="minorHAnsi" w:cstheme="minorHAnsi"/>
        </w:rPr>
        <w:t>Prawidłowe przechowywania danych (zasady przechowywania, wprowadzania i edycji danych, tabele, kopiowanie i przenoszenie danych oraz tabel)</w:t>
      </w:r>
    </w:p>
    <w:p w14:paraId="6670ECA6" w14:textId="24C49072" w:rsidR="000F301D" w:rsidRPr="008A66D5" w:rsidRDefault="000F301D" w:rsidP="00FE132A">
      <w:pPr>
        <w:pStyle w:val="Default"/>
        <w:numPr>
          <w:ilvl w:val="0"/>
          <w:numId w:val="9"/>
        </w:numPr>
        <w:jc w:val="both"/>
        <w:rPr>
          <w:rFonts w:asciiTheme="minorHAnsi" w:hAnsiTheme="minorHAnsi" w:cstheme="minorHAnsi"/>
        </w:rPr>
      </w:pPr>
      <w:r w:rsidRPr="008A66D5">
        <w:rPr>
          <w:rFonts w:asciiTheme="minorHAnsi" w:hAnsiTheme="minorHAnsi" w:cstheme="minorHAnsi"/>
        </w:rPr>
        <w:t>Podstawowe operacje na danych</w:t>
      </w:r>
    </w:p>
    <w:p w14:paraId="6518DDAC" w14:textId="16A6D9C6" w:rsidR="00045936" w:rsidRDefault="00045936" w:rsidP="00FE132A">
      <w:pPr>
        <w:pStyle w:val="Default"/>
        <w:numPr>
          <w:ilvl w:val="0"/>
          <w:numId w:val="9"/>
        </w:numPr>
        <w:jc w:val="both"/>
        <w:rPr>
          <w:rFonts w:asciiTheme="minorHAnsi" w:hAnsiTheme="minorHAnsi" w:cstheme="minorHAnsi"/>
        </w:rPr>
      </w:pPr>
      <w:r w:rsidRPr="00045936">
        <w:rPr>
          <w:rFonts w:asciiTheme="minorHAnsi" w:hAnsiTheme="minorHAnsi" w:cstheme="minorHAnsi"/>
        </w:rPr>
        <w:t xml:space="preserve">Przygotowanie danych (narzędzie wspierające wypełnianie błyskawiczne, komentarze, </w:t>
      </w:r>
      <w:proofErr w:type="spellStart"/>
      <w:r w:rsidRPr="00045936">
        <w:rPr>
          <w:rFonts w:asciiTheme="minorHAnsi" w:hAnsiTheme="minorHAnsi" w:cstheme="minorHAnsi"/>
        </w:rPr>
        <w:t>autofiltry</w:t>
      </w:r>
      <w:proofErr w:type="spellEnd"/>
      <w:r w:rsidRPr="00045936">
        <w:rPr>
          <w:rFonts w:asciiTheme="minorHAnsi" w:hAnsiTheme="minorHAnsi" w:cstheme="minorHAnsi"/>
        </w:rPr>
        <w:t>, typ</w:t>
      </w:r>
      <w:r>
        <w:rPr>
          <w:rFonts w:asciiTheme="minorHAnsi" w:hAnsiTheme="minorHAnsi" w:cstheme="minorHAnsi"/>
        </w:rPr>
        <w:t>y</w:t>
      </w:r>
      <w:r w:rsidRPr="00045936">
        <w:rPr>
          <w:rFonts w:asciiTheme="minorHAnsi" w:hAnsiTheme="minorHAnsi" w:cstheme="minorHAnsi"/>
        </w:rPr>
        <w:t xml:space="preserve"> danych i ich rozpoznawanie, usuwanie duplikatów, serie danych)</w:t>
      </w:r>
    </w:p>
    <w:p w14:paraId="6261D0BD" w14:textId="77777777" w:rsidR="00045936" w:rsidRDefault="00045936" w:rsidP="00FE132A">
      <w:pPr>
        <w:pStyle w:val="Default"/>
        <w:numPr>
          <w:ilvl w:val="0"/>
          <w:numId w:val="9"/>
        </w:numPr>
        <w:jc w:val="both"/>
        <w:rPr>
          <w:rFonts w:asciiTheme="minorHAnsi" w:hAnsiTheme="minorHAnsi" w:cstheme="minorHAnsi"/>
        </w:rPr>
      </w:pPr>
      <w:r w:rsidRPr="00045936">
        <w:rPr>
          <w:rFonts w:asciiTheme="minorHAnsi" w:hAnsiTheme="minorHAnsi" w:cstheme="minorHAnsi"/>
        </w:rPr>
        <w:t>Funkcje, formuły i analiza danych (typy adresowania komórek, szybka analiza, najważniejsze funkcje, metody kopiowanie i przenoszenie formuł, narzędzie Konstruktora funkcji oraz operatory matematyczne)</w:t>
      </w:r>
    </w:p>
    <w:p w14:paraId="4A800777" w14:textId="29596A61" w:rsidR="00466917" w:rsidRDefault="000F301D" w:rsidP="00FE132A">
      <w:pPr>
        <w:pStyle w:val="Default"/>
        <w:numPr>
          <w:ilvl w:val="0"/>
          <w:numId w:val="9"/>
        </w:numPr>
        <w:jc w:val="both"/>
        <w:rPr>
          <w:rFonts w:asciiTheme="minorHAnsi" w:hAnsiTheme="minorHAnsi" w:cstheme="minorHAnsi"/>
        </w:rPr>
      </w:pPr>
      <w:r w:rsidRPr="008A66D5">
        <w:rPr>
          <w:rFonts w:asciiTheme="minorHAnsi" w:hAnsiTheme="minorHAnsi" w:cstheme="minorHAnsi"/>
        </w:rPr>
        <w:t>Drukowanie</w:t>
      </w:r>
    </w:p>
    <w:p w14:paraId="3F61B102" w14:textId="77777777" w:rsidR="00045936" w:rsidRPr="00045936" w:rsidRDefault="00045936" w:rsidP="00FE132A">
      <w:pPr>
        <w:pStyle w:val="Default"/>
        <w:numPr>
          <w:ilvl w:val="0"/>
          <w:numId w:val="9"/>
        </w:numPr>
        <w:jc w:val="both"/>
        <w:rPr>
          <w:rFonts w:asciiTheme="minorHAnsi" w:hAnsiTheme="minorHAnsi" w:cstheme="minorHAnsi"/>
        </w:rPr>
      </w:pPr>
      <w:r w:rsidRPr="00045936">
        <w:rPr>
          <w:rFonts w:asciiTheme="minorHAnsi" w:hAnsiTheme="minorHAnsi" w:cstheme="minorHAnsi"/>
        </w:rPr>
        <w:t>Formatowanie danych i przygotowanie pliku (style tabel, formatowanie warunkowe, narzędzie Malarz formatów, modyfikacja stylu komórki i tabeli, opcje drukowania, funkcje ochrony hasłem plików i skoroszytów)</w:t>
      </w:r>
    </w:p>
    <w:p w14:paraId="6652E5F9" w14:textId="21D068EE" w:rsidR="00045936" w:rsidRPr="008A66D5" w:rsidRDefault="00045936" w:rsidP="00FE132A">
      <w:pPr>
        <w:pStyle w:val="Default"/>
        <w:numPr>
          <w:ilvl w:val="0"/>
          <w:numId w:val="9"/>
        </w:numPr>
        <w:jc w:val="both"/>
        <w:rPr>
          <w:rFonts w:asciiTheme="minorHAnsi" w:hAnsiTheme="minorHAnsi" w:cstheme="minorHAnsi"/>
        </w:rPr>
      </w:pPr>
      <w:r w:rsidRPr="00045936">
        <w:rPr>
          <w:rFonts w:asciiTheme="minorHAnsi" w:hAnsiTheme="minorHAnsi" w:cstheme="minorHAnsi"/>
        </w:rPr>
        <w:t>Wykresy (dopasowanie typu wykresu do danych, wykorzystanie sugerowanych wykresów, dostosowanie elementów wykresu)</w:t>
      </w:r>
    </w:p>
    <w:p w14:paraId="626223AE" w14:textId="67B8AEDB" w:rsidR="008F0942" w:rsidRPr="008A66D5" w:rsidRDefault="008F0942"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sidR="00045936">
        <w:rPr>
          <w:rFonts w:asciiTheme="minorHAnsi" w:hAnsiTheme="minorHAnsi" w:cstheme="minorHAnsi"/>
        </w:rPr>
        <w:t xml:space="preserve">icrosoft </w:t>
      </w:r>
      <w:r w:rsidRPr="008A66D5">
        <w:rPr>
          <w:rFonts w:asciiTheme="minorHAnsi" w:hAnsiTheme="minorHAnsi" w:cstheme="minorHAnsi"/>
        </w:rPr>
        <w:t>Excel 201</w:t>
      </w:r>
      <w:r w:rsidR="00045936">
        <w:rPr>
          <w:rFonts w:asciiTheme="minorHAnsi" w:hAnsiTheme="minorHAnsi" w:cstheme="minorHAnsi"/>
        </w:rPr>
        <w:t>9</w:t>
      </w:r>
      <w:r w:rsidRPr="008A66D5">
        <w:rPr>
          <w:rFonts w:asciiTheme="minorHAnsi" w:hAnsiTheme="minorHAnsi" w:cstheme="minorHAnsi"/>
        </w:rPr>
        <w:t xml:space="preserve"> </w:t>
      </w:r>
      <w:r w:rsidR="00045936">
        <w:rPr>
          <w:rFonts w:asciiTheme="minorHAnsi" w:hAnsiTheme="minorHAnsi" w:cstheme="minorHAnsi"/>
        </w:rPr>
        <w:t>–</w:t>
      </w:r>
      <w:r w:rsidRPr="008A66D5">
        <w:rPr>
          <w:rFonts w:asciiTheme="minorHAnsi" w:hAnsiTheme="minorHAnsi" w:cstheme="minorHAnsi"/>
        </w:rPr>
        <w:t xml:space="preserve"> </w:t>
      </w:r>
      <w:r w:rsidR="00045936">
        <w:rPr>
          <w:rFonts w:asciiTheme="minorHAnsi" w:hAnsiTheme="minorHAnsi" w:cstheme="minorHAnsi"/>
        </w:rPr>
        <w:t>Dobre praktyki i rozwiązania</w:t>
      </w:r>
      <w:r w:rsidRPr="008A66D5">
        <w:rPr>
          <w:rFonts w:asciiTheme="minorHAnsi" w:hAnsiTheme="minorHAnsi" w:cstheme="minorHAnsi"/>
        </w:rPr>
        <w:t xml:space="preserve">" lub równoważnego uznaje się: </w:t>
      </w:r>
    </w:p>
    <w:p w14:paraId="69FFA58C" w14:textId="32F65864" w:rsidR="008F094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lastRenderedPageBreak/>
        <w:t>Szkolenie "</w:t>
      </w:r>
      <w:r w:rsidR="00045936" w:rsidRPr="00045936">
        <w:rPr>
          <w:rFonts w:asciiTheme="minorHAnsi" w:hAnsiTheme="minorHAnsi" w:cstheme="minorHAnsi"/>
        </w:rPr>
        <w:t xml:space="preserve"> </w:t>
      </w:r>
      <w:r w:rsidR="00045936" w:rsidRPr="008A66D5">
        <w:rPr>
          <w:rFonts w:asciiTheme="minorHAnsi" w:hAnsiTheme="minorHAnsi" w:cstheme="minorHAnsi"/>
        </w:rPr>
        <w:t>M</w:t>
      </w:r>
      <w:r w:rsidR="00045936">
        <w:rPr>
          <w:rFonts w:asciiTheme="minorHAnsi" w:hAnsiTheme="minorHAnsi" w:cstheme="minorHAnsi"/>
        </w:rPr>
        <w:t xml:space="preserve">icrosoft </w:t>
      </w:r>
      <w:r w:rsidR="00045936" w:rsidRPr="008A66D5">
        <w:rPr>
          <w:rFonts w:asciiTheme="minorHAnsi" w:hAnsiTheme="minorHAnsi" w:cstheme="minorHAnsi"/>
        </w:rPr>
        <w:t>Excel 201</w:t>
      </w:r>
      <w:r w:rsidR="00045936">
        <w:rPr>
          <w:rFonts w:asciiTheme="minorHAnsi" w:hAnsiTheme="minorHAnsi" w:cstheme="minorHAnsi"/>
        </w:rPr>
        <w:t>9</w:t>
      </w:r>
      <w:r w:rsidR="00045936" w:rsidRPr="008A66D5">
        <w:rPr>
          <w:rFonts w:asciiTheme="minorHAnsi" w:hAnsiTheme="minorHAnsi" w:cstheme="minorHAnsi"/>
        </w:rPr>
        <w:t xml:space="preserve"> </w:t>
      </w:r>
      <w:r w:rsidR="00045936">
        <w:rPr>
          <w:rFonts w:asciiTheme="minorHAnsi" w:hAnsiTheme="minorHAnsi" w:cstheme="minorHAnsi"/>
        </w:rPr>
        <w:t>–</w:t>
      </w:r>
      <w:r w:rsidR="00045936" w:rsidRPr="008A66D5">
        <w:rPr>
          <w:rFonts w:asciiTheme="minorHAnsi" w:hAnsiTheme="minorHAnsi" w:cstheme="minorHAnsi"/>
        </w:rPr>
        <w:t xml:space="preserve"> </w:t>
      </w:r>
      <w:r w:rsidR="00045936">
        <w:rPr>
          <w:rFonts w:asciiTheme="minorHAnsi" w:hAnsiTheme="minorHAnsi" w:cstheme="minorHAnsi"/>
        </w:rPr>
        <w:t>Dobre praktyki i rozwiązania</w:t>
      </w:r>
      <w:r w:rsidR="00045936" w:rsidRPr="008A66D5">
        <w:rPr>
          <w:rFonts w:asciiTheme="minorHAnsi" w:hAnsiTheme="minorHAnsi" w:cstheme="minorHAnsi"/>
        </w:rPr>
        <w:t xml:space="preserve"> </w:t>
      </w:r>
      <w:r w:rsidRPr="008A66D5">
        <w:rPr>
          <w:rFonts w:asciiTheme="minorHAnsi" w:hAnsiTheme="minorHAnsi" w:cstheme="minorHAnsi"/>
        </w:rPr>
        <w:t xml:space="preserve">" trwające nie mniej niż </w:t>
      </w:r>
      <w:r w:rsidR="00045936">
        <w:rPr>
          <w:rFonts w:asciiTheme="minorHAnsi" w:hAnsiTheme="minorHAnsi" w:cstheme="minorHAnsi"/>
        </w:rPr>
        <w:t>2</w:t>
      </w:r>
      <w:r w:rsidRPr="008A66D5">
        <w:rPr>
          <w:rFonts w:asciiTheme="minorHAnsi" w:hAnsiTheme="minorHAnsi" w:cstheme="minorHAnsi"/>
        </w:rPr>
        <w:t xml:space="preserve"> </w:t>
      </w:r>
      <w:r w:rsidR="00466917" w:rsidRPr="008A66D5">
        <w:rPr>
          <w:rFonts w:asciiTheme="minorHAnsi" w:hAnsiTheme="minorHAnsi" w:cstheme="minorHAnsi"/>
        </w:rPr>
        <w:t>d</w:t>
      </w:r>
      <w:r w:rsidR="00045936">
        <w:rPr>
          <w:rFonts w:asciiTheme="minorHAnsi" w:hAnsiTheme="minorHAnsi" w:cstheme="minorHAnsi"/>
        </w:rPr>
        <w:t>ni</w:t>
      </w:r>
      <w:r w:rsidRPr="008A66D5">
        <w:rPr>
          <w:rFonts w:asciiTheme="minorHAnsi" w:hAnsiTheme="minorHAnsi" w:cstheme="minorHAnsi"/>
        </w:rPr>
        <w:t xml:space="preserve"> szkoleniow</w:t>
      </w:r>
      <w:r w:rsidR="00045936">
        <w:rPr>
          <w:rFonts w:asciiTheme="minorHAnsi" w:hAnsiTheme="minorHAnsi" w:cstheme="minorHAnsi"/>
        </w:rPr>
        <w:t>e</w:t>
      </w:r>
      <w:r w:rsidRPr="008A66D5">
        <w:rPr>
          <w:rFonts w:asciiTheme="minorHAnsi" w:hAnsiTheme="minorHAnsi" w:cstheme="minorHAnsi"/>
        </w:rPr>
        <w:t xml:space="preserve">. </w:t>
      </w:r>
    </w:p>
    <w:p w14:paraId="0F7ED5D0" w14:textId="45732358" w:rsidR="008F094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sidR="00E774B8">
        <w:rPr>
          <w:rFonts w:asciiTheme="minorHAnsi" w:hAnsiTheme="minorHAnsi" w:cstheme="minorHAnsi"/>
        </w:rPr>
        <w:t>zdalnej.</w:t>
      </w:r>
    </w:p>
    <w:p w14:paraId="0FDD39E6" w14:textId="77777777" w:rsidR="008F094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3502DBE9" w14:textId="6D1FAF6C" w:rsidR="008F094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49BB4BB1" w14:textId="77777777" w:rsidR="008F094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6CE41CC3" w14:textId="77777777" w:rsidR="00727FE2" w:rsidRPr="008A66D5" w:rsidRDefault="008F0942"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Uczestnicy powinni otrzymać materiały szkoleniowe w języku polskim lub w języku angielskim, jeśli materiały w języku polskim są niedostępne.</w:t>
      </w:r>
    </w:p>
    <w:p w14:paraId="02B753A7" w14:textId="77777777" w:rsidR="003803F4" w:rsidRPr="008A66D5" w:rsidRDefault="009D4DB0" w:rsidP="00FE132A">
      <w:pPr>
        <w:pStyle w:val="Default"/>
        <w:numPr>
          <w:ilvl w:val="0"/>
          <w:numId w:val="10"/>
        </w:numPr>
        <w:jc w:val="both"/>
        <w:rPr>
          <w:rFonts w:asciiTheme="minorHAnsi" w:hAnsiTheme="minorHAnsi" w:cstheme="minorHAnsi"/>
        </w:rPr>
      </w:pPr>
      <w:bookmarkStart w:id="7" w:name="_Hlk112745101"/>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w:t>
      </w:r>
      <w:r w:rsidR="0003000B" w:rsidRPr="008A66D5">
        <w:rPr>
          <w:rFonts w:asciiTheme="minorHAnsi" w:hAnsiTheme="minorHAnsi" w:cstheme="minorHAnsi"/>
        </w:rPr>
        <w:t xml:space="preserve"> </w:t>
      </w:r>
      <w:r w:rsidRPr="008A66D5">
        <w:rPr>
          <w:rFonts w:asciiTheme="minorHAnsi" w:hAnsiTheme="minorHAnsi" w:cstheme="minorHAnsi"/>
        </w:rPr>
        <w:t>do platformy i wygenerowanie raportu obecności/aktywności uczestników (</w:t>
      </w:r>
      <w:r w:rsidR="0003000B" w:rsidRPr="008A66D5">
        <w:rPr>
          <w:rFonts w:asciiTheme="minorHAnsi" w:hAnsiTheme="minorHAnsi" w:cstheme="minorHAnsi"/>
        </w:rPr>
        <w:t>szkolenie online</w:t>
      </w:r>
      <w:r w:rsidRPr="008A66D5">
        <w:rPr>
          <w:rFonts w:asciiTheme="minorHAnsi" w:hAnsiTheme="minorHAnsi" w:cstheme="minorHAnsi"/>
        </w:rPr>
        <w:t>) lub w sposób</w:t>
      </w:r>
      <w:r w:rsidR="0003000B" w:rsidRPr="008A66D5">
        <w:rPr>
          <w:rFonts w:asciiTheme="minorHAnsi" w:hAnsiTheme="minorHAnsi" w:cstheme="minorHAnsi"/>
        </w:rPr>
        <w:t xml:space="preserve"> </w:t>
      </w:r>
      <w:r w:rsidRPr="008A66D5">
        <w:rPr>
          <w:rFonts w:asciiTheme="minorHAnsi" w:hAnsiTheme="minorHAnsi" w:cstheme="minorHAnsi"/>
        </w:rPr>
        <w:t>tradycyjny – poprzez zebranie podpisów uczestników przed przystąpieniem do szkolenia (</w:t>
      </w:r>
      <w:r w:rsidR="003803F4" w:rsidRPr="008A66D5">
        <w:rPr>
          <w:rFonts w:asciiTheme="minorHAnsi" w:hAnsiTheme="minorHAnsi" w:cstheme="minorHAnsi"/>
        </w:rPr>
        <w:t>szkolenie w formie stacjonarnej</w:t>
      </w:r>
      <w:r w:rsidRPr="008A66D5">
        <w:rPr>
          <w:rFonts w:asciiTheme="minorHAnsi" w:hAnsiTheme="minorHAnsi" w:cstheme="minorHAnsi"/>
        </w:rPr>
        <w:t>).</w:t>
      </w:r>
    </w:p>
    <w:p w14:paraId="31539B2B" w14:textId="42B70EF2" w:rsidR="008F0942" w:rsidRPr="008A66D5" w:rsidRDefault="00EC032E" w:rsidP="00FE132A">
      <w:pPr>
        <w:pStyle w:val="Default"/>
        <w:numPr>
          <w:ilvl w:val="0"/>
          <w:numId w:val="10"/>
        </w:numPr>
        <w:jc w:val="both"/>
        <w:rPr>
          <w:rFonts w:asciiTheme="minorHAnsi" w:hAnsiTheme="minorHAnsi" w:cstheme="minorHAnsi"/>
        </w:rPr>
      </w:pPr>
      <w:r w:rsidRPr="008A66D5">
        <w:rPr>
          <w:rFonts w:asciiTheme="minorHAnsi" w:hAnsiTheme="minorHAnsi" w:cstheme="minorHAnsi"/>
        </w:rPr>
        <w:t>Dokumentacja szkoleń (</w:t>
      </w:r>
      <w:r w:rsidR="00E673AB" w:rsidRPr="008A66D5">
        <w:rPr>
          <w:rFonts w:asciiTheme="minorHAnsi" w:hAnsiTheme="minorHAnsi" w:cstheme="minorHAnsi"/>
        </w:rPr>
        <w:t xml:space="preserve">programy szkoleń, listy obecności, prezentacje multimedialne) </w:t>
      </w:r>
      <w:r w:rsidR="00A20467" w:rsidRPr="008A66D5">
        <w:rPr>
          <w:rFonts w:asciiTheme="minorHAnsi" w:hAnsiTheme="minorHAnsi" w:cstheme="minorHAnsi"/>
        </w:rPr>
        <w:t>powinna być oznaczona znakiem Funduszy Europejskich, barwami Rzeczpospolitej Polskiej (RP), znakiem Unii Europejskiej oraz znakiem Urzędu Marszałkowskiego Województwa Pomorskiego</w:t>
      </w:r>
      <w:r w:rsidR="00E528CC" w:rsidRPr="008A66D5">
        <w:rPr>
          <w:rFonts w:asciiTheme="minorHAnsi" w:hAnsiTheme="minorHAnsi" w:cstheme="minorHAnsi"/>
        </w:rPr>
        <w:t xml:space="preserve"> (wzorce znaków oraz zasady ich używania dostępne są na stronie: </w:t>
      </w:r>
      <w:hyperlink r:id="rId9" w:history="1">
        <w:r w:rsidR="001216F7" w:rsidRPr="008A66D5">
          <w:rPr>
            <w:rStyle w:val="Hipercze"/>
            <w:rFonts w:asciiTheme="minorHAnsi" w:hAnsiTheme="minorHAnsi" w:cstheme="minorHAnsi"/>
          </w:rPr>
          <w:t>https://www.rpo.pomorskie.eu/poznaj-zasady-promowania-projektu</w:t>
        </w:r>
      </w:hyperlink>
      <w:r w:rsidR="00E528CC" w:rsidRPr="008A66D5">
        <w:rPr>
          <w:rFonts w:asciiTheme="minorHAnsi" w:hAnsiTheme="minorHAnsi" w:cstheme="minorHAnsi"/>
        </w:rPr>
        <w:t>).</w:t>
      </w:r>
      <w:bookmarkEnd w:id="7"/>
    </w:p>
    <w:p w14:paraId="14E4CBCC" w14:textId="77777777" w:rsidR="0023376F" w:rsidRPr="008A66D5" w:rsidRDefault="0023376F" w:rsidP="003012E2">
      <w:pPr>
        <w:pStyle w:val="Default"/>
        <w:ind w:left="644"/>
        <w:jc w:val="both"/>
        <w:rPr>
          <w:rFonts w:asciiTheme="minorHAnsi" w:hAnsiTheme="minorHAnsi" w:cstheme="minorHAnsi"/>
        </w:rPr>
      </w:pPr>
    </w:p>
    <w:p w14:paraId="315DA7EB" w14:textId="451A7EEE" w:rsidR="008E7D45" w:rsidRPr="00E774B8" w:rsidRDefault="008E7D45" w:rsidP="00FE132A">
      <w:pPr>
        <w:pStyle w:val="Default"/>
        <w:numPr>
          <w:ilvl w:val="0"/>
          <w:numId w:val="6"/>
        </w:numPr>
        <w:jc w:val="both"/>
        <w:rPr>
          <w:rFonts w:asciiTheme="minorHAnsi" w:hAnsiTheme="minorHAnsi" w:cstheme="minorHAnsi"/>
          <w:b/>
        </w:rPr>
      </w:pPr>
      <w:r w:rsidRPr="00E774B8">
        <w:rPr>
          <w:rFonts w:asciiTheme="minorHAnsi" w:hAnsiTheme="minorHAnsi" w:cstheme="minorHAnsi"/>
          <w:b/>
        </w:rPr>
        <w:t>M</w:t>
      </w:r>
      <w:r w:rsidR="00E774B8" w:rsidRPr="00E774B8">
        <w:rPr>
          <w:rFonts w:asciiTheme="minorHAnsi" w:hAnsiTheme="minorHAnsi" w:cstheme="minorHAnsi"/>
          <w:b/>
        </w:rPr>
        <w:t>icrosoft</w:t>
      </w:r>
      <w:r w:rsidRPr="00E774B8">
        <w:rPr>
          <w:rFonts w:asciiTheme="minorHAnsi" w:hAnsiTheme="minorHAnsi" w:cstheme="minorHAnsi"/>
          <w:b/>
        </w:rPr>
        <w:t xml:space="preserve"> Excel 2019 - </w:t>
      </w:r>
      <w:r w:rsidR="00422B05" w:rsidRPr="00E774B8">
        <w:rPr>
          <w:rFonts w:asciiTheme="minorHAnsi" w:hAnsiTheme="minorHAnsi" w:cstheme="minorHAnsi"/>
          <w:b/>
        </w:rPr>
        <w:t>Przegląd narzędzi zaawansowanych</w:t>
      </w:r>
    </w:p>
    <w:p w14:paraId="70FFBB62" w14:textId="5852D2C6" w:rsidR="008E7D45" w:rsidRPr="008A66D5" w:rsidRDefault="008E7D45" w:rsidP="003012E2">
      <w:pPr>
        <w:pStyle w:val="Default"/>
        <w:ind w:left="644"/>
        <w:jc w:val="both"/>
        <w:rPr>
          <w:rFonts w:asciiTheme="minorHAnsi" w:hAnsiTheme="minorHAnsi" w:cstheme="minorHAnsi"/>
        </w:rPr>
      </w:pPr>
      <w:r w:rsidRPr="008A66D5">
        <w:rPr>
          <w:rFonts w:asciiTheme="minorHAnsi" w:hAnsiTheme="minorHAnsi" w:cstheme="minorHAnsi"/>
        </w:rPr>
        <w:t xml:space="preserve">Celem szkolenia jest </w:t>
      </w:r>
      <w:r w:rsidR="00E8333A" w:rsidRPr="008A66D5">
        <w:rPr>
          <w:rFonts w:asciiTheme="minorHAnsi" w:hAnsiTheme="minorHAnsi" w:cstheme="minorHAnsi"/>
        </w:rPr>
        <w:t xml:space="preserve">poznanie porad i skrótów przyspieszających pracę, </w:t>
      </w:r>
      <w:r w:rsidR="00AD1120" w:rsidRPr="008A66D5">
        <w:rPr>
          <w:rFonts w:asciiTheme="minorHAnsi" w:hAnsiTheme="minorHAnsi" w:cstheme="minorHAnsi"/>
        </w:rPr>
        <w:t>poznanie optymalnych rozwiązań oraz uporządkowanie wiedzy dotyczącej funkcji wbudowanych</w:t>
      </w:r>
      <w:r w:rsidRPr="008A66D5">
        <w:rPr>
          <w:rFonts w:asciiTheme="minorHAnsi" w:hAnsiTheme="minorHAnsi" w:cstheme="minorHAnsi"/>
        </w:rPr>
        <w:t>.</w:t>
      </w:r>
    </w:p>
    <w:p w14:paraId="1DC496B7" w14:textId="77777777" w:rsidR="008E7D45" w:rsidRPr="008A66D5" w:rsidRDefault="008E7D45"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0A82DF31" w14:textId="5900663D" w:rsidR="008E7D45" w:rsidRPr="008A66D5" w:rsidRDefault="0017793B"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Przygotowanie danych</w:t>
      </w:r>
    </w:p>
    <w:p w14:paraId="5EC96D05" w14:textId="5C231D7B" w:rsidR="0017793B" w:rsidRPr="008A66D5" w:rsidRDefault="00ED15EE"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Przegląd narzędzi do analizy danych</w:t>
      </w:r>
    </w:p>
    <w:p w14:paraId="57477890" w14:textId="0F00B333" w:rsidR="00ED15EE" w:rsidRPr="008A66D5" w:rsidRDefault="00ED15EE"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Funkcje</w:t>
      </w:r>
    </w:p>
    <w:p w14:paraId="4DE70A09" w14:textId="730E0A5A" w:rsidR="00ED15EE" w:rsidRPr="008A66D5" w:rsidRDefault="00ED15EE"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Tabela przestawna</w:t>
      </w:r>
    </w:p>
    <w:p w14:paraId="0987875C" w14:textId="044A0239" w:rsidR="00ED15EE" w:rsidRPr="008A66D5" w:rsidRDefault="00ED15EE"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Wykresy</w:t>
      </w:r>
    </w:p>
    <w:p w14:paraId="187B15EA" w14:textId="6EE873C4" w:rsidR="00ED15EE" w:rsidRPr="008A66D5" w:rsidRDefault="00941AA6"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Zaawansowane formatowanie warunkowe</w:t>
      </w:r>
    </w:p>
    <w:p w14:paraId="631D880C" w14:textId="00B73CFE" w:rsidR="00941AA6" w:rsidRPr="008A66D5" w:rsidRDefault="00941AA6" w:rsidP="00FE132A">
      <w:pPr>
        <w:pStyle w:val="Default"/>
        <w:numPr>
          <w:ilvl w:val="0"/>
          <w:numId w:val="19"/>
        </w:numPr>
        <w:jc w:val="both"/>
        <w:rPr>
          <w:rFonts w:asciiTheme="minorHAnsi" w:hAnsiTheme="minorHAnsi" w:cstheme="minorHAnsi"/>
        </w:rPr>
      </w:pPr>
      <w:r w:rsidRPr="008A66D5">
        <w:rPr>
          <w:rFonts w:asciiTheme="minorHAnsi" w:hAnsiTheme="minorHAnsi" w:cstheme="minorHAnsi"/>
        </w:rPr>
        <w:t>Wstęp do makr</w:t>
      </w:r>
    </w:p>
    <w:p w14:paraId="59B91C96" w14:textId="29B2DC51" w:rsidR="008E7D45" w:rsidRPr="008A66D5" w:rsidRDefault="008E7D45"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sidR="00E774B8">
        <w:rPr>
          <w:rFonts w:asciiTheme="minorHAnsi" w:hAnsiTheme="minorHAnsi" w:cstheme="minorHAnsi"/>
        </w:rPr>
        <w:t>icrosoft</w:t>
      </w:r>
      <w:r w:rsidRPr="008A66D5">
        <w:rPr>
          <w:rFonts w:asciiTheme="minorHAnsi" w:hAnsiTheme="minorHAnsi" w:cstheme="minorHAnsi"/>
        </w:rPr>
        <w:t xml:space="preserve"> Excel </w:t>
      </w:r>
      <w:r w:rsidR="00E774B8">
        <w:rPr>
          <w:rFonts w:asciiTheme="minorHAnsi" w:hAnsiTheme="minorHAnsi" w:cstheme="minorHAnsi"/>
        </w:rPr>
        <w:t xml:space="preserve">2019 </w:t>
      </w:r>
      <w:r w:rsidRPr="008A66D5">
        <w:rPr>
          <w:rFonts w:asciiTheme="minorHAnsi" w:hAnsiTheme="minorHAnsi" w:cstheme="minorHAnsi"/>
        </w:rPr>
        <w:t xml:space="preserve">- </w:t>
      </w:r>
      <w:r w:rsidR="00422B05" w:rsidRPr="008A66D5">
        <w:rPr>
          <w:rFonts w:asciiTheme="minorHAnsi" w:hAnsiTheme="minorHAnsi" w:cstheme="minorHAnsi"/>
        </w:rPr>
        <w:t>Przegląd narzędzi zaawansowanych</w:t>
      </w:r>
      <w:r w:rsidRPr="008A66D5">
        <w:rPr>
          <w:rFonts w:asciiTheme="minorHAnsi" w:hAnsiTheme="minorHAnsi" w:cstheme="minorHAnsi"/>
        </w:rPr>
        <w:t xml:space="preserve">" lub równoważnego uznaje się: </w:t>
      </w:r>
    </w:p>
    <w:p w14:paraId="517D9A2F" w14:textId="2BB0DBE9"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Szkolenie "M</w:t>
      </w:r>
      <w:r w:rsidR="00E774B8">
        <w:rPr>
          <w:rFonts w:asciiTheme="minorHAnsi" w:hAnsiTheme="minorHAnsi" w:cstheme="minorHAnsi"/>
        </w:rPr>
        <w:t xml:space="preserve">icrosoft </w:t>
      </w:r>
      <w:r w:rsidRPr="008A66D5">
        <w:rPr>
          <w:rFonts w:asciiTheme="minorHAnsi" w:hAnsiTheme="minorHAnsi" w:cstheme="minorHAnsi"/>
        </w:rPr>
        <w:t xml:space="preserve">Excel </w:t>
      </w:r>
      <w:r w:rsidR="00E774B8">
        <w:rPr>
          <w:rFonts w:asciiTheme="minorHAnsi" w:hAnsiTheme="minorHAnsi" w:cstheme="minorHAnsi"/>
        </w:rPr>
        <w:t xml:space="preserve">2019 </w:t>
      </w:r>
      <w:r w:rsidRPr="008A66D5">
        <w:rPr>
          <w:rFonts w:asciiTheme="minorHAnsi" w:hAnsiTheme="minorHAnsi" w:cstheme="minorHAnsi"/>
        </w:rPr>
        <w:t xml:space="preserve">- Przegląd narzędzi zaawansowanych" trwające nie mniej niż </w:t>
      </w:r>
      <w:r w:rsidR="00E774B8">
        <w:rPr>
          <w:rFonts w:asciiTheme="minorHAnsi" w:hAnsiTheme="minorHAnsi" w:cstheme="minorHAnsi"/>
        </w:rPr>
        <w:t>3</w:t>
      </w:r>
      <w:r w:rsidRPr="008A66D5">
        <w:rPr>
          <w:rFonts w:asciiTheme="minorHAnsi" w:hAnsiTheme="minorHAnsi" w:cstheme="minorHAnsi"/>
        </w:rPr>
        <w:t xml:space="preserve"> dni szkoleniowe. </w:t>
      </w:r>
    </w:p>
    <w:p w14:paraId="5A90E081" w14:textId="5BCDA8F6"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sidR="00E774B8">
        <w:rPr>
          <w:rFonts w:asciiTheme="minorHAnsi" w:hAnsiTheme="minorHAnsi" w:cstheme="minorHAnsi"/>
        </w:rPr>
        <w:t>zdalnej</w:t>
      </w:r>
      <w:r w:rsidRPr="008A66D5">
        <w:rPr>
          <w:rFonts w:asciiTheme="minorHAnsi" w:hAnsiTheme="minorHAnsi" w:cstheme="minorHAnsi"/>
        </w:rPr>
        <w:t>.</w:t>
      </w:r>
    </w:p>
    <w:p w14:paraId="03019021" w14:textId="77777777"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6E02FE9A" w14:textId="23838FBE"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03EE5822" w14:textId="2041B96D"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Szkolenia powinny być przeprowadzone w terminach uzgodnionych z Zamawiając</w:t>
      </w:r>
      <w:r w:rsidR="00E774B8">
        <w:rPr>
          <w:rFonts w:asciiTheme="minorHAnsi" w:hAnsiTheme="minorHAnsi" w:cstheme="minorHAnsi"/>
        </w:rPr>
        <w:t>ym</w:t>
      </w:r>
      <w:r w:rsidRPr="008A66D5">
        <w:rPr>
          <w:rFonts w:asciiTheme="minorHAnsi" w:hAnsiTheme="minorHAnsi" w:cstheme="minorHAnsi"/>
        </w:rPr>
        <w:t xml:space="preserve">, z równomiernym rozłożeniem ich realizacji, z uwzględnieniem zastrzeżenia, że Zamawiający może nie mieć możliwości skierowania wszystkich osób zgłoszonych na dany temat w jednym terminie. </w:t>
      </w:r>
    </w:p>
    <w:p w14:paraId="69B7B00B" w14:textId="77777777"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46E98FD4" w14:textId="77777777" w:rsidR="00941AA6"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lastRenderedPageBreak/>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7EABF595" w14:textId="5FE6AAAB" w:rsidR="008E7D45" w:rsidRPr="008A66D5" w:rsidRDefault="00941AA6" w:rsidP="00FE132A">
      <w:pPr>
        <w:pStyle w:val="Default"/>
        <w:numPr>
          <w:ilvl w:val="0"/>
          <w:numId w:val="20"/>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0"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0569C726" w14:textId="77777777" w:rsidR="00ED536F" w:rsidRPr="008A66D5" w:rsidRDefault="00ED536F" w:rsidP="003012E2">
      <w:pPr>
        <w:pStyle w:val="Default"/>
        <w:ind w:left="644"/>
        <w:jc w:val="both"/>
        <w:rPr>
          <w:rFonts w:asciiTheme="minorHAnsi" w:hAnsiTheme="minorHAnsi" w:cstheme="minorHAnsi"/>
        </w:rPr>
      </w:pPr>
    </w:p>
    <w:p w14:paraId="5E532AA1" w14:textId="09E97A70" w:rsidR="00853770" w:rsidRPr="00866933" w:rsidRDefault="00853770" w:rsidP="00FE132A">
      <w:pPr>
        <w:pStyle w:val="Default"/>
        <w:numPr>
          <w:ilvl w:val="0"/>
          <w:numId w:val="6"/>
        </w:numPr>
        <w:jc w:val="both"/>
        <w:rPr>
          <w:rFonts w:asciiTheme="minorHAnsi" w:hAnsiTheme="minorHAnsi" w:cstheme="minorHAnsi"/>
          <w:b/>
        </w:rPr>
      </w:pPr>
      <w:r w:rsidRPr="00866933">
        <w:rPr>
          <w:rFonts w:asciiTheme="minorHAnsi" w:hAnsiTheme="minorHAnsi" w:cstheme="minorHAnsi"/>
          <w:b/>
        </w:rPr>
        <w:t>M</w:t>
      </w:r>
      <w:r w:rsidR="00866933" w:rsidRPr="00866933">
        <w:rPr>
          <w:rFonts w:asciiTheme="minorHAnsi" w:hAnsiTheme="minorHAnsi" w:cstheme="minorHAnsi"/>
          <w:b/>
        </w:rPr>
        <w:t xml:space="preserve">icrosoft </w:t>
      </w:r>
      <w:r w:rsidRPr="00866933">
        <w:rPr>
          <w:rFonts w:asciiTheme="minorHAnsi" w:hAnsiTheme="minorHAnsi" w:cstheme="minorHAnsi"/>
          <w:b/>
        </w:rPr>
        <w:t>PowerPoint</w:t>
      </w:r>
      <w:r w:rsidR="00866933" w:rsidRPr="00866933">
        <w:rPr>
          <w:rFonts w:asciiTheme="minorHAnsi" w:hAnsiTheme="minorHAnsi" w:cstheme="minorHAnsi"/>
          <w:b/>
        </w:rPr>
        <w:t xml:space="preserve"> 2019 – Podstawy pracy</w:t>
      </w:r>
    </w:p>
    <w:p w14:paraId="1975CBA8" w14:textId="74DB431B"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 xml:space="preserve">Celem szkolenia jest nabycie przez uczestnika umiejętności </w:t>
      </w:r>
      <w:r w:rsidR="00AF3EAC" w:rsidRPr="008A66D5">
        <w:rPr>
          <w:rFonts w:asciiTheme="minorHAnsi" w:hAnsiTheme="minorHAnsi" w:cstheme="minorHAnsi"/>
        </w:rPr>
        <w:t>w jaki sposób poprawnie utworzyć prezentację, podzielić ją na sekcje</w:t>
      </w:r>
      <w:r w:rsidR="007B19D9" w:rsidRPr="008A66D5">
        <w:rPr>
          <w:rFonts w:asciiTheme="minorHAnsi" w:hAnsiTheme="minorHAnsi" w:cstheme="minorHAnsi"/>
        </w:rPr>
        <w:t xml:space="preserve">, </w:t>
      </w:r>
      <w:r w:rsidR="00AF3EAC" w:rsidRPr="008A66D5">
        <w:rPr>
          <w:rFonts w:asciiTheme="minorHAnsi" w:hAnsiTheme="minorHAnsi" w:cstheme="minorHAnsi"/>
        </w:rPr>
        <w:t>zarządzać slajdami</w:t>
      </w:r>
      <w:r w:rsidR="007B19D9" w:rsidRPr="008A66D5">
        <w:rPr>
          <w:rFonts w:asciiTheme="minorHAnsi" w:hAnsiTheme="minorHAnsi" w:cstheme="minorHAnsi"/>
        </w:rPr>
        <w:t xml:space="preserve"> oraz przygotowywać wykresy i animacje.</w:t>
      </w:r>
    </w:p>
    <w:p w14:paraId="5712988A" w14:textId="3C0A0D1D"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r w:rsidR="00FA2608" w:rsidRPr="008A66D5">
        <w:rPr>
          <w:rFonts w:asciiTheme="minorHAnsi" w:hAnsiTheme="minorHAnsi" w:cstheme="minorHAnsi"/>
        </w:rPr>
        <w:t>:</w:t>
      </w:r>
    </w:p>
    <w:p w14:paraId="581F037E" w14:textId="77777777" w:rsidR="00866933" w:rsidRP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Rozpoczynanie pracy z aplikacją Microsoft Office PowerPoint</w:t>
      </w:r>
    </w:p>
    <w:p w14:paraId="38D5E712" w14:textId="77777777" w:rsidR="00866933" w:rsidRP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Zaplanowanie prezentacji oraz jej struktura</w:t>
      </w:r>
    </w:p>
    <w:p w14:paraId="010E5F68" w14:textId="77777777" w:rsidR="00866933" w:rsidRP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Zawartość prezentacji</w:t>
      </w:r>
    </w:p>
    <w:p w14:paraId="3103AF63" w14:textId="3EC4232D" w:rsidR="00866933" w:rsidRDefault="00866933" w:rsidP="00FE132A">
      <w:pPr>
        <w:pStyle w:val="Default"/>
        <w:numPr>
          <w:ilvl w:val="0"/>
          <w:numId w:val="12"/>
        </w:numPr>
        <w:jc w:val="both"/>
        <w:rPr>
          <w:rFonts w:asciiTheme="minorHAnsi" w:hAnsiTheme="minorHAnsi" w:cstheme="minorHAnsi"/>
        </w:rPr>
      </w:pPr>
      <w:r>
        <w:rPr>
          <w:rFonts w:asciiTheme="minorHAnsi" w:hAnsiTheme="minorHAnsi" w:cstheme="minorHAnsi"/>
        </w:rPr>
        <w:t>Rysowanie</w:t>
      </w:r>
    </w:p>
    <w:p w14:paraId="1F6EBF4C" w14:textId="54242089" w:rsidR="00866933" w:rsidRPr="00866933" w:rsidRDefault="00866933" w:rsidP="00FE132A">
      <w:pPr>
        <w:pStyle w:val="Default"/>
        <w:numPr>
          <w:ilvl w:val="0"/>
          <w:numId w:val="12"/>
        </w:numPr>
        <w:jc w:val="both"/>
        <w:rPr>
          <w:rFonts w:asciiTheme="minorHAnsi" w:hAnsiTheme="minorHAnsi" w:cstheme="minorHAnsi"/>
        </w:rPr>
      </w:pPr>
      <w:r>
        <w:rPr>
          <w:rFonts w:asciiTheme="minorHAnsi" w:hAnsiTheme="minorHAnsi" w:cstheme="minorHAnsi"/>
        </w:rPr>
        <w:t>Grafika i jej o</w:t>
      </w:r>
      <w:r w:rsidRPr="00866933">
        <w:rPr>
          <w:rFonts w:asciiTheme="minorHAnsi" w:hAnsiTheme="minorHAnsi" w:cstheme="minorHAnsi"/>
        </w:rPr>
        <w:t>pcje</w:t>
      </w:r>
    </w:p>
    <w:p w14:paraId="76AD8805" w14:textId="4E7B18D9" w:rsidR="00866933" w:rsidRPr="00866933" w:rsidRDefault="00866933" w:rsidP="00FE132A">
      <w:pPr>
        <w:pStyle w:val="Default"/>
        <w:numPr>
          <w:ilvl w:val="0"/>
          <w:numId w:val="12"/>
        </w:numPr>
        <w:jc w:val="both"/>
        <w:rPr>
          <w:rFonts w:asciiTheme="minorHAnsi" w:hAnsiTheme="minorHAnsi" w:cstheme="minorHAnsi"/>
        </w:rPr>
      </w:pPr>
      <w:r>
        <w:rPr>
          <w:rFonts w:asciiTheme="minorHAnsi" w:hAnsiTheme="minorHAnsi" w:cstheme="minorHAnsi"/>
        </w:rPr>
        <w:t>Schematy (d</w:t>
      </w:r>
      <w:r w:rsidRPr="00866933">
        <w:rPr>
          <w:rFonts w:asciiTheme="minorHAnsi" w:hAnsiTheme="minorHAnsi" w:cstheme="minorHAnsi"/>
        </w:rPr>
        <w:t>iagramy</w:t>
      </w:r>
      <w:r>
        <w:rPr>
          <w:rFonts w:asciiTheme="minorHAnsi" w:hAnsiTheme="minorHAnsi" w:cstheme="minorHAnsi"/>
        </w:rPr>
        <w:t xml:space="preserve">) z wykorzystaniem funkcji </w:t>
      </w:r>
      <w:proofErr w:type="spellStart"/>
      <w:r w:rsidRPr="00866933">
        <w:rPr>
          <w:rFonts w:asciiTheme="minorHAnsi" w:hAnsiTheme="minorHAnsi" w:cstheme="minorHAnsi"/>
        </w:rPr>
        <w:t>SmartArt</w:t>
      </w:r>
      <w:proofErr w:type="spellEnd"/>
    </w:p>
    <w:p w14:paraId="7A48231C" w14:textId="77777777" w:rsidR="00866933" w:rsidRP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Wykresy</w:t>
      </w:r>
    </w:p>
    <w:p w14:paraId="26FFB69E" w14:textId="77777777" w:rsidR="00866933" w:rsidRDefault="00866933" w:rsidP="00FE132A">
      <w:pPr>
        <w:pStyle w:val="Default"/>
        <w:numPr>
          <w:ilvl w:val="0"/>
          <w:numId w:val="12"/>
        </w:numPr>
        <w:jc w:val="both"/>
        <w:rPr>
          <w:rFonts w:asciiTheme="minorHAnsi" w:hAnsiTheme="minorHAnsi" w:cstheme="minorHAnsi"/>
        </w:rPr>
      </w:pPr>
      <w:r>
        <w:rPr>
          <w:rFonts w:asciiTheme="minorHAnsi" w:hAnsiTheme="minorHAnsi" w:cstheme="minorHAnsi"/>
        </w:rPr>
        <w:t>Tabele</w:t>
      </w:r>
    </w:p>
    <w:p w14:paraId="3C77D1FF" w14:textId="6A5DAE97" w:rsidR="00866933" w:rsidRP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Elementy filmowe w prezentacji</w:t>
      </w:r>
    </w:p>
    <w:p w14:paraId="3F9FAB06" w14:textId="70187B3B" w:rsidR="00866933" w:rsidRDefault="00866933" w:rsidP="00FE132A">
      <w:pPr>
        <w:pStyle w:val="Default"/>
        <w:numPr>
          <w:ilvl w:val="0"/>
          <w:numId w:val="12"/>
        </w:numPr>
        <w:jc w:val="both"/>
        <w:rPr>
          <w:rFonts w:asciiTheme="minorHAnsi" w:hAnsiTheme="minorHAnsi" w:cstheme="minorHAnsi"/>
        </w:rPr>
      </w:pPr>
      <w:r w:rsidRPr="00866933">
        <w:rPr>
          <w:rFonts w:asciiTheme="minorHAnsi" w:hAnsiTheme="minorHAnsi" w:cstheme="minorHAnsi"/>
        </w:rPr>
        <w:t>Skuteczna prezentacja (skróty i narzędzia wykorzystywane podczas pokazu, animacje list, diagramów i wykresów)</w:t>
      </w:r>
    </w:p>
    <w:p w14:paraId="16BF4A01" w14:textId="4AC0834A" w:rsidR="00D05EE0" w:rsidRPr="008A66D5" w:rsidRDefault="00D05EE0"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sidR="00866933">
        <w:rPr>
          <w:rFonts w:asciiTheme="minorHAnsi" w:hAnsiTheme="minorHAnsi" w:cstheme="minorHAnsi"/>
        </w:rPr>
        <w:t xml:space="preserve">icrosoft </w:t>
      </w:r>
      <w:r w:rsidRPr="008A66D5">
        <w:rPr>
          <w:rFonts w:asciiTheme="minorHAnsi" w:hAnsiTheme="minorHAnsi" w:cstheme="minorHAnsi"/>
        </w:rPr>
        <w:t>PowerPoint</w:t>
      </w:r>
      <w:r w:rsidR="00866933">
        <w:rPr>
          <w:rFonts w:asciiTheme="minorHAnsi" w:hAnsiTheme="minorHAnsi" w:cstheme="minorHAnsi"/>
        </w:rPr>
        <w:t xml:space="preserve"> 2019 – Podstawy pracy</w:t>
      </w:r>
      <w:r w:rsidRPr="008A66D5">
        <w:rPr>
          <w:rFonts w:asciiTheme="minorHAnsi" w:hAnsiTheme="minorHAnsi" w:cstheme="minorHAnsi"/>
        </w:rPr>
        <w:t xml:space="preserve">" lub równoważnego uznaje się: </w:t>
      </w:r>
    </w:p>
    <w:p w14:paraId="4386B41F" w14:textId="45346135"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Szkolenie "</w:t>
      </w:r>
      <w:r w:rsidR="00866933" w:rsidRPr="00866933">
        <w:rPr>
          <w:rFonts w:asciiTheme="minorHAnsi" w:hAnsiTheme="minorHAnsi" w:cstheme="minorHAnsi"/>
        </w:rPr>
        <w:t xml:space="preserve"> </w:t>
      </w:r>
      <w:r w:rsidR="00866933" w:rsidRPr="008A66D5">
        <w:rPr>
          <w:rFonts w:asciiTheme="minorHAnsi" w:hAnsiTheme="minorHAnsi" w:cstheme="minorHAnsi"/>
        </w:rPr>
        <w:t>M</w:t>
      </w:r>
      <w:r w:rsidR="00866933">
        <w:rPr>
          <w:rFonts w:asciiTheme="minorHAnsi" w:hAnsiTheme="minorHAnsi" w:cstheme="minorHAnsi"/>
        </w:rPr>
        <w:t xml:space="preserve">icrosoft </w:t>
      </w:r>
      <w:r w:rsidR="00866933" w:rsidRPr="008A66D5">
        <w:rPr>
          <w:rFonts w:asciiTheme="minorHAnsi" w:hAnsiTheme="minorHAnsi" w:cstheme="minorHAnsi"/>
        </w:rPr>
        <w:t>PowerPoint</w:t>
      </w:r>
      <w:r w:rsidR="00866933">
        <w:rPr>
          <w:rFonts w:asciiTheme="minorHAnsi" w:hAnsiTheme="minorHAnsi" w:cstheme="minorHAnsi"/>
        </w:rPr>
        <w:t xml:space="preserve"> 2019 – Podstawy pracy</w:t>
      </w:r>
      <w:r w:rsidRPr="008A66D5">
        <w:rPr>
          <w:rFonts w:asciiTheme="minorHAnsi" w:hAnsiTheme="minorHAnsi" w:cstheme="minorHAnsi"/>
        </w:rPr>
        <w:t xml:space="preserve">" trwające nie mniej niż 1 dzień szkoleniowy. </w:t>
      </w:r>
    </w:p>
    <w:p w14:paraId="21B8E61A" w14:textId="612DC852"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sidR="00866933">
        <w:rPr>
          <w:rFonts w:asciiTheme="minorHAnsi" w:hAnsiTheme="minorHAnsi" w:cstheme="minorHAnsi"/>
        </w:rPr>
        <w:t>zdalnej.</w:t>
      </w:r>
    </w:p>
    <w:p w14:paraId="4D6028F2" w14:textId="77777777"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7D0F99E9" w14:textId="54EE2446"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5A908338" w14:textId="77777777"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7506D3AE" w14:textId="77777777" w:rsidR="00D05EE0" w:rsidRPr="008A66D5" w:rsidRDefault="00D05EE0"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52D114C9" w14:textId="77777777" w:rsidR="003803F4" w:rsidRPr="008A66D5" w:rsidRDefault="003803F4"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3FA8BC23" w14:textId="11907ACF" w:rsidR="00C615A4" w:rsidRPr="008A66D5" w:rsidRDefault="00C615A4" w:rsidP="00FE132A">
      <w:pPr>
        <w:pStyle w:val="Default"/>
        <w:numPr>
          <w:ilvl w:val="0"/>
          <w:numId w:val="11"/>
        </w:numPr>
        <w:jc w:val="both"/>
        <w:rPr>
          <w:rFonts w:asciiTheme="minorHAnsi" w:hAnsiTheme="minorHAnsi" w:cstheme="minorHAnsi"/>
        </w:rPr>
      </w:pPr>
      <w:r w:rsidRPr="008A66D5">
        <w:rPr>
          <w:rFonts w:asciiTheme="minorHAnsi" w:hAnsiTheme="minorHAnsi" w:cstheme="minorHAnsi"/>
        </w:rPr>
        <w:lastRenderedPageBreak/>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1"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6F2CAFDA" w14:textId="77777777" w:rsidR="00BB4C95" w:rsidRPr="008A66D5" w:rsidRDefault="00BB4C95" w:rsidP="003012E2">
      <w:pPr>
        <w:pStyle w:val="Default"/>
        <w:ind w:left="644"/>
        <w:jc w:val="both"/>
        <w:rPr>
          <w:rFonts w:asciiTheme="minorHAnsi" w:hAnsiTheme="minorHAnsi" w:cstheme="minorHAnsi"/>
        </w:rPr>
      </w:pPr>
    </w:p>
    <w:p w14:paraId="76E65C43" w14:textId="39DBF34E" w:rsidR="00853770" w:rsidRPr="000438E5" w:rsidRDefault="00853770" w:rsidP="00FE132A">
      <w:pPr>
        <w:pStyle w:val="Default"/>
        <w:keepNext/>
        <w:numPr>
          <w:ilvl w:val="0"/>
          <w:numId w:val="6"/>
        </w:numPr>
        <w:ind w:left="641" w:hanging="357"/>
        <w:jc w:val="both"/>
        <w:rPr>
          <w:rFonts w:asciiTheme="minorHAnsi" w:hAnsiTheme="minorHAnsi" w:cstheme="minorHAnsi"/>
          <w:b/>
        </w:rPr>
      </w:pPr>
      <w:r w:rsidRPr="000438E5">
        <w:rPr>
          <w:rFonts w:asciiTheme="minorHAnsi" w:hAnsiTheme="minorHAnsi" w:cstheme="minorHAnsi"/>
          <w:b/>
        </w:rPr>
        <w:t>M</w:t>
      </w:r>
      <w:r w:rsidR="000438E5" w:rsidRPr="000438E5">
        <w:rPr>
          <w:rFonts w:asciiTheme="minorHAnsi" w:hAnsiTheme="minorHAnsi" w:cstheme="minorHAnsi"/>
          <w:b/>
        </w:rPr>
        <w:t>icrosoft</w:t>
      </w:r>
      <w:r w:rsidRPr="000438E5">
        <w:rPr>
          <w:rFonts w:asciiTheme="minorHAnsi" w:hAnsiTheme="minorHAnsi" w:cstheme="minorHAnsi"/>
          <w:b/>
        </w:rPr>
        <w:t xml:space="preserve"> Word 2019 - Pierwsze kroki</w:t>
      </w:r>
    </w:p>
    <w:p w14:paraId="7C87B756" w14:textId="14D397E7"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 xml:space="preserve">Celem szkolenia jest </w:t>
      </w:r>
      <w:r w:rsidR="008557CA" w:rsidRPr="008A66D5">
        <w:rPr>
          <w:rFonts w:asciiTheme="minorHAnsi" w:hAnsiTheme="minorHAnsi" w:cstheme="minorHAnsi"/>
        </w:rPr>
        <w:t>poznanie</w:t>
      </w:r>
      <w:r w:rsidRPr="008A66D5">
        <w:rPr>
          <w:rFonts w:asciiTheme="minorHAnsi" w:hAnsiTheme="minorHAnsi" w:cstheme="minorHAnsi"/>
        </w:rPr>
        <w:t xml:space="preserve"> przez uczestnika </w:t>
      </w:r>
      <w:r w:rsidR="008557CA" w:rsidRPr="008A66D5">
        <w:rPr>
          <w:rFonts w:asciiTheme="minorHAnsi" w:hAnsiTheme="minorHAnsi" w:cstheme="minorHAnsi"/>
        </w:rPr>
        <w:t xml:space="preserve">zasad tworzenia profesjonalnych dokumentów, poznanie zasad edycji i formatowania tekstu, </w:t>
      </w:r>
      <w:bookmarkStart w:id="8" w:name="_Hlk109252260"/>
      <w:r w:rsidR="008557CA" w:rsidRPr="008A66D5">
        <w:rPr>
          <w:rFonts w:asciiTheme="minorHAnsi" w:hAnsiTheme="minorHAnsi" w:cstheme="minorHAnsi"/>
        </w:rPr>
        <w:t xml:space="preserve">umiejętności </w:t>
      </w:r>
      <w:bookmarkEnd w:id="8"/>
      <w:r w:rsidR="008557CA" w:rsidRPr="008A66D5">
        <w:rPr>
          <w:rFonts w:asciiTheme="minorHAnsi" w:hAnsiTheme="minorHAnsi" w:cstheme="minorHAnsi"/>
        </w:rPr>
        <w:t xml:space="preserve">tworzenia tabel oraz stosowania grafiki, </w:t>
      </w:r>
      <w:r w:rsidR="00AD0520" w:rsidRPr="008A66D5">
        <w:rPr>
          <w:rFonts w:asciiTheme="minorHAnsi" w:hAnsiTheme="minorHAnsi" w:cstheme="minorHAnsi"/>
        </w:rPr>
        <w:t xml:space="preserve">umiejętności </w:t>
      </w:r>
      <w:r w:rsidR="008557CA" w:rsidRPr="008A66D5">
        <w:rPr>
          <w:rFonts w:asciiTheme="minorHAnsi" w:hAnsiTheme="minorHAnsi" w:cstheme="minorHAnsi"/>
        </w:rPr>
        <w:t>przygotowania dokumentu do wydruku</w:t>
      </w:r>
      <w:r w:rsidR="00AD0520" w:rsidRPr="008A66D5">
        <w:rPr>
          <w:rFonts w:asciiTheme="minorHAnsi" w:hAnsiTheme="minorHAnsi" w:cstheme="minorHAnsi"/>
        </w:rPr>
        <w:t>.</w:t>
      </w:r>
    </w:p>
    <w:p w14:paraId="7D914950" w14:textId="77777777"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3EBED475" w14:textId="7244370E" w:rsidR="00AD0520" w:rsidRPr="008A66D5" w:rsidRDefault="00AD0520"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Zasady korzystania z komputerowego edytora tekstu Word</w:t>
      </w:r>
    </w:p>
    <w:p w14:paraId="460D5F53" w14:textId="592DD81D" w:rsidR="00AD0520" w:rsidRPr="008A66D5" w:rsidRDefault="00AD0520"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Widoki</w:t>
      </w:r>
    </w:p>
    <w:p w14:paraId="078CC4E4" w14:textId="3F19FA49" w:rsidR="00AD0520" w:rsidRPr="008A66D5" w:rsidRDefault="00736D3B"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Praca nad dokumentem</w:t>
      </w:r>
    </w:p>
    <w:p w14:paraId="4309EE97" w14:textId="77777777" w:rsidR="00736D3B" w:rsidRPr="008A66D5" w:rsidRDefault="00736D3B"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Zasady tworzenia profesjonalnych dokumentów</w:t>
      </w:r>
    </w:p>
    <w:p w14:paraId="39450C02" w14:textId="57C6107D" w:rsidR="00736D3B" w:rsidRPr="008A66D5" w:rsidRDefault="00736D3B"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Formatowanie tekstu</w:t>
      </w:r>
    </w:p>
    <w:p w14:paraId="64BB4144" w14:textId="605A923B" w:rsidR="00736D3B" w:rsidRPr="008A66D5" w:rsidRDefault="00736D3B"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Przygotowanie dokumentu do wydruku, zmiana układu dokumentu</w:t>
      </w:r>
    </w:p>
    <w:p w14:paraId="2066D899" w14:textId="26BE09EC" w:rsidR="00736D3B" w:rsidRPr="008A66D5" w:rsidRDefault="002C156A"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Zaawansowane techniki edycji dokumentu</w:t>
      </w:r>
    </w:p>
    <w:p w14:paraId="10C7FACE" w14:textId="7F10E0FC" w:rsidR="002C156A" w:rsidRPr="008A66D5" w:rsidRDefault="002C156A"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Zastosowanie grafiki w dokumencie</w:t>
      </w:r>
    </w:p>
    <w:p w14:paraId="6148B62F" w14:textId="23B4D89B" w:rsidR="002C156A" w:rsidRPr="008A66D5" w:rsidRDefault="002C156A" w:rsidP="00FE132A">
      <w:pPr>
        <w:pStyle w:val="Default"/>
        <w:numPr>
          <w:ilvl w:val="0"/>
          <w:numId w:val="14"/>
        </w:numPr>
        <w:jc w:val="both"/>
        <w:rPr>
          <w:rFonts w:asciiTheme="minorHAnsi" w:hAnsiTheme="minorHAnsi" w:cstheme="minorHAnsi"/>
        </w:rPr>
      </w:pPr>
      <w:r w:rsidRPr="008A66D5">
        <w:rPr>
          <w:rFonts w:asciiTheme="minorHAnsi" w:hAnsiTheme="minorHAnsi" w:cstheme="minorHAnsi"/>
        </w:rPr>
        <w:t>Tworzenie i modyfikacja tabel</w:t>
      </w:r>
    </w:p>
    <w:p w14:paraId="5449086E" w14:textId="3A96ED0C" w:rsidR="00701DF3" w:rsidRPr="008A66D5" w:rsidRDefault="00701DF3"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sidR="000438E5">
        <w:rPr>
          <w:rFonts w:asciiTheme="minorHAnsi" w:hAnsiTheme="minorHAnsi" w:cstheme="minorHAnsi"/>
        </w:rPr>
        <w:t xml:space="preserve">icrosoft </w:t>
      </w:r>
      <w:r w:rsidRPr="008A66D5">
        <w:rPr>
          <w:rFonts w:asciiTheme="minorHAnsi" w:hAnsiTheme="minorHAnsi" w:cstheme="minorHAnsi"/>
        </w:rPr>
        <w:t xml:space="preserve">Word 2019 - Pierwsze kroki" lub równoważnego uznaje się: </w:t>
      </w:r>
    </w:p>
    <w:p w14:paraId="10D5411A" w14:textId="0552F770"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Szkolenie "M</w:t>
      </w:r>
      <w:r w:rsidR="000438E5">
        <w:rPr>
          <w:rFonts w:asciiTheme="minorHAnsi" w:hAnsiTheme="minorHAnsi" w:cstheme="minorHAnsi"/>
        </w:rPr>
        <w:t xml:space="preserve">icrosoft </w:t>
      </w:r>
      <w:r w:rsidRPr="008A66D5">
        <w:rPr>
          <w:rFonts w:asciiTheme="minorHAnsi" w:hAnsiTheme="minorHAnsi" w:cstheme="minorHAnsi"/>
        </w:rPr>
        <w:t xml:space="preserve">Word 2019 - Pierwsze kroki" trwające nie mniej niż 2 dni szkoleniowe. </w:t>
      </w:r>
    </w:p>
    <w:p w14:paraId="602F2D74" w14:textId="52A914FB"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sidR="000438E5">
        <w:rPr>
          <w:rFonts w:asciiTheme="minorHAnsi" w:hAnsiTheme="minorHAnsi" w:cstheme="minorHAnsi"/>
        </w:rPr>
        <w:t>zdalnej.</w:t>
      </w:r>
    </w:p>
    <w:p w14:paraId="0CEF9F06" w14:textId="77777777"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5FB46186" w14:textId="36EF56E2"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260E424C" w14:textId="77777777"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0C1237AD" w14:textId="77777777" w:rsidR="00701DF3" w:rsidRPr="008A66D5" w:rsidRDefault="00701DF3"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09B05A87" w14:textId="77777777" w:rsidR="003803F4" w:rsidRPr="008A66D5" w:rsidRDefault="003803F4"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56BFDCAE" w14:textId="3A99F7DA" w:rsidR="00C615A4" w:rsidRPr="008A66D5" w:rsidRDefault="00C615A4" w:rsidP="00FE132A">
      <w:pPr>
        <w:pStyle w:val="Default"/>
        <w:numPr>
          <w:ilvl w:val="0"/>
          <w:numId w:val="13"/>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2"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45F5AA01" w14:textId="77777777" w:rsidR="00BC0A49" w:rsidRPr="008A66D5" w:rsidRDefault="00BC0A49" w:rsidP="003012E2">
      <w:pPr>
        <w:pStyle w:val="Default"/>
        <w:ind w:left="644"/>
        <w:jc w:val="both"/>
        <w:rPr>
          <w:rFonts w:asciiTheme="minorHAnsi" w:hAnsiTheme="minorHAnsi" w:cstheme="minorHAnsi"/>
        </w:rPr>
      </w:pPr>
    </w:p>
    <w:p w14:paraId="2B09540E" w14:textId="5E97E56A" w:rsidR="00BC0A49" w:rsidRPr="000438E5" w:rsidRDefault="00BC0A49" w:rsidP="00FE132A">
      <w:pPr>
        <w:pStyle w:val="Default"/>
        <w:numPr>
          <w:ilvl w:val="0"/>
          <w:numId w:val="6"/>
        </w:numPr>
        <w:jc w:val="both"/>
        <w:rPr>
          <w:rFonts w:asciiTheme="minorHAnsi" w:hAnsiTheme="minorHAnsi" w:cstheme="minorHAnsi"/>
          <w:b/>
        </w:rPr>
      </w:pPr>
      <w:r w:rsidRPr="000438E5">
        <w:rPr>
          <w:rFonts w:asciiTheme="minorHAnsi" w:hAnsiTheme="minorHAnsi" w:cstheme="minorHAnsi"/>
          <w:b/>
        </w:rPr>
        <w:t>M</w:t>
      </w:r>
      <w:r w:rsidR="000438E5" w:rsidRPr="000438E5">
        <w:rPr>
          <w:rFonts w:asciiTheme="minorHAnsi" w:hAnsiTheme="minorHAnsi" w:cstheme="minorHAnsi"/>
          <w:b/>
        </w:rPr>
        <w:t>icrosoft</w:t>
      </w:r>
      <w:r w:rsidRPr="000438E5">
        <w:rPr>
          <w:rFonts w:asciiTheme="minorHAnsi" w:hAnsiTheme="minorHAnsi" w:cstheme="minorHAnsi"/>
          <w:b/>
        </w:rPr>
        <w:t xml:space="preserve"> Word 2019 - Przegląd narzędzi zaawansowanych</w:t>
      </w:r>
    </w:p>
    <w:p w14:paraId="2F275040" w14:textId="1769977C"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lastRenderedPageBreak/>
        <w:t xml:space="preserve">Celem szkolenia jest nabycie przez uczestnika umiejętności </w:t>
      </w:r>
      <w:r w:rsidR="00E0797D" w:rsidRPr="008A66D5">
        <w:rPr>
          <w:rFonts w:asciiTheme="minorHAnsi" w:hAnsiTheme="minorHAnsi" w:cstheme="minorHAnsi"/>
        </w:rPr>
        <w:t>w zakresie zaawansowanych narzędzi MS Word, tworzenia szablonów firmowych wykorzystując style, wykorzystywania korespondencji seryjnej.</w:t>
      </w:r>
    </w:p>
    <w:p w14:paraId="123E613F" w14:textId="77777777" w:rsidR="00BC0A49" w:rsidRPr="008A66D5" w:rsidRDefault="00BC0A49"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1B51092E" w14:textId="5B6516D2" w:rsidR="00E0797D" w:rsidRPr="008A66D5" w:rsidRDefault="001A1065"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Nowe dokumenty</w:t>
      </w:r>
    </w:p>
    <w:p w14:paraId="5ED0D2AE" w14:textId="78460A38" w:rsidR="001A1065" w:rsidRPr="008A66D5" w:rsidRDefault="001A1065"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Praca nad dokumentem</w:t>
      </w:r>
    </w:p>
    <w:p w14:paraId="376FCE02" w14:textId="5812BD85" w:rsidR="001A1065" w:rsidRPr="008A66D5" w:rsidRDefault="001A1065"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Tabele</w:t>
      </w:r>
    </w:p>
    <w:p w14:paraId="55B69D00" w14:textId="12C1FE23" w:rsidR="001A1065" w:rsidRPr="008A66D5" w:rsidRDefault="001A1065"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Zmiana układu dokumentu</w:t>
      </w:r>
    </w:p>
    <w:p w14:paraId="0DCBF374" w14:textId="2AC26E94" w:rsidR="001A1065" w:rsidRPr="008A66D5" w:rsidRDefault="00686DF4"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Nagłówki i stopki</w:t>
      </w:r>
    </w:p>
    <w:p w14:paraId="56E61616" w14:textId="52C353C4" w:rsidR="00686DF4" w:rsidRPr="008A66D5" w:rsidRDefault="00686DF4"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Obiekty osadzone w dokumencie MS Word</w:t>
      </w:r>
    </w:p>
    <w:p w14:paraId="5A5059BC" w14:textId="04C36456" w:rsidR="00686DF4" w:rsidRPr="008A66D5" w:rsidRDefault="00686DF4"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Grafika i multimedia w dokumencie</w:t>
      </w:r>
    </w:p>
    <w:p w14:paraId="586E781A" w14:textId="5CEE673B" w:rsidR="00686DF4" w:rsidRPr="008A66D5" w:rsidRDefault="00686DF4"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Style</w:t>
      </w:r>
    </w:p>
    <w:p w14:paraId="7FCB54D1" w14:textId="1DCCC6AB" w:rsidR="00686DF4" w:rsidRPr="008A66D5" w:rsidRDefault="00047643"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Tworzenie kompletnego dokumentu</w:t>
      </w:r>
    </w:p>
    <w:p w14:paraId="77B8EC58" w14:textId="7D972198" w:rsidR="00047643" w:rsidRPr="008A66D5" w:rsidRDefault="00047643"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Kontrolowanie dokumentu</w:t>
      </w:r>
    </w:p>
    <w:p w14:paraId="12AF6BF3" w14:textId="7E2115BA" w:rsidR="00047643" w:rsidRPr="008A66D5" w:rsidRDefault="00047643" w:rsidP="00FE132A">
      <w:pPr>
        <w:pStyle w:val="Default"/>
        <w:numPr>
          <w:ilvl w:val="0"/>
          <w:numId w:val="16"/>
        </w:numPr>
        <w:jc w:val="both"/>
        <w:rPr>
          <w:rFonts w:asciiTheme="minorHAnsi" w:hAnsiTheme="minorHAnsi" w:cstheme="minorHAnsi"/>
        </w:rPr>
      </w:pPr>
      <w:r w:rsidRPr="008A66D5">
        <w:rPr>
          <w:rFonts w:asciiTheme="minorHAnsi" w:hAnsiTheme="minorHAnsi" w:cstheme="minorHAnsi"/>
        </w:rPr>
        <w:t>Korespondencja seryjna</w:t>
      </w:r>
    </w:p>
    <w:p w14:paraId="45EC1B8C" w14:textId="5E064485" w:rsidR="00592C0A" w:rsidRPr="008A66D5" w:rsidRDefault="00592C0A"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sidR="000438E5">
        <w:rPr>
          <w:rFonts w:asciiTheme="minorHAnsi" w:hAnsiTheme="minorHAnsi" w:cstheme="minorHAnsi"/>
        </w:rPr>
        <w:t>icrosoft</w:t>
      </w:r>
      <w:r w:rsidRPr="008A66D5">
        <w:rPr>
          <w:rFonts w:asciiTheme="minorHAnsi" w:hAnsiTheme="minorHAnsi" w:cstheme="minorHAnsi"/>
        </w:rPr>
        <w:t xml:space="preserve"> Word 2019 - Przegląd narzędzi zaawansowanych" lub równoważnego uznaje się: </w:t>
      </w:r>
    </w:p>
    <w:p w14:paraId="0DE9A161" w14:textId="18B912B8"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Szkolenie "M</w:t>
      </w:r>
      <w:r w:rsidR="000438E5">
        <w:rPr>
          <w:rFonts w:asciiTheme="minorHAnsi" w:hAnsiTheme="minorHAnsi" w:cstheme="minorHAnsi"/>
        </w:rPr>
        <w:t>icrosoft</w:t>
      </w:r>
      <w:r w:rsidRPr="008A66D5">
        <w:rPr>
          <w:rFonts w:asciiTheme="minorHAnsi" w:hAnsiTheme="minorHAnsi" w:cstheme="minorHAnsi"/>
        </w:rPr>
        <w:t xml:space="preserve"> Word 2019 - Przegląd narzędzi zaawansowanych" trwające nie mniej niż 2 dni szkoleniowe. </w:t>
      </w:r>
    </w:p>
    <w:p w14:paraId="56E0BFB5" w14:textId="546F9D55"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 xml:space="preserve">Szkolenie prowadzone w języku polskim, w formie stacjonarnej, w salach szkoleniowych i na sprzęcie zapewnionym przez Wykonawcę. Wykonawca winien zapewnić nocleg  uczestnikom oraz pełne wyżywienie (min. śniadanie i obiad). </w:t>
      </w:r>
      <w:r w:rsidR="009C0632" w:rsidRPr="008A66D5">
        <w:rPr>
          <w:rFonts w:asciiTheme="minorHAnsi" w:hAnsiTheme="minorHAnsi" w:cstheme="minorHAnsi"/>
        </w:rPr>
        <w:t>W przypadku prowadzenia szkoleń w mieście w którym znajduj</w:t>
      </w:r>
      <w:r w:rsidR="007044A4" w:rsidRPr="008A66D5">
        <w:rPr>
          <w:rFonts w:asciiTheme="minorHAnsi" w:hAnsiTheme="minorHAnsi" w:cstheme="minorHAnsi"/>
        </w:rPr>
        <w:t>e</w:t>
      </w:r>
      <w:r w:rsidR="009C0632" w:rsidRPr="008A66D5">
        <w:rPr>
          <w:rFonts w:asciiTheme="minorHAnsi" w:hAnsiTheme="minorHAnsi" w:cstheme="minorHAnsi"/>
        </w:rPr>
        <w:t xml:space="preserve"> się stanowisko pracy danego pracownika oraz w przypadku szkoleń trwających nie dłużej niż 1 dzień, nie jest wymagane zapewnienie noclegu dla w/w pracowników.</w:t>
      </w:r>
    </w:p>
    <w:p w14:paraId="072768CF" w14:textId="77777777"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0DEC8FD0" w14:textId="77777777"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Grupa szkoleniowa może liczyć maksymalnie 15 osób. Każdy uczestnik musi posiadać własne stanowisko szkoleniowe.</w:t>
      </w:r>
    </w:p>
    <w:p w14:paraId="4755E465" w14:textId="77777777"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4527DB9F" w14:textId="77777777" w:rsidR="00592C0A" w:rsidRPr="008A66D5" w:rsidRDefault="00592C0A"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5D78D5FD" w14:textId="77777777" w:rsidR="003803F4" w:rsidRPr="008A66D5" w:rsidRDefault="003803F4"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510C5761" w14:textId="4B9DCD69" w:rsidR="00C615A4" w:rsidRDefault="00C615A4" w:rsidP="00FE132A">
      <w:pPr>
        <w:pStyle w:val="Default"/>
        <w:numPr>
          <w:ilvl w:val="0"/>
          <w:numId w:val="15"/>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3"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7FDE18DF" w14:textId="21A1CEEC" w:rsidR="000438E5" w:rsidRDefault="000438E5" w:rsidP="003012E2">
      <w:pPr>
        <w:pStyle w:val="Default"/>
        <w:jc w:val="both"/>
        <w:rPr>
          <w:rFonts w:asciiTheme="minorHAnsi" w:hAnsiTheme="minorHAnsi" w:cstheme="minorHAnsi"/>
        </w:rPr>
      </w:pPr>
    </w:p>
    <w:p w14:paraId="578C045B" w14:textId="77777777" w:rsidR="000438E5" w:rsidRPr="008A66D5" w:rsidRDefault="000438E5" w:rsidP="003012E2">
      <w:pPr>
        <w:pStyle w:val="Default"/>
        <w:jc w:val="both"/>
        <w:rPr>
          <w:rFonts w:asciiTheme="minorHAnsi" w:hAnsiTheme="minorHAnsi" w:cstheme="minorHAnsi"/>
        </w:rPr>
      </w:pPr>
    </w:p>
    <w:bookmarkEnd w:id="6"/>
    <w:p w14:paraId="002E1D35" w14:textId="77777777" w:rsidR="000438E5" w:rsidRPr="000438E5" w:rsidRDefault="000438E5" w:rsidP="00FE132A">
      <w:pPr>
        <w:pStyle w:val="Default"/>
        <w:numPr>
          <w:ilvl w:val="0"/>
          <w:numId w:val="6"/>
        </w:numPr>
        <w:jc w:val="both"/>
        <w:rPr>
          <w:rFonts w:asciiTheme="minorHAnsi" w:hAnsiTheme="minorHAnsi" w:cstheme="minorHAnsi"/>
        </w:rPr>
      </w:pPr>
      <w:r w:rsidRPr="000438E5">
        <w:rPr>
          <w:rFonts w:asciiTheme="minorHAnsi" w:hAnsiTheme="minorHAnsi" w:cstheme="minorHAnsi"/>
          <w:b/>
        </w:rPr>
        <w:lastRenderedPageBreak/>
        <w:t>Microsoft Word 2019 - Praca grupowa, tworzenie profesjonalnych dokumentów i szablonów</w:t>
      </w:r>
    </w:p>
    <w:p w14:paraId="55653ED8" w14:textId="1EFA3774" w:rsidR="000438E5" w:rsidRPr="000438E5" w:rsidRDefault="000438E5" w:rsidP="003012E2">
      <w:pPr>
        <w:pStyle w:val="Default"/>
        <w:ind w:left="644"/>
        <w:jc w:val="both"/>
        <w:rPr>
          <w:rFonts w:asciiTheme="minorHAnsi" w:hAnsiTheme="minorHAnsi" w:cstheme="minorHAnsi"/>
        </w:rPr>
      </w:pPr>
      <w:r w:rsidRPr="000438E5">
        <w:rPr>
          <w:rFonts w:asciiTheme="minorHAnsi" w:hAnsiTheme="minorHAnsi" w:cstheme="minorHAnsi"/>
        </w:rPr>
        <w:t>Celem szkolenia jest nabycie przez uczestnika umiejętności w zakresie zaawansowanych narzędzi MS Word, tworzenia szablonów firmowych wykorzystując style, wykorzystywania korespondencji seryjnej.</w:t>
      </w:r>
    </w:p>
    <w:p w14:paraId="2828C9B3" w14:textId="77777777" w:rsidR="000438E5" w:rsidRPr="008A66D5" w:rsidRDefault="000438E5"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1F7B5640" w14:textId="77777777" w:rsidR="004A38B6" w:rsidRPr="004A38B6" w:rsidRDefault="004A38B6" w:rsidP="00FE132A">
      <w:pPr>
        <w:pStyle w:val="Default"/>
        <w:numPr>
          <w:ilvl w:val="0"/>
          <w:numId w:val="24"/>
        </w:numPr>
        <w:jc w:val="both"/>
        <w:rPr>
          <w:rFonts w:asciiTheme="minorHAnsi" w:hAnsiTheme="minorHAnsi" w:cstheme="minorHAnsi"/>
        </w:rPr>
      </w:pPr>
      <w:r w:rsidRPr="004A38B6">
        <w:rPr>
          <w:rFonts w:asciiTheme="minorHAnsi" w:hAnsiTheme="minorHAnsi" w:cstheme="minorHAnsi"/>
        </w:rPr>
        <w:t>Współtworzenie długich dokumentów (struktury dokumentu, konspekt, przypisy, zakładki, odsyłacze, indeksy oraz spisy, udostępnianie dokumentów podrzędnych)</w:t>
      </w:r>
    </w:p>
    <w:p w14:paraId="59A8989C" w14:textId="77777777" w:rsidR="004A38B6" w:rsidRPr="004A38B6" w:rsidRDefault="004A38B6" w:rsidP="00FE132A">
      <w:pPr>
        <w:pStyle w:val="Default"/>
        <w:numPr>
          <w:ilvl w:val="0"/>
          <w:numId w:val="24"/>
        </w:numPr>
        <w:jc w:val="both"/>
        <w:rPr>
          <w:rFonts w:asciiTheme="minorHAnsi" w:hAnsiTheme="minorHAnsi" w:cstheme="minorHAnsi"/>
        </w:rPr>
      </w:pPr>
      <w:r w:rsidRPr="004A38B6">
        <w:rPr>
          <w:rFonts w:asciiTheme="minorHAnsi" w:hAnsiTheme="minorHAnsi" w:cstheme="minorHAnsi"/>
        </w:rPr>
        <w:t>Redagowanie dokumentu (zmiany w dokumencie oraz ich śledzenie, akceptacja lub odrzucenie zmian, zabezpieczanie dokumentu, tworzenie wielu wersji dokumentu)</w:t>
      </w:r>
    </w:p>
    <w:p w14:paraId="33F37DD3" w14:textId="77777777" w:rsidR="004A38B6" w:rsidRPr="004A38B6" w:rsidRDefault="004A38B6" w:rsidP="00FE132A">
      <w:pPr>
        <w:pStyle w:val="Default"/>
        <w:numPr>
          <w:ilvl w:val="0"/>
          <w:numId w:val="24"/>
        </w:numPr>
        <w:jc w:val="both"/>
        <w:rPr>
          <w:rFonts w:asciiTheme="minorHAnsi" w:hAnsiTheme="minorHAnsi" w:cstheme="minorHAnsi"/>
        </w:rPr>
      </w:pPr>
      <w:r w:rsidRPr="004A38B6">
        <w:rPr>
          <w:rFonts w:asciiTheme="minorHAnsi" w:hAnsiTheme="minorHAnsi" w:cstheme="minorHAnsi"/>
        </w:rPr>
        <w:t>Wykorzystywanie funkcji do porównania i scalanie dokumentów</w:t>
      </w:r>
    </w:p>
    <w:p w14:paraId="1F2EE9BC" w14:textId="77777777" w:rsidR="004A38B6" w:rsidRPr="004A38B6" w:rsidRDefault="004A38B6" w:rsidP="00FE132A">
      <w:pPr>
        <w:pStyle w:val="Default"/>
        <w:numPr>
          <w:ilvl w:val="0"/>
          <w:numId w:val="24"/>
        </w:numPr>
        <w:jc w:val="both"/>
        <w:rPr>
          <w:rFonts w:asciiTheme="minorHAnsi" w:hAnsiTheme="minorHAnsi" w:cstheme="minorHAnsi"/>
        </w:rPr>
      </w:pPr>
      <w:r w:rsidRPr="004A38B6">
        <w:rPr>
          <w:rFonts w:asciiTheme="minorHAnsi" w:hAnsiTheme="minorHAnsi" w:cstheme="minorHAnsi"/>
        </w:rPr>
        <w:t>Przekazywanie dokumentów z wykorzystaniem poczty elektronicznej (tworzenie własnej bazy danych oraz wykorzystywanie gotowej, filtrowanie bazy danych)</w:t>
      </w:r>
    </w:p>
    <w:p w14:paraId="332A4A26" w14:textId="7E41DC3E" w:rsidR="000438E5" w:rsidRPr="008D3D9E" w:rsidRDefault="004A38B6" w:rsidP="00FE132A">
      <w:pPr>
        <w:pStyle w:val="Default"/>
        <w:numPr>
          <w:ilvl w:val="0"/>
          <w:numId w:val="24"/>
        </w:numPr>
        <w:jc w:val="both"/>
        <w:rPr>
          <w:rFonts w:asciiTheme="minorHAnsi" w:hAnsiTheme="minorHAnsi" w:cstheme="minorHAnsi"/>
        </w:rPr>
      </w:pPr>
      <w:r w:rsidRPr="004A38B6">
        <w:rPr>
          <w:rFonts w:asciiTheme="minorHAnsi" w:hAnsiTheme="minorHAnsi" w:cstheme="minorHAnsi"/>
        </w:rPr>
        <w:t xml:space="preserve">Współpraca z Microsoft SharePoint </w:t>
      </w:r>
    </w:p>
    <w:p w14:paraId="786B6852" w14:textId="299F9D2F" w:rsidR="000438E5" w:rsidRPr="008A66D5" w:rsidRDefault="000438E5"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Pr>
          <w:rFonts w:asciiTheme="minorHAnsi" w:hAnsiTheme="minorHAnsi" w:cstheme="minorHAnsi"/>
        </w:rPr>
        <w:t>icrosoft</w:t>
      </w:r>
      <w:r w:rsidRPr="008A66D5">
        <w:rPr>
          <w:rFonts w:asciiTheme="minorHAnsi" w:hAnsiTheme="minorHAnsi" w:cstheme="minorHAnsi"/>
        </w:rPr>
        <w:t xml:space="preserve"> Word 2019 </w:t>
      </w:r>
      <w:r>
        <w:rPr>
          <w:rFonts w:asciiTheme="minorHAnsi" w:hAnsiTheme="minorHAnsi" w:cstheme="minorHAnsi"/>
        </w:rPr>
        <w:t>–</w:t>
      </w:r>
      <w:r w:rsidRPr="008A66D5">
        <w:rPr>
          <w:rFonts w:asciiTheme="minorHAnsi" w:hAnsiTheme="minorHAnsi" w:cstheme="minorHAnsi"/>
        </w:rPr>
        <w:t xml:space="preserve"> Pr</w:t>
      </w:r>
      <w:r>
        <w:rPr>
          <w:rFonts w:asciiTheme="minorHAnsi" w:hAnsiTheme="minorHAnsi" w:cstheme="minorHAnsi"/>
        </w:rPr>
        <w:t>aca grupowa, tworzenie profesjonalnych dokumentów i szablonów</w:t>
      </w:r>
      <w:r w:rsidRPr="008A66D5">
        <w:rPr>
          <w:rFonts w:asciiTheme="minorHAnsi" w:hAnsiTheme="minorHAnsi" w:cstheme="minorHAnsi"/>
        </w:rPr>
        <w:t xml:space="preserve">" lub równoważnego uznaje się: </w:t>
      </w:r>
    </w:p>
    <w:p w14:paraId="4B8E0DCC" w14:textId="337D2EF3"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Szkolenie "M</w:t>
      </w:r>
      <w:r>
        <w:rPr>
          <w:rFonts w:asciiTheme="minorHAnsi" w:hAnsiTheme="minorHAnsi" w:cstheme="minorHAnsi"/>
        </w:rPr>
        <w:t>icrosoft</w:t>
      </w:r>
      <w:r w:rsidRPr="008A66D5">
        <w:rPr>
          <w:rFonts w:asciiTheme="minorHAnsi" w:hAnsiTheme="minorHAnsi" w:cstheme="minorHAnsi"/>
        </w:rPr>
        <w:t xml:space="preserve"> Word 2019 </w:t>
      </w:r>
      <w:r>
        <w:rPr>
          <w:rFonts w:asciiTheme="minorHAnsi" w:hAnsiTheme="minorHAnsi" w:cstheme="minorHAnsi"/>
        </w:rPr>
        <w:t>–</w:t>
      </w:r>
      <w:r w:rsidRPr="008A66D5">
        <w:rPr>
          <w:rFonts w:asciiTheme="minorHAnsi" w:hAnsiTheme="minorHAnsi" w:cstheme="minorHAnsi"/>
        </w:rPr>
        <w:t xml:space="preserve"> Pr</w:t>
      </w:r>
      <w:r>
        <w:rPr>
          <w:rFonts w:asciiTheme="minorHAnsi" w:hAnsiTheme="minorHAnsi" w:cstheme="minorHAnsi"/>
        </w:rPr>
        <w:t>aca grupowa, tworzenie profesjonalnych dokumentów i szablonów</w:t>
      </w:r>
      <w:r w:rsidRPr="008A66D5">
        <w:rPr>
          <w:rFonts w:asciiTheme="minorHAnsi" w:hAnsiTheme="minorHAnsi" w:cstheme="minorHAnsi"/>
        </w:rPr>
        <w:t xml:space="preserve">" trwające nie mniej niż </w:t>
      </w:r>
      <w:r>
        <w:rPr>
          <w:rFonts w:asciiTheme="minorHAnsi" w:hAnsiTheme="minorHAnsi" w:cstheme="minorHAnsi"/>
        </w:rPr>
        <w:t>1</w:t>
      </w:r>
      <w:r w:rsidRPr="008A66D5">
        <w:rPr>
          <w:rFonts w:asciiTheme="minorHAnsi" w:hAnsiTheme="minorHAnsi" w:cstheme="minorHAnsi"/>
        </w:rPr>
        <w:t xml:space="preserve"> d</w:t>
      </w:r>
      <w:r>
        <w:rPr>
          <w:rFonts w:asciiTheme="minorHAnsi" w:hAnsiTheme="minorHAnsi" w:cstheme="minorHAnsi"/>
        </w:rPr>
        <w:t>zień</w:t>
      </w:r>
      <w:r w:rsidRPr="008A66D5">
        <w:rPr>
          <w:rFonts w:asciiTheme="minorHAnsi" w:hAnsiTheme="minorHAnsi" w:cstheme="minorHAnsi"/>
        </w:rPr>
        <w:t xml:space="preserve"> szkoleniow</w:t>
      </w:r>
      <w:r>
        <w:rPr>
          <w:rFonts w:asciiTheme="minorHAnsi" w:hAnsiTheme="minorHAnsi" w:cstheme="minorHAnsi"/>
        </w:rPr>
        <w:t>y</w:t>
      </w:r>
      <w:r w:rsidRPr="008A66D5">
        <w:rPr>
          <w:rFonts w:asciiTheme="minorHAnsi" w:hAnsiTheme="minorHAnsi" w:cstheme="minorHAnsi"/>
        </w:rPr>
        <w:t xml:space="preserve">. </w:t>
      </w:r>
    </w:p>
    <w:p w14:paraId="23B41644" w14:textId="0E682362"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Pr>
          <w:rFonts w:asciiTheme="minorHAnsi" w:hAnsiTheme="minorHAnsi" w:cstheme="minorHAnsi"/>
        </w:rPr>
        <w:t>zdalnej.</w:t>
      </w:r>
    </w:p>
    <w:p w14:paraId="4EC6E94C" w14:textId="77777777"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3FF0E419" w14:textId="565D1FC3"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176B649B" w14:textId="77777777"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0DFF59C4" w14:textId="77777777"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1823644F" w14:textId="77777777"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20CBF5B4" w14:textId="77777777" w:rsidR="000438E5" w:rsidRPr="008A66D5" w:rsidRDefault="000438E5" w:rsidP="00FE132A">
      <w:pPr>
        <w:pStyle w:val="Default"/>
        <w:numPr>
          <w:ilvl w:val="0"/>
          <w:numId w:val="25"/>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4"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1E13FCCC" w14:textId="7FD5CF55" w:rsidR="008D3D9E" w:rsidRDefault="008D3D9E" w:rsidP="003012E2"/>
    <w:p w14:paraId="44C81D72" w14:textId="4C1E873D" w:rsidR="008D3D9E" w:rsidRDefault="008D3D9E" w:rsidP="003012E2"/>
    <w:p w14:paraId="4352AFA4" w14:textId="7441C132" w:rsidR="00F13400" w:rsidRPr="000438E5" w:rsidRDefault="00F13400" w:rsidP="00FE132A">
      <w:pPr>
        <w:pStyle w:val="Default"/>
        <w:numPr>
          <w:ilvl w:val="0"/>
          <w:numId w:val="6"/>
        </w:numPr>
        <w:jc w:val="both"/>
        <w:rPr>
          <w:rFonts w:asciiTheme="minorHAnsi" w:hAnsiTheme="minorHAnsi" w:cstheme="minorHAnsi"/>
        </w:rPr>
      </w:pPr>
      <w:r w:rsidRPr="000438E5">
        <w:rPr>
          <w:rFonts w:asciiTheme="minorHAnsi" w:hAnsiTheme="minorHAnsi" w:cstheme="minorHAnsi"/>
          <w:b/>
        </w:rPr>
        <w:t xml:space="preserve">Microsoft </w:t>
      </w:r>
      <w:r>
        <w:rPr>
          <w:rFonts w:asciiTheme="minorHAnsi" w:hAnsiTheme="minorHAnsi" w:cstheme="minorHAnsi"/>
          <w:b/>
        </w:rPr>
        <w:t>Office 365 – P</w:t>
      </w:r>
      <w:r w:rsidRPr="00F13400">
        <w:rPr>
          <w:rFonts w:asciiTheme="minorHAnsi" w:hAnsiTheme="minorHAnsi" w:cstheme="minorHAnsi"/>
          <w:b/>
        </w:rPr>
        <w:t xml:space="preserve">raktyczne wykorzystanie </w:t>
      </w:r>
      <w:r w:rsidR="00182C58">
        <w:rPr>
          <w:rFonts w:asciiTheme="minorHAnsi" w:hAnsiTheme="minorHAnsi" w:cstheme="minorHAnsi"/>
          <w:b/>
        </w:rPr>
        <w:t xml:space="preserve">Microsoft </w:t>
      </w:r>
      <w:r w:rsidRPr="00F13400">
        <w:rPr>
          <w:rFonts w:asciiTheme="minorHAnsi" w:hAnsiTheme="minorHAnsi" w:cstheme="minorHAnsi"/>
          <w:b/>
        </w:rPr>
        <w:t>SharePoint Online w pracy zespołowej z dokumentami</w:t>
      </w:r>
    </w:p>
    <w:p w14:paraId="56290E21" w14:textId="49F0F414" w:rsidR="00F13400" w:rsidRPr="000438E5" w:rsidRDefault="00F13400" w:rsidP="003012E2">
      <w:pPr>
        <w:pStyle w:val="Default"/>
        <w:ind w:left="644"/>
        <w:jc w:val="both"/>
        <w:rPr>
          <w:rFonts w:asciiTheme="minorHAnsi" w:hAnsiTheme="minorHAnsi" w:cstheme="minorHAnsi"/>
        </w:rPr>
      </w:pPr>
      <w:r w:rsidRPr="000438E5">
        <w:rPr>
          <w:rFonts w:asciiTheme="minorHAnsi" w:hAnsiTheme="minorHAnsi" w:cstheme="minorHAnsi"/>
        </w:rPr>
        <w:t xml:space="preserve">Celem szkolenia jest nabycie przez uczestnika umiejętności w zakresie </w:t>
      </w:r>
      <w:r w:rsidR="00F45A68" w:rsidRPr="00F45A68">
        <w:rPr>
          <w:rFonts w:asciiTheme="minorHAnsi" w:hAnsiTheme="minorHAnsi" w:cstheme="minorHAnsi"/>
        </w:rPr>
        <w:t>zasady pracy oraz logik</w:t>
      </w:r>
      <w:r w:rsidR="00F45A68">
        <w:rPr>
          <w:rFonts w:asciiTheme="minorHAnsi" w:hAnsiTheme="minorHAnsi" w:cstheme="minorHAnsi"/>
        </w:rPr>
        <w:t>i</w:t>
      </w:r>
      <w:r w:rsidR="00F45A68" w:rsidRPr="00F45A68">
        <w:rPr>
          <w:rFonts w:asciiTheme="minorHAnsi" w:hAnsiTheme="minorHAnsi" w:cstheme="minorHAnsi"/>
        </w:rPr>
        <w:t xml:space="preserve"> działania Microsoft </w:t>
      </w:r>
      <w:proofErr w:type="spellStart"/>
      <w:r w:rsidR="00F45A68" w:rsidRPr="00F45A68">
        <w:rPr>
          <w:rFonts w:asciiTheme="minorHAnsi" w:hAnsiTheme="minorHAnsi" w:cstheme="minorHAnsi"/>
        </w:rPr>
        <w:t>SharePointa</w:t>
      </w:r>
      <w:proofErr w:type="spellEnd"/>
      <w:r w:rsidR="00F45A68" w:rsidRPr="00F45A68">
        <w:rPr>
          <w:rFonts w:asciiTheme="minorHAnsi" w:hAnsiTheme="minorHAnsi" w:cstheme="minorHAnsi"/>
        </w:rPr>
        <w:t xml:space="preserve"> Online w chmurze. </w:t>
      </w:r>
      <w:r w:rsidR="00F45A68">
        <w:rPr>
          <w:rFonts w:asciiTheme="minorHAnsi" w:hAnsiTheme="minorHAnsi" w:cstheme="minorHAnsi"/>
        </w:rPr>
        <w:t>Ma ono służyć nauce</w:t>
      </w:r>
      <w:r w:rsidR="00F45A68" w:rsidRPr="00F45A68">
        <w:rPr>
          <w:rFonts w:asciiTheme="minorHAnsi" w:hAnsiTheme="minorHAnsi" w:cstheme="minorHAnsi"/>
        </w:rPr>
        <w:t xml:space="preserve"> </w:t>
      </w:r>
      <w:r w:rsidR="00F45A68">
        <w:rPr>
          <w:rFonts w:asciiTheme="minorHAnsi" w:hAnsiTheme="minorHAnsi" w:cstheme="minorHAnsi"/>
        </w:rPr>
        <w:t xml:space="preserve">sposobu </w:t>
      </w:r>
      <w:r w:rsidR="00F45A68" w:rsidRPr="00F45A68">
        <w:rPr>
          <w:rFonts w:asciiTheme="minorHAnsi" w:hAnsiTheme="minorHAnsi" w:cstheme="minorHAnsi"/>
        </w:rPr>
        <w:t>prac</w:t>
      </w:r>
      <w:r w:rsidR="00F45A68">
        <w:rPr>
          <w:rFonts w:asciiTheme="minorHAnsi" w:hAnsiTheme="minorHAnsi" w:cstheme="minorHAnsi"/>
        </w:rPr>
        <w:t>y</w:t>
      </w:r>
      <w:r w:rsidR="00F45A68" w:rsidRPr="00F45A68">
        <w:rPr>
          <w:rFonts w:asciiTheme="minorHAnsi" w:hAnsiTheme="minorHAnsi" w:cstheme="minorHAnsi"/>
        </w:rPr>
        <w:t xml:space="preserve"> z dokumentami publikowanymi w Microsoft </w:t>
      </w:r>
      <w:proofErr w:type="spellStart"/>
      <w:r w:rsidR="00F45A68" w:rsidRPr="00F45A68">
        <w:rPr>
          <w:rFonts w:asciiTheme="minorHAnsi" w:hAnsiTheme="minorHAnsi" w:cstheme="minorHAnsi"/>
        </w:rPr>
        <w:t>SharePointa</w:t>
      </w:r>
      <w:proofErr w:type="spellEnd"/>
      <w:r w:rsidR="00F45A68" w:rsidRPr="00F45A68">
        <w:rPr>
          <w:rFonts w:asciiTheme="minorHAnsi" w:hAnsiTheme="minorHAnsi" w:cstheme="minorHAnsi"/>
        </w:rPr>
        <w:t xml:space="preserve"> Online, tworz</w:t>
      </w:r>
      <w:r w:rsidR="00F45A68">
        <w:rPr>
          <w:rFonts w:asciiTheme="minorHAnsi" w:hAnsiTheme="minorHAnsi" w:cstheme="minorHAnsi"/>
        </w:rPr>
        <w:t>enia</w:t>
      </w:r>
      <w:r w:rsidR="00F45A68" w:rsidRPr="00F45A68">
        <w:rPr>
          <w:rFonts w:asciiTheme="minorHAnsi" w:hAnsiTheme="minorHAnsi" w:cstheme="minorHAnsi"/>
        </w:rPr>
        <w:t xml:space="preserve"> i edytowa</w:t>
      </w:r>
      <w:r w:rsidR="00F45A68">
        <w:rPr>
          <w:rFonts w:asciiTheme="minorHAnsi" w:hAnsiTheme="minorHAnsi" w:cstheme="minorHAnsi"/>
        </w:rPr>
        <w:t>nia</w:t>
      </w:r>
      <w:r w:rsidR="00F45A68" w:rsidRPr="00F45A68">
        <w:rPr>
          <w:rFonts w:asciiTheme="minorHAnsi" w:hAnsiTheme="minorHAnsi" w:cstheme="minorHAnsi"/>
        </w:rPr>
        <w:t xml:space="preserve"> indywidulanie oraz grupowo różnego rodzaju dokume</w:t>
      </w:r>
      <w:r w:rsidR="00F45A68">
        <w:rPr>
          <w:rFonts w:asciiTheme="minorHAnsi" w:hAnsiTheme="minorHAnsi" w:cstheme="minorHAnsi"/>
        </w:rPr>
        <w:t>n</w:t>
      </w:r>
      <w:r w:rsidR="00F45A68" w:rsidRPr="00F45A68">
        <w:rPr>
          <w:rFonts w:asciiTheme="minorHAnsi" w:hAnsiTheme="minorHAnsi" w:cstheme="minorHAnsi"/>
        </w:rPr>
        <w:t>t</w:t>
      </w:r>
      <w:r w:rsidR="00F45A68">
        <w:rPr>
          <w:rFonts w:asciiTheme="minorHAnsi" w:hAnsiTheme="minorHAnsi" w:cstheme="minorHAnsi"/>
        </w:rPr>
        <w:t>ów</w:t>
      </w:r>
      <w:r w:rsidR="00F45A68" w:rsidRPr="00F45A68">
        <w:rPr>
          <w:rFonts w:asciiTheme="minorHAnsi" w:hAnsiTheme="minorHAnsi" w:cstheme="minorHAnsi"/>
        </w:rPr>
        <w:t xml:space="preserve"> oraz budowa</w:t>
      </w:r>
      <w:r w:rsidR="00F45A68">
        <w:rPr>
          <w:rFonts w:asciiTheme="minorHAnsi" w:hAnsiTheme="minorHAnsi" w:cstheme="minorHAnsi"/>
        </w:rPr>
        <w:t>nia</w:t>
      </w:r>
      <w:r w:rsidR="00F45A68" w:rsidRPr="00F45A68">
        <w:rPr>
          <w:rFonts w:asciiTheme="minorHAnsi" w:hAnsiTheme="minorHAnsi" w:cstheme="minorHAnsi"/>
        </w:rPr>
        <w:t xml:space="preserve"> narzędzi do zbierania informacji</w:t>
      </w:r>
      <w:r>
        <w:rPr>
          <w:rFonts w:asciiTheme="minorHAnsi" w:hAnsiTheme="minorHAnsi" w:cstheme="minorHAnsi"/>
        </w:rPr>
        <w:t>.</w:t>
      </w:r>
    </w:p>
    <w:p w14:paraId="000FE2E1" w14:textId="77777777" w:rsidR="00F13400" w:rsidRPr="008A66D5" w:rsidRDefault="00F13400"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4C361E1D" w14:textId="3714E736"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lastRenderedPageBreak/>
        <w:t>Pozna</w:t>
      </w:r>
      <w:r>
        <w:rPr>
          <w:rFonts w:asciiTheme="minorHAnsi" w:hAnsiTheme="minorHAnsi" w:cstheme="minorHAnsi"/>
        </w:rPr>
        <w:t>nie</w:t>
      </w:r>
      <w:r w:rsidRPr="00F45A68">
        <w:rPr>
          <w:rFonts w:asciiTheme="minorHAnsi" w:hAnsiTheme="minorHAnsi" w:cstheme="minorHAnsi"/>
        </w:rPr>
        <w:t xml:space="preserve"> podstaw </w:t>
      </w:r>
      <w:r>
        <w:rPr>
          <w:rFonts w:asciiTheme="minorHAnsi" w:hAnsiTheme="minorHAnsi" w:cstheme="minorHAnsi"/>
        </w:rPr>
        <w:t xml:space="preserve">pracy w Microsoft </w:t>
      </w:r>
      <w:proofErr w:type="spellStart"/>
      <w:r w:rsidRPr="00F45A68">
        <w:rPr>
          <w:rFonts w:asciiTheme="minorHAnsi" w:hAnsiTheme="minorHAnsi" w:cstheme="minorHAnsi"/>
        </w:rPr>
        <w:t>SharePointa</w:t>
      </w:r>
      <w:proofErr w:type="spellEnd"/>
      <w:r w:rsidRPr="00F45A68">
        <w:rPr>
          <w:rFonts w:asciiTheme="minorHAnsi" w:hAnsiTheme="minorHAnsi" w:cstheme="minorHAnsi"/>
        </w:rPr>
        <w:t xml:space="preserve"> </w:t>
      </w:r>
      <w:r>
        <w:rPr>
          <w:rFonts w:asciiTheme="minorHAnsi" w:hAnsiTheme="minorHAnsi" w:cstheme="minorHAnsi"/>
        </w:rPr>
        <w:t>O</w:t>
      </w:r>
      <w:r w:rsidRPr="00F45A68">
        <w:rPr>
          <w:rFonts w:asciiTheme="minorHAnsi" w:hAnsiTheme="minorHAnsi" w:cstheme="minorHAnsi"/>
        </w:rPr>
        <w:t xml:space="preserve">nline </w:t>
      </w:r>
    </w:p>
    <w:p w14:paraId="6698B876" w14:textId="77777777"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Witryny (tworzenie, usuwanie i ustawienia witryn, tworzenie i edycja stron, Web Party, dodawanie aplikacji SharePoint, podstawowe informacje o nadawaniu uprawnień) </w:t>
      </w:r>
    </w:p>
    <w:p w14:paraId="570C5FCB" w14:textId="77777777"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Listy i współdzielenie informacji w Intranecie (tworzenie i zarządzanie listami, operacje na kolumnach oraz widokach, system newsów, anonsy, kalendarz, kontakty, lista zadań, tablica dyskusyjna, forum) </w:t>
      </w:r>
    </w:p>
    <w:p w14:paraId="34A3B58A" w14:textId="28769B15"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Biblioteki oraz współdzielenie dokumentów (tworzenie i zarządzanie biblioteką, operacje na kolumnach i widokach, przekazywanie plików do biblioteki, publikowanie dokumentów, wersjonowanie dokumentów, galerie, strony </w:t>
      </w:r>
      <w:r>
        <w:rPr>
          <w:rFonts w:asciiTheme="minorHAnsi" w:hAnsiTheme="minorHAnsi" w:cstheme="minorHAnsi"/>
        </w:rPr>
        <w:t xml:space="preserve">typu </w:t>
      </w:r>
      <w:proofErr w:type="spellStart"/>
      <w:r w:rsidRPr="00F45A68">
        <w:rPr>
          <w:rFonts w:asciiTheme="minorHAnsi" w:hAnsiTheme="minorHAnsi" w:cstheme="minorHAnsi"/>
        </w:rPr>
        <w:t>wiki</w:t>
      </w:r>
      <w:proofErr w:type="spellEnd"/>
      <w:r w:rsidRPr="00F45A68">
        <w:rPr>
          <w:rFonts w:asciiTheme="minorHAnsi" w:hAnsiTheme="minorHAnsi" w:cstheme="minorHAnsi"/>
        </w:rPr>
        <w:t xml:space="preserve">) </w:t>
      </w:r>
    </w:p>
    <w:p w14:paraId="79E003DD" w14:textId="77777777"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Kolumny i widoki (dodawanie kolumn, tworzenie widoku i jego zastosowanie w liście/bibliotece, wyświetlanie kolumn w danym widoku, sortowanie zawartości, filtrowanie elementów) </w:t>
      </w:r>
    </w:p>
    <w:p w14:paraId="7A885CE0" w14:textId="77777777"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Wyszukiwanie informacji (filtrowanie i sortowanie) </w:t>
      </w:r>
    </w:p>
    <w:p w14:paraId="2749D5C2" w14:textId="77777777" w:rsidR="00F45A68" w:rsidRDefault="00F45A68" w:rsidP="00FE132A">
      <w:pPr>
        <w:pStyle w:val="Default"/>
        <w:numPr>
          <w:ilvl w:val="0"/>
          <w:numId w:val="30"/>
        </w:numPr>
        <w:jc w:val="both"/>
        <w:rPr>
          <w:rFonts w:asciiTheme="minorHAnsi" w:hAnsiTheme="minorHAnsi" w:cstheme="minorHAnsi"/>
        </w:rPr>
      </w:pPr>
      <w:r w:rsidRPr="00F45A68">
        <w:rPr>
          <w:rFonts w:asciiTheme="minorHAnsi" w:hAnsiTheme="minorHAnsi" w:cstheme="minorHAnsi"/>
        </w:rPr>
        <w:t xml:space="preserve">Integracja (z Microsoft Outlook, eksport danych do skoroszytu Microsoft Excel) </w:t>
      </w:r>
    </w:p>
    <w:p w14:paraId="77C6691D" w14:textId="67A8C044" w:rsidR="00F13400" w:rsidRPr="008A66D5" w:rsidRDefault="00F13400"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Pr>
          <w:rFonts w:asciiTheme="minorHAnsi" w:hAnsiTheme="minorHAnsi" w:cstheme="minorHAnsi"/>
        </w:rPr>
        <w:t>icrosoft</w:t>
      </w:r>
      <w:r w:rsidRPr="008A66D5">
        <w:rPr>
          <w:rFonts w:asciiTheme="minorHAnsi" w:hAnsiTheme="minorHAnsi" w:cstheme="minorHAnsi"/>
        </w:rPr>
        <w:t xml:space="preserve"> </w:t>
      </w:r>
      <w:r>
        <w:rPr>
          <w:rFonts w:asciiTheme="minorHAnsi" w:hAnsiTheme="minorHAnsi" w:cstheme="minorHAnsi"/>
        </w:rPr>
        <w:t>Office 365</w:t>
      </w:r>
      <w:r w:rsidRPr="008A66D5">
        <w:rPr>
          <w:rFonts w:asciiTheme="minorHAnsi" w:hAnsiTheme="minorHAnsi" w:cstheme="minorHAnsi"/>
        </w:rPr>
        <w:t xml:space="preserve"> </w:t>
      </w:r>
      <w:r>
        <w:rPr>
          <w:rFonts w:asciiTheme="minorHAnsi" w:hAnsiTheme="minorHAnsi" w:cstheme="minorHAnsi"/>
        </w:rPr>
        <w:t>–</w:t>
      </w:r>
      <w:r w:rsidRPr="008A66D5">
        <w:rPr>
          <w:rFonts w:asciiTheme="minorHAnsi" w:hAnsiTheme="minorHAnsi" w:cstheme="minorHAnsi"/>
        </w:rPr>
        <w:t xml:space="preserve"> </w:t>
      </w:r>
      <w:r w:rsidR="00182C58">
        <w:rPr>
          <w:rFonts w:asciiTheme="minorHAnsi" w:hAnsiTheme="minorHAnsi" w:cstheme="minorHAnsi"/>
        </w:rPr>
        <w:t>P</w:t>
      </w:r>
      <w:r w:rsidRPr="00F13400">
        <w:rPr>
          <w:rFonts w:asciiTheme="minorHAnsi" w:hAnsiTheme="minorHAnsi" w:cstheme="minorHAnsi"/>
        </w:rPr>
        <w:t xml:space="preserve">raktyczne wykorzystanie </w:t>
      </w:r>
      <w:r w:rsidR="00182C58">
        <w:rPr>
          <w:rFonts w:asciiTheme="minorHAnsi" w:hAnsiTheme="minorHAnsi" w:cstheme="minorHAnsi"/>
        </w:rPr>
        <w:t xml:space="preserve">Microsoft </w:t>
      </w:r>
      <w:r w:rsidRPr="00F13400">
        <w:rPr>
          <w:rFonts w:asciiTheme="minorHAnsi" w:hAnsiTheme="minorHAnsi" w:cstheme="minorHAnsi"/>
        </w:rPr>
        <w:t>SharePoint Online w pracy zespołowej z dokumentami</w:t>
      </w:r>
      <w:r w:rsidRPr="008A66D5">
        <w:rPr>
          <w:rFonts w:asciiTheme="minorHAnsi" w:hAnsiTheme="minorHAnsi" w:cstheme="minorHAnsi"/>
        </w:rPr>
        <w:t xml:space="preserve">" lub równoważnego uznaje się: </w:t>
      </w:r>
    </w:p>
    <w:p w14:paraId="11BB79D8" w14:textId="0091784D"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Szkolenie "M</w:t>
      </w:r>
      <w:r>
        <w:rPr>
          <w:rFonts w:asciiTheme="minorHAnsi" w:hAnsiTheme="minorHAnsi" w:cstheme="minorHAnsi"/>
        </w:rPr>
        <w:t>icrosoft</w:t>
      </w:r>
      <w:r w:rsidRPr="008A66D5">
        <w:rPr>
          <w:rFonts w:asciiTheme="minorHAnsi" w:hAnsiTheme="minorHAnsi" w:cstheme="minorHAnsi"/>
        </w:rPr>
        <w:t xml:space="preserve"> </w:t>
      </w:r>
      <w:r>
        <w:rPr>
          <w:rFonts w:asciiTheme="minorHAnsi" w:hAnsiTheme="minorHAnsi" w:cstheme="minorHAnsi"/>
        </w:rPr>
        <w:t>Office 365</w:t>
      </w:r>
      <w:r w:rsidRPr="008A66D5">
        <w:rPr>
          <w:rFonts w:asciiTheme="minorHAnsi" w:hAnsiTheme="minorHAnsi" w:cstheme="minorHAnsi"/>
        </w:rPr>
        <w:t xml:space="preserve"> </w:t>
      </w:r>
      <w:r>
        <w:rPr>
          <w:rFonts w:asciiTheme="minorHAnsi" w:hAnsiTheme="minorHAnsi" w:cstheme="minorHAnsi"/>
        </w:rPr>
        <w:t>–</w:t>
      </w:r>
      <w:r w:rsidRPr="008A66D5">
        <w:rPr>
          <w:rFonts w:asciiTheme="minorHAnsi" w:hAnsiTheme="minorHAnsi" w:cstheme="minorHAnsi"/>
        </w:rPr>
        <w:t xml:space="preserve"> </w:t>
      </w:r>
      <w:r w:rsidR="00182C58">
        <w:rPr>
          <w:rFonts w:asciiTheme="minorHAnsi" w:hAnsiTheme="minorHAnsi" w:cstheme="minorHAnsi"/>
        </w:rPr>
        <w:t>P</w:t>
      </w:r>
      <w:r w:rsidRPr="00F13400">
        <w:rPr>
          <w:rFonts w:asciiTheme="minorHAnsi" w:hAnsiTheme="minorHAnsi" w:cstheme="minorHAnsi"/>
        </w:rPr>
        <w:t xml:space="preserve">raktyczne wykorzystanie </w:t>
      </w:r>
      <w:r w:rsidR="00182C58">
        <w:rPr>
          <w:rFonts w:asciiTheme="minorHAnsi" w:hAnsiTheme="minorHAnsi" w:cstheme="minorHAnsi"/>
        </w:rPr>
        <w:t xml:space="preserve">Microsoft </w:t>
      </w:r>
      <w:r w:rsidRPr="00F13400">
        <w:rPr>
          <w:rFonts w:asciiTheme="minorHAnsi" w:hAnsiTheme="minorHAnsi" w:cstheme="minorHAnsi"/>
        </w:rPr>
        <w:t>SharePoint Online w pracy zespołowej z dokumentami</w:t>
      </w:r>
      <w:r w:rsidRPr="008A66D5">
        <w:rPr>
          <w:rFonts w:asciiTheme="minorHAnsi" w:hAnsiTheme="minorHAnsi" w:cstheme="minorHAnsi"/>
        </w:rPr>
        <w:t xml:space="preserve">" trwające nie mniej niż </w:t>
      </w:r>
      <w:r>
        <w:rPr>
          <w:rFonts w:asciiTheme="minorHAnsi" w:hAnsiTheme="minorHAnsi" w:cstheme="minorHAnsi"/>
        </w:rPr>
        <w:t>1</w:t>
      </w:r>
      <w:r w:rsidRPr="008A66D5">
        <w:rPr>
          <w:rFonts w:asciiTheme="minorHAnsi" w:hAnsiTheme="minorHAnsi" w:cstheme="minorHAnsi"/>
        </w:rPr>
        <w:t xml:space="preserve"> d</w:t>
      </w:r>
      <w:r>
        <w:rPr>
          <w:rFonts w:asciiTheme="minorHAnsi" w:hAnsiTheme="minorHAnsi" w:cstheme="minorHAnsi"/>
        </w:rPr>
        <w:t>zień</w:t>
      </w:r>
      <w:r w:rsidRPr="008A66D5">
        <w:rPr>
          <w:rFonts w:asciiTheme="minorHAnsi" w:hAnsiTheme="minorHAnsi" w:cstheme="minorHAnsi"/>
        </w:rPr>
        <w:t xml:space="preserve"> szkoleniow</w:t>
      </w:r>
      <w:r>
        <w:rPr>
          <w:rFonts w:asciiTheme="minorHAnsi" w:hAnsiTheme="minorHAnsi" w:cstheme="minorHAnsi"/>
        </w:rPr>
        <w:t>y</w:t>
      </w:r>
      <w:r w:rsidRPr="008A66D5">
        <w:rPr>
          <w:rFonts w:asciiTheme="minorHAnsi" w:hAnsiTheme="minorHAnsi" w:cstheme="minorHAnsi"/>
        </w:rPr>
        <w:t xml:space="preserve">. </w:t>
      </w:r>
    </w:p>
    <w:p w14:paraId="603E1421"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Pr>
          <w:rFonts w:asciiTheme="minorHAnsi" w:hAnsiTheme="minorHAnsi" w:cstheme="minorHAnsi"/>
        </w:rPr>
        <w:t>zdalnej.</w:t>
      </w:r>
    </w:p>
    <w:p w14:paraId="48972CD3"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6A9F77A3"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02BD9205"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3D976936"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74AC1A94"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09848812" w14:textId="77777777" w:rsidR="00F13400" w:rsidRPr="008A66D5" w:rsidRDefault="00F13400" w:rsidP="00FE132A">
      <w:pPr>
        <w:pStyle w:val="Default"/>
        <w:numPr>
          <w:ilvl w:val="0"/>
          <w:numId w:val="31"/>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5"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4A370D6B" w14:textId="3D0AAF0B" w:rsidR="008D3D9E" w:rsidRDefault="008D3D9E" w:rsidP="003012E2"/>
    <w:p w14:paraId="2D50F21B" w14:textId="1564AFA8" w:rsidR="008D3D9E" w:rsidRDefault="008D3D9E" w:rsidP="003012E2"/>
    <w:p w14:paraId="70F9CCCF" w14:textId="2C51A399" w:rsidR="005077E1" w:rsidRPr="000438E5" w:rsidRDefault="005077E1" w:rsidP="00FE132A">
      <w:pPr>
        <w:pStyle w:val="Default"/>
        <w:numPr>
          <w:ilvl w:val="0"/>
          <w:numId w:val="6"/>
        </w:numPr>
        <w:jc w:val="both"/>
        <w:rPr>
          <w:rFonts w:asciiTheme="minorHAnsi" w:hAnsiTheme="minorHAnsi" w:cstheme="minorHAnsi"/>
        </w:rPr>
      </w:pPr>
      <w:r w:rsidRPr="000438E5">
        <w:rPr>
          <w:rFonts w:asciiTheme="minorHAnsi" w:hAnsiTheme="minorHAnsi" w:cstheme="minorHAnsi"/>
          <w:b/>
        </w:rPr>
        <w:t xml:space="preserve">Microsoft </w:t>
      </w:r>
      <w:r>
        <w:rPr>
          <w:rFonts w:asciiTheme="minorHAnsi" w:hAnsiTheme="minorHAnsi" w:cstheme="minorHAnsi"/>
          <w:b/>
        </w:rPr>
        <w:t>Office 365 – P</w:t>
      </w:r>
      <w:r w:rsidRPr="005077E1">
        <w:rPr>
          <w:rFonts w:asciiTheme="minorHAnsi" w:hAnsiTheme="minorHAnsi" w:cstheme="minorHAnsi"/>
          <w:b/>
        </w:rPr>
        <w:t>raktyczne wykorzystanie Microsoft Teams w komunikacji zespołowej</w:t>
      </w:r>
    </w:p>
    <w:p w14:paraId="3A33030E" w14:textId="77777777" w:rsidR="005077E1" w:rsidRDefault="005077E1" w:rsidP="003012E2">
      <w:pPr>
        <w:pStyle w:val="Default"/>
        <w:ind w:left="644"/>
        <w:jc w:val="both"/>
        <w:rPr>
          <w:rFonts w:asciiTheme="minorHAnsi" w:hAnsiTheme="minorHAnsi" w:cstheme="minorHAnsi"/>
        </w:rPr>
      </w:pPr>
      <w:r w:rsidRPr="000438E5">
        <w:rPr>
          <w:rFonts w:asciiTheme="minorHAnsi" w:hAnsiTheme="minorHAnsi" w:cstheme="minorHAnsi"/>
        </w:rPr>
        <w:t xml:space="preserve">Celem szkolenia jest nabycie przez uczestnika umiejętności w zakresie </w:t>
      </w:r>
      <w:r w:rsidRPr="00797930">
        <w:rPr>
          <w:rFonts w:asciiTheme="minorHAnsi" w:hAnsiTheme="minorHAnsi" w:cstheme="minorHAnsi"/>
        </w:rPr>
        <w:t xml:space="preserve">możliwości wykorzystania logiki podziału Microsoft </w:t>
      </w:r>
      <w:proofErr w:type="spellStart"/>
      <w:r w:rsidRPr="00797930">
        <w:rPr>
          <w:rFonts w:asciiTheme="minorHAnsi" w:hAnsiTheme="minorHAnsi" w:cstheme="minorHAnsi"/>
        </w:rPr>
        <w:t>SharePointa</w:t>
      </w:r>
      <w:proofErr w:type="spellEnd"/>
      <w:r w:rsidRPr="00797930">
        <w:rPr>
          <w:rFonts w:asciiTheme="minorHAnsi" w:hAnsiTheme="minorHAnsi" w:cstheme="minorHAnsi"/>
        </w:rPr>
        <w:t xml:space="preserve"> Online w pracy dopasowanej do struktury firmy, w oparciu o wykorzystanie aplikacji budowanych w SharePoint Online i w powiązaniu z optymalizacją dostępu do informacji umieszczanych w tym narzędziu </w:t>
      </w:r>
    </w:p>
    <w:p w14:paraId="5209129E" w14:textId="77777777" w:rsidR="005077E1" w:rsidRPr="008A66D5" w:rsidRDefault="005077E1"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16215ECF" w14:textId="6A8E590A" w:rsidR="005077E1" w:rsidRP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lastRenderedPageBreak/>
        <w:t>Wprowadzenie do Microsoft Office 365</w:t>
      </w:r>
      <w:r w:rsidR="00182C58">
        <w:rPr>
          <w:rFonts w:asciiTheme="minorHAnsi" w:hAnsiTheme="minorHAnsi" w:cstheme="minorHAnsi"/>
        </w:rPr>
        <w:t xml:space="preserve"> i Microsoft Teams</w:t>
      </w:r>
    </w:p>
    <w:p w14:paraId="193EF5E8" w14:textId="77777777" w:rsidR="005077E1" w:rsidRP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Tworzenie i zarządzanie zespołami oraz kanałami</w:t>
      </w:r>
    </w:p>
    <w:p w14:paraId="1F6C87EF" w14:textId="77777777" w:rsidR="005077E1" w:rsidRP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Komunikacja z członkami zespołów (konwersacje w kanałach, prywatne czaty, dodatki do wiadomości)</w:t>
      </w:r>
    </w:p>
    <w:p w14:paraId="21A791F6" w14:textId="77777777" w:rsidR="005077E1" w:rsidRP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Praca na plikach</w:t>
      </w:r>
    </w:p>
    <w:p w14:paraId="34975A0E" w14:textId="71FACD0A" w:rsid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Spotkania i rozmowy</w:t>
      </w:r>
    </w:p>
    <w:p w14:paraId="2D669873" w14:textId="77777777" w:rsidR="005077E1" w:rsidRP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Aktywności i dodatki</w:t>
      </w:r>
    </w:p>
    <w:p w14:paraId="1B6DBE09" w14:textId="77777777" w:rsidR="005077E1" w:rsidRDefault="005077E1" w:rsidP="00FE132A">
      <w:pPr>
        <w:pStyle w:val="Default"/>
        <w:numPr>
          <w:ilvl w:val="0"/>
          <w:numId w:val="34"/>
        </w:numPr>
        <w:jc w:val="both"/>
        <w:rPr>
          <w:rFonts w:asciiTheme="minorHAnsi" w:hAnsiTheme="minorHAnsi" w:cstheme="minorHAnsi"/>
        </w:rPr>
      </w:pPr>
      <w:r w:rsidRPr="005077E1">
        <w:rPr>
          <w:rFonts w:asciiTheme="minorHAnsi" w:hAnsiTheme="minorHAnsi" w:cstheme="minorHAnsi"/>
        </w:rPr>
        <w:t>Powiązania z innymi aplikacjami Microsoft Office 365 (SharePoint, Outlook, Planner, OneNote)</w:t>
      </w:r>
    </w:p>
    <w:p w14:paraId="56971B06" w14:textId="4E011B63" w:rsidR="005077E1" w:rsidRPr="008A66D5" w:rsidRDefault="005077E1" w:rsidP="003012E2">
      <w:pPr>
        <w:pStyle w:val="Default"/>
        <w:ind w:left="644"/>
        <w:jc w:val="both"/>
        <w:rPr>
          <w:rFonts w:asciiTheme="minorHAnsi" w:hAnsiTheme="minorHAnsi" w:cstheme="minorHAnsi"/>
        </w:rPr>
      </w:pPr>
      <w:r w:rsidRPr="008A66D5">
        <w:rPr>
          <w:rFonts w:asciiTheme="minorHAnsi" w:hAnsiTheme="minorHAnsi" w:cstheme="minorHAnsi"/>
        </w:rPr>
        <w:t>Za edycję szkolenia "M</w:t>
      </w:r>
      <w:r>
        <w:rPr>
          <w:rFonts w:asciiTheme="minorHAnsi" w:hAnsiTheme="minorHAnsi" w:cstheme="minorHAnsi"/>
        </w:rPr>
        <w:t>icrosoft</w:t>
      </w:r>
      <w:r w:rsidRPr="008A66D5">
        <w:rPr>
          <w:rFonts w:asciiTheme="minorHAnsi" w:hAnsiTheme="minorHAnsi" w:cstheme="minorHAnsi"/>
        </w:rPr>
        <w:t xml:space="preserve"> </w:t>
      </w:r>
      <w:r>
        <w:rPr>
          <w:rFonts w:asciiTheme="minorHAnsi" w:hAnsiTheme="minorHAnsi" w:cstheme="minorHAnsi"/>
        </w:rPr>
        <w:t>Office 365</w:t>
      </w:r>
      <w:r w:rsidRPr="008A66D5">
        <w:rPr>
          <w:rFonts w:asciiTheme="minorHAnsi" w:hAnsiTheme="minorHAnsi" w:cstheme="minorHAnsi"/>
        </w:rPr>
        <w:t xml:space="preserve"> </w:t>
      </w:r>
      <w:r>
        <w:rPr>
          <w:rFonts w:asciiTheme="minorHAnsi" w:hAnsiTheme="minorHAnsi" w:cstheme="minorHAnsi"/>
        </w:rPr>
        <w:t>–</w:t>
      </w:r>
      <w:r w:rsidRPr="008A66D5">
        <w:rPr>
          <w:rFonts w:asciiTheme="minorHAnsi" w:hAnsiTheme="minorHAnsi" w:cstheme="minorHAnsi"/>
        </w:rPr>
        <w:t xml:space="preserve"> </w:t>
      </w:r>
      <w:r>
        <w:rPr>
          <w:rFonts w:asciiTheme="minorHAnsi" w:hAnsiTheme="minorHAnsi" w:cstheme="minorHAnsi"/>
        </w:rPr>
        <w:t>P</w:t>
      </w:r>
      <w:r w:rsidRPr="005077E1">
        <w:rPr>
          <w:rFonts w:asciiTheme="minorHAnsi" w:hAnsiTheme="minorHAnsi" w:cstheme="minorHAnsi"/>
        </w:rPr>
        <w:t>raktyczne wykorzystanie Microsoft Teams w komunikacji zespołowej</w:t>
      </w:r>
      <w:r w:rsidRPr="008A66D5">
        <w:rPr>
          <w:rFonts w:asciiTheme="minorHAnsi" w:hAnsiTheme="minorHAnsi" w:cstheme="minorHAnsi"/>
        </w:rPr>
        <w:t xml:space="preserve">" lub równoważnego uznaje się: </w:t>
      </w:r>
    </w:p>
    <w:p w14:paraId="7DF48C8B" w14:textId="74F4EC60"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Szkolenie "</w:t>
      </w:r>
      <w:r w:rsidRPr="005077E1">
        <w:rPr>
          <w:rFonts w:asciiTheme="minorHAnsi" w:hAnsiTheme="minorHAnsi" w:cstheme="minorHAnsi"/>
        </w:rPr>
        <w:t xml:space="preserve"> </w:t>
      </w:r>
      <w:r w:rsidRPr="008A66D5">
        <w:rPr>
          <w:rFonts w:asciiTheme="minorHAnsi" w:hAnsiTheme="minorHAnsi" w:cstheme="minorHAnsi"/>
        </w:rPr>
        <w:t>M</w:t>
      </w:r>
      <w:r>
        <w:rPr>
          <w:rFonts w:asciiTheme="minorHAnsi" w:hAnsiTheme="minorHAnsi" w:cstheme="minorHAnsi"/>
        </w:rPr>
        <w:t>icrosoft</w:t>
      </w:r>
      <w:r w:rsidRPr="008A66D5">
        <w:rPr>
          <w:rFonts w:asciiTheme="minorHAnsi" w:hAnsiTheme="minorHAnsi" w:cstheme="minorHAnsi"/>
        </w:rPr>
        <w:t xml:space="preserve"> </w:t>
      </w:r>
      <w:r>
        <w:rPr>
          <w:rFonts w:asciiTheme="minorHAnsi" w:hAnsiTheme="minorHAnsi" w:cstheme="minorHAnsi"/>
        </w:rPr>
        <w:t>Office 365</w:t>
      </w:r>
      <w:r w:rsidRPr="008A66D5">
        <w:rPr>
          <w:rFonts w:asciiTheme="minorHAnsi" w:hAnsiTheme="minorHAnsi" w:cstheme="minorHAnsi"/>
        </w:rPr>
        <w:t xml:space="preserve"> </w:t>
      </w:r>
      <w:r>
        <w:rPr>
          <w:rFonts w:asciiTheme="minorHAnsi" w:hAnsiTheme="minorHAnsi" w:cstheme="minorHAnsi"/>
        </w:rPr>
        <w:t>–</w:t>
      </w:r>
      <w:r w:rsidRPr="008A66D5">
        <w:rPr>
          <w:rFonts w:asciiTheme="minorHAnsi" w:hAnsiTheme="minorHAnsi" w:cstheme="minorHAnsi"/>
        </w:rPr>
        <w:t xml:space="preserve"> </w:t>
      </w:r>
      <w:r>
        <w:rPr>
          <w:rFonts w:asciiTheme="minorHAnsi" w:hAnsiTheme="minorHAnsi" w:cstheme="minorHAnsi"/>
        </w:rPr>
        <w:t>P</w:t>
      </w:r>
      <w:r w:rsidRPr="005077E1">
        <w:rPr>
          <w:rFonts w:asciiTheme="minorHAnsi" w:hAnsiTheme="minorHAnsi" w:cstheme="minorHAnsi"/>
        </w:rPr>
        <w:t>raktyczne wykorzystanie Microsoft Teams w komunikacji zespołowej</w:t>
      </w:r>
      <w:r w:rsidRPr="008A66D5">
        <w:rPr>
          <w:rFonts w:asciiTheme="minorHAnsi" w:hAnsiTheme="minorHAnsi" w:cstheme="minorHAnsi"/>
        </w:rPr>
        <w:t xml:space="preserve">" trwające nie mniej niż </w:t>
      </w:r>
      <w:r>
        <w:rPr>
          <w:rFonts w:asciiTheme="minorHAnsi" w:hAnsiTheme="minorHAnsi" w:cstheme="minorHAnsi"/>
        </w:rPr>
        <w:t>1</w:t>
      </w:r>
      <w:r w:rsidRPr="008A66D5">
        <w:rPr>
          <w:rFonts w:asciiTheme="minorHAnsi" w:hAnsiTheme="minorHAnsi" w:cstheme="minorHAnsi"/>
        </w:rPr>
        <w:t xml:space="preserve"> d</w:t>
      </w:r>
      <w:r>
        <w:rPr>
          <w:rFonts w:asciiTheme="minorHAnsi" w:hAnsiTheme="minorHAnsi" w:cstheme="minorHAnsi"/>
        </w:rPr>
        <w:t>zień</w:t>
      </w:r>
      <w:r w:rsidRPr="008A66D5">
        <w:rPr>
          <w:rFonts w:asciiTheme="minorHAnsi" w:hAnsiTheme="minorHAnsi" w:cstheme="minorHAnsi"/>
        </w:rPr>
        <w:t xml:space="preserve"> szkoleniow</w:t>
      </w:r>
      <w:r>
        <w:rPr>
          <w:rFonts w:asciiTheme="minorHAnsi" w:hAnsiTheme="minorHAnsi" w:cstheme="minorHAnsi"/>
        </w:rPr>
        <w:t>y</w:t>
      </w:r>
      <w:r w:rsidRPr="008A66D5">
        <w:rPr>
          <w:rFonts w:asciiTheme="minorHAnsi" w:hAnsiTheme="minorHAnsi" w:cstheme="minorHAnsi"/>
        </w:rPr>
        <w:t xml:space="preserve">. </w:t>
      </w:r>
    </w:p>
    <w:p w14:paraId="29C0A8C2"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Pr>
          <w:rFonts w:asciiTheme="minorHAnsi" w:hAnsiTheme="minorHAnsi" w:cstheme="minorHAnsi"/>
        </w:rPr>
        <w:t>zdalnej.</w:t>
      </w:r>
    </w:p>
    <w:p w14:paraId="5F16E27B"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0BFB77E1"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Grupa szkoleniowa może liczyć maksymalnie 15 osób.</w:t>
      </w:r>
    </w:p>
    <w:p w14:paraId="4932BB7E"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3A4FB8ED"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1F762202"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12036C43" w14:textId="77777777" w:rsidR="005077E1" w:rsidRPr="008A66D5" w:rsidRDefault="005077E1" w:rsidP="00FE132A">
      <w:pPr>
        <w:pStyle w:val="Default"/>
        <w:numPr>
          <w:ilvl w:val="0"/>
          <w:numId w:val="35"/>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6"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p w14:paraId="52B37C33" w14:textId="4AB084E5" w:rsidR="008D3D9E" w:rsidRDefault="008D3D9E" w:rsidP="003012E2"/>
    <w:p w14:paraId="70E73342" w14:textId="70A664A8" w:rsidR="008D3D9E" w:rsidRDefault="008D3D9E" w:rsidP="003012E2"/>
    <w:p w14:paraId="3A7080A3" w14:textId="0903AD95" w:rsidR="008D3D9E" w:rsidRDefault="008D3D9E" w:rsidP="003012E2"/>
    <w:p w14:paraId="4CEA0D4E" w14:textId="4D73F2EF" w:rsidR="00D52BBD" w:rsidRPr="008A66D5" w:rsidRDefault="00A2046B" w:rsidP="003012E2">
      <w:pPr>
        <w:pStyle w:val="Nagwek1"/>
        <w:spacing w:before="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S</w:t>
      </w:r>
      <w:r w:rsidR="00D52BBD" w:rsidRPr="008A66D5">
        <w:rPr>
          <w:rFonts w:asciiTheme="minorHAnsi" w:hAnsiTheme="minorHAnsi" w:cstheme="minorHAnsi"/>
          <w:color w:val="1F497D" w:themeColor="text2"/>
          <w:sz w:val="24"/>
          <w:szCs w:val="24"/>
        </w:rPr>
        <w:t xml:space="preserve">zkolenia </w:t>
      </w:r>
      <w:r>
        <w:rPr>
          <w:rFonts w:asciiTheme="minorHAnsi" w:hAnsiTheme="minorHAnsi" w:cstheme="minorHAnsi"/>
          <w:color w:val="1F497D" w:themeColor="text2"/>
          <w:sz w:val="24"/>
          <w:szCs w:val="24"/>
        </w:rPr>
        <w:t xml:space="preserve">z zakresu </w:t>
      </w:r>
      <w:proofErr w:type="spellStart"/>
      <w:r w:rsidR="00D52BBD" w:rsidRPr="008A66D5">
        <w:rPr>
          <w:rFonts w:asciiTheme="minorHAnsi" w:hAnsiTheme="minorHAnsi" w:cstheme="minorHAnsi"/>
          <w:color w:val="1F497D" w:themeColor="text2"/>
          <w:sz w:val="24"/>
          <w:szCs w:val="24"/>
        </w:rPr>
        <w:t>cyberbezpieczeństwo</w:t>
      </w:r>
      <w:proofErr w:type="spellEnd"/>
    </w:p>
    <w:p w14:paraId="645ED6A6" w14:textId="77777777" w:rsidR="00561E58" w:rsidRPr="008A66D5" w:rsidRDefault="00561E58" w:rsidP="003012E2">
      <w:pPr>
        <w:pStyle w:val="Default"/>
        <w:ind w:left="644"/>
        <w:jc w:val="both"/>
        <w:rPr>
          <w:rFonts w:asciiTheme="minorHAnsi" w:hAnsiTheme="minorHAnsi" w:cstheme="minorHAnsi"/>
        </w:rPr>
      </w:pPr>
    </w:p>
    <w:p w14:paraId="41192548" w14:textId="5EB7C6F0" w:rsidR="006128DD" w:rsidRPr="00182C58" w:rsidRDefault="00182C58" w:rsidP="00FE132A">
      <w:pPr>
        <w:pStyle w:val="Default"/>
        <w:numPr>
          <w:ilvl w:val="0"/>
          <w:numId w:val="23"/>
        </w:numPr>
        <w:jc w:val="both"/>
        <w:rPr>
          <w:rFonts w:asciiTheme="minorHAnsi" w:hAnsiTheme="minorHAnsi" w:cstheme="minorHAnsi"/>
          <w:b/>
        </w:rPr>
      </w:pPr>
      <w:r w:rsidRPr="00182C58">
        <w:rPr>
          <w:rFonts w:asciiTheme="minorHAnsi" w:hAnsiTheme="minorHAnsi" w:cstheme="minorHAnsi"/>
          <w:b/>
        </w:rPr>
        <w:t>Bezpieczny pracownik – Wykłady dla pracowników biurowych</w:t>
      </w:r>
    </w:p>
    <w:p w14:paraId="38CB5028" w14:textId="1F165751" w:rsidR="00182C58" w:rsidRDefault="00295787" w:rsidP="003012E2">
      <w:pPr>
        <w:pStyle w:val="Default"/>
        <w:ind w:left="644"/>
        <w:jc w:val="both"/>
        <w:rPr>
          <w:rFonts w:asciiTheme="minorHAnsi" w:hAnsiTheme="minorHAnsi" w:cstheme="minorHAnsi"/>
        </w:rPr>
      </w:pPr>
      <w:r w:rsidRPr="008A66D5">
        <w:rPr>
          <w:rFonts w:asciiTheme="minorHAnsi" w:hAnsiTheme="minorHAnsi" w:cstheme="minorHAnsi"/>
        </w:rPr>
        <w:t xml:space="preserve">Celem szkolenia jest </w:t>
      </w:r>
      <w:r w:rsidR="00182C58">
        <w:rPr>
          <w:rFonts w:asciiTheme="minorHAnsi" w:hAnsiTheme="minorHAnsi" w:cstheme="minorHAnsi"/>
        </w:rPr>
        <w:t>p</w:t>
      </w:r>
      <w:r w:rsidR="00182C58" w:rsidRPr="00182C58">
        <w:rPr>
          <w:rFonts w:asciiTheme="minorHAnsi" w:hAnsiTheme="minorHAnsi" w:cstheme="minorHAnsi"/>
        </w:rPr>
        <w:t>odniesienie świadomości zagrożeń związanych z działaniami cyberprzestępców, obniżenie poziomu ryzyka kradzieży lub wyłudzenia poufnych danych, a także utraty ciągłości działania procesów biznesowych</w:t>
      </w:r>
      <w:r w:rsidR="003012E2">
        <w:rPr>
          <w:rFonts w:asciiTheme="minorHAnsi" w:hAnsiTheme="minorHAnsi" w:cstheme="minorHAnsi"/>
        </w:rPr>
        <w:t>.</w:t>
      </w:r>
    </w:p>
    <w:p w14:paraId="625D1DD9" w14:textId="77777777" w:rsidR="00295787" w:rsidRPr="008A66D5" w:rsidRDefault="00295787" w:rsidP="003012E2">
      <w:pPr>
        <w:pStyle w:val="Default"/>
        <w:ind w:left="644"/>
        <w:jc w:val="both"/>
        <w:rPr>
          <w:rFonts w:asciiTheme="minorHAnsi" w:hAnsiTheme="minorHAnsi" w:cstheme="minorHAnsi"/>
        </w:rPr>
      </w:pPr>
      <w:r w:rsidRPr="008A66D5">
        <w:rPr>
          <w:rFonts w:asciiTheme="minorHAnsi" w:hAnsiTheme="minorHAnsi" w:cstheme="minorHAnsi"/>
        </w:rPr>
        <w:t>Minimalny zakres szkolenia:</w:t>
      </w:r>
    </w:p>
    <w:p w14:paraId="530D54C5"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Socjotechniki (czym są socjotechniki, metody rozpoznawania ataków socjotechnicznych i sposoby na ich uniknięcie, skutki działań cyberprzestępców dla osób prywatnych i organizacji)</w:t>
      </w:r>
    </w:p>
    <w:p w14:paraId="4179E1C2"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Bezpieczeństwo poczty e-mail (zasady weryfikacji załączników, linków oraz nadawców)</w:t>
      </w:r>
    </w:p>
    <w:p w14:paraId="7BD6A14C"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lastRenderedPageBreak/>
        <w:t>Bezpieczeństwo przeglądarek internetowych (</w:t>
      </w:r>
      <w:proofErr w:type="spellStart"/>
      <w:r w:rsidRPr="003012E2">
        <w:rPr>
          <w:rFonts w:asciiTheme="minorHAnsi" w:hAnsiTheme="minorHAnsi" w:cstheme="minorHAnsi"/>
        </w:rPr>
        <w:t>phishing</w:t>
      </w:r>
      <w:proofErr w:type="spellEnd"/>
      <w:r w:rsidRPr="003012E2">
        <w:rPr>
          <w:rFonts w:asciiTheme="minorHAnsi" w:hAnsiTheme="minorHAnsi" w:cstheme="minorHAnsi"/>
        </w:rPr>
        <w:t xml:space="preserve">, </w:t>
      </w:r>
      <w:proofErr w:type="spellStart"/>
      <w:r w:rsidRPr="003012E2">
        <w:rPr>
          <w:rFonts w:asciiTheme="minorHAnsi" w:hAnsiTheme="minorHAnsi" w:cstheme="minorHAnsi"/>
        </w:rPr>
        <w:t>typosquating</w:t>
      </w:r>
      <w:proofErr w:type="spellEnd"/>
      <w:r w:rsidRPr="003012E2">
        <w:rPr>
          <w:rFonts w:asciiTheme="minorHAnsi" w:hAnsiTheme="minorHAnsi" w:cstheme="minorHAnsi"/>
        </w:rPr>
        <w:t xml:space="preserve">, </w:t>
      </w:r>
      <w:proofErr w:type="spellStart"/>
      <w:r w:rsidRPr="003012E2">
        <w:rPr>
          <w:rFonts w:asciiTheme="minorHAnsi" w:hAnsiTheme="minorHAnsi" w:cstheme="minorHAnsi"/>
        </w:rPr>
        <w:t>domainsquating</w:t>
      </w:r>
      <w:proofErr w:type="spellEnd"/>
      <w:r w:rsidRPr="003012E2">
        <w:rPr>
          <w:rFonts w:asciiTheme="minorHAnsi" w:hAnsiTheme="minorHAnsi" w:cstheme="minorHAnsi"/>
        </w:rPr>
        <w:t xml:space="preserve">, </w:t>
      </w:r>
      <w:proofErr w:type="spellStart"/>
      <w:r w:rsidRPr="003012E2">
        <w:rPr>
          <w:rFonts w:asciiTheme="minorHAnsi" w:hAnsiTheme="minorHAnsi" w:cstheme="minorHAnsi"/>
        </w:rPr>
        <w:t>clickjacking</w:t>
      </w:r>
      <w:proofErr w:type="spellEnd"/>
      <w:r w:rsidRPr="003012E2">
        <w:rPr>
          <w:rFonts w:asciiTheme="minorHAnsi" w:hAnsiTheme="minorHAnsi" w:cstheme="minorHAnsi"/>
        </w:rPr>
        <w:t xml:space="preserve">, </w:t>
      </w:r>
      <w:proofErr w:type="spellStart"/>
      <w:r w:rsidRPr="003012E2">
        <w:rPr>
          <w:rFonts w:asciiTheme="minorHAnsi" w:hAnsiTheme="minorHAnsi" w:cstheme="minorHAnsi"/>
        </w:rPr>
        <w:t>camjacking</w:t>
      </w:r>
      <w:proofErr w:type="spellEnd"/>
      <w:r w:rsidRPr="003012E2">
        <w:rPr>
          <w:rFonts w:asciiTheme="minorHAnsi" w:hAnsiTheme="minorHAnsi" w:cstheme="minorHAnsi"/>
        </w:rPr>
        <w:t xml:space="preserve">, </w:t>
      </w:r>
      <w:proofErr w:type="spellStart"/>
      <w:r w:rsidRPr="003012E2">
        <w:rPr>
          <w:rFonts w:asciiTheme="minorHAnsi" w:hAnsiTheme="minorHAnsi" w:cstheme="minorHAnsi"/>
        </w:rPr>
        <w:t>likejacking</w:t>
      </w:r>
      <w:proofErr w:type="spellEnd"/>
      <w:r w:rsidRPr="003012E2">
        <w:rPr>
          <w:rFonts w:asciiTheme="minorHAnsi" w:hAnsiTheme="minorHAnsi" w:cstheme="minorHAnsi"/>
        </w:rPr>
        <w:t>, zasady weryfikacji informacji oraz stron internetowych i URL)</w:t>
      </w:r>
    </w:p>
    <w:p w14:paraId="73F6C7EF"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Bezpieczeństwo urządzeń i nośników danych (nośniki danych nieznanego pochodzenia jako zagrożenie, popularne socjotechniki, bezpieczne usuwanie danych)</w:t>
      </w:r>
    </w:p>
    <w:p w14:paraId="5D61083E"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Ataki za pośrednictwem telefonu (wyłudzanie informacji, nakłanianie do określonych działań za pomocą telefonu)</w:t>
      </w:r>
    </w:p>
    <w:p w14:paraId="6E862C6E"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Zagrożenia związane w urządzeniami mobilnymi (bezpieczeństwo aplikacji mobilnych, przydzielanie uprawnień aplikacjom)</w:t>
      </w:r>
    </w:p>
    <w:p w14:paraId="2C63661B"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 xml:space="preserve">Zagrożenia związane z sieciami </w:t>
      </w:r>
      <w:proofErr w:type="spellStart"/>
      <w:r w:rsidRPr="003012E2">
        <w:rPr>
          <w:rFonts w:asciiTheme="minorHAnsi" w:hAnsiTheme="minorHAnsi" w:cstheme="minorHAnsi"/>
        </w:rPr>
        <w:t>WiFi</w:t>
      </w:r>
      <w:proofErr w:type="spellEnd"/>
      <w:r w:rsidRPr="003012E2">
        <w:rPr>
          <w:rFonts w:asciiTheme="minorHAnsi" w:hAnsiTheme="minorHAnsi" w:cstheme="minorHAnsi"/>
        </w:rPr>
        <w:t xml:space="preserve"> (Darmowa sieć </w:t>
      </w:r>
      <w:proofErr w:type="spellStart"/>
      <w:r w:rsidRPr="003012E2">
        <w:rPr>
          <w:rFonts w:asciiTheme="minorHAnsi" w:hAnsiTheme="minorHAnsi" w:cstheme="minorHAnsi"/>
        </w:rPr>
        <w:t>WiFi</w:t>
      </w:r>
      <w:proofErr w:type="spellEnd"/>
      <w:r w:rsidRPr="003012E2">
        <w:rPr>
          <w:rFonts w:asciiTheme="minorHAnsi" w:hAnsiTheme="minorHAnsi" w:cstheme="minorHAnsi"/>
        </w:rPr>
        <w:t>)</w:t>
      </w:r>
    </w:p>
    <w:p w14:paraId="7C50F43E" w14:textId="77777777" w:rsidR="003012E2" w:rsidRP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Bezpieczeństwo haseł (hasła słownikowe, jak stworzyć silne, bezpieczne i łatwe do zapamiętania hasła)</w:t>
      </w:r>
    </w:p>
    <w:p w14:paraId="19C691F5" w14:textId="77777777" w:rsidR="003012E2" w:rsidRDefault="003012E2" w:rsidP="00FE132A">
      <w:pPr>
        <w:pStyle w:val="Default"/>
        <w:numPr>
          <w:ilvl w:val="0"/>
          <w:numId w:val="8"/>
        </w:numPr>
        <w:jc w:val="both"/>
        <w:rPr>
          <w:rFonts w:asciiTheme="minorHAnsi" w:hAnsiTheme="minorHAnsi" w:cstheme="minorHAnsi"/>
        </w:rPr>
      </w:pPr>
      <w:r w:rsidRPr="003012E2">
        <w:rPr>
          <w:rFonts w:asciiTheme="minorHAnsi" w:hAnsiTheme="minorHAnsi" w:cstheme="minorHAnsi"/>
        </w:rPr>
        <w:t xml:space="preserve">Sztuczna inteligencja w służbie oszustów (fałszywe tożsamości, wykorzystanie AI do generowania wizerunku, obrazu, do podrabiania głosu) </w:t>
      </w:r>
    </w:p>
    <w:p w14:paraId="47F636B7" w14:textId="4B57D6B4" w:rsidR="00295787" w:rsidRPr="008A66D5" w:rsidRDefault="00295787" w:rsidP="003012E2">
      <w:pPr>
        <w:pStyle w:val="Default"/>
        <w:ind w:left="644"/>
        <w:jc w:val="both"/>
        <w:rPr>
          <w:rFonts w:asciiTheme="minorHAnsi" w:hAnsiTheme="minorHAnsi" w:cstheme="minorHAnsi"/>
        </w:rPr>
      </w:pPr>
      <w:r w:rsidRPr="008A66D5">
        <w:rPr>
          <w:rFonts w:asciiTheme="minorHAnsi" w:hAnsiTheme="minorHAnsi" w:cstheme="minorHAnsi"/>
        </w:rPr>
        <w:t>Za edycję szkolenia "</w:t>
      </w:r>
      <w:r w:rsidR="003012E2" w:rsidRPr="003012E2">
        <w:rPr>
          <w:rFonts w:asciiTheme="minorHAnsi" w:hAnsiTheme="minorHAnsi" w:cstheme="minorHAnsi"/>
        </w:rPr>
        <w:t>Bezpieczny pracownik – Wykłady dla pracowników biurowych</w:t>
      </w:r>
      <w:r w:rsidRPr="008A66D5">
        <w:rPr>
          <w:rFonts w:asciiTheme="minorHAnsi" w:hAnsiTheme="minorHAnsi" w:cstheme="minorHAnsi"/>
        </w:rPr>
        <w:t xml:space="preserve">" lub równoważnego uznaje się: </w:t>
      </w:r>
    </w:p>
    <w:p w14:paraId="4B9DDEA0" w14:textId="03D4985A" w:rsidR="00295787" w:rsidRPr="003012E2" w:rsidRDefault="00295787" w:rsidP="00FE132A">
      <w:pPr>
        <w:pStyle w:val="Akapitzlist"/>
        <w:numPr>
          <w:ilvl w:val="0"/>
          <w:numId w:val="7"/>
        </w:numPr>
        <w:spacing w:after="0" w:line="240" w:lineRule="auto"/>
        <w:jc w:val="both"/>
        <w:rPr>
          <w:rFonts w:asciiTheme="minorHAnsi" w:hAnsiTheme="minorHAnsi" w:cstheme="minorHAnsi"/>
          <w:sz w:val="24"/>
          <w:szCs w:val="24"/>
        </w:rPr>
      </w:pPr>
      <w:r w:rsidRPr="003012E2">
        <w:rPr>
          <w:rFonts w:asciiTheme="minorHAnsi" w:hAnsiTheme="minorHAnsi" w:cstheme="minorHAnsi"/>
          <w:sz w:val="24"/>
          <w:szCs w:val="24"/>
        </w:rPr>
        <w:t>Szkolenie "</w:t>
      </w:r>
      <w:r w:rsidR="003012E2" w:rsidRPr="003012E2">
        <w:t xml:space="preserve"> </w:t>
      </w:r>
      <w:r w:rsidR="003012E2" w:rsidRPr="003012E2">
        <w:rPr>
          <w:rFonts w:asciiTheme="minorHAnsi" w:eastAsiaTheme="minorHAnsi" w:hAnsiTheme="minorHAnsi" w:cstheme="minorHAnsi"/>
          <w:color w:val="000000"/>
          <w:sz w:val="24"/>
          <w:szCs w:val="24"/>
        </w:rPr>
        <w:t>Bezpieczny pracownik – Wykłady dla pracowników biurowych</w:t>
      </w:r>
      <w:r w:rsidRPr="003012E2">
        <w:rPr>
          <w:rFonts w:asciiTheme="minorHAnsi" w:hAnsiTheme="minorHAnsi" w:cstheme="minorHAnsi"/>
          <w:sz w:val="24"/>
          <w:szCs w:val="24"/>
        </w:rPr>
        <w:t xml:space="preserve">" trwające nie mniej niż </w:t>
      </w:r>
      <w:r w:rsidR="003012E2">
        <w:rPr>
          <w:rFonts w:asciiTheme="minorHAnsi" w:hAnsiTheme="minorHAnsi" w:cstheme="minorHAnsi"/>
          <w:sz w:val="24"/>
          <w:szCs w:val="24"/>
        </w:rPr>
        <w:t xml:space="preserve">1 </w:t>
      </w:r>
      <w:r w:rsidRPr="003012E2">
        <w:rPr>
          <w:rFonts w:asciiTheme="minorHAnsi" w:hAnsiTheme="minorHAnsi" w:cstheme="minorHAnsi"/>
          <w:sz w:val="24"/>
          <w:szCs w:val="24"/>
        </w:rPr>
        <w:t>d</w:t>
      </w:r>
      <w:r w:rsidR="003012E2">
        <w:rPr>
          <w:rFonts w:asciiTheme="minorHAnsi" w:hAnsiTheme="minorHAnsi" w:cstheme="minorHAnsi"/>
          <w:sz w:val="24"/>
          <w:szCs w:val="24"/>
        </w:rPr>
        <w:t>zień</w:t>
      </w:r>
      <w:r w:rsidRPr="003012E2">
        <w:rPr>
          <w:rFonts w:asciiTheme="minorHAnsi" w:hAnsiTheme="minorHAnsi" w:cstheme="minorHAnsi"/>
          <w:sz w:val="24"/>
          <w:szCs w:val="24"/>
        </w:rPr>
        <w:t xml:space="preserve"> szkoleniow</w:t>
      </w:r>
      <w:r w:rsidR="003012E2">
        <w:rPr>
          <w:rFonts w:asciiTheme="minorHAnsi" w:hAnsiTheme="minorHAnsi" w:cstheme="minorHAnsi"/>
          <w:sz w:val="24"/>
          <w:szCs w:val="24"/>
        </w:rPr>
        <w:t>y</w:t>
      </w:r>
      <w:r w:rsidRPr="003012E2">
        <w:rPr>
          <w:rFonts w:asciiTheme="minorHAnsi" w:hAnsiTheme="minorHAnsi" w:cstheme="minorHAnsi"/>
          <w:sz w:val="24"/>
          <w:szCs w:val="24"/>
        </w:rPr>
        <w:t xml:space="preserve">. </w:t>
      </w:r>
    </w:p>
    <w:p w14:paraId="01D44328" w14:textId="64A1888A" w:rsidR="0066461A" w:rsidRPr="008A66D5" w:rsidRDefault="0066461A"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Szkolenie prowadzone w języku polskim, w formie </w:t>
      </w:r>
      <w:r w:rsidR="003012E2">
        <w:rPr>
          <w:rFonts w:asciiTheme="minorHAnsi" w:hAnsiTheme="minorHAnsi" w:cstheme="minorHAnsi"/>
        </w:rPr>
        <w:t>zdalnej.</w:t>
      </w:r>
    </w:p>
    <w:p w14:paraId="7CA3EB90" w14:textId="77777777" w:rsidR="00295787" w:rsidRPr="008A66D5" w:rsidRDefault="00295787"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Za dzień szkoleniowy przyjmuje się min. 8 godzin lekcyjnych (45 min). </w:t>
      </w:r>
    </w:p>
    <w:p w14:paraId="3E3EABCC" w14:textId="033CB1C4" w:rsidR="00A02E49" w:rsidRPr="008A66D5" w:rsidRDefault="00A02E49"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Grupa szkoleniowa może liczyć maksymalnie </w:t>
      </w:r>
      <w:r w:rsidR="003012E2">
        <w:rPr>
          <w:rFonts w:asciiTheme="minorHAnsi" w:hAnsiTheme="minorHAnsi" w:cstheme="minorHAnsi"/>
        </w:rPr>
        <w:t>25</w:t>
      </w:r>
      <w:r w:rsidRPr="008A66D5">
        <w:rPr>
          <w:rFonts w:asciiTheme="minorHAnsi" w:hAnsiTheme="minorHAnsi" w:cstheme="minorHAnsi"/>
        </w:rPr>
        <w:t xml:space="preserve"> osób.</w:t>
      </w:r>
    </w:p>
    <w:p w14:paraId="3790F1CB" w14:textId="77777777" w:rsidR="00295787" w:rsidRPr="008A66D5" w:rsidRDefault="00295787"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Szkolenia powinny być przeprowadzone w terminach uzgodnionych z Zamawiającym, z równomiernym rozłożeniem ich realizacji, z uwzględnieniem zastrzeżenia, że Zamawiający może nie mieć możliwości skierowania wszystkich osób zgłoszonych na dany temat w jednym terminie. </w:t>
      </w:r>
    </w:p>
    <w:p w14:paraId="4E98DAAD" w14:textId="77777777" w:rsidR="00295787" w:rsidRPr="008A66D5" w:rsidRDefault="00295787"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Uczestnicy powinni otrzymać materiały szkoleniowe w języku polskim lub w języku angielskim, jeśli materiały w języku polskim są niedostępne. </w:t>
      </w:r>
    </w:p>
    <w:p w14:paraId="5C3AE0AA" w14:textId="77777777" w:rsidR="003803F4" w:rsidRPr="008A66D5" w:rsidRDefault="003803F4"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Wykonawca każdorazowo przekaże Zamawiającemu skan listy obecności (w terminie 5 dni roboczych od zakończenia szkolenia). Lista może być tworzona np. poprzez monitorowanie czasu zalogowania do platformy i wygenerowanie raportu obecności/aktywności uczestników (szkolenie online) lub w sposób tradycyjny – poprzez zebranie podpisów uczestników przed przystąpieniem do szkolenia (szkolenie w formie stacjonarnej).</w:t>
      </w:r>
    </w:p>
    <w:p w14:paraId="4C94C5B0" w14:textId="680F5D8F" w:rsidR="00651989" w:rsidRPr="008A66D5" w:rsidRDefault="00651989" w:rsidP="00FE132A">
      <w:pPr>
        <w:pStyle w:val="Default"/>
        <w:numPr>
          <w:ilvl w:val="0"/>
          <w:numId w:val="7"/>
        </w:numPr>
        <w:jc w:val="both"/>
        <w:rPr>
          <w:rFonts w:asciiTheme="minorHAnsi" w:hAnsiTheme="minorHAnsi" w:cstheme="minorHAnsi"/>
        </w:rPr>
      </w:pPr>
      <w:r w:rsidRPr="008A66D5">
        <w:rPr>
          <w:rFonts w:asciiTheme="minorHAnsi" w:hAnsiTheme="minorHAnsi" w:cstheme="minorHAnsi"/>
        </w:rPr>
        <w:t xml:space="preserve">Dokumentacja szkoleń (programy szkoleń, listy obecności, prezentacje multimedialne) powinna być oznaczona znakiem Funduszy Europejskich, barwami Rzeczpospolitej Polskiej (RP), znakiem Unii Europejskiej oraz znakiem Urzędu Marszałkowskiego Województwa Pomorskiego (wzorce znaków oraz zasady ich używania dostępne są na stronie: </w:t>
      </w:r>
      <w:hyperlink r:id="rId17" w:history="1">
        <w:r w:rsidRPr="008A66D5">
          <w:rPr>
            <w:rStyle w:val="Hipercze"/>
            <w:rFonts w:asciiTheme="minorHAnsi" w:hAnsiTheme="minorHAnsi" w:cstheme="minorHAnsi"/>
          </w:rPr>
          <w:t>https://www.rpo.pomorskie.eu/poznaj-zasady-promowania-projektu</w:t>
        </w:r>
      </w:hyperlink>
      <w:r w:rsidRPr="008A66D5">
        <w:rPr>
          <w:rFonts w:asciiTheme="minorHAnsi" w:hAnsiTheme="minorHAnsi" w:cstheme="minorHAnsi"/>
        </w:rPr>
        <w:t>).</w:t>
      </w:r>
    </w:p>
    <w:sectPr w:rsidR="00651989" w:rsidRPr="008A66D5" w:rsidSect="00C8584C">
      <w:headerReference w:type="default" r:id="rId18"/>
      <w:footerReference w:type="default" r:id="rId19"/>
      <w:headerReference w:type="first" r:id="rId20"/>
      <w:footerReference w:type="first" r:id="rId21"/>
      <w:pgSz w:w="11906" w:h="16838" w:code="9"/>
      <w:pgMar w:top="1440" w:right="1080" w:bottom="1440" w:left="1080" w:header="340"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6C0E" w14:textId="77777777" w:rsidR="00DA65EE" w:rsidRDefault="00DA65EE">
      <w:r>
        <w:separator/>
      </w:r>
    </w:p>
  </w:endnote>
  <w:endnote w:type="continuationSeparator" w:id="0">
    <w:p w14:paraId="7CE543B1" w14:textId="77777777" w:rsidR="00DA65EE" w:rsidRDefault="00DA65EE">
      <w:r>
        <w:continuationSeparator/>
      </w:r>
    </w:p>
  </w:endnote>
  <w:endnote w:type="continuationNotice" w:id="1">
    <w:p w14:paraId="250C58B8" w14:textId="77777777" w:rsidR="00DA65EE" w:rsidRDefault="00DA6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2A85" w14:textId="17246A86" w:rsidR="00996336" w:rsidRDefault="00996336">
    <w:pPr>
      <w:pStyle w:val="Stopka"/>
      <w:jc w:val="center"/>
    </w:pPr>
  </w:p>
  <w:p w14:paraId="22EDF361" w14:textId="77777777" w:rsidR="00996336" w:rsidRDefault="00996336" w:rsidP="00BE6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487B" w14:textId="1EB17895" w:rsidR="00996336" w:rsidRPr="008039CA" w:rsidRDefault="00996336" w:rsidP="008039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77F1" w14:textId="77777777" w:rsidR="00DA65EE" w:rsidRDefault="00DA65EE">
      <w:r>
        <w:separator/>
      </w:r>
    </w:p>
  </w:footnote>
  <w:footnote w:type="continuationSeparator" w:id="0">
    <w:p w14:paraId="5E7E27A6" w14:textId="77777777" w:rsidR="00DA65EE" w:rsidRDefault="00DA65EE">
      <w:r>
        <w:continuationSeparator/>
      </w:r>
    </w:p>
  </w:footnote>
  <w:footnote w:type="continuationNotice" w:id="1">
    <w:p w14:paraId="7E266F04" w14:textId="77777777" w:rsidR="00DA65EE" w:rsidRDefault="00DA6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2E3F" w14:textId="649979D1" w:rsidR="00996336" w:rsidRDefault="009963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4F84" w14:textId="417C7640" w:rsidR="00996336" w:rsidRDefault="009963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A827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2" w15:restartNumberingAfterBreak="0">
    <w:nsid w:val="00000005"/>
    <w:multiLevelType w:val="multilevel"/>
    <w:tmpl w:val="120A86AC"/>
    <w:name w:val="WW8Num5"/>
    <w:lvl w:ilvl="0">
      <w:start w:val="1"/>
      <w:numFmt w:val="decimal"/>
      <w:lvlText w:val="%1."/>
      <w:lvlJc w:val="left"/>
      <w:pPr>
        <w:tabs>
          <w:tab w:val="num" w:pos="360"/>
        </w:tabs>
        <w:ind w:left="360" w:hanging="360"/>
      </w:pPr>
      <w:rPr>
        <w:rFonts w:asciiTheme="minorHAnsi" w:hAnsiTheme="minorHAnsi" w:cs="Tahoma" w:hint="default"/>
        <w:b w:val="0"/>
        <w:i w:val="0"/>
        <w:strike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F"/>
    <w:multiLevelType w:val="multilevel"/>
    <w:tmpl w:val="14648302"/>
    <w:name w:val="WW8Num19"/>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 w15:restartNumberingAfterBreak="0">
    <w:nsid w:val="04696CBA"/>
    <w:multiLevelType w:val="hybridMultilevel"/>
    <w:tmpl w:val="BD920246"/>
    <w:lvl w:ilvl="0" w:tplc="1FE4F030">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5CD0"/>
    <w:multiLevelType w:val="multilevel"/>
    <w:tmpl w:val="77E29822"/>
    <w:name w:val="WW8Num2"/>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Theme="minorHAnsi" w:hAnsiTheme="minorHAnsi" w:cs="Arial" w:hint="default"/>
        <w:b w:val="0"/>
        <w:sz w:val="20"/>
      </w:rPr>
    </w:lvl>
    <w:lvl w:ilvl="2">
      <w:start w:val="1"/>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b/>
        <w:sz w:val="20"/>
      </w:rPr>
    </w:lvl>
    <w:lvl w:ilvl="6">
      <w:start w:val="1"/>
      <w:numFmt w:val="decimal"/>
      <w:lvlText w:val="%7)"/>
      <w:lvlJc w:val="left"/>
      <w:pPr>
        <w:tabs>
          <w:tab w:val="num" w:pos="2880"/>
        </w:tabs>
        <w:ind w:left="2880" w:hanging="360"/>
      </w:pPr>
      <w:rPr>
        <w:rFonts w:ascii="Calibri" w:hAnsi="Calibri" w:cs="Times New Roman"/>
        <w:b/>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8" w15:restartNumberingAfterBreak="0">
    <w:nsid w:val="0F7C2AE5"/>
    <w:multiLevelType w:val="hybridMultilevel"/>
    <w:tmpl w:val="96C22D66"/>
    <w:lvl w:ilvl="0" w:tplc="9A484FD6">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E073D"/>
    <w:multiLevelType w:val="multilevel"/>
    <w:tmpl w:val="7AEE9992"/>
    <w:name w:val="WW8Num82"/>
    <w:lvl w:ilvl="0">
      <w:start w:val="1"/>
      <w:numFmt w:val="decimal"/>
      <w:lvlText w:val="%1."/>
      <w:lvlJc w:val="left"/>
      <w:pPr>
        <w:ind w:left="468" w:hanging="468"/>
      </w:pPr>
      <w:rPr>
        <w:rFonts w:hint="default"/>
      </w:rPr>
    </w:lvl>
    <w:lvl w:ilvl="1">
      <w:start w:val="1"/>
      <w:numFmt w:val="decimal"/>
      <w:lvlText w:val="%1.%2."/>
      <w:lvlJc w:val="left"/>
      <w:pPr>
        <w:ind w:left="751" w:hanging="468"/>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68B1505"/>
    <w:multiLevelType w:val="hybridMultilevel"/>
    <w:tmpl w:val="104EC036"/>
    <w:lvl w:ilvl="0" w:tplc="7E6458C0">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E2D0F"/>
    <w:multiLevelType w:val="hybridMultilevel"/>
    <w:tmpl w:val="AE961C0E"/>
    <w:lvl w:ilvl="0" w:tplc="60D8C7D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802CBB"/>
    <w:multiLevelType w:val="hybridMultilevel"/>
    <w:tmpl w:val="8DC6494E"/>
    <w:lvl w:ilvl="0" w:tplc="3248818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CE57B09"/>
    <w:multiLevelType w:val="multilevel"/>
    <w:tmpl w:val="00000006"/>
    <w:name w:val="WW8Num822"/>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5" w15:restartNumberingAfterBreak="0">
    <w:nsid w:val="2CFA2E71"/>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15:restartNumberingAfterBreak="0">
    <w:nsid w:val="367B3BCB"/>
    <w:multiLevelType w:val="hybridMultilevel"/>
    <w:tmpl w:val="1054B3AA"/>
    <w:lvl w:ilvl="0" w:tplc="6C2A1F5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F723A"/>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3C2521EA"/>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9" w15:restartNumberingAfterBreak="0">
    <w:nsid w:val="3C7772A9"/>
    <w:multiLevelType w:val="multilevel"/>
    <w:tmpl w:val="1616CC6C"/>
    <w:lvl w:ilvl="0">
      <w:start w:val="1"/>
      <w:numFmt w:val="decimal"/>
      <w:lvlText w:val="%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DD1EC1"/>
    <w:multiLevelType w:val="hybridMultilevel"/>
    <w:tmpl w:val="AE961C0E"/>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42DA59FA"/>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2" w15:restartNumberingAfterBreak="0">
    <w:nsid w:val="44FC282D"/>
    <w:multiLevelType w:val="hybridMultilevel"/>
    <w:tmpl w:val="DE1EA450"/>
    <w:lvl w:ilvl="0" w:tplc="FFFFFFFF">
      <w:start w:val="1"/>
      <w:numFmt w:val="lowerLetter"/>
      <w:lvlText w:val="%1."/>
      <w:lvlJc w:val="left"/>
      <w:pPr>
        <w:ind w:left="1364" w:hanging="360"/>
      </w:pPr>
    </w:lvl>
    <w:lvl w:ilvl="1" w:tplc="FFFFFFFF">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3" w15:restartNumberingAfterBreak="0">
    <w:nsid w:val="4514537D"/>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4" w15:restartNumberingAfterBreak="0">
    <w:nsid w:val="457735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34410E"/>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6" w15:restartNumberingAfterBreak="0">
    <w:nsid w:val="49BF6894"/>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7" w15:restartNumberingAfterBreak="0">
    <w:nsid w:val="4A056B27"/>
    <w:multiLevelType w:val="hybridMultilevel"/>
    <w:tmpl w:val="ED265034"/>
    <w:lvl w:ilvl="0" w:tplc="9D8466A0">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E48C3"/>
    <w:multiLevelType w:val="hybridMultilevel"/>
    <w:tmpl w:val="4EC66C5E"/>
    <w:lvl w:ilvl="0" w:tplc="5980E5A6">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25120"/>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0" w15:restartNumberingAfterBreak="0">
    <w:nsid w:val="50337D8F"/>
    <w:multiLevelType w:val="hybridMultilevel"/>
    <w:tmpl w:val="584CD91C"/>
    <w:lvl w:ilvl="0" w:tplc="A6EA0D88">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E2C21"/>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15:restartNumberingAfterBreak="0">
    <w:nsid w:val="56BC387F"/>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3" w15:restartNumberingAfterBreak="0">
    <w:nsid w:val="5BA225A7"/>
    <w:multiLevelType w:val="multilevel"/>
    <w:tmpl w:val="1616CC6C"/>
    <w:lvl w:ilvl="0">
      <w:start w:val="1"/>
      <w:numFmt w:val="decimal"/>
      <w:lvlText w:val="%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B854D3"/>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15:restartNumberingAfterBreak="0">
    <w:nsid w:val="5E953F84"/>
    <w:multiLevelType w:val="multilevel"/>
    <w:tmpl w:val="9F5E4B2E"/>
    <w:lvl w:ilvl="0">
      <w:start w:val="1"/>
      <w:numFmt w:val="decimal"/>
      <w:pStyle w:val="MEZEDM"/>
      <w:lvlText w:val="MEZ.EDM.%1"/>
      <w:lvlJc w:val="left"/>
      <w:pPr>
        <w:ind w:left="1418" w:hanging="1418"/>
      </w:pPr>
      <w:rPr>
        <w:rFonts w:asciiTheme="minorHAnsi" w:hAnsiTheme="minorHAnsi" w:cs="Arial" w:hint="default"/>
        <w:b w:val="0"/>
        <w:caps w:val="0"/>
        <w:strike w:val="0"/>
        <w:dstrike w:val="0"/>
        <w:vanish w:val="0"/>
        <w:color w:val="auto"/>
        <w:sz w:val="22"/>
        <w:szCs w:val="22"/>
        <w:vertAlign w:val="baseline"/>
      </w:rPr>
    </w:lvl>
    <w:lvl w:ilvl="1">
      <w:start w:val="1"/>
      <w:numFmt w:val="ordinal"/>
      <w:lvlText w:val="%1.%2"/>
      <w:lvlJc w:val="left"/>
      <w:pPr>
        <w:tabs>
          <w:tab w:val="num" w:pos="1418"/>
        </w:tabs>
        <w:ind w:left="1985" w:hanging="567"/>
      </w:pPr>
      <w:rPr>
        <w:rFonts w:hint="default"/>
      </w:rPr>
    </w:lvl>
    <w:lvl w:ilvl="2">
      <w:start w:val="1"/>
      <w:numFmt w:val="lowerLetter"/>
      <w:lvlText w:val="%3."/>
      <w:lvlJc w:val="left"/>
      <w:pPr>
        <w:ind w:left="2268"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EA53BA7"/>
    <w:multiLevelType w:val="multilevel"/>
    <w:tmpl w:val="0415001F"/>
    <w:name w:val="WW8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B4780E"/>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8" w15:restartNumberingAfterBreak="0">
    <w:nsid w:val="6BFB455A"/>
    <w:multiLevelType w:val="hybridMultilevel"/>
    <w:tmpl w:val="A384A1C6"/>
    <w:lvl w:ilvl="0" w:tplc="A3CC4ED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82BFC"/>
    <w:multiLevelType w:val="hybridMultilevel"/>
    <w:tmpl w:val="DE1EA45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0" w15:restartNumberingAfterBreak="0">
    <w:nsid w:val="75FD45CF"/>
    <w:multiLevelType w:val="multilevel"/>
    <w:tmpl w:val="D598B166"/>
    <w:styleLink w:val="Styl3"/>
    <w:lvl w:ilvl="0">
      <w:start w:val="1"/>
      <w:numFmt w:val="decimal"/>
      <w:lvlText w:val="%1."/>
      <w:lvlJc w:val="left"/>
      <w:pPr>
        <w:ind w:left="720" w:hanging="436"/>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B541945"/>
    <w:multiLevelType w:val="hybridMultilevel"/>
    <w:tmpl w:val="67FED1A4"/>
    <w:lvl w:ilvl="0" w:tplc="9CF613D4">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B53F11"/>
    <w:multiLevelType w:val="hybridMultilevel"/>
    <w:tmpl w:val="45BCAC28"/>
    <w:lvl w:ilvl="0" w:tplc="A57048F2">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81B56"/>
    <w:multiLevelType w:val="hybridMultilevel"/>
    <w:tmpl w:val="B3CE5376"/>
    <w:lvl w:ilvl="0" w:tplc="E416D222">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5"/>
  </w:num>
  <w:num w:numId="4">
    <w:abstractNumId w:val="40"/>
  </w:num>
  <w:num w:numId="5">
    <w:abstractNumId w:val="24"/>
  </w:num>
  <w:num w:numId="6">
    <w:abstractNumId w:val="11"/>
  </w:num>
  <w:num w:numId="7">
    <w:abstractNumId w:val="22"/>
  </w:num>
  <w:num w:numId="8">
    <w:abstractNumId w:val="18"/>
  </w:num>
  <w:num w:numId="9">
    <w:abstractNumId w:val="29"/>
  </w:num>
  <w:num w:numId="10">
    <w:abstractNumId w:val="34"/>
  </w:num>
  <w:num w:numId="11">
    <w:abstractNumId w:val="32"/>
  </w:num>
  <w:num w:numId="12">
    <w:abstractNumId w:val="17"/>
  </w:num>
  <w:num w:numId="13">
    <w:abstractNumId w:val="31"/>
  </w:num>
  <w:num w:numId="14">
    <w:abstractNumId w:val="21"/>
  </w:num>
  <w:num w:numId="15">
    <w:abstractNumId w:val="26"/>
  </w:num>
  <w:num w:numId="16">
    <w:abstractNumId w:val="37"/>
  </w:num>
  <w:num w:numId="17">
    <w:abstractNumId w:val="15"/>
  </w:num>
  <w:num w:numId="18">
    <w:abstractNumId w:val="23"/>
  </w:num>
  <w:num w:numId="19">
    <w:abstractNumId w:val="25"/>
  </w:num>
  <w:num w:numId="20">
    <w:abstractNumId w:val="39"/>
  </w:num>
  <w:num w:numId="21">
    <w:abstractNumId w:val="19"/>
  </w:num>
  <w:num w:numId="22">
    <w:abstractNumId w:val="33"/>
  </w:num>
  <w:num w:numId="23">
    <w:abstractNumId w:val="20"/>
  </w:num>
  <w:num w:numId="24">
    <w:abstractNumId w:val="8"/>
  </w:num>
  <w:num w:numId="25">
    <w:abstractNumId w:val="6"/>
  </w:num>
  <w:num w:numId="26">
    <w:abstractNumId w:val="12"/>
  </w:num>
  <w:num w:numId="27">
    <w:abstractNumId w:val="28"/>
  </w:num>
  <w:num w:numId="28">
    <w:abstractNumId w:val="16"/>
  </w:num>
  <w:num w:numId="29">
    <w:abstractNumId w:val="27"/>
  </w:num>
  <w:num w:numId="30">
    <w:abstractNumId w:val="43"/>
  </w:num>
  <w:num w:numId="31">
    <w:abstractNumId w:val="41"/>
  </w:num>
  <w:num w:numId="32">
    <w:abstractNumId w:val="10"/>
  </w:num>
  <w:num w:numId="33">
    <w:abstractNumId w:val="30"/>
  </w:num>
  <w:num w:numId="34">
    <w:abstractNumId w:val="38"/>
  </w:num>
  <w:num w:numId="3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gutterAtTop/>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pl-PL"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F532A99-128A-4EB0-AB3F-00210576565B}"/>
  </w:docVars>
  <w:rsids>
    <w:rsidRoot w:val="00E442DF"/>
    <w:rsid w:val="000003E2"/>
    <w:rsid w:val="00000D2C"/>
    <w:rsid w:val="00001014"/>
    <w:rsid w:val="00001CAB"/>
    <w:rsid w:val="00002349"/>
    <w:rsid w:val="00002510"/>
    <w:rsid w:val="0000304B"/>
    <w:rsid w:val="00003607"/>
    <w:rsid w:val="000036F5"/>
    <w:rsid w:val="00003B5E"/>
    <w:rsid w:val="00004017"/>
    <w:rsid w:val="00004919"/>
    <w:rsid w:val="00005784"/>
    <w:rsid w:val="00005FB7"/>
    <w:rsid w:val="00006449"/>
    <w:rsid w:val="00006AFA"/>
    <w:rsid w:val="00006BB6"/>
    <w:rsid w:val="00007C47"/>
    <w:rsid w:val="0001079F"/>
    <w:rsid w:val="00010AB5"/>
    <w:rsid w:val="00011015"/>
    <w:rsid w:val="00011235"/>
    <w:rsid w:val="000115AE"/>
    <w:rsid w:val="00011C31"/>
    <w:rsid w:val="00013416"/>
    <w:rsid w:val="000135AE"/>
    <w:rsid w:val="000137A6"/>
    <w:rsid w:val="0001384A"/>
    <w:rsid w:val="00014751"/>
    <w:rsid w:val="00014E30"/>
    <w:rsid w:val="00015142"/>
    <w:rsid w:val="00015F2E"/>
    <w:rsid w:val="0001625D"/>
    <w:rsid w:val="00016A00"/>
    <w:rsid w:val="00017437"/>
    <w:rsid w:val="00017638"/>
    <w:rsid w:val="000206C6"/>
    <w:rsid w:val="0002074A"/>
    <w:rsid w:val="00020ECC"/>
    <w:rsid w:val="00021304"/>
    <w:rsid w:val="000215F5"/>
    <w:rsid w:val="0002163D"/>
    <w:rsid w:val="00022FA3"/>
    <w:rsid w:val="0002364A"/>
    <w:rsid w:val="00023E52"/>
    <w:rsid w:val="0002424B"/>
    <w:rsid w:val="00024292"/>
    <w:rsid w:val="00024398"/>
    <w:rsid w:val="00024C5E"/>
    <w:rsid w:val="00025089"/>
    <w:rsid w:val="00025171"/>
    <w:rsid w:val="00025481"/>
    <w:rsid w:val="00025585"/>
    <w:rsid w:val="0003000B"/>
    <w:rsid w:val="00030452"/>
    <w:rsid w:val="000305C4"/>
    <w:rsid w:val="00030CA3"/>
    <w:rsid w:val="00030F1A"/>
    <w:rsid w:val="00032154"/>
    <w:rsid w:val="0003293F"/>
    <w:rsid w:val="000329F7"/>
    <w:rsid w:val="00033152"/>
    <w:rsid w:val="00034082"/>
    <w:rsid w:val="00034876"/>
    <w:rsid w:val="00034DE4"/>
    <w:rsid w:val="00036093"/>
    <w:rsid w:val="00036B3D"/>
    <w:rsid w:val="00037A24"/>
    <w:rsid w:val="00037DE0"/>
    <w:rsid w:val="00040137"/>
    <w:rsid w:val="00040C76"/>
    <w:rsid w:val="000422BE"/>
    <w:rsid w:val="0004296B"/>
    <w:rsid w:val="000436A0"/>
    <w:rsid w:val="000438E5"/>
    <w:rsid w:val="00043D8D"/>
    <w:rsid w:val="00043EA3"/>
    <w:rsid w:val="00043FA5"/>
    <w:rsid w:val="0004447A"/>
    <w:rsid w:val="00044625"/>
    <w:rsid w:val="000449FA"/>
    <w:rsid w:val="00044E51"/>
    <w:rsid w:val="0004571A"/>
    <w:rsid w:val="00045936"/>
    <w:rsid w:val="00045A6C"/>
    <w:rsid w:val="0004613D"/>
    <w:rsid w:val="000468CC"/>
    <w:rsid w:val="000468DF"/>
    <w:rsid w:val="00046934"/>
    <w:rsid w:val="00046B2A"/>
    <w:rsid w:val="00047643"/>
    <w:rsid w:val="0004769D"/>
    <w:rsid w:val="00047994"/>
    <w:rsid w:val="00047A82"/>
    <w:rsid w:val="000507BF"/>
    <w:rsid w:val="00050CB4"/>
    <w:rsid w:val="00050F67"/>
    <w:rsid w:val="000510F3"/>
    <w:rsid w:val="00051133"/>
    <w:rsid w:val="00051155"/>
    <w:rsid w:val="000511A7"/>
    <w:rsid w:val="00051254"/>
    <w:rsid w:val="00052008"/>
    <w:rsid w:val="00052191"/>
    <w:rsid w:val="000528C8"/>
    <w:rsid w:val="00054807"/>
    <w:rsid w:val="000550AE"/>
    <w:rsid w:val="000553D3"/>
    <w:rsid w:val="00055792"/>
    <w:rsid w:val="0005603E"/>
    <w:rsid w:val="00056BE0"/>
    <w:rsid w:val="0005730C"/>
    <w:rsid w:val="00057A50"/>
    <w:rsid w:val="00060445"/>
    <w:rsid w:val="00060773"/>
    <w:rsid w:val="00060F65"/>
    <w:rsid w:val="00061999"/>
    <w:rsid w:val="00061D57"/>
    <w:rsid w:val="00061E35"/>
    <w:rsid w:val="00061F20"/>
    <w:rsid w:val="00062547"/>
    <w:rsid w:val="00063BFC"/>
    <w:rsid w:val="00063CE7"/>
    <w:rsid w:val="00064103"/>
    <w:rsid w:val="000649E8"/>
    <w:rsid w:val="0006551A"/>
    <w:rsid w:val="000660AA"/>
    <w:rsid w:val="00066767"/>
    <w:rsid w:val="00066D75"/>
    <w:rsid w:val="0006768F"/>
    <w:rsid w:val="00067CEE"/>
    <w:rsid w:val="000704BE"/>
    <w:rsid w:val="00070769"/>
    <w:rsid w:val="00071104"/>
    <w:rsid w:val="0007168B"/>
    <w:rsid w:val="000725AA"/>
    <w:rsid w:val="00072A8B"/>
    <w:rsid w:val="00072EE4"/>
    <w:rsid w:val="000736D8"/>
    <w:rsid w:val="00073979"/>
    <w:rsid w:val="000744B8"/>
    <w:rsid w:val="0007589A"/>
    <w:rsid w:val="00076137"/>
    <w:rsid w:val="00077DB5"/>
    <w:rsid w:val="00080896"/>
    <w:rsid w:val="00080C3C"/>
    <w:rsid w:val="00080D83"/>
    <w:rsid w:val="00081455"/>
    <w:rsid w:val="0008478B"/>
    <w:rsid w:val="00086AD1"/>
    <w:rsid w:val="00087847"/>
    <w:rsid w:val="00090091"/>
    <w:rsid w:val="00090500"/>
    <w:rsid w:val="000906A4"/>
    <w:rsid w:val="00090D65"/>
    <w:rsid w:val="00091DD0"/>
    <w:rsid w:val="000923FA"/>
    <w:rsid w:val="000925A7"/>
    <w:rsid w:val="000937C9"/>
    <w:rsid w:val="000939C0"/>
    <w:rsid w:val="00093D44"/>
    <w:rsid w:val="00094D83"/>
    <w:rsid w:val="00095101"/>
    <w:rsid w:val="000957DB"/>
    <w:rsid w:val="00095BBA"/>
    <w:rsid w:val="00095E1E"/>
    <w:rsid w:val="00095E58"/>
    <w:rsid w:val="00097180"/>
    <w:rsid w:val="000979AD"/>
    <w:rsid w:val="000A0666"/>
    <w:rsid w:val="000A0D68"/>
    <w:rsid w:val="000A310E"/>
    <w:rsid w:val="000A3368"/>
    <w:rsid w:val="000A3FF1"/>
    <w:rsid w:val="000A447D"/>
    <w:rsid w:val="000A4488"/>
    <w:rsid w:val="000A576B"/>
    <w:rsid w:val="000A6BA3"/>
    <w:rsid w:val="000A7144"/>
    <w:rsid w:val="000A739E"/>
    <w:rsid w:val="000B0501"/>
    <w:rsid w:val="000B13A6"/>
    <w:rsid w:val="000B27A3"/>
    <w:rsid w:val="000B2D3B"/>
    <w:rsid w:val="000B386E"/>
    <w:rsid w:val="000B3919"/>
    <w:rsid w:val="000B4036"/>
    <w:rsid w:val="000B5197"/>
    <w:rsid w:val="000B51A4"/>
    <w:rsid w:val="000B552F"/>
    <w:rsid w:val="000B62EC"/>
    <w:rsid w:val="000B6E3C"/>
    <w:rsid w:val="000B7537"/>
    <w:rsid w:val="000B78CD"/>
    <w:rsid w:val="000B7F5D"/>
    <w:rsid w:val="000C0353"/>
    <w:rsid w:val="000C07B6"/>
    <w:rsid w:val="000C08A6"/>
    <w:rsid w:val="000C0DBC"/>
    <w:rsid w:val="000C1191"/>
    <w:rsid w:val="000C270F"/>
    <w:rsid w:val="000C288C"/>
    <w:rsid w:val="000C4BF3"/>
    <w:rsid w:val="000C538F"/>
    <w:rsid w:val="000C5EA8"/>
    <w:rsid w:val="000C68D7"/>
    <w:rsid w:val="000C6BEA"/>
    <w:rsid w:val="000C6CE4"/>
    <w:rsid w:val="000C6D89"/>
    <w:rsid w:val="000C6FF9"/>
    <w:rsid w:val="000C7353"/>
    <w:rsid w:val="000C7CDC"/>
    <w:rsid w:val="000D0053"/>
    <w:rsid w:val="000D122A"/>
    <w:rsid w:val="000D1B24"/>
    <w:rsid w:val="000D1CE4"/>
    <w:rsid w:val="000D2037"/>
    <w:rsid w:val="000D283E"/>
    <w:rsid w:val="000D2F2A"/>
    <w:rsid w:val="000D33ED"/>
    <w:rsid w:val="000D5604"/>
    <w:rsid w:val="000D567F"/>
    <w:rsid w:val="000D5E06"/>
    <w:rsid w:val="000D5EF3"/>
    <w:rsid w:val="000D6EF4"/>
    <w:rsid w:val="000D7232"/>
    <w:rsid w:val="000D791C"/>
    <w:rsid w:val="000D7D54"/>
    <w:rsid w:val="000E0577"/>
    <w:rsid w:val="000E0C79"/>
    <w:rsid w:val="000E0E47"/>
    <w:rsid w:val="000E2059"/>
    <w:rsid w:val="000E24B5"/>
    <w:rsid w:val="000E2D66"/>
    <w:rsid w:val="000E4373"/>
    <w:rsid w:val="000E4729"/>
    <w:rsid w:val="000E787C"/>
    <w:rsid w:val="000E7E1C"/>
    <w:rsid w:val="000F053D"/>
    <w:rsid w:val="000F0A29"/>
    <w:rsid w:val="000F1376"/>
    <w:rsid w:val="000F1496"/>
    <w:rsid w:val="000F1858"/>
    <w:rsid w:val="000F2241"/>
    <w:rsid w:val="000F2317"/>
    <w:rsid w:val="000F2592"/>
    <w:rsid w:val="000F301D"/>
    <w:rsid w:val="000F3BB9"/>
    <w:rsid w:val="000F4523"/>
    <w:rsid w:val="000F4BF6"/>
    <w:rsid w:val="000F5581"/>
    <w:rsid w:val="000F55E9"/>
    <w:rsid w:val="000F639B"/>
    <w:rsid w:val="000F69FE"/>
    <w:rsid w:val="000F6D12"/>
    <w:rsid w:val="001009B8"/>
    <w:rsid w:val="00101024"/>
    <w:rsid w:val="001020F4"/>
    <w:rsid w:val="00104CBB"/>
    <w:rsid w:val="00105420"/>
    <w:rsid w:val="0010597C"/>
    <w:rsid w:val="0011304B"/>
    <w:rsid w:val="00113216"/>
    <w:rsid w:val="001133C6"/>
    <w:rsid w:val="001135CD"/>
    <w:rsid w:val="00113813"/>
    <w:rsid w:val="00113E2F"/>
    <w:rsid w:val="00114957"/>
    <w:rsid w:val="00114A0A"/>
    <w:rsid w:val="00114A8F"/>
    <w:rsid w:val="001156C2"/>
    <w:rsid w:val="00115E3E"/>
    <w:rsid w:val="00116628"/>
    <w:rsid w:val="00117420"/>
    <w:rsid w:val="00120B58"/>
    <w:rsid w:val="001216F7"/>
    <w:rsid w:val="0012221A"/>
    <w:rsid w:val="00123430"/>
    <w:rsid w:val="00124B12"/>
    <w:rsid w:val="00124D4A"/>
    <w:rsid w:val="00124E6D"/>
    <w:rsid w:val="00125314"/>
    <w:rsid w:val="00126CB4"/>
    <w:rsid w:val="00126CC0"/>
    <w:rsid w:val="00126FCB"/>
    <w:rsid w:val="00130149"/>
    <w:rsid w:val="001304E7"/>
    <w:rsid w:val="00130B23"/>
    <w:rsid w:val="0013114A"/>
    <w:rsid w:val="00131CA7"/>
    <w:rsid w:val="00132CAD"/>
    <w:rsid w:val="0013348D"/>
    <w:rsid w:val="00133F3A"/>
    <w:rsid w:val="0013427B"/>
    <w:rsid w:val="00134C9E"/>
    <w:rsid w:val="00134CED"/>
    <w:rsid w:val="00135A38"/>
    <w:rsid w:val="001375C8"/>
    <w:rsid w:val="00137DF3"/>
    <w:rsid w:val="00137FC2"/>
    <w:rsid w:val="00140A48"/>
    <w:rsid w:val="001411FA"/>
    <w:rsid w:val="0014190B"/>
    <w:rsid w:val="001419DA"/>
    <w:rsid w:val="00141B80"/>
    <w:rsid w:val="00141BE5"/>
    <w:rsid w:val="00142579"/>
    <w:rsid w:val="00143376"/>
    <w:rsid w:val="001438CB"/>
    <w:rsid w:val="001446C9"/>
    <w:rsid w:val="00144F4E"/>
    <w:rsid w:val="001450C8"/>
    <w:rsid w:val="00146326"/>
    <w:rsid w:val="00146331"/>
    <w:rsid w:val="00146C07"/>
    <w:rsid w:val="00146C1F"/>
    <w:rsid w:val="001470EE"/>
    <w:rsid w:val="00150266"/>
    <w:rsid w:val="001506C9"/>
    <w:rsid w:val="00150C66"/>
    <w:rsid w:val="001526D8"/>
    <w:rsid w:val="00152FE6"/>
    <w:rsid w:val="00153AB6"/>
    <w:rsid w:val="00153C9A"/>
    <w:rsid w:val="00154CFA"/>
    <w:rsid w:val="00155254"/>
    <w:rsid w:val="00156127"/>
    <w:rsid w:val="0015709C"/>
    <w:rsid w:val="00157173"/>
    <w:rsid w:val="00157B5E"/>
    <w:rsid w:val="00157FCF"/>
    <w:rsid w:val="001603C1"/>
    <w:rsid w:val="00160E36"/>
    <w:rsid w:val="00161BA9"/>
    <w:rsid w:val="00161DAF"/>
    <w:rsid w:val="0016278C"/>
    <w:rsid w:val="00163233"/>
    <w:rsid w:val="001637A1"/>
    <w:rsid w:val="001639AE"/>
    <w:rsid w:val="001642DD"/>
    <w:rsid w:val="00164315"/>
    <w:rsid w:val="00164949"/>
    <w:rsid w:val="001663A6"/>
    <w:rsid w:val="00166537"/>
    <w:rsid w:val="00166988"/>
    <w:rsid w:val="00166A90"/>
    <w:rsid w:val="00166F3C"/>
    <w:rsid w:val="00167069"/>
    <w:rsid w:val="00167611"/>
    <w:rsid w:val="001676D4"/>
    <w:rsid w:val="00170966"/>
    <w:rsid w:val="00171B6F"/>
    <w:rsid w:val="001721D2"/>
    <w:rsid w:val="0017289E"/>
    <w:rsid w:val="0017330A"/>
    <w:rsid w:val="001743DE"/>
    <w:rsid w:val="00174791"/>
    <w:rsid w:val="001761D6"/>
    <w:rsid w:val="0017716E"/>
    <w:rsid w:val="0017793B"/>
    <w:rsid w:val="00180A18"/>
    <w:rsid w:val="0018170D"/>
    <w:rsid w:val="0018183C"/>
    <w:rsid w:val="00181CC8"/>
    <w:rsid w:val="00182108"/>
    <w:rsid w:val="00182BEC"/>
    <w:rsid w:val="00182C58"/>
    <w:rsid w:val="00183B80"/>
    <w:rsid w:val="00184763"/>
    <w:rsid w:val="00184856"/>
    <w:rsid w:val="00184AA2"/>
    <w:rsid w:val="00184DE6"/>
    <w:rsid w:val="00184F6F"/>
    <w:rsid w:val="00185533"/>
    <w:rsid w:val="001855FF"/>
    <w:rsid w:val="00187333"/>
    <w:rsid w:val="0019006A"/>
    <w:rsid w:val="00191554"/>
    <w:rsid w:val="001916AB"/>
    <w:rsid w:val="00191B62"/>
    <w:rsid w:val="001920A9"/>
    <w:rsid w:val="00192381"/>
    <w:rsid w:val="0019263D"/>
    <w:rsid w:val="00192767"/>
    <w:rsid w:val="00192FD2"/>
    <w:rsid w:val="00192FD9"/>
    <w:rsid w:val="00193718"/>
    <w:rsid w:val="00193891"/>
    <w:rsid w:val="00193954"/>
    <w:rsid w:val="0019470F"/>
    <w:rsid w:val="00194711"/>
    <w:rsid w:val="00194981"/>
    <w:rsid w:val="00196467"/>
    <w:rsid w:val="001966CD"/>
    <w:rsid w:val="00196EF0"/>
    <w:rsid w:val="00197339"/>
    <w:rsid w:val="00197772"/>
    <w:rsid w:val="00197871"/>
    <w:rsid w:val="001A03B4"/>
    <w:rsid w:val="001A0C05"/>
    <w:rsid w:val="001A0C5E"/>
    <w:rsid w:val="001A1065"/>
    <w:rsid w:val="001A1095"/>
    <w:rsid w:val="001A1104"/>
    <w:rsid w:val="001A113B"/>
    <w:rsid w:val="001A2099"/>
    <w:rsid w:val="001A2E87"/>
    <w:rsid w:val="001A3100"/>
    <w:rsid w:val="001A319E"/>
    <w:rsid w:val="001A31EC"/>
    <w:rsid w:val="001A3DAD"/>
    <w:rsid w:val="001A43E5"/>
    <w:rsid w:val="001A45BA"/>
    <w:rsid w:val="001A481D"/>
    <w:rsid w:val="001A50AE"/>
    <w:rsid w:val="001A580B"/>
    <w:rsid w:val="001A5870"/>
    <w:rsid w:val="001A669F"/>
    <w:rsid w:val="001A6DE8"/>
    <w:rsid w:val="001A748E"/>
    <w:rsid w:val="001A79AA"/>
    <w:rsid w:val="001A7EDA"/>
    <w:rsid w:val="001B02B5"/>
    <w:rsid w:val="001B0D99"/>
    <w:rsid w:val="001B1DD1"/>
    <w:rsid w:val="001B210F"/>
    <w:rsid w:val="001B22E9"/>
    <w:rsid w:val="001B2921"/>
    <w:rsid w:val="001B29BA"/>
    <w:rsid w:val="001B2DED"/>
    <w:rsid w:val="001B3450"/>
    <w:rsid w:val="001B3E76"/>
    <w:rsid w:val="001B4717"/>
    <w:rsid w:val="001B4CC3"/>
    <w:rsid w:val="001B5333"/>
    <w:rsid w:val="001B5AC7"/>
    <w:rsid w:val="001B5E1B"/>
    <w:rsid w:val="001B6D12"/>
    <w:rsid w:val="001B723D"/>
    <w:rsid w:val="001C1504"/>
    <w:rsid w:val="001C2571"/>
    <w:rsid w:val="001C459C"/>
    <w:rsid w:val="001C49BD"/>
    <w:rsid w:val="001C500D"/>
    <w:rsid w:val="001C52F6"/>
    <w:rsid w:val="001C576A"/>
    <w:rsid w:val="001C5786"/>
    <w:rsid w:val="001C580C"/>
    <w:rsid w:val="001C5D9B"/>
    <w:rsid w:val="001C71AD"/>
    <w:rsid w:val="001C757A"/>
    <w:rsid w:val="001C7B22"/>
    <w:rsid w:val="001D035F"/>
    <w:rsid w:val="001D03B9"/>
    <w:rsid w:val="001D0A8F"/>
    <w:rsid w:val="001D10CC"/>
    <w:rsid w:val="001D1ADE"/>
    <w:rsid w:val="001D1FBB"/>
    <w:rsid w:val="001D2A58"/>
    <w:rsid w:val="001D2D22"/>
    <w:rsid w:val="001D31C5"/>
    <w:rsid w:val="001D5B44"/>
    <w:rsid w:val="001D62EB"/>
    <w:rsid w:val="001D76B9"/>
    <w:rsid w:val="001E0479"/>
    <w:rsid w:val="001E0C61"/>
    <w:rsid w:val="001E0CEB"/>
    <w:rsid w:val="001E1DE9"/>
    <w:rsid w:val="001E3648"/>
    <w:rsid w:val="001E46C4"/>
    <w:rsid w:val="001E58CE"/>
    <w:rsid w:val="001E79CB"/>
    <w:rsid w:val="001F023A"/>
    <w:rsid w:val="001F0717"/>
    <w:rsid w:val="001F0F07"/>
    <w:rsid w:val="001F1DBF"/>
    <w:rsid w:val="001F273B"/>
    <w:rsid w:val="001F2A99"/>
    <w:rsid w:val="001F3113"/>
    <w:rsid w:val="001F332D"/>
    <w:rsid w:val="001F4688"/>
    <w:rsid w:val="001F68CF"/>
    <w:rsid w:val="001F6A06"/>
    <w:rsid w:val="001F70BF"/>
    <w:rsid w:val="001F7E04"/>
    <w:rsid w:val="00200A4E"/>
    <w:rsid w:val="00200B96"/>
    <w:rsid w:val="00201E61"/>
    <w:rsid w:val="00202311"/>
    <w:rsid w:val="00202B84"/>
    <w:rsid w:val="0020342B"/>
    <w:rsid w:val="002043FB"/>
    <w:rsid w:val="0020454D"/>
    <w:rsid w:val="00204843"/>
    <w:rsid w:val="00206281"/>
    <w:rsid w:val="002065A3"/>
    <w:rsid w:val="00206CAE"/>
    <w:rsid w:val="00206D87"/>
    <w:rsid w:val="002079C9"/>
    <w:rsid w:val="00207DF2"/>
    <w:rsid w:val="00210190"/>
    <w:rsid w:val="00210228"/>
    <w:rsid w:val="002104E7"/>
    <w:rsid w:val="002108BA"/>
    <w:rsid w:val="00210EAC"/>
    <w:rsid w:val="00211176"/>
    <w:rsid w:val="00211726"/>
    <w:rsid w:val="00211843"/>
    <w:rsid w:val="0021364C"/>
    <w:rsid w:val="002149B9"/>
    <w:rsid w:val="002154B6"/>
    <w:rsid w:val="00215773"/>
    <w:rsid w:val="00215DEE"/>
    <w:rsid w:val="00216169"/>
    <w:rsid w:val="00217165"/>
    <w:rsid w:val="00217C7D"/>
    <w:rsid w:val="002202B6"/>
    <w:rsid w:val="002216A9"/>
    <w:rsid w:val="00222E9B"/>
    <w:rsid w:val="00223261"/>
    <w:rsid w:val="002236AB"/>
    <w:rsid w:val="00224B3F"/>
    <w:rsid w:val="00225589"/>
    <w:rsid w:val="00225DDD"/>
    <w:rsid w:val="00226440"/>
    <w:rsid w:val="00227D59"/>
    <w:rsid w:val="002303E3"/>
    <w:rsid w:val="00230C33"/>
    <w:rsid w:val="00230E70"/>
    <w:rsid w:val="00233079"/>
    <w:rsid w:val="0023376F"/>
    <w:rsid w:val="00234D0F"/>
    <w:rsid w:val="00234F95"/>
    <w:rsid w:val="0023664E"/>
    <w:rsid w:val="00236CC1"/>
    <w:rsid w:val="0023754F"/>
    <w:rsid w:val="00237634"/>
    <w:rsid w:val="0024025A"/>
    <w:rsid w:val="00240960"/>
    <w:rsid w:val="0024096B"/>
    <w:rsid w:val="002419BB"/>
    <w:rsid w:val="00241C1F"/>
    <w:rsid w:val="002425AE"/>
    <w:rsid w:val="00243516"/>
    <w:rsid w:val="002437C7"/>
    <w:rsid w:val="00244114"/>
    <w:rsid w:val="002458BF"/>
    <w:rsid w:val="00245ABF"/>
    <w:rsid w:val="002463A7"/>
    <w:rsid w:val="00246AE4"/>
    <w:rsid w:val="002500C4"/>
    <w:rsid w:val="0025030C"/>
    <w:rsid w:val="00250546"/>
    <w:rsid w:val="00250D78"/>
    <w:rsid w:val="002512BE"/>
    <w:rsid w:val="002514F7"/>
    <w:rsid w:val="00251B84"/>
    <w:rsid w:val="0025261A"/>
    <w:rsid w:val="00252F2A"/>
    <w:rsid w:val="00252F7F"/>
    <w:rsid w:val="002565D5"/>
    <w:rsid w:val="002566EE"/>
    <w:rsid w:val="00256843"/>
    <w:rsid w:val="00256F8B"/>
    <w:rsid w:val="00260279"/>
    <w:rsid w:val="00260377"/>
    <w:rsid w:val="00260C32"/>
    <w:rsid w:val="00260E0C"/>
    <w:rsid w:val="00261A2F"/>
    <w:rsid w:val="0026272D"/>
    <w:rsid w:val="00262918"/>
    <w:rsid w:val="00262D86"/>
    <w:rsid w:val="00263534"/>
    <w:rsid w:val="002656CE"/>
    <w:rsid w:val="00271316"/>
    <w:rsid w:val="002723DC"/>
    <w:rsid w:val="00272BE4"/>
    <w:rsid w:val="00273312"/>
    <w:rsid w:val="002738A7"/>
    <w:rsid w:val="00274695"/>
    <w:rsid w:val="00274CAE"/>
    <w:rsid w:val="00275444"/>
    <w:rsid w:val="00275792"/>
    <w:rsid w:val="00276800"/>
    <w:rsid w:val="00276C84"/>
    <w:rsid w:val="00276E0E"/>
    <w:rsid w:val="0027724E"/>
    <w:rsid w:val="00277DAA"/>
    <w:rsid w:val="00281939"/>
    <w:rsid w:val="00282F14"/>
    <w:rsid w:val="002830D4"/>
    <w:rsid w:val="00285870"/>
    <w:rsid w:val="00290A85"/>
    <w:rsid w:val="002910B1"/>
    <w:rsid w:val="0029195E"/>
    <w:rsid w:val="00292F44"/>
    <w:rsid w:val="00293FD8"/>
    <w:rsid w:val="002948E9"/>
    <w:rsid w:val="00294A8D"/>
    <w:rsid w:val="00295787"/>
    <w:rsid w:val="00295D5C"/>
    <w:rsid w:val="00296683"/>
    <w:rsid w:val="00297184"/>
    <w:rsid w:val="002978E3"/>
    <w:rsid w:val="00297F57"/>
    <w:rsid w:val="00297FA2"/>
    <w:rsid w:val="002A05C5"/>
    <w:rsid w:val="002A0D19"/>
    <w:rsid w:val="002A0EA8"/>
    <w:rsid w:val="002A12CF"/>
    <w:rsid w:val="002A3C4D"/>
    <w:rsid w:val="002A4BC7"/>
    <w:rsid w:val="002A4C6A"/>
    <w:rsid w:val="002A4FAD"/>
    <w:rsid w:val="002A53C7"/>
    <w:rsid w:val="002A6C87"/>
    <w:rsid w:val="002A7DB5"/>
    <w:rsid w:val="002B0DCD"/>
    <w:rsid w:val="002B238C"/>
    <w:rsid w:val="002B2670"/>
    <w:rsid w:val="002B2D42"/>
    <w:rsid w:val="002B3458"/>
    <w:rsid w:val="002B5801"/>
    <w:rsid w:val="002B6241"/>
    <w:rsid w:val="002B75A7"/>
    <w:rsid w:val="002B7864"/>
    <w:rsid w:val="002C156A"/>
    <w:rsid w:val="002C21B9"/>
    <w:rsid w:val="002C2F2E"/>
    <w:rsid w:val="002C324F"/>
    <w:rsid w:val="002C3815"/>
    <w:rsid w:val="002C3B62"/>
    <w:rsid w:val="002C41A7"/>
    <w:rsid w:val="002C5417"/>
    <w:rsid w:val="002C54CA"/>
    <w:rsid w:val="002C5D83"/>
    <w:rsid w:val="002C6347"/>
    <w:rsid w:val="002C656F"/>
    <w:rsid w:val="002C6B9C"/>
    <w:rsid w:val="002C6CAB"/>
    <w:rsid w:val="002C7025"/>
    <w:rsid w:val="002C7182"/>
    <w:rsid w:val="002C7CF4"/>
    <w:rsid w:val="002D0553"/>
    <w:rsid w:val="002D06E0"/>
    <w:rsid w:val="002D2413"/>
    <w:rsid w:val="002D29EE"/>
    <w:rsid w:val="002D330B"/>
    <w:rsid w:val="002D3828"/>
    <w:rsid w:val="002D3B33"/>
    <w:rsid w:val="002D451E"/>
    <w:rsid w:val="002D50F2"/>
    <w:rsid w:val="002D5DEF"/>
    <w:rsid w:val="002D5E33"/>
    <w:rsid w:val="002D6201"/>
    <w:rsid w:val="002D6C34"/>
    <w:rsid w:val="002D7352"/>
    <w:rsid w:val="002D7393"/>
    <w:rsid w:val="002D73AC"/>
    <w:rsid w:val="002E0613"/>
    <w:rsid w:val="002E12B7"/>
    <w:rsid w:val="002E1985"/>
    <w:rsid w:val="002E27E4"/>
    <w:rsid w:val="002E3AD5"/>
    <w:rsid w:val="002E423C"/>
    <w:rsid w:val="002E4693"/>
    <w:rsid w:val="002E4910"/>
    <w:rsid w:val="002E4CC8"/>
    <w:rsid w:val="002E50CB"/>
    <w:rsid w:val="002E5E60"/>
    <w:rsid w:val="002E79E6"/>
    <w:rsid w:val="002F0453"/>
    <w:rsid w:val="002F0E12"/>
    <w:rsid w:val="002F16E4"/>
    <w:rsid w:val="002F1A1C"/>
    <w:rsid w:val="002F1E88"/>
    <w:rsid w:val="002F2484"/>
    <w:rsid w:val="002F331D"/>
    <w:rsid w:val="002F3B1C"/>
    <w:rsid w:val="002F605D"/>
    <w:rsid w:val="00300818"/>
    <w:rsid w:val="003009D5"/>
    <w:rsid w:val="003012E2"/>
    <w:rsid w:val="00301980"/>
    <w:rsid w:val="00302219"/>
    <w:rsid w:val="0030289E"/>
    <w:rsid w:val="00302C5F"/>
    <w:rsid w:val="00303CA3"/>
    <w:rsid w:val="003075FB"/>
    <w:rsid w:val="00307B8F"/>
    <w:rsid w:val="003100A3"/>
    <w:rsid w:val="00310187"/>
    <w:rsid w:val="00310F60"/>
    <w:rsid w:val="003111DE"/>
    <w:rsid w:val="00311A9F"/>
    <w:rsid w:val="00311CBA"/>
    <w:rsid w:val="00311D61"/>
    <w:rsid w:val="00312575"/>
    <w:rsid w:val="0031259C"/>
    <w:rsid w:val="00312991"/>
    <w:rsid w:val="003137AA"/>
    <w:rsid w:val="00313971"/>
    <w:rsid w:val="00313ED1"/>
    <w:rsid w:val="00313F09"/>
    <w:rsid w:val="00315901"/>
    <w:rsid w:val="003168FF"/>
    <w:rsid w:val="003174B7"/>
    <w:rsid w:val="003206CE"/>
    <w:rsid w:val="00320715"/>
    <w:rsid w:val="00320AAC"/>
    <w:rsid w:val="00320B07"/>
    <w:rsid w:val="003218AE"/>
    <w:rsid w:val="00322383"/>
    <w:rsid w:val="003231EF"/>
    <w:rsid w:val="00323D08"/>
    <w:rsid w:val="00323FF9"/>
    <w:rsid w:val="00325198"/>
    <w:rsid w:val="0032584C"/>
    <w:rsid w:val="003258D3"/>
    <w:rsid w:val="0032684F"/>
    <w:rsid w:val="003269AD"/>
    <w:rsid w:val="00326D4C"/>
    <w:rsid w:val="00326E4F"/>
    <w:rsid w:val="003271ED"/>
    <w:rsid w:val="003271EF"/>
    <w:rsid w:val="0032746B"/>
    <w:rsid w:val="003301F8"/>
    <w:rsid w:val="0033074B"/>
    <w:rsid w:val="00330881"/>
    <w:rsid w:val="00330B1D"/>
    <w:rsid w:val="00331288"/>
    <w:rsid w:val="00335841"/>
    <w:rsid w:val="00337C3C"/>
    <w:rsid w:val="00337C49"/>
    <w:rsid w:val="00337CCA"/>
    <w:rsid w:val="00337CCD"/>
    <w:rsid w:val="00340022"/>
    <w:rsid w:val="00341070"/>
    <w:rsid w:val="003428DA"/>
    <w:rsid w:val="00342F9F"/>
    <w:rsid w:val="00342FD5"/>
    <w:rsid w:val="003431A3"/>
    <w:rsid w:val="00343432"/>
    <w:rsid w:val="00343706"/>
    <w:rsid w:val="00343F43"/>
    <w:rsid w:val="0034442B"/>
    <w:rsid w:val="0034457D"/>
    <w:rsid w:val="00344AFE"/>
    <w:rsid w:val="0034507B"/>
    <w:rsid w:val="003463DE"/>
    <w:rsid w:val="00346F89"/>
    <w:rsid w:val="00347C99"/>
    <w:rsid w:val="00347DB9"/>
    <w:rsid w:val="00350060"/>
    <w:rsid w:val="00350138"/>
    <w:rsid w:val="00350DCC"/>
    <w:rsid w:val="0035121B"/>
    <w:rsid w:val="00351589"/>
    <w:rsid w:val="00351942"/>
    <w:rsid w:val="00351F5D"/>
    <w:rsid w:val="003523CB"/>
    <w:rsid w:val="0035251C"/>
    <w:rsid w:val="00353716"/>
    <w:rsid w:val="003545CA"/>
    <w:rsid w:val="0035482A"/>
    <w:rsid w:val="0035668E"/>
    <w:rsid w:val="0035677A"/>
    <w:rsid w:val="0035691B"/>
    <w:rsid w:val="003571CF"/>
    <w:rsid w:val="0035734E"/>
    <w:rsid w:val="00357828"/>
    <w:rsid w:val="00360055"/>
    <w:rsid w:val="00360699"/>
    <w:rsid w:val="00360A45"/>
    <w:rsid w:val="003619F2"/>
    <w:rsid w:val="00362837"/>
    <w:rsid w:val="00362C89"/>
    <w:rsid w:val="0036325E"/>
    <w:rsid w:val="003635C5"/>
    <w:rsid w:val="00365278"/>
    <w:rsid w:val="00365820"/>
    <w:rsid w:val="0036669B"/>
    <w:rsid w:val="00366986"/>
    <w:rsid w:val="00371213"/>
    <w:rsid w:val="00371BBE"/>
    <w:rsid w:val="00372F3D"/>
    <w:rsid w:val="0037320E"/>
    <w:rsid w:val="003737E2"/>
    <w:rsid w:val="00373A26"/>
    <w:rsid w:val="00373F57"/>
    <w:rsid w:val="003747E6"/>
    <w:rsid w:val="00374BA2"/>
    <w:rsid w:val="00374CBB"/>
    <w:rsid w:val="0037550E"/>
    <w:rsid w:val="00375E52"/>
    <w:rsid w:val="00375F01"/>
    <w:rsid w:val="0037616E"/>
    <w:rsid w:val="0037784B"/>
    <w:rsid w:val="003803F4"/>
    <w:rsid w:val="00380BD7"/>
    <w:rsid w:val="00380FAC"/>
    <w:rsid w:val="003811E0"/>
    <w:rsid w:val="0038142E"/>
    <w:rsid w:val="003815F6"/>
    <w:rsid w:val="00381864"/>
    <w:rsid w:val="00381AF5"/>
    <w:rsid w:val="0038247A"/>
    <w:rsid w:val="00383BB7"/>
    <w:rsid w:val="00383CBC"/>
    <w:rsid w:val="00384772"/>
    <w:rsid w:val="003849D5"/>
    <w:rsid w:val="00385129"/>
    <w:rsid w:val="00385899"/>
    <w:rsid w:val="00386632"/>
    <w:rsid w:val="003868F3"/>
    <w:rsid w:val="00386966"/>
    <w:rsid w:val="00387844"/>
    <w:rsid w:val="00390A03"/>
    <w:rsid w:val="00390CC3"/>
    <w:rsid w:val="0039133C"/>
    <w:rsid w:val="003916A2"/>
    <w:rsid w:val="003916EF"/>
    <w:rsid w:val="003933C3"/>
    <w:rsid w:val="00394682"/>
    <w:rsid w:val="00394985"/>
    <w:rsid w:val="00394CC2"/>
    <w:rsid w:val="0039517A"/>
    <w:rsid w:val="00396E7A"/>
    <w:rsid w:val="003A01AF"/>
    <w:rsid w:val="003A021F"/>
    <w:rsid w:val="003A02B4"/>
    <w:rsid w:val="003A0941"/>
    <w:rsid w:val="003A1770"/>
    <w:rsid w:val="003A1796"/>
    <w:rsid w:val="003A28A8"/>
    <w:rsid w:val="003A28F7"/>
    <w:rsid w:val="003A2DB8"/>
    <w:rsid w:val="003A324B"/>
    <w:rsid w:val="003A35C5"/>
    <w:rsid w:val="003A422C"/>
    <w:rsid w:val="003A525E"/>
    <w:rsid w:val="003A54CC"/>
    <w:rsid w:val="003A5EAE"/>
    <w:rsid w:val="003A6CEB"/>
    <w:rsid w:val="003A73DD"/>
    <w:rsid w:val="003A7AD1"/>
    <w:rsid w:val="003A7CD7"/>
    <w:rsid w:val="003B0232"/>
    <w:rsid w:val="003B0239"/>
    <w:rsid w:val="003B20A7"/>
    <w:rsid w:val="003B3108"/>
    <w:rsid w:val="003B55A0"/>
    <w:rsid w:val="003B604A"/>
    <w:rsid w:val="003B6AC5"/>
    <w:rsid w:val="003B7781"/>
    <w:rsid w:val="003B7A9D"/>
    <w:rsid w:val="003C0267"/>
    <w:rsid w:val="003C0396"/>
    <w:rsid w:val="003C1236"/>
    <w:rsid w:val="003C1393"/>
    <w:rsid w:val="003C26A8"/>
    <w:rsid w:val="003C2724"/>
    <w:rsid w:val="003C46AB"/>
    <w:rsid w:val="003C554F"/>
    <w:rsid w:val="003C7D51"/>
    <w:rsid w:val="003D242E"/>
    <w:rsid w:val="003D281C"/>
    <w:rsid w:val="003D2904"/>
    <w:rsid w:val="003D3915"/>
    <w:rsid w:val="003D460A"/>
    <w:rsid w:val="003D5544"/>
    <w:rsid w:val="003D595E"/>
    <w:rsid w:val="003D6115"/>
    <w:rsid w:val="003D68BF"/>
    <w:rsid w:val="003E00BE"/>
    <w:rsid w:val="003E2722"/>
    <w:rsid w:val="003E2755"/>
    <w:rsid w:val="003E36E6"/>
    <w:rsid w:val="003E4EE8"/>
    <w:rsid w:val="003E537D"/>
    <w:rsid w:val="003E5FEA"/>
    <w:rsid w:val="003E63FA"/>
    <w:rsid w:val="003E76BF"/>
    <w:rsid w:val="003E7C21"/>
    <w:rsid w:val="003E7EA2"/>
    <w:rsid w:val="003F072B"/>
    <w:rsid w:val="003F0E1D"/>
    <w:rsid w:val="003F139C"/>
    <w:rsid w:val="003F1D0F"/>
    <w:rsid w:val="003F1F17"/>
    <w:rsid w:val="003F3ED0"/>
    <w:rsid w:val="003F5417"/>
    <w:rsid w:val="003F5945"/>
    <w:rsid w:val="003F624F"/>
    <w:rsid w:val="003F6630"/>
    <w:rsid w:val="003F66F8"/>
    <w:rsid w:val="003F72E3"/>
    <w:rsid w:val="003F7694"/>
    <w:rsid w:val="004000EE"/>
    <w:rsid w:val="0040057A"/>
    <w:rsid w:val="004005BF"/>
    <w:rsid w:val="00400A23"/>
    <w:rsid w:val="00400BCD"/>
    <w:rsid w:val="0040149C"/>
    <w:rsid w:val="004018CA"/>
    <w:rsid w:val="00403CCB"/>
    <w:rsid w:val="00405AD3"/>
    <w:rsid w:val="00406E79"/>
    <w:rsid w:val="004073F1"/>
    <w:rsid w:val="00407ADB"/>
    <w:rsid w:val="00411BF4"/>
    <w:rsid w:val="00412206"/>
    <w:rsid w:val="00412208"/>
    <w:rsid w:val="004130E2"/>
    <w:rsid w:val="004131CD"/>
    <w:rsid w:val="00413242"/>
    <w:rsid w:val="004137D1"/>
    <w:rsid w:val="00414478"/>
    <w:rsid w:val="004144C7"/>
    <w:rsid w:val="00415BBC"/>
    <w:rsid w:val="0041654D"/>
    <w:rsid w:val="004168D7"/>
    <w:rsid w:val="004172DE"/>
    <w:rsid w:val="00417829"/>
    <w:rsid w:val="00417A98"/>
    <w:rsid w:val="004227B3"/>
    <w:rsid w:val="00422B05"/>
    <w:rsid w:val="0042445C"/>
    <w:rsid w:val="00424861"/>
    <w:rsid w:val="0042591D"/>
    <w:rsid w:val="00427089"/>
    <w:rsid w:val="00432095"/>
    <w:rsid w:val="00432641"/>
    <w:rsid w:val="004336E1"/>
    <w:rsid w:val="00434376"/>
    <w:rsid w:val="004345B4"/>
    <w:rsid w:val="00437149"/>
    <w:rsid w:val="00437F28"/>
    <w:rsid w:val="00440A13"/>
    <w:rsid w:val="00441407"/>
    <w:rsid w:val="00441833"/>
    <w:rsid w:val="00441A8D"/>
    <w:rsid w:val="00442784"/>
    <w:rsid w:val="00442827"/>
    <w:rsid w:val="00444ADD"/>
    <w:rsid w:val="00445596"/>
    <w:rsid w:val="00445CAA"/>
    <w:rsid w:val="00447A29"/>
    <w:rsid w:val="00447D64"/>
    <w:rsid w:val="00450E1E"/>
    <w:rsid w:val="00451577"/>
    <w:rsid w:val="0045251A"/>
    <w:rsid w:val="00452713"/>
    <w:rsid w:val="004527C8"/>
    <w:rsid w:val="00453026"/>
    <w:rsid w:val="00453567"/>
    <w:rsid w:val="00453821"/>
    <w:rsid w:val="0045395B"/>
    <w:rsid w:val="0045467A"/>
    <w:rsid w:val="00454778"/>
    <w:rsid w:val="00454A66"/>
    <w:rsid w:val="00454CCE"/>
    <w:rsid w:val="0045585B"/>
    <w:rsid w:val="004558DF"/>
    <w:rsid w:val="00455DE8"/>
    <w:rsid w:val="00455E10"/>
    <w:rsid w:val="00455E15"/>
    <w:rsid w:val="00456228"/>
    <w:rsid w:val="00456BE9"/>
    <w:rsid w:val="00457404"/>
    <w:rsid w:val="00457AE2"/>
    <w:rsid w:val="00460A69"/>
    <w:rsid w:val="00460C76"/>
    <w:rsid w:val="004611D0"/>
    <w:rsid w:val="004617C9"/>
    <w:rsid w:val="00461E04"/>
    <w:rsid w:val="00461FC6"/>
    <w:rsid w:val="004644BA"/>
    <w:rsid w:val="004645DE"/>
    <w:rsid w:val="00464D5F"/>
    <w:rsid w:val="00464E4B"/>
    <w:rsid w:val="004661D4"/>
    <w:rsid w:val="00466917"/>
    <w:rsid w:val="004701B9"/>
    <w:rsid w:val="00470D40"/>
    <w:rsid w:val="004713DB"/>
    <w:rsid w:val="00472CCA"/>
    <w:rsid w:val="004736E4"/>
    <w:rsid w:val="004744B8"/>
    <w:rsid w:val="00474824"/>
    <w:rsid w:val="00475BE4"/>
    <w:rsid w:val="00475FB9"/>
    <w:rsid w:val="00476047"/>
    <w:rsid w:val="00476428"/>
    <w:rsid w:val="00476A3A"/>
    <w:rsid w:val="00476CD3"/>
    <w:rsid w:val="004778F1"/>
    <w:rsid w:val="00477929"/>
    <w:rsid w:val="0048069B"/>
    <w:rsid w:val="00480A50"/>
    <w:rsid w:val="00480E11"/>
    <w:rsid w:val="00482E06"/>
    <w:rsid w:val="00483156"/>
    <w:rsid w:val="00483D55"/>
    <w:rsid w:val="00483DEF"/>
    <w:rsid w:val="00483E97"/>
    <w:rsid w:val="004842D2"/>
    <w:rsid w:val="004853C3"/>
    <w:rsid w:val="004853DE"/>
    <w:rsid w:val="00485D7B"/>
    <w:rsid w:val="0048738A"/>
    <w:rsid w:val="00487849"/>
    <w:rsid w:val="00487AB3"/>
    <w:rsid w:val="00492345"/>
    <w:rsid w:val="00492369"/>
    <w:rsid w:val="00492BD3"/>
    <w:rsid w:val="00493381"/>
    <w:rsid w:val="0049445A"/>
    <w:rsid w:val="004962DD"/>
    <w:rsid w:val="00496868"/>
    <w:rsid w:val="00496F96"/>
    <w:rsid w:val="00497DC9"/>
    <w:rsid w:val="004A03AB"/>
    <w:rsid w:val="004A07A1"/>
    <w:rsid w:val="004A115E"/>
    <w:rsid w:val="004A14D1"/>
    <w:rsid w:val="004A16D3"/>
    <w:rsid w:val="004A1B35"/>
    <w:rsid w:val="004A38B6"/>
    <w:rsid w:val="004A44A4"/>
    <w:rsid w:val="004A4A23"/>
    <w:rsid w:val="004A5E44"/>
    <w:rsid w:val="004A70BD"/>
    <w:rsid w:val="004A7DA4"/>
    <w:rsid w:val="004B1A9A"/>
    <w:rsid w:val="004B2520"/>
    <w:rsid w:val="004B32FD"/>
    <w:rsid w:val="004B38EE"/>
    <w:rsid w:val="004B42E7"/>
    <w:rsid w:val="004B4AC9"/>
    <w:rsid w:val="004B5C50"/>
    <w:rsid w:val="004B6AE1"/>
    <w:rsid w:val="004B70BD"/>
    <w:rsid w:val="004B712D"/>
    <w:rsid w:val="004B753C"/>
    <w:rsid w:val="004B7680"/>
    <w:rsid w:val="004B7B7A"/>
    <w:rsid w:val="004B7B9E"/>
    <w:rsid w:val="004B7E51"/>
    <w:rsid w:val="004B7EBC"/>
    <w:rsid w:val="004C0379"/>
    <w:rsid w:val="004C06EE"/>
    <w:rsid w:val="004C13AC"/>
    <w:rsid w:val="004C180A"/>
    <w:rsid w:val="004C1C28"/>
    <w:rsid w:val="004C29C0"/>
    <w:rsid w:val="004C30F5"/>
    <w:rsid w:val="004C3A18"/>
    <w:rsid w:val="004C42CA"/>
    <w:rsid w:val="004C471E"/>
    <w:rsid w:val="004C588D"/>
    <w:rsid w:val="004C5FDF"/>
    <w:rsid w:val="004C61CD"/>
    <w:rsid w:val="004C79C5"/>
    <w:rsid w:val="004C7AF6"/>
    <w:rsid w:val="004D0DC8"/>
    <w:rsid w:val="004D1445"/>
    <w:rsid w:val="004D25E7"/>
    <w:rsid w:val="004D380E"/>
    <w:rsid w:val="004D445C"/>
    <w:rsid w:val="004D45FB"/>
    <w:rsid w:val="004D5F0F"/>
    <w:rsid w:val="004D77EA"/>
    <w:rsid w:val="004D79CA"/>
    <w:rsid w:val="004E0437"/>
    <w:rsid w:val="004E0E91"/>
    <w:rsid w:val="004E183D"/>
    <w:rsid w:val="004E2988"/>
    <w:rsid w:val="004E358E"/>
    <w:rsid w:val="004E4DF4"/>
    <w:rsid w:val="004E5508"/>
    <w:rsid w:val="004E7B15"/>
    <w:rsid w:val="004F000C"/>
    <w:rsid w:val="004F05A3"/>
    <w:rsid w:val="004F0A20"/>
    <w:rsid w:val="004F0AD3"/>
    <w:rsid w:val="004F0F9B"/>
    <w:rsid w:val="004F2140"/>
    <w:rsid w:val="004F270B"/>
    <w:rsid w:val="004F3B15"/>
    <w:rsid w:val="004F3E0E"/>
    <w:rsid w:val="004F45DF"/>
    <w:rsid w:val="004F460C"/>
    <w:rsid w:val="004F5021"/>
    <w:rsid w:val="004F53B3"/>
    <w:rsid w:val="004F59D7"/>
    <w:rsid w:val="004F5E22"/>
    <w:rsid w:val="004F620F"/>
    <w:rsid w:val="004F6C8C"/>
    <w:rsid w:val="004F7A67"/>
    <w:rsid w:val="004F7F8D"/>
    <w:rsid w:val="0050234E"/>
    <w:rsid w:val="005024FF"/>
    <w:rsid w:val="00502802"/>
    <w:rsid w:val="00502D2E"/>
    <w:rsid w:val="005077E1"/>
    <w:rsid w:val="0051011A"/>
    <w:rsid w:val="00510E23"/>
    <w:rsid w:val="005118AA"/>
    <w:rsid w:val="0051234F"/>
    <w:rsid w:val="005127C1"/>
    <w:rsid w:val="00512992"/>
    <w:rsid w:val="00512C00"/>
    <w:rsid w:val="0051312D"/>
    <w:rsid w:val="00514657"/>
    <w:rsid w:val="00514DEE"/>
    <w:rsid w:val="00515225"/>
    <w:rsid w:val="005156A6"/>
    <w:rsid w:val="00516812"/>
    <w:rsid w:val="0051695E"/>
    <w:rsid w:val="005172AB"/>
    <w:rsid w:val="00517EA2"/>
    <w:rsid w:val="00520F33"/>
    <w:rsid w:val="0052111D"/>
    <w:rsid w:val="00522991"/>
    <w:rsid w:val="0052396E"/>
    <w:rsid w:val="00523C1E"/>
    <w:rsid w:val="005245E3"/>
    <w:rsid w:val="005251F8"/>
    <w:rsid w:val="005252CB"/>
    <w:rsid w:val="00526279"/>
    <w:rsid w:val="0052632D"/>
    <w:rsid w:val="0052681D"/>
    <w:rsid w:val="00527240"/>
    <w:rsid w:val="0053009D"/>
    <w:rsid w:val="0053097D"/>
    <w:rsid w:val="00530DCE"/>
    <w:rsid w:val="00530EA8"/>
    <w:rsid w:val="00531F78"/>
    <w:rsid w:val="0053240D"/>
    <w:rsid w:val="00532486"/>
    <w:rsid w:val="00532C06"/>
    <w:rsid w:val="00535086"/>
    <w:rsid w:val="005372A4"/>
    <w:rsid w:val="005376F5"/>
    <w:rsid w:val="00537EE5"/>
    <w:rsid w:val="0054073D"/>
    <w:rsid w:val="005407E1"/>
    <w:rsid w:val="00541340"/>
    <w:rsid w:val="005416ED"/>
    <w:rsid w:val="005435BD"/>
    <w:rsid w:val="00543DE0"/>
    <w:rsid w:val="005456A8"/>
    <w:rsid w:val="0054651F"/>
    <w:rsid w:val="00546C5C"/>
    <w:rsid w:val="0054705F"/>
    <w:rsid w:val="00547906"/>
    <w:rsid w:val="00547C8D"/>
    <w:rsid w:val="00550B88"/>
    <w:rsid w:val="00551AE9"/>
    <w:rsid w:val="00552C1A"/>
    <w:rsid w:val="00552DD1"/>
    <w:rsid w:val="005530A9"/>
    <w:rsid w:val="0055334B"/>
    <w:rsid w:val="005533C4"/>
    <w:rsid w:val="005535B3"/>
    <w:rsid w:val="00554914"/>
    <w:rsid w:val="00554B94"/>
    <w:rsid w:val="0055500A"/>
    <w:rsid w:val="005557D0"/>
    <w:rsid w:val="005558B2"/>
    <w:rsid w:val="005560FD"/>
    <w:rsid w:val="00556DA0"/>
    <w:rsid w:val="005605BE"/>
    <w:rsid w:val="005611D8"/>
    <w:rsid w:val="00561E58"/>
    <w:rsid w:val="00562347"/>
    <w:rsid w:val="005623A7"/>
    <w:rsid w:val="005627E7"/>
    <w:rsid w:val="005640E5"/>
    <w:rsid w:val="0056499B"/>
    <w:rsid w:val="005650EB"/>
    <w:rsid w:val="005651AF"/>
    <w:rsid w:val="00565C22"/>
    <w:rsid w:val="00565E3D"/>
    <w:rsid w:val="005662EF"/>
    <w:rsid w:val="0056677F"/>
    <w:rsid w:val="005668E2"/>
    <w:rsid w:val="00566E71"/>
    <w:rsid w:val="0056735A"/>
    <w:rsid w:val="00567B6A"/>
    <w:rsid w:val="00567FFB"/>
    <w:rsid w:val="00571E87"/>
    <w:rsid w:val="00572C10"/>
    <w:rsid w:val="00574123"/>
    <w:rsid w:val="005756E5"/>
    <w:rsid w:val="00575A49"/>
    <w:rsid w:val="005760A9"/>
    <w:rsid w:val="00577550"/>
    <w:rsid w:val="005779CE"/>
    <w:rsid w:val="00577C15"/>
    <w:rsid w:val="00580541"/>
    <w:rsid w:val="0058081B"/>
    <w:rsid w:val="00580FD8"/>
    <w:rsid w:val="00581538"/>
    <w:rsid w:val="00581CE3"/>
    <w:rsid w:val="00582B48"/>
    <w:rsid w:val="00582EE9"/>
    <w:rsid w:val="00583251"/>
    <w:rsid w:val="00583A91"/>
    <w:rsid w:val="0058453C"/>
    <w:rsid w:val="00584C99"/>
    <w:rsid w:val="00585BCA"/>
    <w:rsid w:val="00585D38"/>
    <w:rsid w:val="00585E1C"/>
    <w:rsid w:val="00585FCC"/>
    <w:rsid w:val="0058716C"/>
    <w:rsid w:val="00587657"/>
    <w:rsid w:val="00590715"/>
    <w:rsid w:val="00590789"/>
    <w:rsid w:val="005922D9"/>
    <w:rsid w:val="00592C0A"/>
    <w:rsid w:val="00593C21"/>
    <w:rsid w:val="005941DC"/>
    <w:rsid w:val="00594464"/>
    <w:rsid w:val="0059456A"/>
    <w:rsid w:val="0059560F"/>
    <w:rsid w:val="00595A33"/>
    <w:rsid w:val="00595E30"/>
    <w:rsid w:val="0059741E"/>
    <w:rsid w:val="00597CE4"/>
    <w:rsid w:val="00597D3A"/>
    <w:rsid w:val="005A1261"/>
    <w:rsid w:val="005A1291"/>
    <w:rsid w:val="005A282D"/>
    <w:rsid w:val="005A2AC4"/>
    <w:rsid w:val="005A3162"/>
    <w:rsid w:val="005A338C"/>
    <w:rsid w:val="005A39DF"/>
    <w:rsid w:val="005A3BAE"/>
    <w:rsid w:val="005A4348"/>
    <w:rsid w:val="005A4422"/>
    <w:rsid w:val="005A45D8"/>
    <w:rsid w:val="005A464E"/>
    <w:rsid w:val="005A4AD6"/>
    <w:rsid w:val="005A56AE"/>
    <w:rsid w:val="005A64C6"/>
    <w:rsid w:val="005A67EA"/>
    <w:rsid w:val="005B23F8"/>
    <w:rsid w:val="005B3617"/>
    <w:rsid w:val="005B36A1"/>
    <w:rsid w:val="005B490C"/>
    <w:rsid w:val="005B72B4"/>
    <w:rsid w:val="005C0DCB"/>
    <w:rsid w:val="005C174E"/>
    <w:rsid w:val="005C1E1A"/>
    <w:rsid w:val="005C28CD"/>
    <w:rsid w:val="005C2D99"/>
    <w:rsid w:val="005C2E29"/>
    <w:rsid w:val="005C2FE5"/>
    <w:rsid w:val="005C31BB"/>
    <w:rsid w:val="005C335B"/>
    <w:rsid w:val="005C3483"/>
    <w:rsid w:val="005C3A3F"/>
    <w:rsid w:val="005C3A8E"/>
    <w:rsid w:val="005C450A"/>
    <w:rsid w:val="005C4596"/>
    <w:rsid w:val="005C4997"/>
    <w:rsid w:val="005C4FFA"/>
    <w:rsid w:val="005C56A6"/>
    <w:rsid w:val="005D03B6"/>
    <w:rsid w:val="005D03F3"/>
    <w:rsid w:val="005D1009"/>
    <w:rsid w:val="005D16FD"/>
    <w:rsid w:val="005D1EDC"/>
    <w:rsid w:val="005D1FAB"/>
    <w:rsid w:val="005D2053"/>
    <w:rsid w:val="005D2283"/>
    <w:rsid w:val="005D23F1"/>
    <w:rsid w:val="005D25C0"/>
    <w:rsid w:val="005D2842"/>
    <w:rsid w:val="005D29F4"/>
    <w:rsid w:val="005D31E0"/>
    <w:rsid w:val="005D33A3"/>
    <w:rsid w:val="005D349D"/>
    <w:rsid w:val="005D3826"/>
    <w:rsid w:val="005D3DB8"/>
    <w:rsid w:val="005D49C9"/>
    <w:rsid w:val="005D4EC1"/>
    <w:rsid w:val="005D4F88"/>
    <w:rsid w:val="005D55CA"/>
    <w:rsid w:val="005D5604"/>
    <w:rsid w:val="005D569C"/>
    <w:rsid w:val="005D5C6E"/>
    <w:rsid w:val="005D6609"/>
    <w:rsid w:val="005D6E17"/>
    <w:rsid w:val="005D71FF"/>
    <w:rsid w:val="005D73D5"/>
    <w:rsid w:val="005D7781"/>
    <w:rsid w:val="005D7783"/>
    <w:rsid w:val="005D7933"/>
    <w:rsid w:val="005D7E84"/>
    <w:rsid w:val="005E3EF3"/>
    <w:rsid w:val="005E4033"/>
    <w:rsid w:val="005E54F2"/>
    <w:rsid w:val="005E5721"/>
    <w:rsid w:val="005E5F7B"/>
    <w:rsid w:val="005E62E6"/>
    <w:rsid w:val="005E6B58"/>
    <w:rsid w:val="005E6DAB"/>
    <w:rsid w:val="005E6E27"/>
    <w:rsid w:val="005E7C69"/>
    <w:rsid w:val="005E7F8E"/>
    <w:rsid w:val="005F0E84"/>
    <w:rsid w:val="005F118D"/>
    <w:rsid w:val="005F1C6B"/>
    <w:rsid w:val="005F1E2E"/>
    <w:rsid w:val="005F2353"/>
    <w:rsid w:val="005F3169"/>
    <w:rsid w:val="005F3847"/>
    <w:rsid w:val="005F3903"/>
    <w:rsid w:val="005F43BF"/>
    <w:rsid w:val="005F449A"/>
    <w:rsid w:val="005F4772"/>
    <w:rsid w:val="005F4A2A"/>
    <w:rsid w:val="005F4D63"/>
    <w:rsid w:val="005F5972"/>
    <w:rsid w:val="005F5ADE"/>
    <w:rsid w:val="005F61F7"/>
    <w:rsid w:val="005F6BA5"/>
    <w:rsid w:val="00600D5A"/>
    <w:rsid w:val="0060219F"/>
    <w:rsid w:val="00602388"/>
    <w:rsid w:val="006027D0"/>
    <w:rsid w:val="006041FC"/>
    <w:rsid w:val="00605327"/>
    <w:rsid w:val="00605990"/>
    <w:rsid w:val="00606AFF"/>
    <w:rsid w:val="00606FB5"/>
    <w:rsid w:val="00607082"/>
    <w:rsid w:val="0060717C"/>
    <w:rsid w:val="00607F9F"/>
    <w:rsid w:val="00610361"/>
    <w:rsid w:val="0061121B"/>
    <w:rsid w:val="00611AB3"/>
    <w:rsid w:val="0061276F"/>
    <w:rsid w:val="006128DD"/>
    <w:rsid w:val="00612DFE"/>
    <w:rsid w:val="006148EA"/>
    <w:rsid w:val="00614DBE"/>
    <w:rsid w:val="00615951"/>
    <w:rsid w:val="006159C9"/>
    <w:rsid w:val="00615C60"/>
    <w:rsid w:val="00620BE4"/>
    <w:rsid w:val="00621173"/>
    <w:rsid w:val="00621511"/>
    <w:rsid w:val="00621D3C"/>
    <w:rsid w:val="006224F2"/>
    <w:rsid w:val="00622781"/>
    <w:rsid w:val="00623305"/>
    <w:rsid w:val="006236AF"/>
    <w:rsid w:val="006241E7"/>
    <w:rsid w:val="0062457C"/>
    <w:rsid w:val="00625234"/>
    <w:rsid w:val="006271F1"/>
    <w:rsid w:val="00627246"/>
    <w:rsid w:val="00627C59"/>
    <w:rsid w:val="0063025B"/>
    <w:rsid w:val="00630501"/>
    <w:rsid w:val="006316C0"/>
    <w:rsid w:val="00631873"/>
    <w:rsid w:val="0063208C"/>
    <w:rsid w:val="00632309"/>
    <w:rsid w:val="00632476"/>
    <w:rsid w:val="0063265A"/>
    <w:rsid w:val="00632C8F"/>
    <w:rsid w:val="00633292"/>
    <w:rsid w:val="00634C34"/>
    <w:rsid w:val="00637423"/>
    <w:rsid w:val="00637AA4"/>
    <w:rsid w:val="00640383"/>
    <w:rsid w:val="00640394"/>
    <w:rsid w:val="00640BFF"/>
    <w:rsid w:val="00640E14"/>
    <w:rsid w:val="0064254D"/>
    <w:rsid w:val="00642DC8"/>
    <w:rsid w:val="0064323B"/>
    <w:rsid w:val="00643615"/>
    <w:rsid w:val="00643F74"/>
    <w:rsid w:val="00644007"/>
    <w:rsid w:val="0064429C"/>
    <w:rsid w:val="006446F6"/>
    <w:rsid w:val="00644BF7"/>
    <w:rsid w:val="00645259"/>
    <w:rsid w:val="00645A70"/>
    <w:rsid w:val="00645CAF"/>
    <w:rsid w:val="00645F46"/>
    <w:rsid w:val="00646EE3"/>
    <w:rsid w:val="00647227"/>
    <w:rsid w:val="00647855"/>
    <w:rsid w:val="00647E73"/>
    <w:rsid w:val="00647EB3"/>
    <w:rsid w:val="00650082"/>
    <w:rsid w:val="00650100"/>
    <w:rsid w:val="006506CC"/>
    <w:rsid w:val="00651989"/>
    <w:rsid w:val="006524D4"/>
    <w:rsid w:val="00652833"/>
    <w:rsid w:val="00654250"/>
    <w:rsid w:val="00655DDD"/>
    <w:rsid w:val="00656E9D"/>
    <w:rsid w:val="00657DFA"/>
    <w:rsid w:val="006600B2"/>
    <w:rsid w:val="00663530"/>
    <w:rsid w:val="00663AFA"/>
    <w:rsid w:val="0066461A"/>
    <w:rsid w:val="0066466A"/>
    <w:rsid w:val="006652A1"/>
    <w:rsid w:val="00665460"/>
    <w:rsid w:val="00666D01"/>
    <w:rsid w:val="00667489"/>
    <w:rsid w:val="00670128"/>
    <w:rsid w:val="006703B8"/>
    <w:rsid w:val="00670957"/>
    <w:rsid w:val="00670C3C"/>
    <w:rsid w:val="006714F8"/>
    <w:rsid w:val="00674071"/>
    <w:rsid w:val="00674717"/>
    <w:rsid w:val="006751FD"/>
    <w:rsid w:val="00675CEC"/>
    <w:rsid w:val="00675EC3"/>
    <w:rsid w:val="00676A01"/>
    <w:rsid w:val="00681183"/>
    <w:rsid w:val="006812B2"/>
    <w:rsid w:val="006816A8"/>
    <w:rsid w:val="00682E87"/>
    <w:rsid w:val="00682F74"/>
    <w:rsid w:val="00683387"/>
    <w:rsid w:val="00683D64"/>
    <w:rsid w:val="00683F23"/>
    <w:rsid w:val="0068436E"/>
    <w:rsid w:val="006854B1"/>
    <w:rsid w:val="00685DC2"/>
    <w:rsid w:val="00686DF4"/>
    <w:rsid w:val="00686FFA"/>
    <w:rsid w:val="0069094D"/>
    <w:rsid w:val="00690F8B"/>
    <w:rsid w:val="00691AA4"/>
    <w:rsid w:val="00691C17"/>
    <w:rsid w:val="00691E22"/>
    <w:rsid w:val="00692BDA"/>
    <w:rsid w:val="00692FAA"/>
    <w:rsid w:val="00693963"/>
    <w:rsid w:val="00693D9C"/>
    <w:rsid w:val="006941F1"/>
    <w:rsid w:val="006942E6"/>
    <w:rsid w:val="00695E8B"/>
    <w:rsid w:val="0069621B"/>
    <w:rsid w:val="006976B0"/>
    <w:rsid w:val="006976C6"/>
    <w:rsid w:val="006A085D"/>
    <w:rsid w:val="006A21A9"/>
    <w:rsid w:val="006A2EA4"/>
    <w:rsid w:val="006A495F"/>
    <w:rsid w:val="006A4B23"/>
    <w:rsid w:val="006A556B"/>
    <w:rsid w:val="006A56E8"/>
    <w:rsid w:val="006A61AD"/>
    <w:rsid w:val="006A6393"/>
    <w:rsid w:val="006A67B0"/>
    <w:rsid w:val="006A6C18"/>
    <w:rsid w:val="006A6D9B"/>
    <w:rsid w:val="006A7454"/>
    <w:rsid w:val="006A7B41"/>
    <w:rsid w:val="006A7C5C"/>
    <w:rsid w:val="006B00C1"/>
    <w:rsid w:val="006B03A7"/>
    <w:rsid w:val="006B056E"/>
    <w:rsid w:val="006B11AE"/>
    <w:rsid w:val="006B11AF"/>
    <w:rsid w:val="006B2124"/>
    <w:rsid w:val="006B296B"/>
    <w:rsid w:val="006B2BE3"/>
    <w:rsid w:val="006B35A1"/>
    <w:rsid w:val="006B3970"/>
    <w:rsid w:val="006B3AAF"/>
    <w:rsid w:val="006B4267"/>
    <w:rsid w:val="006B5019"/>
    <w:rsid w:val="006B55EB"/>
    <w:rsid w:val="006B566D"/>
    <w:rsid w:val="006B5790"/>
    <w:rsid w:val="006B5AF3"/>
    <w:rsid w:val="006B5CC5"/>
    <w:rsid w:val="006B700D"/>
    <w:rsid w:val="006B7A0B"/>
    <w:rsid w:val="006C2A4F"/>
    <w:rsid w:val="006C3098"/>
    <w:rsid w:val="006C319C"/>
    <w:rsid w:val="006C32A4"/>
    <w:rsid w:val="006C32F3"/>
    <w:rsid w:val="006C3A2E"/>
    <w:rsid w:val="006C3DE8"/>
    <w:rsid w:val="006C41C0"/>
    <w:rsid w:val="006C48DF"/>
    <w:rsid w:val="006C4EFD"/>
    <w:rsid w:val="006C603D"/>
    <w:rsid w:val="006C607E"/>
    <w:rsid w:val="006C76A4"/>
    <w:rsid w:val="006C7C5F"/>
    <w:rsid w:val="006C7E29"/>
    <w:rsid w:val="006D051F"/>
    <w:rsid w:val="006D20D3"/>
    <w:rsid w:val="006D2BE2"/>
    <w:rsid w:val="006D31B3"/>
    <w:rsid w:val="006D4BBC"/>
    <w:rsid w:val="006D5480"/>
    <w:rsid w:val="006D5EF2"/>
    <w:rsid w:val="006D6726"/>
    <w:rsid w:val="006D7E11"/>
    <w:rsid w:val="006E1153"/>
    <w:rsid w:val="006E1158"/>
    <w:rsid w:val="006E146C"/>
    <w:rsid w:val="006E1539"/>
    <w:rsid w:val="006E162A"/>
    <w:rsid w:val="006E1709"/>
    <w:rsid w:val="006E1BA1"/>
    <w:rsid w:val="006E1D61"/>
    <w:rsid w:val="006E27DF"/>
    <w:rsid w:val="006E2A45"/>
    <w:rsid w:val="006E33BB"/>
    <w:rsid w:val="006E3E10"/>
    <w:rsid w:val="006E47B3"/>
    <w:rsid w:val="006E509C"/>
    <w:rsid w:val="006E59D2"/>
    <w:rsid w:val="006E5D89"/>
    <w:rsid w:val="006E687B"/>
    <w:rsid w:val="006E69EA"/>
    <w:rsid w:val="006E6C61"/>
    <w:rsid w:val="006F19CA"/>
    <w:rsid w:val="006F209E"/>
    <w:rsid w:val="006F3351"/>
    <w:rsid w:val="006F3596"/>
    <w:rsid w:val="006F3797"/>
    <w:rsid w:val="006F37B1"/>
    <w:rsid w:val="006F5044"/>
    <w:rsid w:val="006F57AB"/>
    <w:rsid w:val="006F7DC1"/>
    <w:rsid w:val="0070111F"/>
    <w:rsid w:val="0070151B"/>
    <w:rsid w:val="00701D7D"/>
    <w:rsid w:val="00701DF3"/>
    <w:rsid w:val="00702269"/>
    <w:rsid w:val="007041D9"/>
    <w:rsid w:val="007044A4"/>
    <w:rsid w:val="00704979"/>
    <w:rsid w:val="0070525D"/>
    <w:rsid w:val="00705B33"/>
    <w:rsid w:val="00705D1A"/>
    <w:rsid w:val="007063F4"/>
    <w:rsid w:val="00706FCD"/>
    <w:rsid w:val="00707BED"/>
    <w:rsid w:val="00707D45"/>
    <w:rsid w:val="00710988"/>
    <w:rsid w:val="00710B74"/>
    <w:rsid w:val="007113FC"/>
    <w:rsid w:val="00711EE6"/>
    <w:rsid w:val="00712099"/>
    <w:rsid w:val="00712627"/>
    <w:rsid w:val="00713D6E"/>
    <w:rsid w:val="00713E70"/>
    <w:rsid w:val="00714F99"/>
    <w:rsid w:val="007170F4"/>
    <w:rsid w:val="007202D5"/>
    <w:rsid w:val="0072154A"/>
    <w:rsid w:val="00721A89"/>
    <w:rsid w:val="00721AA3"/>
    <w:rsid w:val="0072220A"/>
    <w:rsid w:val="0072248B"/>
    <w:rsid w:val="00722C0B"/>
    <w:rsid w:val="00723263"/>
    <w:rsid w:val="0072333A"/>
    <w:rsid w:val="00724E38"/>
    <w:rsid w:val="007252BE"/>
    <w:rsid w:val="00725345"/>
    <w:rsid w:val="007268C2"/>
    <w:rsid w:val="00727F94"/>
    <w:rsid w:val="00727FE2"/>
    <w:rsid w:val="00730265"/>
    <w:rsid w:val="007302CE"/>
    <w:rsid w:val="007317A4"/>
    <w:rsid w:val="00731B99"/>
    <w:rsid w:val="00731C71"/>
    <w:rsid w:val="00731EEF"/>
    <w:rsid w:val="00732A77"/>
    <w:rsid w:val="00732C29"/>
    <w:rsid w:val="007334C7"/>
    <w:rsid w:val="007337EB"/>
    <w:rsid w:val="00733DD7"/>
    <w:rsid w:val="00734CFA"/>
    <w:rsid w:val="0073528E"/>
    <w:rsid w:val="007354F6"/>
    <w:rsid w:val="0073565D"/>
    <w:rsid w:val="00736295"/>
    <w:rsid w:val="00736D3B"/>
    <w:rsid w:val="00736E4B"/>
    <w:rsid w:val="00737675"/>
    <w:rsid w:val="007377C5"/>
    <w:rsid w:val="007379FD"/>
    <w:rsid w:val="00740887"/>
    <w:rsid w:val="00740E0C"/>
    <w:rsid w:val="00742485"/>
    <w:rsid w:val="00743131"/>
    <w:rsid w:val="007432B5"/>
    <w:rsid w:val="007455D5"/>
    <w:rsid w:val="00745D18"/>
    <w:rsid w:val="007464E0"/>
    <w:rsid w:val="007509F9"/>
    <w:rsid w:val="00750B61"/>
    <w:rsid w:val="007540D6"/>
    <w:rsid w:val="00754EF9"/>
    <w:rsid w:val="00755090"/>
    <w:rsid w:val="0075580D"/>
    <w:rsid w:val="00756241"/>
    <w:rsid w:val="00756D9A"/>
    <w:rsid w:val="00756E3B"/>
    <w:rsid w:val="00757316"/>
    <w:rsid w:val="0075740A"/>
    <w:rsid w:val="00757F13"/>
    <w:rsid w:val="007614A4"/>
    <w:rsid w:val="0076176E"/>
    <w:rsid w:val="007621F3"/>
    <w:rsid w:val="0076270F"/>
    <w:rsid w:val="00762827"/>
    <w:rsid w:val="00762B80"/>
    <w:rsid w:val="00763A81"/>
    <w:rsid w:val="00764977"/>
    <w:rsid w:val="00765FD8"/>
    <w:rsid w:val="007660B6"/>
    <w:rsid w:val="0076675C"/>
    <w:rsid w:val="00767395"/>
    <w:rsid w:val="007705C3"/>
    <w:rsid w:val="0077078A"/>
    <w:rsid w:val="00770E86"/>
    <w:rsid w:val="0077125B"/>
    <w:rsid w:val="00772949"/>
    <w:rsid w:val="007732B6"/>
    <w:rsid w:val="00773BD5"/>
    <w:rsid w:val="00775A69"/>
    <w:rsid w:val="007761C8"/>
    <w:rsid w:val="007761EE"/>
    <w:rsid w:val="00776530"/>
    <w:rsid w:val="00780150"/>
    <w:rsid w:val="007807FF"/>
    <w:rsid w:val="00780B75"/>
    <w:rsid w:val="00781019"/>
    <w:rsid w:val="007816DD"/>
    <w:rsid w:val="007817E1"/>
    <w:rsid w:val="007818FE"/>
    <w:rsid w:val="00781DDC"/>
    <w:rsid w:val="00782DFF"/>
    <w:rsid w:val="00783331"/>
    <w:rsid w:val="00783FFB"/>
    <w:rsid w:val="00784428"/>
    <w:rsid w:val="00786F00"/>
    <w:rsid w:val="007872A2"/>
    <w:rsid w:val="00790030"/>
    <w:rsid w:val="007908C3"/>
    <w:rsid w:val="00791229"/>
    <w:rsid w:val="00791255"/>
    <w:rsid w:val="00791351"/>
    <w:rsid w:val="00791E8E"/>
    <w:rsid w:val="0079283C"/>
    <w:rsid w:val="007947AF"/>
    <w:rsid w:val="00795006"/>
    <w:rsid w:val="00795411"/>
    <w:rsid w:val="007959DD"/>
    <w:rsid w:val="007964A4"/>
    <w:rsid w:val="00796500"/>
    <w:rsid w:val="00796D14"/>
    <w:rsid w:val="0079707A"/>
    <w:rsid w:val="00797930"/>
    <w:rsid w:val="0079798F"/>
    <w:rsid w:val="007A0109"/>
    <w:rsid w:val="007A04E5"/>
    <w:rsid w:val="007A2070"/>
    <w:rsid w:val="007A22D5"/>
    <w:rsid w:val="007A27FE"/>
    <w:rsid w:val="007A29C8"/>
    <w:rsid w:val="007A2CD0"/>
    <w:rsid w:val="007A3759"/>
    <w:rsid w:val="007A3B7F"/>
    <w:rsid w:val="007A3BD7"/>
    <w:rsid w:val="007A40E7"/>
    <w:rsid w:val="007A4748"/>
    <w:rsid w:val="007A4BC4"/>
    <w:rsid w:val="007A50E3"/>
    <w:rsid w:val="007A618E"/>
    <w:rsid w:val="007A620B"/>
    <w:rsid w:val="007A6950"/>
    <w:rsid w:val="007A6F99"/>
    <w:rsid w:val="007A770C"/>
    <w:rsid w:val="007A7D41"/>
    <w:rsid w:val="007B02CF"/>
    <w:rsid w:val="007B19D9"/>
    <w:rsid w:val="007B2500"/>
    <w:rsid w:val="007B26E2"/>
    <w:rsid w:val="007B3DBF"/>
    <w:rsid w:val="007B483A"/>
    <w:rsid w:val="007B4D40"/>
    <w:rsid w:val="007B4E24"/>
    <w:rsid w:val="007B5100"/>
    <w:rsid w:val="007B5E28"/>
    <w:rsid w:val="007B6D52"/>
    <w:rsid w:val="007B6F09"/>
    <w:rsid w:val="007B7A70"/>
    <w:rsid w:val="007B7BBC"/>
    <w:rsid w:val="007B7EF7"/>
    <w:rsid w:val="007C075A"/>
    <w:rsid w:val="007C0EC8"/>
    <w:rsid w:val="007C14CD"/>
    <w:rsid w:val="007C17BE"/>
    <w:rsid w:val="007C29EE"/>
    <w:rsid w:val="007C3D8B"/>
    <w:rsid w:val="007C4149"/>
    <w:rsid w:val="007C51B9"/>
    <w:rsid w:val="007C6140"/>
    <w:rsid w:val="007C6D7D"/>
    <w:rsid w:val="007C75A2"/>
    <w:rsid w:val="007D0AB3"/>
    <w:rsid w:val="007D0B06"/>
    <w:rsid w:val="007D0CFB"/>
    <w:rsid w:val="007D16C2"/>
    <w:rsid w:val="007D1D60"/>
    <w:rsid w:val="007D30EE"/>
    <w:rsid w:val="007D42D2"/>
    <w:rsid w:val="007D466E"/>
    <w:rsid w:val="007D4CC4"/>
    <w:rsid w:val="007D59ED"/>
    <w:rsid w:val="007D61D6"/>
    <w:rsid w:val="007D6709"/>
    <w:rsid w:val="007D6973"/>
    <w:rsid w:val="007D76B8"/>
    <w:rsid w:val="007E030C"/>
    <w:rsid w:val="007E0593"/>
    <w:rsid w:val="007E0A4D"/>
    <w:rsid w:val="007E1B19"/>
    <w:rsid w:val="007E299B"/>
    <w:rsid w:val="007E3171"/>
    <w:rsid w:val="007E43F7"/>
    <w:rsid w:val="007E5573"/>
    <w:rsid w:val="007E5C18"/>
    <w:rsid w:val="007E7189"/>
    <w:rsid w:val="007E7E02"/>
    <w:rsid w:val="007E7E76"/>
    <w:rsid w:val="007F1A46"/>
    <w:rsid w:val="007F3178"/>
    <w:rsid w:val="007F353C"/>
    <w:rsid w:val="007F3623"/>
    <w:rsid w:val="007F3AEC"/>
    <w:rsid w:val="007F3B7B"/>
    <w:rsid w:val="007F5D24"/>
    <w:rsid w:val="007F6678"/>
    <w:rsid w:val="00800D3E"/>
    <w:rsid w:val="00800FA2"/>
    <w:rsid w:val="00801075"/>
    <w:rsid w:val="008010D8"/>
    <w:rsid w:val="008013D7"/>
    <w:rsid w:val="00801A23"/>
    <w:rsid w:val="00801A47"/>
    <w:rsid w:val="008039CA"/>
    <w:rsid w:val="00803D3D"/>
    <w:rsid w:val="00803EAD"/>
    <w:rsid w:val="00804331"/>
    <w:rsid w:val="0080460B"/>
    <w:rsid w:val="008049B6"/>
    <w:rsid w:val="0080513B"/>
    <w:rsid w:val="0080518D"/>
    <w:rsid w:val="00805A28"/>
    <w:rsid w:val="00806299"/>
    <w:rsid w:val="00806D6C"/>
    <w:rsid w:val="00806D75"/>
    <w:rsid w:val="00806FC5"/>
    <w:rsid w:val="008072F0"/>
    <w:rsid w:val="0080760C"/>
    <w:rsid w:val="008100D3"/>
    <w:rsid w:val="0081047B"/>
    <w:rsid w:val="00810AF1"/>
    <w:rsid w:val="00811A93"/>
    <w:rsid w:val="00811C30"/>
    <w:rsid w:val="0081388F"/>
    <w:rsid w:val="00813BFA"/>
    <w:rsid w:val="00813EA1"/>
    <w:rsid w:val="0081492A"/>
    <w:rsid w:val="00815264"/>
    <w:rsid w:val="0081560F"/>
    <w:rsid w:val="008156BD"/>
    <w:rsid w:val="00815741"/>
    <w:rsid w:val="008159F1"/>
    <w:rsid w:val="0081681E"/>
    <w:rsid w:val="00816FDE"/>
    <w:rsid w:val="00817B2D"/>
    <w:rsid w:val="00817B2F"/>
    <w:rsid w:val="00820203"/>
    <w:rsid w:val="00820A58"/>
    <w:rsid w:val="00821704"/>
    <w:rsid w:val="00822140"/>
    <w:rsid w:val="00822492"/>
    <w:rsid w:val="00823415"/>
    <w:rsid w:val="008234D6"/>
    <w:rsid w:val="008238BD"/>
    <w:rsid w:val="00824611"/>
    <w:rsid w:val="0082526A"/>
    <w:rsid w:val="008256BD"/>
    <w:rsid w:val="008266D3"/>
    <w:rsid w:val="008268CB"/>
    <w:rsid w:val="00827311"/>
    <w:rsid w:val="00827360"/>
    <w:rsid w:val="00831075"/>
    <w:rsid w:val="008311A6"/>
    <w:rsid w:val="00831EC4"/>
    <w:rsid w:val="00833777"/>
    <w:rsid w:val="00833A83"/>
    <w:rsid w:val="00833AE4"/>
    <w:rsid w:val="0083460E"/>
    <w:rsid w:val="00834BB4"/>
    <w:rsid w:val="00835187"/>
    <w:rsid w:val="00835BA3"/>
    <w:rsid w:val="00837082"/>
    <w:rsid w:val="00837220"/>
    <w:rsid w:val="00837699"/>
    <w:rsid w:val="00837775"/>
    <w:rsid w:val="00837FCD"/>
    <w:rsid w:val="008406AF"/>
    <w:rsid w:val="00840977"/>
    <w:rsid w:val="00841536"/>
    <w:rsid w:val="0084157E"/>
    <w:rsid w:val="00843D6F"/>
    <w:rsid w:val="00844BAF"/>
    <w:rsid w:val="00847C44"/>
    <w:rsid w:val="00850537"/>
    <w:rsid w:val="00850586"/>
    <w:rsid w:val="008525E8"/>
    <w:rsid w:val="00852DEA"/>
    <w:rsid w:val="00853770"/>
    <w:rsid w:val="0085392C"/>
    <w:rsid w:val="00854CFC"/>
    <w:rsid w:val="00855576"/>
    <w:rsid w:val="008557CA"/>
    <w:rsid w:val="00855976"/>
    <w:rsid w:val="0085650E"/>
    <w:rsid w:val="00857B0A"/>
    <w:rsid w:val="00857EBC"/>
    <w:rsid w:val="00860F6D"/>
    <w:rsid w:val="008615E5"/>
    <w:rsid w:val="00861DE2"/>
    <w:rsid w:val="00862F3D"/>
    <w:rsid w:val="008637F0"/>
    <w:rsid w:val="00863992"/>
    <w:rsid w:val="00863D09"/>
    <w:rsid w:val="00864C3A"/>
    <w:rsid w:val="00864CBD"/>
    <w:rsid w:val="008650CE"/>
    <w:rsid w:val="00865526"/>
    <w:rsid w:val="00865625"/>
    <w:rsid w:val="008661FA"/>
    <w:rsid w:val="00866384"/>
    <w:rsid w:val="008663FD"/>
    <w:rsid w:val="0086648B"/>
    <w:rsid w:val="00866933"/>
    <w:rsid w:val="00866C4F"/>
    <w:rsid w:val="008670E8"/>
    <w:rsid w:val="00867222"/>
    <w:rsid w:val="00867F39"/>
    <w:rsid w:val="008702AF"/>
    <w:rsid w:val="008703E4"/>
    <w:rsid w:val="00873501"/>
    <w:rsid w:val="008739E6"/>
    <w:rsid w:val="00873B5F"/>
    <w:rsid w:val="00875176"/>
    <w:rsid w:val="00876326"/>
    <w:rsid w:val="008763B4"/>
    <w:rsid w:val="00876964"/>
    <w:rsid w:val="00876A4B"/>
    <w:rsid w:val="00876AD4"/>
    <w:rsid w:val="00876FD3"/>
    <w:rsid w:val="00877437"/>
    <w:rsid w:val="008777A1"/>
    <w:rsid w:val="00877DB3"/>
    <w:rsid w:val="00881B1F"/>
    <w:rsid w:val="008822BB"/>
    <w:rsid w:val="008834A3"/>
    <w:rsid w:val="00886832"/>
    <w:rsid w:val="00887208"/>
    <w:rsid w:val="00887911"/>
    <w:rsid w:val="0089128D"/>
    <w:rsid w:val="008935EF"/>
    <w:rsid w:val="00893804"/>
    <w:rsid w:val="0089387A"/>
    <w:rsid w:val="00893BEB"/>
    <w:rsid w:val="00893C4C"/>
    <w:rsid w:val="008945D9"/>
    <w:rsid w:val="00894931"/>
    <w:rsid w:val="0089604A"/>
    <w:rsid w:val="00896BA9"/>
    <w:rsid w:val="008977EE"/>
    <w:rsid w:val="008A21B4"/>
    <w:rsid w:val="008A48FE"/>
    <w:rsid w:val="008A58E0"/>
    <w:rsid w:val="008A66D5"/>
    <w:rsid w:val="008A7087"/>
    <w:rsid w:val="008A77A7"/>
    <w:rsid w:val="008A7857"/>
    <w:rsid w:val="008A7E25"/>
    <w:rsid w:val="008A7EEB"/>
    <w:rsid w:val="008B0C74"/>
    <w:rsid w:val="008B0E48"/>
    <w:rsid w:val="008B2159"/>
    <w:rsid w:val="008B29E4"/>
    <w:rsid w:val="008B2D9A"/>
    <w:rsid w:val="008B2F6B"/>
    <w:rsid w:val="008B3716"/>
    <w:rsid w:val="008B496E"/>
    <w:rsid w:val="008B5D94"/>
    <w:rsid w:val="008B70A7"/>
    <w:rsid w:val="008C0CF3"/>
    <w:rsid w:val="008C0F29"/>
    <w:rsid w:val="008C0FDE"/>
    <w:rsid w:val="008C1100"/>
    <w:rsid w:val="008C123E"/>
    <w:rsid w:val="008C1344"/>
    <w:rsid w:val="008C1625"/>
    <w:rsid w:val="008C1740"/>
    <w:rsid w:val="008C19CB"/>
    <w:rsid w:val="008C2752"/>
    <w:rsid w:val="008C27FE"/>
    <w:rsid w:val="008C36B7"/>
    <w:rsid w:val="008C496C"/>
    <w:rsid w:val="008C4D9A"/>
    <w:rsid w:val="008C51A8"/>
    <w:rsid w:val="008C5DEB"/>
    <w:rsid w:val="008C78D9"/>
    <w:rsid w:val="008C79C7"/>
    <w:rsid w:val="008C7DDC"/>
    <w:rsid w:val="008D1DF7"/>
    <w:rsid w:val="008D1E47"/>
    <w:rsid w:val="008D1F2B"/>
    <w:rsid w:val="008D1F8D"/>
    <w:rsid w:val="008D33E8"/>
    <w:rsid w:val="008D3D46"/>
    <w:rsid w:val="008D3D9E"/>
    <w:rsid w:val="008D44B5"/>
    <w:rsid w:val="008D47A7"/>
    <w:rsid w:val="008D5689"/>
    <w:rsid w:val="008D62C9"/>
    <w:rsid w:val="008D747C"/>
    <w:rsid w:val="008D7832"/>
    <w:rsid w:val="008D7E5F"/>
    <w:rsid w:val="008E0099"/>
    <w:rsid w:val="008E080A"/>
    <w:rsid w:val="008E0A07"/>
    <w:rsid w:val="008E1810"/>
    <w:rsid w:val="008E1FBD"/>
    <w:rsid w:val="008E26CE"/>
    <w:rsid w:val="008E2B2A"/>
    <w:rsid w:val="008E2E4B"/>
    <w:rsid w:val="008E305E"/>
    <w:rsid w:val="008E3170"/>
    <w:rsid w:val="008E3753"/>
    <w:rsid w:val="008E3EF6"/>
    <w:rsid w:val="008E508B"/>
    <w:rsid w:val="008E5118"/>
    <w:rsid w:val="008E5302"/>
    <w:rsid w:val="008E584C"/>
    <w:rsid w:val="008E5F7A"/>
    <w:rsid w:val="008E7D45"/>
    <w:rsid w:val="008F08C5"/>
    <w:rsid w:val="008F0942"/>
    <w:rsid w:val="008F11AE"/>
    <w:rsid w:val="008F17B5"/>
    <w:rsid w:val="008F2DF4"/>
    <w:rsid w:val="008F2EFC"/>
    <w:rsid w:val="008F336F"/>
    <w:rsid w:val="008F3703"/>
    <w:rsid w:val="008F387A"/>
    <w:rsid w:val="008F4B22"/>
    <w:rsid w:val="008F4EA7"/>
    <w:rsid w:val="008F72E1"/>
    <w:rsid w:val="009003E2"/>
    <w:rsid w:val="009005B7"/>
    <w:rsid w:val="00901274"/>
    <w:rsid w:val="009012B2"/>
    <w:rsid w:val="00902D31"/>
    <w:rsid w:val="009050FA"/>
    <w:rsid w:val="009055AF"/>
    <w:rsid w:val="00906476"/>
    <w:rsid w:val="00906B27"/>
    <w:rsid w:val="00906B79"/>
    <w:rsid w:val="00906CB5"/>
    <w:rsid w:val="00907B6C"/>
    <w:rsid w:val="00907CCF"/>
    <w:rsid w:val="00910E55"/>
    <w:rsid w:val="00911AA2"/>
    <w:rsid w:val="00911D14"/>
    <w:rsid w:val="00911DFB"/>
    <w:rsid w:val="00911EFA"/>
    <w:rsid w:val="0091255C"/>
    <w:rsid w:val="00912EE9"/>
    <w:rsid w:val="0091355C"/>
    <w:rsid w:val="0091406B"/>
    <w:rsid w:val="00914611"/>
    <w:rsid w:val="009158F4"/>
    <w:rsid w:val="00916BFC"/>
    <w:rsid w:val="00916FB6"/>
    <w:rsid w:val="0091755C"/>
    <w:rsid w:val="00917D63"/>
    <w:rsid w:val="00920E20"/>
    <w:rsid w:val="00921E9F"/>
    <w:rsid w:val="009220FC"/>
    <w:rsid w:val="00922901"/>
    <w:rsid w:val="0092452C"/>
    <w:rsid w:val="009248D5"/>
    <w:rsid w:val="00924FA4"/>
    <w:rsid w:val="009251A3"/>
    <w:rsid w:val="00925339"/>
    <w:rsid w:val="009254A7"/>
    <w:rsid w:val="0092574B"/>
    <w:rsid w:val="00925E9E"/>
    <w:rsid w:val="0092669A"/>
    <w:rsid w:val="00926CF5"/>
    <w:rsid w:val="00927907"/>
    <w:rsid w:val="00927A46"/>
    <w:rsid w:val="00931561"/>
    <w:rsid w:val="0093419B"/>
    <w:rsid w:val="00934926"/>
    <w:rsid w:val="00934964"/>
    <w:rsid w:val="009351ED"/>
    <w:rsid w:val="00935A0F"/>
    <w:rsid w:val="00936923"/>
    <w:rsid w:val="00937106"/>
    <w:rsid w:val="00937E99"/>
    <w:rsid w:val="00940529"/>
    <w:rsid w:val="00940FEC"/>
    <w:rsid w:val="009419DC"/>
    <w:rsid w:val="00941AA6"/>
    <w:rsid w:val="00943854"/>
    <w:rsid w:val="009438C0"/>
    <w:rsid w:val="00943E4B"/>
    <w:rsid w:val="00945A4F"/>
    <w:rsid w:val="009460AC"/>
    <w:rsid w:val="00946175"/>
    <w:rsid w:val="009465D0"/>
    <w:rsid w:val="00946AFD"/>
    <w:rsid w:val="00946BCC"/>
    <w:rsid w:val="00946C46"/>
    <w:rsid w:val="00947DD7"/>
    <w:rsid w:val="00950C17"/>
    <w:rsid w:val="00951A49"/>
    <w:rsid w:val="00952033"/>
    <w:rsid w:val="00952247"/>
    <w:rsid w:val="009547DA"/>
    <w:rsid w:val="00955677"/>
    <w:rsid w:val="0095595D"/>
    <w:rsid w:val="00955B28"/>
    <w:rsid w:val="009564F8"/>
    <w:rsid w:val="00956E56"/>
    <w:rsid w:val="00956EA4"/>
    <w:rsid w:val="0095768D"/>
    <w:rsid w:val="0096049B"/>
    <w:rsid w:val="00960A1F"/>
    <w:rsid w:val="009619CF"/>
    <w:rsid w:val="009632D5"/>
    <w:rsid w:val="00963A1C"/>
    <w:rsid w:val="00963CA9"/>
    <w:rsid w:val="0096417F"/>
    <w:rsid w:val="00966A43"/>
    <w:rsid w:val="00966E17"/>
    <w:rsid w:val="00966F17"/>
    <w:rsid w:val="0096726F"/>
    <w:rsid w:val="009674D4"/>
    <w:rsid w:val="009676B9"/>
    <w:rsid w:val="0097059E"/>
    <w:rsid w:val="009705E3"/>
    <w:rsid w:val="009709FC"/>
    <w:rsid w:val="00971655"/>
    <w:rsid w:val="00971D1A"/>
    <w:rsid w:val="00972047"/>
    <w:rsid w:val="00972740"/>
    <w:rsid w:val="00973215"/>
    <w:rsid w:val="00973F83"/>
    <w:rsid w:val="009741AD"/>
    <w:rsid w:val="00974E7C"/>
    <w:rsid w:val="0097557F"/>
    <w:rsid w:val="00975936"/>
    <w:rsid w:val="00975944"/>
    <w:rsid w:val="00976258"/>
    <w:rsid w:val="009808E8"/>
    <w:rsid w:val="00980CBD"/>
    <w:rsid w:val="00980D11"/>
    <w:rsid w:val="009814EB"/>
    <w:rsid w:val="009826CB"/>
    <w:rsid w:val="00982A11"/>
    <w:rsid w:val="00982A82"/>
    <w:rsid w:val="00982BA4"/>
    <w:rsid w:val="00982BDE"/>
    <w:rsid w:val="00983FAA"/>
    <w:rsid w:val="00983FE6"/>
    <w:rsid w:val="009850CB"/>
    <w:rsid w:val="00985181"/>
    <w:rsid w:val="0098527A"/>
    <w:rsid w:val="00985BDA"/>
    <w:rsid w:val="00985F1D"/>
    <w:rsid w:val="00986125"/>
    <w:rsid w:val="00986455"/>
    <w:rsid w:val="00986824"/>
    <w:rsid w:val="009936B2"/>
    <w:rsid w:val="00993F9F"/>
    <w:rsid w:val="00995AAA"/>
    <w:rsid w:val="00996336"/>
    <w:rsid w:val="0099704B"/>
    <w:rsid w:val="00997317"/>
    <w:rsid w:val="009A0368"/>
    <w:rsid w:val="009A20C5"/>
    <w:rsid w:val="009A307B"/>
    <w:rsid w:val="009A336B"/>
    <w:rsid w:val="009A415B"/>
    <w:rsid w:val="009A6717"/>
    <w:rsid w:val="009A6AD0"/>
    <w:rsid w:val="009A70A8"/>
    <w:rsid w:val="009A783D"/>
    <w:rsid w:val="009B02A7"/>
    <w:rsid w:val="009B0DE0"/>
    <w:rsid w:val="009B2946"/>
    <w:rsid w:val="009B2A6B"/>
    <w:rsid w:val="009B2D98"/>
    <w:rsid w:val="009B3C71"/>
    <w:rsid w:val="009B4041"/>
    <w:rsid w:val="009B566C"/>
    <w:rsid w:val="009B5674"/>
    <w:rsid w:val="009B617A"/>
    <w:rsid w:val="009B6820"/>
    <w:rsid w:val="009B7721"/>
    <w:rsid w:val="009B7924"/>
    <w:rsid w:val="009B7A0E"/>
    <w:rsid w:val="009C002A"/>
    <w:rsid w:val="009C0053"/>
    <w:rsid w:val="009C04FE"/>
    <w:rsid w:val="009C0632"/>
    <w:rsid w:val="009C064B"/>
    <w:rsid w:val="009C06E2"/>
    <w:rsid w:val="009C0DC0"/>
    <w:rsid w:val="009C0DE8"/>
    <w:rsid w:val="009C18D5"/>
    <w:rsid w:val="009C277F"/>
    <w:rsid w:val="009C2BC3"/>
    <w:rsid w:val="009C2DF8"/>
    <w:rsid w:val="009C2ED8"/>
    <w:rsid w:val="009C2FB1"/>
    <w:rsid w:val="009C3088"/>
    <w:rsid w:val="009C34FF"/>
    <w:rsid w:val="009C498A"/>
    <w:rsid w:val="009C4AEB"/>
    <w:rsid w:val="009C502B"/>
    <w:rsid w:val="009C569A"/>
    <w:rsid w:val="009C5C18"/>
    <w:rsid w:val="009C60EA"/>
    <w:rsid w:val="009D022A"/>
    <w:rsid w:val="009D146A"/>
    <w:rsid w:val="009D3550"/>
    <w:rsid w:val="009D3917"/>
    <w:rsid w:val="009D41AA"/>
    <w:rsid w:val="009D4DB0"/>
    <w:rsid w:val="009D5358"/>
    <w:rsid w:val="009D682D"/>
    <w:rsid w:val="009D6EBE"/>
    <w:rsid w:val="009D71C1"/>
    <w:rsid w:val="009D77AA"/>
    <w:rsid w:val="009E0111"/>
    <w:rsid w:val="009E020E"/>
    <w:rsid w:val="009E14B5"/>
    <w:rsid w:val="009E3194"/>
    <w:rsid w:val="009E3DAD"/>
    <w:rsid w:val="009E3E80"/>
    <w:rsid w:val="009E4502"/>
    <w:rsid w:val="009E455C"/>
    <w:rsid w:val="009E4A6D"/>
    <w:rsid w:val="009E4D0D"/>
    <w:rsid w:val="009E4E66"/>
    <w:rsid w:val="009E527A"/>
    <w:rsid w:val="009E5503"/>
    <w:rsid w:val="009E5910"/>
    <w:rsid w:val="009E5CD3"/>
    <w:rsid w:val="009E61A6"/>
    <w:rsid w:val="009E642A"/>
    <w:rsid w:val="009E69CE"/>
    <w:rsid w:val="009E6E3C"/>
    <w:rsid w:val="009E6ED2"/>
    <w:rsid w:val="009F03E6"/>
    <w:rsid w:val="009F03EE"/>
    <w:rsid w:val="009F061E"/>
    <w:rsid w:val="009F1177"/>
    <w:rsid w:val="009F153D"/>
    <w:rsid w:val="009F1674"/>
    <w:rsid w:val="009F26D0"/>
    <w:rsid w:val="009F28CE"/>
    <w:rsid w:val="009F2CF0"/>
    <w:rsid w:val="009F4159"/>
    <w:rsid w:val="009F54A6"/>
    <w:rsid w:val="009F55A8"/>
    <w:rsid w:val="009F5705"/>
    <w:rsid w:val="009F5737"/>
    <w:rsid w:val="009F5FD1"/>
    <w:rsid w:val="009F6073"/>
    <w:rsid w:val="009F6391"/>
    <w:rsid w:val="009F76BF"/>
    <w:rsid w:val="00A001BF"/>
    <w:rsid w:val="00A00347"/>
    <w:rsid w:val="00A00681"/>
    <w:rsid w:val="00A00FC8"/>
    <w:rsid w:val="00A01C87"/>
    <w:rsid w:val="00A02463"/>
    <w:rsid w:val="00A02DD4"/>
    <w:rsid w:val="00A02E49"/>
    <w:rsid w:val="00A03674"/>
    <w:rsid w:val="00A04690"/>
    <w:rsid w:val="00A05753"/>
    <w:rsid w:val="00A05A74"/>
    <w:rsid w:val="00A0601F"/>
    <w:rsid w:val="00A061A5"/>
    <w:rsid w:val="00A06C69"/>
    <w:rsid w:val="00A06F72"/>
    <w:rsid w:val="00A071C8"/>
    <w:rsid w:val="00A10A61"/>
    <w:rsid w:val="00A10F13"/>
    <w:rsid w:val="00A1294B"/>
    <w:rsid w:val="00A13129"/>
    <w:rsid w:val="00A138E0"/>
    <w:rsid w:val="00A13F09"/>
    <w:rsid w:val="00A13FEB"/>
    <w:rsid w:val="00A152D6"/>
    <w:rsid w:val="00A170F9"/>
    <w:rsid w:val="00A20467"/>
    <w:rsid w:val="00A2046B"/>
    <w:rsid w:val="00A2252D"/>
    <w:rsid w:val="00A2357E"/>
    <w:rsid w:val="00A23DA2"/>
    <w:rsid w:val="00A2406F"/>
    <w:rsid w:val="00A24748"/>
    <w:rsid w:val="00A24945"/>
    <w:rsid w:val="00A24E99"/>
    <w:rsid w:val="00A25593"/>
    <w:rsid w:val="00A273C6"/>
    <w:rsid w:val="00A274F3"/>
    <w:rsid w:val="00A278A1"/>
    <w:rsid w:val="00A27D8F"/>
    <w:rsid w:val="00A31006"/>
    <w:rsid w:val="00A31500"/>
    <w:rsid w:val="00A31C79"/>
    <w:rsid w:val="00A31E5F"/>
    <w:rsid w:val="00A31F44"/>
    <w:rsid w:val="00A33005"/>
    <w:rsid w:val="00A3345F"/>
    <w:rsid w:val="00A33B5A"/>
    <w:rsid w:val="00A33E9E"/>
    <w:rsid w:val="00A3440C"/>
    <w:rsid w:val="00A34640"/>
    <w:rsid w:val="00A35206"/>
    <w:rsid w:val="00A353F0"/>
    <w:rsid w:val="00A359F8"/>
    <w:rsid w:val="00A35FF8"/>
    <w:rsid w:val="00A3640D"/>
    <w:rsid w:val="00A373B6"/>
    <w:rsid w:val="00A37BA7"/>
    <w:rsid w:val="00A4030C"/>
    <w:rsid w:val="00A40C19"/>
    <w:rsid w:val="00A40DD3"/>
    <w:rsid w:val="00A40EB6"/>
    <w:rsid w:val="00A40EC4"/>
    <w:rsid w:val="00A41C14"/>
    <w:rsid w:val="00A42702"/>
    <w:rsid w:val="00A43BCF"/>
    <w:rsid w:val="00A43C3D"/>
    <w:rsid w:val="00A43C80"/>
    <w:rsid w:val="00A43E16"/>
    <w:rsid w:val="00A43F94"/>
    <w:rsid w:val="00A45FCC"/>
    <w:rsid w:val="00A46897"/>
    <w:rsid w:val="00A50B9F"/>
    <w:rsid w:val="00A51CFD"/>
    <w:rsid w:val="00A52B9C"/>
    <w:rsid w:val="00A52FC0"/>
    <w:rsid w:val="00A535AC"/>
    <w:rsid w:val="00A53604"/>
    <w:rsid w:val="00A54037"/>
    <w:rsid w:val="00A54905"/>
    <w:rsid w:val="00A5542D"/>
    <w:rsid w:val="00A55886"/>
    <w:rsid w:val="00A55C57"/>
    <w:rsid w:val="00A55FA7"/>
    <w:rsid w:val="00A55FD4"/>
    <w:rsid w:val="00A56E9B"/>
    <w:rsid w:val="00A57A09"/>
    <w:rsid w:val="00A60228"/>
    <w:rsid w:val="00A619A8"/>
    <w:rsid w:val="00A624C0"/>
    <w:rsid w:val="00A62CAF"/>
    <w:rsid w:val="00A630C1"/>
    <w:rsid w:val="00A63ADF"/>
    <w:rsid w:val="00A63D95"/>
    <w:rsid w:val="00A64380"/>
    <w:rsid w:val="00A6571F"/>
    <w:rsid w:val="00A659DB"/>
    <w:rsid w:val="00A66650"/>
    <w:rsid w:val="00A67416"/>
    <w:rsid w:val="00A67EA8"/>
    <w:rsid w:val="00A701BC"/>
    <w:rsid w:val="00A709BE"/>
    <w:rsid w:val="00A7102F"/>
    <w:rsid w:val="00A712FD"/>
    <w:rsid w:val="00A713E7"/>
    <w:rsid w:val="00A7214A"/>
    <w:rsid w:val="00A726E3"/>
    <w:rsid w:val="00A7275A"/>
    <w:rsid w:val="00A7291C"/>
    <w:rsid w:val="00A72EC9"/>
    <w:rsid w:val="00A73325"/>
    <w:rsid w:val="00A73942"/>
    <w:rsid w:val="00A73A91"/>
    <w:rsid w:val="00A73B9A"/>
    <w:rsid w:val="00A742E5"/>
    <w:rsid w:val="00A75B8D"/>
    <w:rsid w:val="00A75C89"/>
    <w:rsid w:val="00A7622E"/>
    <w:rsid w:val="00A8044B"/>
    <w:rsid w:val="00A809DF"/>
    <w:rsid w:val="00A81E60"/>
    <w:rsid w:val="00A82F97"/>
    <w:rsid w:val="00A8311B"/>
    <w:rsid w:val="00A85157"/>
    <w:rsid w:val="00A85304"/>
    <w:rsid w:val="00A85E4A"/>
    <w:rsid w:val="00A8663C"/>
    <w:rsid w:val="00A86906"/>
    <w:rsid w:val="00A92016"/>
    <w:rsid w:val="00A941D2"/>
    <w:rsid w:val="00A95865"/>
    <w:rsid w:val="00A9677C"/>
    <w:rsid w:val="00A96DE9"/>
    <w:rsid w:val="00A971C3"/>
    <w:rsid w:val="00AA12B7"/>
    <w:rsid w:val="00AA13C1"/>
    <w:rsid w:val="00AA186A"/>
    <w:rsid w:val="00AA1F28"/>
    <w:rsid w:val="00AA26D7"/>
    <w:rsid w:val="00AA26FC"/>
    <w:rsid w:val="00AA27C1"/>
    <w:rsid w:val="00AA2B9A"/>
    <w:rsid w:val="00AA4333"/>
    <w:rsid w:val="00AA48D1"/>
    <w:rsid w:val="00AA5F5D"/>
    <w:rsid w:val="00AA68D9"/>
    <w:rsid w:val="00AA728A"/>
    <w:rsid w:val="00AA77D1"/>
    <w:rsid w:val="00AA7C3F"/>
    <w:rsid w:val="00AB01BC"/>
    <w:rsid w:val="00AB09C5"/>
    <w:rsid w:val="00AB21B7"/>
    <w:rsid w:val="00AB26E1"/>
    <w:rsid w:val="00AB3798"/>
    <w:rsid w:val="00AB3F87"/>
    <w:rsid w:val="00AB47F8"/>
    <w:rsid w:val="00AB4D9D"/>
    <w:rsid w:val="00AB6A6B"/>
    <w:rsid w:val="00AB7185"/>
    <w:rsid w:val="00AB73F0"/>
    <w:rsid w:val="00AB7653"/>
    <w:rsid w:val="00AC01BE"/>
    <w:rsid w:val="00AC1A2B"/>
    <w:rsid w:val="00AC2FA8"/>
    <w:rsid w:val="00AC307F"/>
    <w:rsid w:val="00AC42FB"/>
    <w:rsid w:val="00AC4B0B"/>
    <w:rsid w:val="00AC5CD5"/>
    <w:rsid w:val="00AC5E15"/>
    <w:rsid w:val="00AC5F5A"/>
    <w:rsid w:val="00AC6861"/>
    <w:rsid w:val="00AC691A"/>
    <w:rsid w:val="00AD021F"/>
    <w:rsid w:val="00AD02F2"/>
    <w:rsid w:val="00AD0520"/>
    <w:rsid w:val="00AD0911"/>
    <w:rsid w:val="00AD09DA"/>
    <w:rsid w:val="00AD1120"/>
    <w:rsid w:val="00AD1666"/>
    <w:rsid w:val="00AD1822"/>
    <w:rsid w:val="00AD18AD"/>
    <w:rsid w:val="00AD1989"/>
    <w:rsid w:val="00AD1EFE"/>
    <w:rsid w:val="00AD1F7F"/>
    <w:rsid w:val="00AD2655"/>
    <w:rsid w:val="00AD29A1"/>
    <w:rsid w:val="00AD2B00"/>
    <w:rsid w:val="00AD31F7"/>
    <w:rsid w:val="00AD357C"/>
    <w:rsid w:val="00AD380B"/>
    <w:rsid w:val="00AD3994"/>
    <w:rsid w:val="00AD4E5B"/>
    <w:rsid w:val="00AD5017"/>
    <w:rsid w:val="00AD6B7C"/>
    <w:rsid w:val="00AE0DE9"/>
    <w:rsid w:val="00AE1E7A"/>
    <w:rsid w:val="00AE210C"/>
    <w:rsid w:val="00AE3086"/>
    <w:rsid w:val="00AE40A4"/>
    <w:rsid w:val="00AE494C"/>
    <w:rsid w:val="00AE55A4"/>
    <w:rsid w:val="00AE5836"/>
    <w:rsid w:val="00AE66AD"/>
    <w:rsid w:val="00AE6803"/>
    <w:rsid w:val="00AE6956"/>
    <w:rsid w:val="00AE6AC7"/>
    <w:rsid w:val="00AF0C0C"/>
    <w:rsid w:val="00AF0CB1"/>
    <w:rsid w:val="00AF1F50"/>
    <w:rsid w:val="00AF2B0E"/>
    <w:rsid w:val="00AF2BF2"/>
    <w:rsid w:val="00AF2EEB"/>
    <w:rsid w:val="00AF3301"/>
    <w:rsid w:val="00AF3C10"/>
    <w:rsid w:val="00AF3EAC"/>
    <w:rsid w:val="00AF5993"/>
    <w:rsid w:val="00AF5A4C"/>
    <w:rsid w:val="00AF64B2"/>
    <w:rsid w:val="00AF6836"/>
    <w:rsid w:val="00AF6BD2"/>
    <w:rsid w:val="00AF7380"/>
    <w:rsid w:val="00AF793A"/>
    <w:rsid w:val="00AF7BE1"/>
    <w:rsid w:val="00AF7F27"/>
    <w:rsid w:val="00B00A7B"/>
    <w:rsid w:val="00B00E1C"/>
    <w:rsid w:val="00B013D1"/>
    <w:rsid w:val="00B0199E"/>
    <w:rsid w:val="00B01F08"/>
    <w:rsid w:val="00B02B9C"/>
    <w:rsid w:val="00B032DB"/>
    <w:rsid w:val="00B044AE"/>
    <w:rsid w:val="00B047C3"/>
    <w:rsid w:val="00B10CD5"/>
    <w:rsid w:val="00B11E95"/>
    <w:rsid w:val="00B12342"/>
    <w:rsid w:val="00B1360B"/>
    <w:rsid w:val="00B13AD0"/>
    <w:rsid w:val="00B14364"/>
    <w:rsid w:val="00B14D96"/>
    <w:rsid w:val="00B1506F"/>
    <w:rsid w:val="00B159ED"/>
    <w:rsid w:val="00B15B0F"/>
    <w:rsid w:val="00B16999"/>
    <w:rsid w:val="00B16E8F"/>
    <w:rsid w:val="00B17435"/>
    <w:rsid w:val="00B17C03"/>
    <w:rsid w:val="00B208D6"/>
    <w:rsid w:val="00B213C1"/>
    <w:rsid w:val="00B21BEE"/>
    <w:rsid w:val="00B223A6"/>
    <w:rsid w:val="00B22673"/>
    <w:rsid w:val="00B226BB"/>
    <w:rsid w:val="00B23150"/>
    <w:rsid w:val="00B2343A"/>
    <w:rsid w:val="00B24377"/>
    <w:rsid w:val="00B243EF"/>
    <w:rsid w:val="00B246D2"/>
    <w:rsid w:val="00B2598A"/>
    <w:rsid w:val="00B30401"/>
    <w:rsid w:val="00B304F6"/>
    <w:rsid w:val="00B31887"/>
    <w:rsid w:val="00B3281E"/>
    <w:rsid w:val="00B33037"/>
    <w:rsid w:val="00B33863"/>
    <w:rsid w:val="00B343C1"/>
    <w:rsid w:val="00B345BF"/>
    <w:rsid w:val="00B34BC5"/>
    <w:rsid w:val="00B34C91"/>
    <w:rsid w:val="00B36872"/>
    <w:rsid w:val="00B37092"/>
    <w:rsid w:val="00B40525"/>
    <w:rsid w:val="00B4073F"/>
    <w:rsid w:val="00B40E32"/>
    <w:rsid w:val="00B40F9C"/>
    <w:rsid w:val="00B41DAB"/>
    <w:rsid w:val="00B42C1F"/>
    <w:rsid w:val="00B44EA4"/>
    <w:rsid w:val="00B45E2C"/>
    <w:rsid w:val="00B45EA9"/>
    <w:rsid w:val="00B46497"/>
    <w:rsid w:val="00B5076A"/>
    <w:rsid w:val="00B509FA"/>
    <w:rsid w:val="00B51AAC"/>
    <w:rsid w:val="00B5316C"/>
    <w:rsid w:val="00B53170"/>
    <w:rsid w:val="00B531EC"/>
    <w:rsid w:val="00B53CFF"/>
    <w:rsid w:val="00B54389"/>
    <w:rsid w:val="00B5449C"/>
    <w:rsid w:val="00B544B7"/>
    <w:rsid w:val="00B54CEA"/>
    <w:rsid w:val="00B5535D"/>
    <w:rsid w:val="00B564E3"/>
    <w:rsid w:val="00B569A9"/>
    <w:rsid w:val="00B60026"/>
    <w:rsid w:val="00B607A1"/>
    <w:rsid w:val="00B61AD5"/>
    <w:rsid w:val="00B61C44"/>
    <w:rsid w:val="00B62AC1"/>
    <w:rsid w:val="00B62DC6"/>
    <w:rsid w:val="00B64DE6"/>
    <w:rsid w:val="00B6565D"/>
    <w:rsid w:val="00B65F88"/>
    <w:rsid w:val="00B65FF3"/>
    <w:rsid w:val="00B6637D"/>
    <w:rsid w:val="00B664B1"/>
    <w:rsid w:val="00B66A90"/>
    <w:rsid w:val="00B66C1D"/>
    <w:rsid w:val="00B67A08"/>
    <w:rsid w:val="00B703DF"/>
    <w:rsid w:val="00B7051D"/>
    <w:rsid w:val="00B70DE3"/>
    <w:rsid w:val="00B71CBC"/>
    <w:rsid w:val="00B72F71"/>
    <w:rsid w:val="00B73A71"/>
    <w:rsid w:val="00B75757"/>
    <w:rsid w:val="00B75E25"/>
    <w:rsid w:val="00B76E0B"/>
    <w:rsid w:val="00B7704C"/>
    <w:rsid w:val="00B77114"/>
    <w:rsid w:val="00B7764A"/>
    <w:rsid w:val="00B77ABE"/>
    <w:rsid w:val="00B77D28"/>
    <w:rsid w:val="00B802EC"/>
    <w:rsid w:val="00B80725"/>
    <w:rsid w:val="00B8273E"/>
    <w:rsid w:val="00B828A7"/>
    <w:rsid w:val="00B83A7F"/>
    <w:rsid w:val="00B859F8"/>
    <w:rsid w:val="00B866C6"/>
    <w:rsid w:val="00B86745"/>
    <w:rsid w:val="00B867EA"/>
    <w:rsid w:val="00B87A26"/>
    <w:rsid w:val="00B87DEB"/>
    <w:rsid w:val="00B9060D"/>
    <w:rsid w:val="00B91B00"/>
    <w:rsid w:val="00B91D9A"/>
    <w:rsid w:val="00B91E4D"/>
    <w:rsid w:val="00B91ED5"/>
    <w:rsid w:val="00B9355F"/>
    <w:rsid w:val="00B93F36"/>
    <w:rsid w:val="00B93FCD"/>
    <w:rsid w:val="00B9432D"/>
    <w:rsid w:val="00B95641"/>
    <w:rsid w:val="00B95783"/>
    <w:rsid w:val="00B9580B"/>
    <w:rsid w:val="00B95E66"/>
    <w:rsid w:val="00B965F2"/>
    <w:rsid w:val="00B96AAF"/>
    <w:rsid w:val="00B978AC"/>
    <w:rsid w:val="00BA0BA3"/>
    <w:rsid w:val="00BA0C34"/>
    <w:rsid w:val="00BA180C"/>
    <w:rsid w:val="00BA1A77"/>
    <w:rsid w:val="00BA330B"/>
    <w:rsid w:val="00BA4513"/>
    <w:rsid w:val="00BA4566"/>
    <w:rsid w:val="00BA5021"/>
    <w:rsid w:val="00BA6DA9"/>
    <w:rsid w:val="00BA6F4D"/>
    <w:rsid w:val="00BA7373"/>
    <w:rsid w:val="00BA7E2B"/>
    <w:rsid w:val="00BB07F3"/>
    <w:rsid w:val="00BB24EB"/>
    <w:rsid w:val="00BB288E"/>
    <w:rsid w:val="00BB28A5"/>
    <w:rsid w:val="00BB3353"/>
    <w:rsid w:val="00BB35AC"/>
    <w:rsid w:val="00BB3E28"/>
    <w:rsid w:val="00BB4414"/>
    <w:rsid w:val="00BB49D7"/>
    <w:rsid w:val="00BB4C95"/>
    <w:rsid w:val="00BB595C"/>
    <w:rsid w:val="00BB73B2"/>
    <w:rsid w:val="00BB76D0"/>
    <w:rsid w:val="00BB7B4C"/>
    <w:rsid w:val="00BB7FB6"/>
    <w:rsid w:val="00BC0333"/>
    <w:rsid w:val="00BC0410"/>
    <w:rsid w:val="00BC0516"/>
    <w:rsid w:val="00BC0A49"/>
    <w:rsid w:val="00BC16BD"/>
    <w:rsid w:val="00BC1A8B"/>
    <w:rsid w:val="00BC2888"/>
    <w:rsid w:val="00BC2C71"/>
    <w:rsid w:val="00BC2F8C"/>
    <w:rsid w:val="00BC318B"/>
    <w:rsid w:val="00BC363C"/>
    <w:rsid w:val="00BC455F"/>
    <w:rsid w:val="00BC5D62"/>
    <w:rsid w:val="00BC693F"/>
    <w:rsid w:val="00BC73F1"/>
    <w:rsid w:val="00BC752B"/>
    <w:rsid w:val="00BD010C"/>
    <w:rsid w:val="00BD0432"/>
    <w:rsid w:val="00BD049E"/>
    <w:rsid w:val="00BD0AE6"/>
    <w:rsid w:val="00BD1078"/>
    <w:rsid w:val="00BD1119"/>
    <w:rsid w:val="00BD1DF8"/>
    <w:rsid w:val="00BD1E88"/>
    <w:rsid w:val="00BD3BE8"/>
    <w:rsid w:val="00BD4AE8"/>
    <w:rsid w:val="00BD5BED"/>
    <w:rsid w:val="00BD6D91"/>
    <w:rsid w:val="00BE03C9"/>
    <w:rsid w:val="00BE0526"/>
    <w:rsid w:val="00BE08E0"/>
    <w:rsid w:val="00BE1B92"/>
    <w:rsid w:val="00BE42A0"/>
    <w:rsid w:val="00BE459C"/>
    <w:rsid w:val="00BE45DD"/>
    <w:rsid w:val="00BE582D"/>
    <w:rsid w:val="00BE5F06"/>
    <w:rsid w:val="00BE639C"/>
    <w:rsid w:val="00BE71EC"/>
    <w:rsid w:val="00BE7AB3"/>
    <w:rsid w:val="00BF0ABD"/>
    <w:rsid w:val="00BF1718"/>
    <w:rsid w:val="00BF22F6"/>
    <w:rsid w:val="00BF2436"/>
    <w:rsid w:val="00BF2F0F"/>
    <w:rsid w:val="00BF371D"/>
    <w:rsid w:val="00BF3F76"/>
    <w:rsid w:val="00BF4BBB"/>
    <w:rsid w:val="00BF67BC"/>
    <w:rsid w:val="00BF71DB"/>
    <w:rsid w:val="00C006CD"/>
    <w:rsid w:val="00C021F8"/>
    <w:rsid w:val="00C02B24"/>
    <w:rsid w:val="00C02E8B"/>
    <w:rsid w:val="00C03094"/>
    <w:rsid w:val="00C0370B"/>
    <w:rsid w:val="00C03940"/>
    <w:rsid w:val="00C04B51"/>
    <w:rsid w:val="00C04FD7"/>
    <w:rsid w:val="00C05096"/>
    <w:rsid w:val="00C057D5"/>
    <w:rsid w:val="00C059C0"/>
    <w:rsid w:val="00C05C2D"/>
    <w:rsid w:val="00C10B93"/>
    <w:rsid w:val="00C11B75"/>
    <w:rsid w:val="00C11ECD"/>
    <w:rsid w:val="00C13A78"/>
    <w:rsid w:val="00C13D9C"/>
    <w:rsid w:val="00C1444A"/>
    <w:rsid w:val="00C144EC"/>
    <w:rsid w:val="00C14D29"/>
    <w:rsid w:val="00C1537F"/>
    <w:rsid w:val="00C15457"/>
    <w:rsid w:val="00C156F5"/>
    <w:rsid w:val="00C15FA2"/>
    <w:rsid w:val="00C17565"/>
    <w:rsid w:val="00C177D0"/>
    <w:rsid w:val="00C178BC"/>
    <w:rsid w:val="00C20562"/>
    <w:rsid w:val="00C21B1D"/>
    <w:rsid w:val="00C21CC0"/>
    <w:rsid w:val="00C230DD"/>
    <w:rsid w:val="00C23C8D"/>
    <w:rsid w:val="00C23DF4"/>
    <w:rsid w:val="00C24EF7"/>
    <w:rsid w:val="00C25CEF"/>
    <w:rsid w:val="00C260F9"/>
    <w:rsid w:val="00C26823"/>
    <w:rsid w:val="00C27559"/>
    <w:rsid w:val="00C306FB"/>
    <w:rsid w:val="00C312E2"/>
    <w:rsid w:val="00C3170B"/>
    <w:rsid w:val="00C31DE9"/>
    <w:rsid w:val="00C32EEE"/>
    <w:rsid w:val="00C33476"/>
    <w:rsid w:val="00C33AF1"/>
    <w:rsid w:val="00C3433E"/>
    <w:rsid w:val="00C3467D"/>
    <w:rsid w:val="00C3471B"/>
    <w:rsid w:val="00C34C97"/>
    <w:rsid w:val="00C36FBE"/>
    <w:rsid w:val="00C378A4"/>
    <w:rsid w:val="00C37D9D"/>
    <w:rsid w:val="00C37FFB"/>
    <w:rsid w:val="00C4018B"/>
    <w:rsid w:val="00C4072A"/>
    <w:rsid w:val="00C40802"/>
    <w:rsid w:val="00C40B9C"/>
    <w:rsid w:val="00C410ED"/>
    <w:rsid w:val="00C4195E"/>
    <w:rsid w:val="00C41FA5"/>
    <w:rsid w:val="00C42418"/>
    <w:rsid w:val="00C42A8C"/>
    <w:rsid w:val="00C42D6D"/>
    <w:rsid w:val="00C43382"/>
    <w:rsid w:val="00C45000"/>
    <w:rsid w:val="00C45241"/>
    <w:rsid w:val="00C4536E"/>
    <w:rsid w:val="00C45578"/>
    <w:rsid w:val="00C45794"/>
    <w:rsid w:val="00C45BE0"/>
    <w:rsid w:val="00C45F3C"/>
    <w:rsid w:val="00C46DEC"/>
    <w:rsid w:val="00C472E8"/>
    <w:rsid w:val="00C4762C"/>
    <w:rsid w:val="00C47E8B"/>
    <w:rsid w:val="00C47F9D"/>
    <w:rsid w:val="00C5067A"/>
    <w:rsid w:val="00C507E6"/>
    <w:rsid w:val="00C516EB"/>
    <w:rsid w:val="00C51AC2"/>
    <w:rsid w:val="00C51E2A"/>
    <w:rsid w:val="00C52EA9"/>
    <w:rsid w:val="00C54447"/>
    <w:rsid w:val="00C56502"/>
    <w:rsid w:val="00C569EE"/>
    <w:rsid w:val="00C5725A"/>
    <w:rsid w:val="00C57FD5"/>
    <w:rsid w:val="00C6109A"/>
    <w:rsid w:val="00C615A4"/>
    <w:rsid w:val="00C61AC3"/>
    <w:rsid w:val="00C62065"/>
    <w:rsid w:val="00C620F2"/>
    <w:rsid w:val="00C62C24"/>
    <w:rsid w:val="00C62DE7"/>
    <w:rsid w:val="00C631B8"/>
    <w:rsid w:val="00C635B6"/>
    <w:rsid w:val="00C6365C"/>
    <w:rsid w:val="00C63D4E"/>
    <w:rsid w:val="00C63EDE"/>
    <w:rsid w:val="00C64907"/>
    <w:rsid w:val="00C651C7"/>
    <w:rsid w:val="00C656CE"/>
    <w:rsid w:val="00C662FF"/>
    <w:rsid w:val="00C66A14"/>
    <w:rsid w:val="00C66E09"/>
    <w:rsid w:val="00C67C95"/>
    <w:rsid w:val="00C709B2"/>
    <w:rsid w:val="00C70A75"/>
    <w:rsid w:val="00C71625"/>
    <w:rsid w:val="00C729DE"/>
    <w:rsid w:val="00C73412"/>
    <w:rsid w:val="00C734B5"/>
    <w:rsid w:val="00C75A4F"/>
    <w:rsid w:val="00C7690D"/>
    <w:rsid w:val="00C769A9"/>
    <w:rsid w:val="00C76FC4"/>
    <w:rsid w:val="00C77389"/>
    <w:rsid w:val="00C77B43"/>
    <w:rsid w:val="00C77D3C"/>
    <w:rsid w:val="00C80947"/>
    <w:rsid w:val="00C809E4"/>
    <w:rsid w:val="00C82A96"/>
    <w:rsid w:val="00C82BE8"/>
    <w:rsid w:val="00C84591"/>
    <w:rsid w:val="00C851D8"/>
    <w:rsid w:val="00C8584C"/>
    <w:rsid w:val="00C85937"/>
    <w:rsid w:val="00C86117"/>
    <w:rsid w:val="00C86C28"/>
    <w:rsid w:val="00C873EE"/>
    <w:rsid w:val="00C87917"/>
    <w:rsid w:val="00C906C1"/>
    <w:rsid w:val="00C91FA1"/>
    <w:rsid w:val="00C9238B"/>
    <w:rsid w:val="00C92893"/>
    <w:rsid w:val="00C929B9"/>
    <w:rsid w:val="00C93293"/>
    <w:rsid w:val="00C93A52"/>
    <w:rsid w:val="00C93E64"/>
    <w:rsid w:val="00C941E5"/>
    <w:rsid w:val="00C9423B"/>
    <w:rsid w:val="00C9469F"/>
    <w:rsid w:val="00C95092"/>
    <w:rsid w:val="00C950F9"/>
    <w:rsid w:val="00C958F2"/>
    <w:rsid w:val="00C95C9D"/>
    <w:rsid w:val="00C95EDD"/>
    <w:rsid w:val="00CA1324"/>
    <w:rsid w:val="00CA13E8"/>
    <w:rsid w:val="00CA17A3"/>
    <w:rsid w:val="00CA37F5"/>
    <w:rsid w:val="00CA3ED8"/>
    <w:rsid w:val="00CA5226"/>
    <w:rsid w:val="00CA5730"/>
    <w:rsid w:val="00CA5B24"/>
    <w:rsid w:val="00CA5CBD"/>
    <w:rsid w:val="00CA654E"/>
    <w:rsid w:val="00CA7345"/>
    <w:rsid w:val="00CB05EE"/>
    <w:rsid w:val="00CB14C6"/>
    <w:rsid w:val="00CB1BBC"/>
    <w:rsid w:val="00CB252A"/>
    <w:rsid w:val="00CB3181"/>
    <w:rsid w:val="00CB3EE9"/>
    <w:rsid w:val="00CB3F30"/>
    <w:rsid w:val="00CB3F57"/>
    <w:rsid w:val="00CB4415"/>
    <w:rsid w:val="00CB4B5D"/>
    <w:rsid w:val="00CB4E7E"/>
    <w:rsid w:val="00CB50E4"/>
    <w:rsid w:val="00CB5B67"/>
    <w:rsid w:val="00CB658F"/>
    <w:rsid w:val="00CB7ED1"/>
    <w:rsid w:val="00CB7FCB"/>
    <w:rsid w:val="00CC004B"/>
    <w:rsid w:val="00CC030A"/>
    <w:rsid w:val="00CC0E82"/>
    <w:rsid w:val="00CC17E0"/>
    <w:rsid w:val="00CC1A26"/>
    <w:rsid w:val="00CC2650"/>
    <w:rsid w:val="00CC3410"/>
    <w:rsid w:val="00CC3F3B"/>
    <w:rsid w:val="00CC661E"/>
    <w:rsid w:val="00CC68C9"/>
    <w:rsid w:val="00CC7708"/>
    <w:rsid w:val="00CC78DA"/>
    <w:rsid w:val="00CC7E94"/>
    <w:rsid w:val="00CD0C83"/>
    <w:rsid w:val="00CD157E"/>
    <w:rsid w:val="00CD1E40"/>
    <w:rsid w:val="00CD2FAF"/>
    <w:rsid w:val="00CD330C"/>
    <w:rsid w:val="00CD3630"/>
    <w:rsid w:val="00CD3681"/>
    <w:rsid w:val="00CD4D9C"/>
    <w:rsid w:val="00CD54FA"/>
    <w:rsid w:val="00CD58F0"/>
    <w:rsid w:val="00CD5A5E"/>
    <w:rsid w:val="00CD619F"/>
    <w:rsid w:val="00CD7709"/>
    <w:rsid w:val="00CD79AF"/>
    <w:rsid w:val="00CE005B"/>
    <w:rsid w:val="00CE2D85"/>
    <w:rsid w:val="00CE38FF"/>
    <w:rsid w:val="00CE40A7"/>
    <w:rsid w:val="00CE447B"/>
    <w:rsid w:val="00CE5EA9"/>
    <w:rsid w:val="00CE6381"/>
    <w:rsid w:val="00CE6C18"/>
    <w:rsid w:val="00CE71A0"/>
    <w:rsid w:val="00CE71D5"/>
    <w:rsid w:val="00CE72A0"/>
    <w:rsid w:val="00CE7A46"/>
    <w:rsid w:val="00CF0225"/>
    <w:rsid w:val="00CF046C"/>
    <w:rsid w:val="00CF07B7"/>
    <w:rsid w:val="00CF09C8"/>
    <w:rsid w:val="00CF3613"/>
    <w:rsid w:val="00CF51FC"/>
    <w:rsid w:val="00CF5986"/>
    <w:rsid w:val="00CF5994"/>
    <w:rsid w:val="00CF5BB6"/>
    <w:rsid w:val="00CF6678"/>
    <w:rsid w:val="00CF671A"/>
    <w:rsid w:val="00D0022C"/>
    <w:rsid w:val="00D00A71"/>
    <w:rsid w:val="00D02AF5"/>
    <w:rsid w:val="00D0361A"/>
    <w:rsid w:val="00D03884"/>
    <w:rsid w:val="00D03C71"/>
    <w:rsid w:val="00D03D1F"/>
    <w:rsid w:val="00D03D99"/>
    <w:rsid w:val="00D04195"/>
    <w:rsid w:val="00D045B5"/>
    <w:rsid w:val="00D0477D"/>
    <w:rsid w:val="00D050D7"/>
    <w:rsid w:val="00D05576"/>
    <w:rsid w:val="00D05A13"/>
    <w:rsid w:val="00D05EE0"/>
    <w:rsid w:val="00D06497"/>
    <w:rsid w:val="00D06E5B"/>
    <w:rsid w:val="00D074DA"/>
    <w:rsid w:val="00D07D7D"/>
    <w:rsid w:val="00D12EEF"/>
    <w:rsid w:val="00D13ECE"/>
    <w:rsid w:val="00D1431E"/>
    <w:rsid w:val="00D14D2D"/>
    <w:rsid w:val="00D16613"/>
    <w:rsid w:val="00D171A6"/>
    <w:rsid w:val="00D17414"/>
    <w:rsid w:val="00D178F2"/>
    <w:rsid w:val="00D17EAF"/>
    <w:rsid w:val="00D202A6"/>
    <w:rsid w:val="00D2102A"/>
    <w:rsid w:val="00D223A0"/>
    <w:rsid w:val="00D22453"/>
    <w:rsid w:val="00D228F7"/>
    <w:rsid w:val="00D23EA3"/>
    <w:rsid w:val="00D245A9"/>
    <w:rsid w:val="00D26DD3"/>
    <w:rsid w:val="00D26E01"/>
    <w:rsid w:val="00D2789B"/>
    <w:rsid w:val="00D30115"/>
    <w:rsid w:val="00D309C4"/>
    <w:rsid w:val="00D30ADD"/>
    <w:rsid w:val="00D30E7B"/>
    <w:rsid w:val="00D3153D"/>
    <w:rsid w:val="00D31824"/>
    <w:rsid w:val="00D32B5B"/>
    <w:rsid w:val="00D340A6"/>
    <w:rsid w:val="00D3544F"/>
    <w:rsid w:val="00D35DAA"/>
    <w:rsid w:val="00D36355"/>
    <w:rsid w:val="00D36CDC"/>
    <w:rsid w:val="00D36DB3"/>
    <w:rsid w:val="00D36F94"/>
    <w:rsid w:val="00D40A61"/>
    <w:rsid w:val="00D411F8"/>
    <w:rsid w:val="00D42009"/>
    <w:rsid w:val="00D42131"/>
    <w:rsid w:val="00D43019"/>
    <w:rsid w:val="00D431A8"/>
    <w:rsid w:val="00D43A0D"/>
    <w:rsid w:val="00D43CCD"/>
    <w:rsid w:val="00D44975"/>
    <w:rsid w:val="00D44B94"/>
    <w:rsid w:val="00D45576"/>
    <w:rsid w:val="00D45624"/>
    <w:rsid w:val="00D46696"/>
    <w:rsid w:val="00D46867"/>
    <w:rsid w:val="00D46C9E"/>
    <w:rsid w:val="00D47CAD"/>
    <w:rsid w:val="00D5169E"/>
    <w:rsid w:val="00D516F7"/>
    <w:rsid w:val="00D519A5"/>
    <w:rsid w:val="00D526F3"/>
    <w:rsid w:val="00D52BBD"/>
    <w:rsid w:val="00D53323"/>
    <w:rsid w:val="00D537DD"/>
    <w:rsid w:val="00D54011"/>
    <w:rsid w:val="00D55865"/>
    <w:rsid w:val="00D55ADF"/>
    <w:rsid w:val="00D55F33"/>
    <w:rsid w:val="00D56531"/>
    <w:rsid w:val="00D57830"/>
    <w:rsid w:val="00D57CAB"/>
    <w:rsid w:val="00D57F45"/>
    <w:rsid w:val="00D6092C"/>
    <w:rsid w:val="00D6129E"/>
    <w:rsid w:val="00D61352"/>
    <w:rsid w:val="00D61747"/>
    <w:rsid w:val="00D62382"/>
    <w:rsid w:val="00D62AF4"/>
    <w:rsid w:val="00D62FB5"/>
    <w:rsid w:val="00D63354"/>
    <w:rsid w:val="00D63C12"/>
    <w:rsid w:val="00D645EB"/>
    <w:rsid w:val="00D649FE"/>
    <w:rsid w:val="00D65048"/>
    <w:rsid w:val="00D65771"/>
    <w:rsid w:val="00D67F1D"/>
    <w:rsid w:val="00D706C6"/>
    <w:rsid w:val="00D7159A"/>
    <w:rsid w:val="00D718DC"/>
    <w:rsid w:val="00D7298A"/>
    <w:rsid w:val="00D72C2C"/>
    <w:rsid w:val="00D7369D"/>
    <w:rsid w:val="00D7390B"/>
    <w:rsid w:val="00D74062"/>
    <w:rsid w:val="00D74531"/>
    <w:rsid w:val="00D74A14"/>
    <w:rsid w:val="00D7517E"/>
    <w:rsid w:val="00D7775C"/>
    <w:rsid w:val="00D77B66"/>
    <w:rsid w:val="00D80404"/>
    <w:rsid w:val="00D80BB9"/>
    <w:rsid w:val="00D814EB"/>
    <w:rsid w:val="00D81C15"/>
    <w:rsid w:val="00D82FCC"/>
    <w:rsid w:val="00D83BC8"/>
    <w:rsid w:val="00D845AE"/>
    <w:rsid w:val="00D8569F"/>
    <w:rsid w:val="00D857BD"/>
    <w:rsid w:val="00D85BBC"/>
    <w:rsid w:val="00D8671F"/>
    <w:rsid w:val="00D9022F"/>
    <w:rsid w:val="00D90DF3"/>
    <w:rsid w:val="00D9180A"/>
    <w:rsid w:val="00D91DE7"/>
    <w:rsid w:val="00D91E9A"/>
    <w:rsid w:val="00D92439"/>
    <w:rsid w:val="00D93731"/>
    <w:rsid w:val="00D94CF1"/>
    <w:rsid w:val="00D95013"/>
    <w:rsid w:val="00D95AF0"/>
    <w:rsid w:val="00D95E40"/>
    <w:rsid w:val="00D9667F"/>
    <w:rsid w:val="00D97089"/>
    <w:rsid w:val="00D975E5"/>
    <w:rsid w:val="00D97767"/>
    <w:rsid w:val="00DA164C"/>
    <w:rsid w:val="00DA2034"/>
    <w:rsid w:val="00DA2B52"/>
    <w:rsid w:val="00DA3C3F"/>
    <w:rsid w:val="00DA4021"/>
    <w:rsid w:val="00DA403C"/>
    <w:rsid w:val="00DA4D0A"/>
    <w:rsid w:val="00DA5838"/>
    <w:rsid w:val="00DA5ED1"/>
    <w:rsid w:val="00DA65EE"/>
    <w:rsid w:val="00DA69CC"/>
    <w:rsid w:val="00DA6FD3"/>
    <w:rsid w:val="00DA7068"/>
    <w:rsid w:val="00DA7584"/>
    <w:rsid w:val="00DB0C67"/>
    <w:rsid w:val="00DB1FAE"/>
    <w:rsid w:val="00DB2AE2"/>
    <w:rsid w:val="00DB33FF"/>
    <w:rsid w:val="00DB3AF7"/>
    <w:rsid w:val="00DB448B"/>
    <w:rsid w:val="00DB4914"/>
    <w:rsid w:val="00DB51CD"/>
    <w:rsid w:val="00DB74C3"/>
    <w:rsid w:val="00DB7D5C"/>
    <w:rsid w:val="00DC1189"/>
    <w:rsid w:val="00DC1487"/>
    <w:rsid w:val="00DC1A0D"/>
    <w:rsid w:val="00DC1F00"/>
    <w:rsid w:val="00DC2335"/>
    <w:rsid w:val="00DC27C7"/>
    <w:rsid w:val="00DC30AF"/>
    <w:rsid w:val="00DC343C"/>
    <w:rsid w:val="00DC428E"/>
    <w:rsid w:val="00DC43A7"/>
    <w:rsid w:val="00DC55BC"/>
    <w:rsid w:val="00DC5636"/>
    <w:rsid w:val="00DC6F5B"/>
    <w:rsid w:val="00DC7048"/>
    <w:rsid w:val="00DC72A9"/>
    <w:rsid w:val="00DC733E"/>
    <w:rsid w:val="00DC734F"/>
    <w:rsid w:val="00DC783B"/>
    <w:rsid w:val="00DC7DC3"/>
    <w:rsid w:val="00DD0949"/>
    <w:rsid w:val="00DD0AB7"/>
    <w:rsid w:val="00DD11B8"/>
    <w:rsid w:val="00DD1478"/>
    <w:rsid w:val="00DD2447"/>
    <w:rsid w:val="00DD253E"/>
    <w:rsid w:val="00DD28BE"/>
    <w:rsid w:val="00DD2CD2"/>
    <w:rsid w:val="00DD2FB9"/>
    <w:rsid w:val="00DD3BF2"/>
    <w:rsid w:val="00DD4A43"/>
    <w:rsid w:val="00DD534F"/>
    <w:rsid w:val="00DD69BF"/>
    <w:rsid w:val="00DD7479"/>
    <w:rsid w:val="00DD7708"/>
    <w:rsid w:val="00DD77E9"/>
    <w:rsid w:val="00DE0C01"/>
    <w:rsid w:val="00DE4016"/>
    <w:rsid w:val="00DE6014"/>
    <w:rsid w:val="00DE79E3"/>
    <w:rsid w:val="00DF10AA"/>
    <w:rsid w:val="00DF15AB"/>
    <w:rsid w:val="00DF20DA"/>
    <w:rsid w:val="00DF3156"/>
    <w:rsid w:val="00DF3D54"/>
    <w:rsid w:val="00DF57BE"/>
    <w:rsid w:val="00DF59D6"/>
    <w:rsid w:val="00DF60AD"/>
    <w:rsid w:val="00DF6428"/>
    <w:rsid w:val="00DF6525"/>
    <w:rsid w:val="00DF68B1"/>
    <w:rsid w:val="00DF73E8"/>
    <w:rsid w:val="00DF78E2"/>
    <w:rsid w:val="00DF7D93"/>
    <w:rsid w:val="00E00BDF"/>
    <w:rsid w:val="00E00FAE"/>
    <w:rsid w:val="00E01184"/>
    <w:rsid w:val="00E01CF5"/>
    <w:rsid w:val="00E01EBE"/>
    <w:rsid w:val="00E01ED6"/>
    <w:rsid w:val="00E01F28"/>
    <w:rsid w:val="00E04145"/>
    <w:rsid w:val="00E0421E"/>
    <w:rsid w:val="00E052EA"/>
    <w:rsid w:val="00E06500"/>
    <w:rsid w:val="00E06675"/>
    <w:rsid w:val="00E076E5"/>
    <w:rsid w:val="00E07759"/>
    <w:rsid w:val="00E0797D"/>
    <w:rsid w:val="00E10A2A"/>
    <w:rsid w:val="00E126AB"/>
    <w:rsid w:val="00E14779"/>
    <w:rsid w:val="00E15C41"/>
    <w:rsid w:val="00E160DF"/>
    <w:rsid w:val="00E161A0"/>
    <w:rsid w:val="00E161EF"/>
    <w:rsid w:val="00E175C6"/>
    <w:rsid w:val="00E17602"/>
    <w:rsid w:val="00E20CC3"/>
    <w:rsid w:val="00E2171F"/>
    <w:rsid w:val="00E22079"/>
    <w:rsid w:val="00E22D5A"/>
    <w:rsid w:val="00E23137"/>
    <w:rsid w:val="00E2376C"/>
    <w:rsid w:val="00E23D14"/>
    <w:rsid w:val="00E23FF4"/>
    <w:rsid w:val="00E245DD"/>
    <w:rsid w:val="00E25014"/>
    <w:rsid w:val="00E26AAD"/>
    <w:rsid w:val="00E26F5E"/>
    <w:rsid w:val="00E27120"/>
    <w:rsid w:val="00E30945"/>
    <w:rsid w:val="00E316F0"/>
    <w:rsid w:val="00E3171C"/>
    <w:rsid w:val="00E322F1"/>
    <w:rsid w:val="00E331C3"/>
    <w:rsid w:val="00E33C0A"/>
    <w:rsid w:val="00E34D1C"/>
    <w:rsid w:val="00E35254"/>
    <w:rsid w:val="00E35824"/>
    <w:rsid w:val="00E35948"/>
    <w:rsid w:val="00E35AEA"/>
    <w:rsid w:val="00E36C5E"/>
    <w:rsid w:val="00E373F3"/>
    <w:rsid w:val="00E377F9"/>
    <w:rsid w:val="00E37E71"/>
    <w:rsid w:val="00E37FCF"/>
    <w:rsid w:val="00E4019E"/>
    <w:rsid w:val="00E4109D"/>
    <w:rsid w:val="00E41CA2"/>
    <w:rsid w:val="00E421C1"/>
    <w:rsid w:val="00E43413"/>
    <w:rsid w:val="00E436C4"/>
    <w:rsid w:val="00E43855"/>
    <w:rsid w:val="00E4391B"/>
    <w:rsid w:val="00E4416D"/>
    <w:rsid w:val="00E441C5"/>
    <w:rsid w:val="00E442DF"/>
    <w:rsid w:val="00E444DB"/>
    <w:rsid w:val="00E454D4"/>
    <w:rsid w:val="00E45FB7"/>
    <w:rsid w:val="00E46B53"/>
    <w:rsid w:val="00E46F7A"/>
    <w:rsid w:val="00E47272"/>
    <w:rsid w:val="00E47E02"/>
    <w:rsid w:val="00E47E57"/>
    <w:rsid w:val="00E47E66"/>
    <w:rsid w:val="00E50425"/>
    <w:rsid w:val="00E50BA8"/>
    <w:rsid w:val="00E50D9E"/>
    <w:rsid w:val="00E519C0"/>
    <w:rsid w:val="00E5212A"/>
    <w:rsid w:val="00E524CA"/>
    <w:rsid w:val="00E528CC"/>
    <w:rsid w:val="00E5342F"/>
    <w:rsid w:val="00E537F1"/>
    <w:rsid w:val="00E53F28"/>
    <w:rsid w:val="00E54A3F"/>
    <w:rsid w:val="00E5687A"/>
    <w:rsid w:val="00E56964"/>
    <w:rsid w:val="00E56FCC"/>
    <w:rsid w:val="00E57060"/>
    <w:rsid w:val="00E57EE1"/>
    <w:rsid w:val="00E57F71"/>
    <w:rsid w:val="00E57FB8"/>
    <w:rsid w:val="00E606EF"/>
    <w:rsid w:val="00E615DF"/>
    <w:rsid w:val="00E61A40"/>
    <w:rsid w:val="00E623D5"/>
    <w:rsid w:val="00E62735"/>
    <w:rsid w:val="00E63904"/>
    <w:rsid w:val="00E63F6A"/>
    <w:rsid w:val="00E6415C"/>
    <w:rsid w:val="00E6462D"/>
    <w:rsid w:val="00E65831"/>
    <w:rsid w:val="00E673AB"/>
    <w:rsid w:val="00E675E4"/>
    <w:rsid w:val="00E67EDC"/>
    <w:rsid w:val="00E705F8"/>
    <w:rsid w:val="00E717FE"/>
    <w:rsid w:val="00E71F59"/>
    <w:rsid w:val="00E72143"/>
    <w:rsid w:val="00E734A2"/>
    <w:rsid w:val="00E735ED"/>
    <w:rsid w:val="00E7546B"/>
    <w:rsid w:val="00E758C6"/>
    <w:rsid w:val="00E774B8"/>
    <w:rsid w:val="00E803EF"/>
    <w:rsid w:val="00E80FF7"/>
    <w:rsid w:val="00E81182"/>
    <w:rsid w:val="00E8154A"/>
    <w:rsid w:val="00E81E23"/>
    <w:rsid w:val="00E823EE"/>
    <w:rsid w:val="00E82402"/>
    <w:rsid w:val="00E8285B"/>
    <w:rsid w:val="00E82B87"/>
    <w:rsid w:val="00E8333A"/>
    <w:rsid w:val="00E838F3"/>
    <w:rsid w:val="00E846F7"/>
    <w:rsid w:val="00E84B55"/>
    <w:rsid w:val="00E852AC"/>
    <w:rsid w:val="00E85831"/>
    <w:rsid w:val="00E869C2"/>
    <w:rsid w:val="00E86BEB"/>
    <w:rsid w:val="00E86E93"/>
    <w:rsid w:val="00E87616"/>
    <w:rsid w:val="00E90131"/>
    <w:rsid w:val="00E90333"/>
    <w:rsid w:val="00E90450"/>
    <w:rsid w:val="00E90518"/>
    <w:rsid w:val="00E905FC"/>
    <w:rsid w:val="00E90675"/>
    <w:rsid w:val="00E90862"/>
    <w:rsid w:val="00E91504"/>
    <w:rsid w:val="00E91D29"/>
    <w:rsid w:val="00E91EB3"/>
    <w:rsid w:val="00E91F46"/>
    <w:rsid w:val="00E92356"/>
    <w:rsid w:val="00E924A8"/>
    <w:rsid w:val="00E92ED8"/>
    <w:rsid w:val="00E9334D"/>
    <w:rsid w:val="00E937B4"/>
    <w:rsid w:val="00E94359"/>
    <w:rsid w:val="00E94FB6"/>
    <w:rsid w:val="00E9682B"/>
    <w:rsid w:val="00E969FB"/>
    <w:rsid w:val="00E97A17"/>
    <w:rsid w:val="00EA07D3"/>
    <w:rsid w:val="00EA08E6"/>
    <w:rsid w:val="00EA0908"/>
    <w:rsid w:val="00EA0997"/>
    <w:rsid w:val="00EA1511"/>
    <w:rsid w:val="00EA1A11"/>
    <w:rsid w:val="00EA1E52"/>
    <w:rsid w:val="00EA2D17"/>
    <w:rsid w:val="00EA2DD9"/>
    <w:rsid w:val="00EA3BD5"/>
    <w:rsid w:val="00EA3E60"/>
    <w:rsid w:val="00EA437A"/>
    <w:rsid w:val="00EA49E3"/>
    <w:rsid w:val="00EA525A"/>
    <w:rsid w:val="00EA5860"/>
    <w:rsid w:val="00EA5C16"/>
    <w:rsid w:val="00EA5D25"/>
    <w:rsid w:val="00EA6426"/>
    <w:rsid w:val="00EA642B"/>
    <w:rsid w:val="00EA6A4E"/>
    <w:rsid w:val="00EA7429"/>
    <w:rsid w:val="00EA798B"/>
    <w:rsid w:val="00EB03B8"/>
    <w:rsid w:val="00EB07F4"/>
    <w:rsid w:val="00EB1EC7"/>
    <w:rsid w:val="00EB1F5C"/>
    <w:rsid w:val="00EB28B5"/>
    <w:rsid w:val="00EB2AB5"/>
    <w:rsid w:val="00EB38DC"/>
    <w:rsid w:val="00EB54A2"/>
    <w:rsid w:val="00EB5658"/>
    <w:rsid w:val="00EB5749"/>
    <w:rsid w:val="00EB60C5"/>
    <w:rsid w:val="00EB75EA"/>
    <w:rsid w:val="00EB79FB"/>
    <w:rsid w:val="00EB7A0A"/>
    <w:rsid w:val="00EC0036"/>
    <w:rsid w:val="00EC032E"/>
    <w:rsid w:val="00EC14E8"/>
    <w:rsid w:val="00EC17A7"/>
    <w:rsid w:val="00EC199F"/>
    <w:rsid w:val="00EC1CB3"/>
    <w:rsid w:val="00EC306E"/>
    <w:rsid w:val="00EC4003"/>
    <w:rsid w:val="00EC44B5"/>
    <w:rsid w:val="00EC472B"/>
    <w:rsid w:val="00EC56B7"/>
    <w:rsid w:val="00EC65CC"/>
    <w:rsid w:val="00EC6612"/>
    <w:rsid w:val="00EC70CD"/>
    <w:rsid w:val="00EC75F0"/>
    <w:rsid w:val="00EC764B"/>
    <w:rsid w:val="00ED05C9"/>
    <w:rsid w:val="00ED15EE"/>
    <w:rsid w:val="00ED16B9"/>
    <w:rsid w:val="00ED1760"/>
    <w:rsid w:val="00ED1EB8"/>
    <w:rsid w:val="00ED1EDD"/>
    <w:rsid w:val="00ED22BD"/>
    <w:rsid w:val="00ED270B"/>
    <w:rsid w:val="00ED3EDB"/>
    <w:rsid w:val="00ED48B9"/>
    <w:rsid w:val="00ED52B1"/>
    <w:rsid w:val="00ED536F"/>
    <w:rsid w:val="00ED5BD3"/>
    <w:rsid w:val="00ED5C8E"/>
    <w:rsid w:val="00ED69E3"/>
    <w:rsid w:val="00ED6C5B"/>
    <w:rsid w:val="00ED6D38"/>
    <w:rsid w:val="00EE0103"/>
    <w:rsid w:val="00EE07A4"/>
    <w:rsid w:val="00EE09B0"/>
    <w:rsid w:val="00EE0C1B"/>
    <w:rsid w:val="00EE15F1"/>
    <w:rsid w:val="00EE209D"/>
    <w:rsid w:val="00EE2B02"/>
    <w:rsid w:val="00EE2DE3"/>
    <w:rsid w:val="00EE33E7"/>
    <w:rsid w:val="00EE3829"/>
    <w:rsid w:val="00EE394D"/>
    <w:rsid w:val="00EE4079"/>
    <w:rsid w:val="00EE47AA"/>
    <w:rsid w:val="00EE4F88"/>
    <w:rsid w:val="00EE5B31"/>
    <w:rsid w:val="00EE65FD"/>
    <w:rsid w:val="00EE76FA"/>
    <w:rsid w:val="00EE7943"/>
    <w:rsid w:val="00EF000D"/>
    <w:rsid w:val="00EF038D"/>
    <w:rsid w:val="00EF03DF"/>
    <w:rsid w:val="00EF08DB"/>
    <w:rsid w:val="00EF2A9D"/>
    <w:rsid w:val="00EF2D11"/>
    <w:rsid w:val="00EF5ABA"/>
    <w:rsid w:val="00EF672A"/>
    <w:rsid w:val="00EF70A7"/>
    <w:rsid w:val="00F0088F"/>
    <w:rsid w:val="00F00C47"/>
    <w:rsid w:val="00F02824"/>
    <w:rsid w:val="00F03127"/>
    <w:rsid w:val="00F03A9D"/>
    <w:rsid w:val="00F03ABC"/>
    <w:rsid w:val="00F03DED"/>
    <w:rsid w:val="00F045A7"/>
    <w:rsid w:val="00F065AA"/>
    <w:rsid w:val="00F069D2"/>
    <w:rsid w:val="00F07F5B"/>
    <w:rsid w:val="00F10730"/>
    <w:rsid w:val="00F10EF5"/>
    <w:rsid w:val="00F110E4"/>
    <w:rsid w:val="00F12086"/>
    <w:rsid w:val="00F12CAC"/>
    <w:rsid w:val="00F12F0C"/>
    <w:rsid w:val="00F12F58"/>
    <w:rsid w:val="00F13400"/>
    <w:rsid w:val="00F13980"/>
    <w:rsid w:val="00F13F9A"/>
    <w:rsid w:val="00F1514E"/>
    <w:rsid w:val="00F163A7"/>
    <w:rsid w:val="00F16904"/>
    <w:rsid w:val="00F21443"/>
    <w:rsid w:val="00F221C4"/>
    <w:rsid w:val="00F23190"/>
    <w:rsid w:val="00F232C4"/>
    <w:rsid w:val="00F23401"/>
    <w:rsid w:val="00F235E6"/>
    <w:rsid w:val="00F236E4"/>
    <w:rsid w:val="00F238FA"/>
    <w:rsid w:val="00F2395D"/>
    <w:rsid w:val="00F23B69"/>
    <w:rsid w:val="00F24099"/>
    <w:rsid w:val="00F2453B"/>
    <w:rsid w:val="00F24824"/>
    <w:rsid w:val="00F27438"/>
    <w:rsid w:val="00F30220"/>
    <w:rsid w:val="00F31110"/>
    <w:rsid w:val="00F31684"/>
    <w:rsid w:val="00F31E4D"/>
    <w:rsid w:val="00F323C1"/>
    <w:rsid w:val="00F341AF"/>
    <w:rsid w:val="00F346CF"/>
    <w:rsid w:val="00F34A51"/>
    <w:rsid w:val="00F34C5B"/>
    <w:rsid w:val="00F35C22"/>
    <w:rsid w:val="00F365AE"/>
    <w:rsid w:val="00F36606"/>
    <w:rsid w:val="00F366A4"/>
    <w:rsid w:val="00F36BB8"/>
    <w:rsid w:val="00F37A91"/>
    <w:rsid w:val="00F423F4"/>
    <w:rsid w:val="00F435BC"/>
    <w:rsid w:val="00F438F0"/>
    <w:rsid w:val="00F43AB4"/>
    <w:rsid w:val="00F44426"/>
    <w:rsid w:val="00F44F48"/>
    <w:rsid w:val="00F44F90"/>
    <w:rsid w:val="00F455F0"/>
    <w:rsid w:val="00F456B2"/>
    <w:rsid w:val="00F45A68"/>
    <w:rsid w:val="00F45D58"/>
    <w:rsid w:val="00F463A9"/>
    <w:rsid w:val="00F47A9F"/>
    <w:rsid w:val="00F47D40"/>
    <w:rsid w:val="00F5013E"/>
    <w:rsid w:val="00F51435"/>
    <w:rsid w:val="00F522A9"/>
    <w:rsid w:val="00F53480"/>
    <w:rsid w:val="00F5389D"/>
    <w:rsid w:val="00F540B1"/>
    <w:rsid w:val="00F545A3"/>
    <w:rsid w:val="00F55065"/>
    <w:rsid w:val="00F5594F"/>
    <w:rsid w:val="00F55986"/>
    <w:rsid w:val="00F55EE1"/>
    <w:rsid w:val="00F56994"/>
    <w:rsid w:val="00F56EE1"/>
    <w:rsid w:val="00F56F66"/>
    <w:rsid w:val="00F57361"/>
    <w:rsid w:val="00F6019C"/>
    <w:rsid w:val="00F606FE"/>
    <w:rsid w:val="00F61556"/>
    <w:rsid w:val="00F61B49"/>
    <w:rsid w:val="00F627DC"/>
    <w:rsid w:val="00F64042"/>
    <w:rsid w:val="00F64270"/>
    <w:rsid w:val="00F642D5"/>
    <w:rsid w:val="00F6431A"/>
    <w:rsid w:val="00F64515"/>
    <w:rsid w:val="00F65C56"/>
    <w:rsid w:val="00F65D56"/>
    <w:rsid w:val="00F65EE5"/>
    <w:rsid w:val="00F6610A"/>
    <w:rsid w:val="00F66C9B"/>
    <w:rsid w:val="00F66EEF"/>
    <w:rsid w:val="00F67172"/>
    <w:rsid w:val="00F67881"/>
    <w:rsid w:val="00F6792F"/>
    <w:rsid w:val="00F67FF5"/>
    <w:rsid w:val="00F70462"/>
    <w:rsid w:val="00F72AB5"/>
    <w:rsid w:val="00F736CF"/>
    <w:rsid w:val="00F73D31"/>
    <w:rsid w:val="00F744B4"/>
    <w:rsid w:val="00F746F8"/>
    <w:rsid w:val="00F74D00"/>
    <w:rsid w:val="00F75104"/>
    <w:rsid w:val="00F76BC9"/>
    <w:rsid w:val="00F76C93"/>
    <w:rsid w:val="00F775C8"/>
    <w:rsid w:val="00F80271"/>
    <w:rsid w:val="00F82878"/>
    <w:rsid w:val="00F837E8"/>
    <w:rsid w:val="00F83E6E"/>
    <w:rsid w:val="00F84250"/>
    <w:rsid w:val="00F84C1A"/>
    <w:rsid w:val="00F84EA4"/>
    <w:rsid w:val="00F85862"/>
    <w:rsid w:val="00F85F00"/>
    <w:rsid w:val="00F87355"/>
    <w:rsid w:val="00F902F1"/>
    <w:rsid w:val="00F92527"/>
    <w:rsid w:val="00F92C9E"/>
    <w:rsid w:val="00F93016"/>
    <w:rsid w:val="00F93640"/>
    <w:rsid w:val="00F93910"/>
    <w:rsid w:val="00F94DB3"/>
    <w:rsid w:val="00F95925"/>
    <w:rsid w:val="00F95D17"/>
    <w:rsid w:val="00F95E9C"/>
    <w:rsid w:val="00F960FA"/>
    <w:rsid w:val="00FA2608"/>
    <w:rsid w:val="00FA30DB"/>
    <w:rsid w:val="00FA36BE"/>
    <w:rsid w:val="00FA3D8C"/>
    <w:rsid w:val="00FA4533"/>
    <w:rsid w:val="00FA4AA6"/>
    <w:rsid w:val="00FA5158"/>
    <w:rsid w:val="00FA5B11"/>
    <w:rsid w:val="00FA791A"/>
    <w:rsid w:val="00FA7D51"/>
    <w:rsid w:val="00FB18CA"/>
    <w:rsid w:val="00FB197C"/>
    <w:rsid w:val="00FB2FE0"/>
    <w:rsid w:val="00FB5706"/>
    <w:rsid w:val="00FB591D"/>
    <w:rsid w:val="00FB66FC"/>
    <w:rsid w:val="00FB72EC"/>
    <w:rsid w:val="00FC23AE"/>
    <w:rsid w:val="00FC293D"/>
    <w:rsid w:val="00FC3169"/>
    <w:rsid w:val="00FC3DF7"/>
    <w:rsid w:val="00FC466C"/>
    <w:rsid w:val="00FC5072"/>
    <w:rsid w:val="00FC5557"/>
    <w:rsid w:val="00FC5B28"/>
    <w:rsid w:val="00FC5B8F"/>
    <w:rsid w:val="00FC63A3"/>
    <w:rsid w:val="00FC6D88"/>
    <w:rsid w:val="00FC71D8"/>
    <w:rsid w:val="00FC7568"/>
    <w:rsid w:val="00FC7B10"/>
    <w:rsid w:val="00FD01B8"/>
    <w:rsid w:val="00FD1CAA"/>
    <w:rsid w:val="00FD1F91"/>
    <w:rsid w:val="00FD2615"/>
    <w:rsid w:val="00FD2A21"/>
    <w:rsid w:val="00FD4FAA"/>
    <w:rsid w:val="00FD62FB"/>
    <w:rsid w:val="00FD6A48"/>
    <w:rsid w:val="00FD6DE4"/>
    <w:rsid w:val="00FD7263"/>
    <w:rsid w:val="00FD7B44"/>
    <w:rsid w:val="00FD7E70"/>
    <w:rsid w:val="00FD7F1A"/>
    <w:rsid w:val="00FE08C8"/>
    <w:rsid w:val="00FE132A"/>
    <w:rsid w:val="00FE1F4E"/>
    <w:rsid w:val="00FE39EF"/>
    <w:rsid w:val="00FE4953"/>
    <w:rsid w:val="00FE49E2"/>
    <w:rsid w:val="00FE5395"/>
    <w:rsid w:val="00FE5DAA"/>
    <w:rsid w:val="00FE68D9"/>
    <w:rsid w:val="00FE70E5"/>
    <w:rsid w:val="00FE7DAD"/>
    <w:rsid w:val="00FE7DD4"/>
    <w:rsid w:val="00FF0113"/>
    <w:rsid w:val="00FF1C86"/>
    <w:rsid w:val="00FF1E7F"/>
    <w:rsid w:val="00FF3687"/>
    <w:rsid w:val="00FF42E7"/>
    <w:rsid w:val="00FF4762"/>
    <w:rsid w:val="00FF479D"/>
    <w:rsid w:val="00FF4A34"/>
    <w:rsid w:val="00FF53F7"/>
    <w:rsid w:val="00FF5A1E"/>
    <w:rsid w:val="00FF5AA2"/>
    <w:rsid w:val="00FF770C"/>
    <w:rsid w:val="00FF7A12"/>
    <w:rsid w:val="00FF7D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9E5500"/>
  <w15:docId w15:val="{E5089F92-96A7-4AA6-B390-381ED51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57316"/>
    <w:rPr>
      <w:rFonts w:ascii="Arial" w:hAnsi="Arial"/>
      <w:sz w:val="24"/>
      <w:szCs w:val="24"/>
    </w:rPr>
  </w:style>
  <w:style w:type="paragraph" w:styleId="Nagwek1">
    <w:name w:val="heading 1"/>
    <w:basedOn w:val="Normalny"/>
    <w:next w:val="Normalny"/>
    <w:link w:val="Nagwek1Znak"/>
    <w:qFormat/>
    <w:rsid w:val="00CF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F671A"/>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CF671A"/>
    <w:pPr>
      <w:keepNext/>
      <w:widowControl w:val="0"/>
      <w:outlineLvl w:val="2"/>
    </w:pPr>
    <w:rPr>
      <w:rFonts w:ascii="Times New Roman" w:hAnsi="Times New Roman"/>
      <w:b/>
      <w:bCs/>
    </w:rPr>
  </w:style>
  <w:style w:type="paragraph" w:styleId="Nagwek4">
    <w:name w:val="heading 4"/>
    <w:basedOn w:val="Normalny"/>
    <w:next w:val="Normalny"/>
    <w:link w:val="Nagwek4Znak"/>
    <w:qFormat/>
    <w:rsid w:val="00CF671A"/>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84157E"/>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84157E"/>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84157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84157E"/>
    <w:pPr>
      <w:keepNext/>
      <w:widowControl w:val="0"/>
      <w:jc w:val="center"/>
      <w:outlineLvl w:val="7"/>
    </w:pPr>
    <w:rPr>
      <w:sz w:val="22"/>
      <w:szCs w:val="20"/>
      <w:u w:val="single"/>
    </w:rPr>
  </w:style>
  <w:style w:type="paragraph" w:styleId="Nagwek9">
    <w:name w:val="heading 9"/>
    <w:basedOn w:val="Normalny"/>
    <w:next w:val="Normalny"/>
    <w:link w:val="Nagwek9Znak"/>
    <w:qFormat/>
    <w:rsid w:val="0084157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CF671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F671A"/>
    <w:rPr>
      <w:rFonts w:ascii="Arial" w:hAnsi="Arial" w:cs="Arial"/>
      <w:b/>
      <w:bCs/>
      <w:i/>
      <w:iCs/>
      <w:sz w:val="28"/>
      <w:szCs w:val="28"/>
    </w:rPr>
  </w:style>
  <w:style w:type="character" w:customStyle="1" w:styleId="Nagwek3Znak">
    <w:name w:val="Nagłówek 3 Znak"/>
    <w:basedOn w:val="Domylnaczcionkaakapitu"/>
    <w:link w:val="Nagwek3"/>
    <w:rsid w:val="00CF671A"/>
    <w:rPr>
      <w:b/>
      <w:bCs/>
      <w:sz w:val="24"/>
      <w:szCs w:val="24"/>
    </w:rPr>
  </w:style>
  <w:style w:type="character" w:customStyle="1" w:styleId="Nagwek4Znak">
    <w:name w:val="Nagłówek 4 Znak"/>
    <w:basedOn w:val="Domylnaczcionkaakapitu"/>
    <w:link w:val="Nagwek4"/>
    <w:rsid w:val="00CF671A"/>
    <w:rPr>
      <w:sz w:val="28"/>
      <w:szCs w:val="28"/>
    </w:rPr>
  </w:style>
  <w:style w:type="paragraph" w:styleId="Tytu">
    <w:name w:val="Title"/>
    <w:basedOn w:val="Normalny"/>
    <w:link w:val="TytuZnak"/>
    <w:qFormat/>
    <w:rsid w:val="00CF671A"/>
    <w:pPr>
      <w:widowControl w:val="0"/>
      <w:jc w:val="center"/>
    </w:pPr>
    <w:rPr>
      <w:rFonts w:ascii="Times New Roman" w:hAnsi="Times New Roman"/>
      <w:b/>
      <w:szCs w:val="20"/>
    </w:rPr>
  </w:style>
  <w:style w:type="character" w:customStyle="1" w:styleId="TytuZnak">
    <w:name w:val="Tytuł Znak"/>
    <w:basedOn w:val="Domylnaczcionkaakapitu"/>
    <w:link w:val="Tytu"/>
    <w:rsid w:val="00CF671A"/>
    <w:rPr>
      <w:b/>
      <w:sz w:val="24"/>
    </w:rPr>
  </w:style>
  <w:style w:type="paragraph" w:styleId="Tekstpodstawowywcity">
    <w:name w:val="Body Text Indent"/>
    <w:basedOn w:val="Normalny"/>
    <w:link w:val="TekstpodstawowywcityZnak"/>
    <w:rsid w:val="00CF671A"/>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CF671A"/>
  </w:style>
  <w:style w:type="paragraph" w:styleId="Tekstpodstawowy">
    <w:name w:val="Body Text"/>
    <w:aliases w:val="Tekst podstawowy Znak Znak"/>
    <w:basedOn w:val="Normalny"/>
    <w:link w:val="TekstpodstawowyZnak"/>
    <w:unhideWhenUsed/>
    <w:rsid w:val="00CF671A"/>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CF671A"/>
    <w:rPr>
      <w:sz w:val="24"/>
      <w:szCs w:val="24"/>
    </w:rPr>
  </w:style>
  <w:style w:type="paragraph" w:styleId="Tekstprzypisudolnego">
    <w:name w:val="footnote text"/>
    <w:aliases w:val="Tekst przypisu,Podrozdział,Footnote,Podrozdzia3"/>
    <w:basedOn w:val="Normalny"/>
    <w:link w:val="TekstprzypisudolnegoZnak"/>
    <w:qFormat/>
    <w:rsid w:val="00CF671A"/>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F671A"/>
  </w:style>
  <w:style w:type="character" w:styleId="Odwoanieprzypisudolnego">
    <w:name w:val="footnote reference"/>
    <w:aliases w:val="Odwołanie przypisu,Footnote Reference Number"/>
    <w:basedOn w:val="Domylnaczcionkaakapitu"/>
    <w:qFormat/>
    <w:rsid w:val="00CF671A"/>
    <w:rPr>
      <w:vertAlign w:val="superscript"/>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link w:val="AkapitzlistZnak"/>
    <w:uiPriority w:val="34"/>
    <w:qFormat/>
    <w:rsid w:val="00CF671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F671A"/>
    <w:rPr>
      <w:b/>
      <w:bCs/>
    </w:rPr>
  </w:style>
  <w:style w:type="character" w:customStyle="1" w:styleId="norm">
    <w:name w:val="norm"/>
    <w:basedOn w:val="Domylnaczcionkaakapitu"/>
    <w:rsid w:val="00CF671A"/>
  </w:style>
  <w:style w:type="character" w:styleId="Odwoaniedokomentarza">
    <w:name w:val="annotation reference"/>
    <w:basedOn w:val="Domylnaczcionkaakapitu"/>
    <w:rsid w:val="00CF671A"/>
    <w:rPr>
      <w:sz w:val="16"/>
      <w:szCs w:val="16"/>
    </w:rPr>
  </w:style>
  <w:style w:type="paragraph" w:customStyle="1" w:styleId="TekstprzypisudolnegoTekstprzypisu">
    <w:name w:val="Tekst przypisu dolnego.Tekst przypisu"/>
    <w:basedOn w:val="Normalny"/>
    <w:rsid w:val="00CF671A"/>
    <w:pPr>
      <w:widowControl w:val="0"/>
    </w:pPr>
    <w:rPr>
      <w:rFonts w:ascii="Times New Roman" w:hAnsi="Times New Roman"/>
      <w:sz w:val="20"/>
      <w:szCs w:val="20"/>
    </w:rPr>
  </w:style>
  <w:style w:type="character" w:styleId="Hipercze">
    <w:name w:val="Hyperlink"/>
    <w:uiPriority w:val="99"/>
    <w:rsid w:val="00CF671A"/>
    <w:rPr>
      <w:color w:val="0000FF"/>
      <w:u w:val="single"/>
    </w:rPr>
  </w:style>
  <w:style w:type="paragraph" w:customStyle="1" w:styleId="BodyText211">
    <w:name w:val="Body Text 211"/>
    <w:basedOn w:val="Normalny"/>
    <w:uiPriority w:val="99"/>
    <w:rsid w:val="00CF671A"/>
    <w:pPr>
      <w:tabs>
        <w:tab w:val="left" w:pos="0"/>
      </w:tabs>
      <w:jc w:val="both"/>
    </w:pPr>
    <w:rPr>
      <w:rFonts w:ascii="Times New Roman" w:hAnsi="Times New Roman"/>
      <w:szCs w:val="20"/>
    </w:rPr>
  </w:style>
  <w:style w:type="character" w:customStyle="1" w:styleId="tabulatory">
    <w:name w:val="tabulatory"/>
    <w:basedOn w:val="Domylnaczcionkaakapitu"/>
    <w:rsid w:val="00CF671A"/>
  </w:style>
  <w:style w:type="character" w:customStyle="1" w:styleId="NagwekZnak">
    <w:name w:val="Nagłówek Znak"/>
    <w:aliases w:val="Nagłówek strony Znak,Nagłówek strony nieparzystej Znak"/>
    <w:basedOn w:val="Domylnaczcionkaakapitu"/>
    <w:link w:val="Nagwek"/>
    <w:qFormat/>
    <w:rsid w:val="00CF671A"/>
    <w:rPr>
      <w:rFonts w:ascii="Arial" w:hAnsi="Arial"/>
      <w:sz w:val="24"/>
      <w:szCs w:val="24"/>
    </w:rPr>
  </w:style>
  <w:style w:type="character" w:customStyle="1" w:styleId="StopkaZnak">
    <w:name w:val="Stopka Znak"/>
    <w:basedOn w:val="Domylnaczcionkaakapitu"/>
    <w:link w:val="Stopka"/>
    <w:uiPriority w:val="99"/>
    <w:rsid w:val="00CF671A"/>
    <w:rPr>
      <w:rFonts w:ascii="Arial" w:hAnsi="Arial"/>
      <w:sz w:val="24"/>
      <w:szCs w:val="24"/>
    </w:rPr>
  </w:style>
  <w:style w:type="paragraph" w:styleId="Tekstdymka">
    <w:name w:val="Balloon Text"/>
    <w:basedOn w:val="Normalny"/>
    <w:link w:val="TekstdymkaZnak"/>
    <w:unhideWhenUsed/>
    <w:rsid w:val="00CF671A"/>
    <w:rPr>
      <w:rFonts w:ascii="Tahoma" w:hAnsi="Tahoma" w:cs="Tahoma"/>
      <w:sz w:val="16"/>
      <w:szCs w:val="16"/>
    </w:rPr>
  </w:style>
  <w:style w:type="character" w:customStyle="1" w:styleId="TekstdymkaZnak">
    <w:name w:val="Tekst dymka Znak"/>
    <w:basedOn w:val="Domylnaczcionkaakapitu"/>
    <w:link w:val="Tekstdymka"/>
    <w:rsid w:val="00CF671A"/>
    <w:rPr>
      <w:rFonts w:ascii="Tahoma" w:hAnsi="Tahoma" w:cs="Tahoma"/>
      <w:sz w:val="16"/>
      <w:szCs w:val="16"/>
    </w:rPr>
  </w:style>
  <w:style w:type="paragraph" w:customStyle="1" w:styleId="Default">
    <w:name w:val="Default"/>
    <w:rsid w:val="00CF671A"/>
    <w:pPr>
      <w:autoSpaceDE w:val="0"/>
      <w:autoSpaceDN w:val="0"/>
      <w:adjustRightInd w:val="0"/>
    </w:pPr>
    <w:rPr>
      <w:rFonts w:eastAsiaTheme="minorHAnsi"/>
      <w:color w:val="000000"/>
      <w:sz w:val="24"/>
      <w:szCs w:val="24"/>
      <w:lang w:eastAsia="en-US"/>
    </w:rPr>
  </w:style>
  <w:style w:type="paragraph" w:styleId="HTML-wstpniesformatowany">
    <w:name w:val="HTML Preformatted"/>
    <w:basedOn w:val="Normalny"/>
    <w:link w:val="HTML-wstpniesformatowanyZnak"/>
    <w:uiPriority w:val="99"/>
    <w:unhideWhenUsed/>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F671A"/>
    <w:rPr>
      <w:rFonts w:ascii="Courier New" w:hAnsi="Courier New" w:cs="Courier New"/>
    </w:rPr>
  </w:style>
  <w:style w:type="paragraph" w:styleId="Bezodstpw">
    <w:name w:val="No Spacing"/>
    <w:basedOn w:val="Normalny"/>
    <w:link w:val="BezodstpwZnak"/>
    <w:uiPriority w:val="1"/>
    <w:qFormat/>
    <w:rsid w:val="00CF671A"/>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1"/>
    <w:rsid w:val="00CF671A"/>
    <w:rPr>
      <w:rFonts w:ascii="Calibri" w:eastAsia="Calibri" w:hAnsi="Calibri"/>
      <w:sz w:val="22"/>
      <w:szCs w:val="22"/>
      <w:lang w:eastAsia="en-US" w:bidi="en-US"/>
    </w:rPr>
  </w:style>
  <w:style w:type="character" w:customStyle="1" w:styleId="highlight">
    <w:name w:val="highlight"/>
    <w:basedOn w:val="Domylnaczcionkaakapitu"/>
    <w:rsid w:val="00CF671A"/>
  </w:style>
  <w:style w:type="paragraph" w:styleId="Tekstkomentarza">
    <w:name w:val="annotation text"/>
    <w:basedOn w:val="Normalny"/>
    <w:link w:val="TekstkomentarzaZnak"/>
    <w:uiPriority w:val="99"/>
    <w:unhideWhenUsed/>
    <w:rsid w:val="00CF671A"/>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F671A"/>
  </w:style>
  <w:style w:type="paragraph" w:styleId="Tematkomentarza">
    <w:name w:val="annotation subject"/>
    <w:basedOn w:val="Tekstkomentarza"/>
    <w:next w:val="Tekstkomentarza"/>
    <w:link w:val="TematkomentarzaZnak"/>
    <w:rsid w:val="00CF671A"/>
    <w:rPr>
      <w:b/>
      <w:bCs/>
    </w:rPr>
  </w:style>
  <w:style w:type="character" w:customStyle="1" w:styleId="TematkomentarzaZnak">
    <w:name w:val="Temat komentarza Znak"/>
    <w:basedOn w:val="TekstkomentarzaZnak"/>
    <w:link w:val="Tematkomentarza"/>
    <w:rsid w:val="00CF671A"/>
    <w:rPr>
      <w:b/>
      <w:bCs/>
    </w:rPr>
  </w:style>
  <w:style w:type="paragraph" w:customStyle="1" w:styleId="Tekstkomentarza1">
    <w:name w:val="Tekst komentarza1"/>
    <w:basedOn w:val="Normalny"/>
    <w:rsid w:val="00CF671A"/>
    <w:pPr>
      <w:suppressAutoHyphens/>
    </w:pPr>
    <w:rPr>
      <w:rFonts w:ascii="Times New Roman" w:hAnsi="Times New Roman" w:cs="Tms Rmn"/>
      <w:sz w:val="20"/>
      <w:szCs w:val="20"/>
      <w:lang w:eastAsia="ar-SA"/>
    </w:rPr>
  </w:style>
  <w:style w:type="character" w:customStyle="1" w:styleId="text">
    <w:name w:val="text"/>
    <w:basedOn w:val="Domylnaczcionkaakapitu"/>
    <w:rsid w:val="00CF671A"/>
  </w:style>
  <w:style w:type="character" w:styleId="Numerstrony">
    <w:name w:val="page number"/>
    <w:basedOn w:val="Domylnaczcionkaakapitu"/>
    <w:rsid w:val="00CF671A"/>
    <w:rPr>
      <w:rFonts w:cs="Times New Roman"/>
    </w:rPr>
  </w:style>
  <w:style w:type="paragraph" w:styleId="NormalnyWeb">
    <w:name w:val="Normal (Web)"/>
    <w:basedOn w:val="Normalny"/>
    <w:qFormat/>
    <w:rsid w:val="00CF671A"/>
    <w:pPr>
      <w:spacing w:before="100" w:beforeAutospacing="1" w:after="100" w:afterAutospacing="1"/>
    </w:pPr>
    <w:rPr>
      <w:rFonts w:ascii="Times New Roman" w:hAnsi="Times New Roman"/>
    </w:rPr>
  </w:style>
  <w:style w:type="character" w:customStyle="1" w:styleId="eltit1">
    <w:name w:val="eltit1"/>
    <w:basedOn w:val="Domylnaczcionkaakapitu"/>
    <w:rsid w:val="00CF671A"/>
    <w:rPr>
      <w:rFonts w:ascii="Verdana" w:hAnsi="Verdana" w:cs="Verdana"/>
      <w:color w:val="auto"/>
      <w:sz w:val="20"/>
      <w:szCs w:val="20"/>
    </w:rPr>
  </w:style>
  <w:style w:type="paragraph" w:styleId="Tekstpodstawowy2">
    <w:name w:val="Body Text 2"/>
    <w:basedOn w:val="Normalny"/>
    <w:link w:val="Tekstpodstawowy2Znak"/>
    <w:rsid w:val="00CF671A"/>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CF671A"/>
  </w:style>
  <w:style w:type="paragraph" w:styleId="Tekstprzypisukocowego">
    <w:name w:val="endnote text"/>
    <w:basedOn w:val="Normalny"/>
    <w:link w:val="TekstprzypisukocowegoZnak"/>
    <w:rsid w:val="00CF671A"/>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CF671A"/>
  </w:style>
  <w:style w:type="character" w:styleId="Odwoanieprzypisukocowego">
    <w:name w:val="endnote reference"/>
    <w:basedOn w:val="Domylnaczcionkaakapitu"/>
    <w:rsid w:val="00CF671A"/>
    <w:rPr>
      <w:rFonts w:cs="Times New Roman"/>
      <w:vertAlign w:val="superscript"/>
    </w:rPr>
  </w:style>
  <w:style w:type="paragraph" w:styleId="Tekstpodstawowy3">
    <w:name w:val="Body Text 3"/>
    <w:basedOn w:val="Normalny"/>
    <w:link w:val="Tekstpodstawowy3Znak"/>
    <w:rsid w:val="00CF671A"/>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F671A"/>
    <w:rPr>
      <w:sz w:val="16"/>
      <w:szCs w:val="16"/>
    </w:rPr>
  </w:style>
  <w:style w:type="paragraph" w:styleId="Mapadokumentu">
    <w:name w:val="Document Map"/>
    <w:basedOn w:val="Normalny"/>
    <w:link w:val="MapadokumentuZnak"/>
    <w:rsid w:val="00CF671A"/>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CF671A"/>
    <w:rPr>
      <w:rFonts w:ascii="Tahoma" w:hAnsi="Tahoma" w:cs="Tahoma"/>
      <w:shd w:val="clear" w:color="auto" w:fill="000080"/>
    </w:rPr>
  </w:style>
  <w:style w:type="table" w:styleId="Tabela-Siatka">
    <w:name w:val="Table Grid"/>
    <w:basedOn w:val="Standardowy"/>
    <w:uiPriority w:val="39"/>
    <w:rsid w:val="00CF6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CF671A"/>
  </w:style>
  <w:style w:type="paragraph" w:customStyle="1" w:styleId="Akapitzlist1">
    <w:name w:val="Akapit z listą1"/>
    <w:basedOn w:val="Normalny"/>
    <w:rsid w:val="00CF671A"/>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CF671A"/>
    <w:rPr>
      <w:rFonts w:cs="Times New Roman"/>
    </w:rPr>
  </w:style>
  <w:style w:type="paragraph" w:styleId="Zwykytekst">
    <w:name w:val="Plain Text"/>
    <w:basedOn w:val="Normalny"/>
    <w:link w:val="ZwykytekstZnak"/>
    <w:rsid w:val="00CF67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CF671A"/>
    <w:rPr>
      <w:rFonts w:ascii="Courier New" w:hAnsi="Courier New" w:cs="Courier New"/>
    </w:rPr>
  </w:style>
  <w:style w:type="character" w:customStyle="1" w:styleId="NagwekstronyZnakZnak">
    <w:name w:val="Nagłówek strony Znak Znak"/>
    <w:basedOn w:val="Domylnaczcionkaakapitu"/>
    <w:rsid w:val="00CF671A"/>
    <w:rPr>
      <w:lang w:val="pl-PL" w:eastAsia="pl-PL" w:bidi="ar-SA"/>
    </w:rPr>
  </w:style>
  <w:style w:type="paragraph" w:styleId="Podtytu">
    <w:name w:val="Subtitle"/>
    <w:basedOn w:val="Normalny"/>
    <w:next w:val="Normalny"/>
    <w:link w:val="PodtytuZnak"/>
    <w:qFormat/>
    <w:rsid w:val="00CF671A"/>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CF671A"/>
    <w:rPr>
      <w:rFonts w:asciiTheme="majorHAnsi" w:eastAsiaTheme="majorEastAsia" w:hAnsiTheme="majorHAnsi" w:cstheme="majorBidi"/>
      <w:sz w:val="24"/>
      <w:szCs w:val="24"/>
    </w:r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link w:val="Akapitzlist"/>
    <w:uiPriority w:val="34"/>
    <w:qFormat/>
    <w:locked/>
    <w:rsid w:val="00CF671A"/>
    <w:rPr>
      <w:rFonts w:ascii="Calibri" w:eastAsia="Calibri" w:hAnsi="Calibri"/>
      <w:sz w:val="22"/>
      <w:szCs w:val="22"/>
      <w:lang w:eastAsia="en-US"/>
    </w:rPr>
  </w:style>
  <w:style w:type="paragraph" w:customStyle="1" w:styleId="WW-Tekstpodstawowy3">
    <w:name w:val="WW-Tekst podstawowy 3"/>
    <w:basedOn w:val="Normalny"/>
    <w:qFormat/>
    <w:rsid w:val="00CF671A"/>
    <w:pPr>
      <w:suppressAutoHyphens/>
      <w:jc w:val="both"/>
      <w:textAlignment w:val="baseline"/>
    </w:pPr>
    <w:rPr>
      <w:rFonts w:ascii="Times New Roman" w:hAnsi="Times New Roman"/>
      <w:szCs w:val="20"/>
    </w:rPr>
  </w:style>
  <w:style w:type="paragraph" w:customStyle="1" w:styleId="Tretekstu">
    <w:name w:val="Treść tekstu"/>
    <w:basedOn w:val="Normalny"/>
    <w:rsid w:val="00CF671A"/>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CF671A"/>
    <w:rPr>
      <w:i/>
      <w:iCs/>
      <w:color w:val="808080" w:themeColor="text1" w:themeTint="7F"/>
    </w:rPr>
  </w:style>
  <w:style w:type="character" w:customStyle="1" w:styleId="apple-converted-space">
    <w:name w:val="apple-converted-space"/>
    <w:basedOn w:val="Domylnaczcionkaakapitu"/>
    <w:qFormat/>
    <w:rsid w:val="00CF671A"/>
  </w:style>
  <w:style w:type="paragraph" w:customStyle="1" w:styleId="Nagwekmniejszyrodek">
    <w:name w:val="Nagłówek mniejszy środek"/>
    <w:basedOn w:val="Normalny"/>
    <w:next w:val="Normalny"/>
    <w:rsid w:val="00CF671A"/>
    <w:pPr>
      <w:spacing w:before="240" w:after="240"/>
      <w:jc w:val="center"/>
    </w:pPr>
    <w:rPr>
      <w:rFonts w:asciiTheme="minorHAnsi" w:hAnsiTheme="minorHAnsi"/>
      <w:b/>
      <w:bCs/>
      <w:sz w:val="22"/>
      <w:szCs w:val="20"/>
    </w:rPr>
  </w:style>
  <w:style w:type="paragraph" w:customStyle="1" w:styleId="Prawa">
    <w:name w:val="Prawa"/>
    <w:aliases w:val="Kursywa"/>
    <w:basedOn w:val="Normalny"/>
    <w:rsid w:val="00CF671A"/>
    <w:pPr>
      <w:spacing w:before="60" w:after="60"/>
      <w:jc w:val="right"/>
    </w:pPr>
    <w:rPr>
      <w:rFonts w:ascii="Calibri" w:hAnsi="Calibri"/>
      <w:i/>
      <w:iCs/>
      <w:sz w:val="22"/>
      <w:szCs w:val="20"/>
    </w:rPr>
  </w:style>
  <w:style w:type="paragraph" w:customStyle="1" w:styleId="miejscenapiecz">
    <w:name w:val="miejsce na pieczęć"/>
    <w:basedOn w:val="Prawa"/>
    <w:rsid w:val="00CF671A"/>
    <w:pPr>
      <w:spacing w:before="600"/>
      <w:jc w:val="left"/>
    </w:pPr>
  </w:style>
  <w:style w:type="paragraph" w:customStyle="1" w:styleId="TABPogrrodek">
    <w:name w:val="TAB Pogr Środek"/>
    <w:basedOn w:val="Normalny"/>
    <w:rsid w:val="00CF671A"/>
    <w:pPr>
      <w:spacing w:before="60" w:after="60"/>
      <w:jc w:val="center"/>
    </w:pPr>
    <w:rPr>
      <w:rFonts w:ascii="Calibri" w:hAnsi="Calibri"/>
      <w:b/>
      <w:bCs/>
      <w:sz w:val="22"/>
      <w:szCs w:val="20"/>
    </w:rPr>
  </w:style>
  <w:style w:type="paragraph" w:customStyle="1" w:styleId="Tab10pktpogrrodek">
    <w:name w:val="Tab 10 pkt pogr środek"/>
    <w:basedOn w:val="Normalny"/>
    <w:rsid w:val="00CF671A"/>
    <w:pPr>
      <w:spacing w:before="40" w:after="40"/>
      <w:jc w:val="center"/>
    </w:pPr>
    <w:rPr>
      <w:rFonts w:ascii="Calibri" w:hAnsi="Calibri"/>
      <w:b/>
      <w:bCs/>
      <w:sz w:val="20"/>
      <w:szCs w:val="20"/>
    </w:rPr>
  </w:style>
  <w:style w:type="paragraph" w:customStyle="1" w:styleId="Preambua">
    <w:name w:val="Preambuła"/>
    <w:basedOn w:val="Normalny"/>
    <w:rsid w:val="00CF671A"/>
    <w:pPr>
      <w:spacing w:before="240" w:after="60"/>
      <w:jc w:val="both"/>
    </w:pPr>
    <w:rPr>
      <w:rFonts w:ascii="Calibri" w:hAnsi="Calibri"/>
      <w:iCs/>
      <w:sz w:val="22"/>
      <w:szCs w:val="20"/>
    </w:rPr>
  </w:style>
  <w:style w:type="character" w:customStyle="1" w:styleId="Nagwek5Znak">
    <w:name w:val="Nagłówek 5 Znak"/>
    <w:basedOn w:val="Domylnaczcionkaakapitu"/>
    <w:link w:val="Nagwek5"/>
    <w:rsid w:val="0084157E"/>
    <w:rPr>
      <w:b/>
    </w:rPr>
  </w:style>
  <w:style w:type="character" w:customStyle="1" w:styleId="Nagwek6Znak">
    <w:name w:val="Nagłówek 6 Znak"/>
    <w:basedOn w:val="Domylnaczcionkaakapitu"/>
    <w:link w:val="Nagwek6"/>
    <w:rsid w:val="0084157E"/>
    <w:rPr>
      <w:b/>
      <w:sz w:val="32"/>
    </w:rPr>
  </w:style>
  <w:style w:type="character" w:customStyle="1" w:styleId="Nagwek7Znak">
    <w:name w:val="Nagłówek 7 Znak"/>
    <w:basedOn w:val="Domylnaczcionkaakapitu"/>
    <w:link w:val="Nagwek7"/>
    <w:rsid w:val="0084157E"/>
    <w:rPr>
      <w:sz w:val="24"/>
      <w:szCs w:val="24"/>
      <w:lang w:eastAsia="ar-SA"/>
    </w:rPr>
  </w:style>
  <w:style w:type="character" w:customStyle="1" w:styleId="Nagwek8Znak">
    <w:name w:val="Nagłówek 8 Znak"/>
    <w:basedOn w:val="Domylnaczcionkaakapitu"/>
    <w:link w:val="Nagwek8"/>
    <w:rsid w:val="0084157E"/>
    <w:rPr>
      <w:rFonts w:ascii="Arial" w:hAnsi="Arial"/>
      <w:sz w:val="22"/>
      <w:u w:val="single"/>
    </w:rPr>
  </w:style>
  <w:style w:type="character" w:customStyle="1" w:styleId="Nagwek9Znak">
    <w:name w:val="Nagłówek 9 Znak"/>
    <w:basedOn w:val="Domylnaczcionkaakapitu"/>
    <w:link w:val="Nagwek9"/>
    <w:rsid w:val="0084157E"/>
    <w:rPr>
      <w:rFonts w:ascii="Arial" w:hAnsi="Arial"/>
      <w:b/>
      <w:sz w:val="22"/>
    </w:rPr>
  </w:style>
  <w:style w:type="character" w:customStyle="1" w:styleId="WW8Num6z0">
    <w:name w:val="WW8Num6z0"/>
    <w:rsid w:val="0084157E"/>
    <w:rPr>
      <w:b w:val="0"/>
    </w:rPr>
  </w:style>
  <w:style w:type="character" w:customStyle="1" w:styleId="WW8Num7z0">
    <w:name w:val="WW8Num7z0"/>
    <w:rsid w:val="0084157E"/>
    <w:rPr>
      <w:rFonts w:ascii="Arial" w:hAnsi="Arial" w:cs="Arial"/>
      <w:b w:val="0"/>
      <w:i w:val="0"/>
      <w:sz w:val="20"/>
    </w:rPr>
  </w:style>
  <w:style w:type="character" w:customStyle="1" w:styleId="WW8Num7z1">
    <w:name w:val="WW8Num7z1"/>
    <w:rsid w:val="0084157E"/>
    <w:rPr>
      <w:b w:val="0"/>
      <w:i w:val="0"/>
      <w:sz w:val="20"/>
    </w:rPr>
  </w:style>
  <w:style w:type="character" w:customStyle="1" w:styleId="WW8Num9z0">
    <w:name w:val="WW8Num9z0"/>
    <w:rsid w:val="0084157E"/>
    <w:rPr>
      <w:b w:val="0"/>
    </w:rPr>
  </w:style>
  <w:style w:type="character" w:customStyle="1" w:styleId="WW8Num9z3">
    <w:name w:val="WW8Num9z3"/>
    <w:rsid w:val="0084157E"/>
    <w:rPr>
      <w:b w:val="0"/>
      <w:position w:val="0"/>
      <w:sz w:val="20"/>
      <w:szCs w:val="20"/>
      <w:vertAlign w:val="baseline"/>
    </w:rPr>
  </w:style>
  <w:style w:type="character" w:customStyle="1" w:styleId="WW8Num13z0">
    <w:name w:val="WW8Num13z0"/>
    <w:rsid w:val="0084157E"/>
    <w:rPr>
      <w:b w:val="0"/>
      <w:i w:val="0"/>
      <w:sz w:val="20"/>
    </w:rPr>
  </w:style>
  <w:style w:type="character" w:customStyle="1" w:styleId="WW8Num16z0">
    <w:name w:val="WW8Num16z0"/>
    <w:rsid w:val="0084157E"/>
    <w:rPr>
      <w:b w:val="0"/>
    </w:rPr>
  </w:style>
  <w:style w:type="character" w:customStyle="1" w:styleId="WW8Num20z0">
    <w:name w:val="WW8Num20z0"/>
    <w:rsid w:val="0084157E"/>
    <w:rPr>
      <w:b w:val="0"/>
      <w:color w:val="auto"/>
    </w:rPr>
  </w:style>
  <w:style w:type="character" w:customStyle="1" w:styleId="WW8Num21z0">
    <w:name w:val="WW8Num21z0"/>
    <w:rsid w:val="0084157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84157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84157E"/>
    <w:rPr>
      <w:rFonts w:ascii="Tw Cen MT Condensed Extra Bold" w:hAnsi="Tw Cen MT Condensed Extra Bold"/>
    </w:rPr>
  </w:style>
  <w:style w:type="character" w:customStyle="1" w:styleId="WW8Num44z1">
    <w:name w:val="WW8Num44z1"/>
    <w:rsid w:val="0084157E"/>
    <w:rPr>
      <w:rFonts w:ascii="Arial" w:hAnsi="Arial"/>
    </w:rPr>
  </w:style>
  <w:style w:type="character" w:customStyle="1" w:styleId="WW8Num45z0">
    <w:name w:val="WW8Num45z0"/>
    <w:rsid w:val="0084157E"/>
    <w:rPr>
      <w:rFonts w:ascii="Tw Cen MT Condensed Extra Bold" w:hAnsi="Tw Cen MT Condensed Extra Bold"/>
    </w:rPr>
  </w:style>
  <w:style w:type="character" w:customStyle="1" w:styleId="WW8Num45z1">
    <w:name w:val="WW8Num45z1"/>
    <w:rsid w:val="0084157E"/>
    <w:rPr>
      <w:rFonts w:ascii="Courier New" w:hAnsi="Courier New" w:cs="Courier New"/>
    </w:rPr>
  </w:style>
  <w:style w:type="character" w:customStyle="1" w:styleId="WW8Num45z2">
    <w:name w:val="WW8Num45z2"/>
    <w:rsid w:val="0084157E"/>
    <w:rPr>
      <w:rFonts w:ascii="Wingdings" w:hAnsi="Wingdings"/>
    </w:rPr>
  </w:style>
  <w:style w:type="character" w:customStyle="1" w:styleId="WW8Num45z3">
    <w:name w:val="WW8Num45z3"/>
    <w:rsid w:val="0084157E"/>
    <w:rPr>
      <w:rFonts w:ascii="Symbol" w:hAnsi="Symbol"/>
    </w:rPr>
  </w:style>
  <w:style w:type="character" w:customStyle="1" w:styleId="WW8Num46z0">
    <w:name w:val="WW8Num46z0"/>
    <w:rsid w:val="0084157E"/>
    <w:rPr>
      <w:b w:val="0"/>
      <w:i w:val="0"/>
    </w:rPr>
  </w:style>
  <w:style w:type="character" w:customStyle="1" w:styleId="WW8Num48z0">
    <w:name w:val="WW8Num48z0"/>
    <w:rsid w:val="0084157E"/>
    <w:rPr>
      <w:rFonts w:ascii="Symbol" w:hAnsi="Symbol"/>
    </w:rPr>
  </w:style>
  <w:style w:type="character" w:customStyle="1" w:styleId="WW8Num51z0">
    <w:name w:val="WW8Num51z0"/>
    <w:rsid w:val="0084157E"/>
    <w:rPr>
      <w:b w:val="0"/>
      <w:i w:val="0"/>
    </w:rPr>
  </w:style>
  <w:style w:type="character" w:customStyle="1" w:styleId="WW8Num55z0">
    <w:name w:val="WW8Num55z0"/>
    <w:rsid w:val="0084157E"/>
    <w:rPr>
      <w:rFonts w:ascii="Tw Cen MT Condensed Extra Bold" w:hAnsi="Tw Cen MT Condensed Extra Bold"/>
    </w:rPr>
  </w:style>
  <w:style w:type="character" w:customStyle="1" w:styleId="WW8Num55z1">
    <w:name w:val="WW8Num55z1"/>
    <w:rsid w:val="0084157E"/>
    <w:rPr>
      <w:rFonts w:ascii="Courier New" w:hAnsi="Courier New" w:cs="Courier New"/>
    </w:rPr>
  </w:style>
  <w:style w:type="character" w:customStyle="1" w:styleId="WW8Num55z2">
    <w:name w:val="WW8Num55z2"/>
    <w:rsid w:val="0084157E"/>
    <w:rPr>
      <w:rFonts w:ascii="Wingdings" w:hAnsi="Wingdings"/>
    </w:rPr>
  </w:style>
  <w:style w:type="character" w:customStyle="1" w:styleId="WW8Num55z3">
    <w:name w:val="WW8Num55z3"/>
    <w:rsid w:val="0084157E"/>
    <w:rPr>
      <w:rFonts w:ascii="Symbol" w:hAnsi="Symbol"/>
    </w:rPr>
  </w:style>
  <w:style w:type="character" w:customStyle="1" w:styleId="WW8Num57z0">
    <w:name w:val="WW8Num57z0"/>
    <w:rsid w:val="0084157E"/>
    <w:rPr>
      <w:rFonts w:ascii="Tw Cen MT Condensed Extra Bold" w:hAnsi="Tw Cen MT Condensed Extra Bold"/>
    </w:rPr>
  </w:style>
  <w:style w:type="character" w:customStyle="1" w:styleId="WW8Num57z1">
    <w:name w:val="WW8Num57z1"/>
    <w:rsid w:val="0084157E"/>
    <w:rPr>
      <w:rFonts w:ascii="Courier New" w:hAnsi="Courier New" w:cs="Courier New"/>
    </w:rPr>
  </w:style>
  <w:style w:type="character" w:customStyle="1" w:styleId="WW8Num57z2">
    <w:name w:val="WW8Num57z2"/>
    <w:rsid w:val="0084157E"/>
    <w:rPr>
      <w:rFonts w:ascii="Wingdings" w:hAnsi="Wingdings"/>
    </w:rPr>
  </w:style>
  <w:style w:type="character" w:customStyle="1" w:styleId="WW8Num57z3">
    <w:name w:val="WW8Num57z3"/>
    <w:rsid w:val="0084157E"/>
    <w:rPr>
      <w:rFonts w:ascii="Symbol" w:hAnsi="Symbol"/>
    </w:rPr>
  </w:style>
  <w:style w:type="character" w:customStyle="1" w:styleId="WW8Num59z0">
    <w:name w:val="WW8Num59z0"/>
    <w:rsid w:val="0084157E"/>
    <w:rPr>
      <w:rFonts w:ascii="Tahoma" w:hAnsi="Tahoma" w:cs="Tahoma"/>
      <w:b w:val="0"/>
      <w:sz w:val="20"/>
      <w:szCs w:val="20"/>
    </w:rPr>
  </w:style>
  <w:style w:type="character" w:customStyle="1" w:styleId="WW8Num60z0">
    <w:name w:val="WW8Num60z0"/>
    <w:rsid w:val="0084157E"/>
    <w:rPr>
      <w:b w:val="0"/>
      <w:i w:val="0"/>
    </w:rPr>
  </w:style>
  <w:style w:type="character" w:customStyle="1" w:styleId="WW8Num64z0">
    <w:name w:val="WW8Num64z0"/>
    <w:rsid w:val="0084157E"/>
    <w:rPr>
      <w:rFonts w:ascii="Tw Cen MT Condensed Extra Bold" w:hAnsi="Tw Cen MT Condensed Extra Bold"/>
    </w:rPr>
  </w:style>
  <w:style w:type="character" w:customStyle="1" w:styleId="WW8Num64z1">
    <w:name w:val="WW8Num64z1"/>
    <w:rsid w:val="0084157E"/>
    <w:rPr>
      <w:rFonts w:ascii="Courier New" w:hAnsi="Courier New" w:cs="Courier New"/>
    </w:rPr>
  </w:style>
  <w:style w:type="character" w:customStyle="1" w:styleId="WW8Num64z2">
    <w:name w:val="WW8Num64z2"/>
    <w:rsid w:val="0084157E"/>
    <w:rPr>
      <w:rFonts w:ascii="Wingdings" w:hAnsi="Wingdings"/>
    </w:rPr>
  </w:style>
  <w:style w:type="character" w:customStyle="1" w:styleId="WW8Num64z3">
    <w:name w:val="WW8Num64z3"/>
    <w:rsid w:val="0084157E"/>
    <w:rPr>
      <w:rFonts w:ascii="Symbol" w:hAnsi="Symbol"/>
    </w:rPr>
  </w:style>
  <w:style w:type="character" w:customStyle="1" w:styleId="WW8Num65z0">
    <w:name w:val="WW8Num65z0"/>
    <w:rsid w:val="0084157E"/>
    <w:rPr>
      <w:rFonts w:ascii="Tw Cen MT Condensed Extra Bold" w:hAnsi="Tw Cen MT Condensed Extra Bold"/>
    </w:rPr>
  </w:style>
  <w:style w:type="character" w:customStyle="1" w:styleId="WW8Num65z1">
    <w:name w:val="WW8Num65z1"/>
    <w:rsid w:val="0084157E"/>
    <w:rPr>
      <w:rFonts w:ascii="Courier New" w:hAnsi="Courier New" w:cs="Courier New"/>
    </w:rPr>
  </w:style>
  <w:style w:type="character" w:customStyle="1" w:styleId="WW8Num65z2">
    <w:name w:val="WW8Num65z2"/>
    <w:rsid w:val="0084157E"/>
    <w:rPr>
      <w:rFonts w:ascii="Wingdings" w:hAnsi="Wingdings"/>
    </w:rPr>
  </w:style>
  <w:style w:type="character" w:customStyle="1" w:styleId="WW8Num65z3">
    <w:name w:val="WW8Num65z3"/>
    <w:rsid w:val="0084157E"/>
    <w:rPr>
      <w:rFonts w:ascii="Symbol" w:hAnsi="Symbol"/>
    </w:rPr>
  </w:style>
  <w:style w:type="character" w:customStyle="1" w:styleId="WW8Num68z0">
    <w:name w:val="WW8Num68z0"/>
    <w:rsid w:val="0084157E"/>
    <w:rPr>
      <w:b w:val="0"/>
      <w:i w:val="0"/>
    </w:rPr>
  </w:style>
  <w:style w:type="character" w:customStyle="1" w:styleId="WW8Num70z0">
    <w:name w:val="WW8Num70z0"/>
    <w:rsid w:val="0084157E"/>
    <w:rPr>
      <w:b w:val="0"/>
      <w:i w:val="0"/>
    </w:rPr>
  </w:style>
  <w:style w:type="character" w:customStyle="1" w:styleId="WW8Num74z0">
    <w:name w:val="WW8Num74z0"/>
    <w:rsid w:val="0084157E"/>
    <w:rPr>
      <w:b w:val="0"/>
      <w:i w:val="0"/>
    </w:rPr>
  </w:style>
  <w:style w:type="character" w:customStyle="1" w:styleId="WW8Num75z0">
    <w:name w:val="WW8Num75z0"/>
    <w:rsid w:val="0084157E"/>
    <w:rPr>
      <w:b w:val="0"/>
      <w:i w:val="0"/>
    </w:rPr>
  </w:style>
  <w:style w:type="character" w:customStyle="1" w:styleId="Domylnaczcionkaakapitu3">
    <w:name w:val="Domyślna czcionka akapitu3"/>
    <w:rsid w:val="0084157E"/>
  </w:style>
  <w:style w:type="character" w:customStyle="1" w:styleId="WW8Num10z0">
    <w:name w:val="WW8Num10z0"/>
    <w:rsid w:val="0084157E"/>
    <w:rPr>
      <w:rFonts w:ascii="Arial" w:hAnsi="Arial" w:cs="Arial"/>
      <w:b w:val="0"/>
      <w:i w:val="0"/>
      <w:sz w:val="20"/>
    </w:rPr>
  </w:style>
  <w:style w:type="character" w:customStyle="1" w:styleId="WW8Num15z0">
    <w:name w:val="WW8Num15z0"/>
    <w:rsid w:val="0084157E"/>
    <w:rPr>
      <w:b w:val="0"/>
      <w:i w:val="0"/>
      <w:sz w:val="20"/>
    </w:rPr>
  </w:style>
  <w:style w:type="character" w:customStyle="1" w:styleId="WW8Num17z0">
    <w:name w:val="WW8Num17z0"/>
    <w:rsid w:val="0084157E"/>
    <w:rPr>
      <w:b w:val="0"/>
    </w:rPr>
  </w:style>
  <w:style w:type="character" w:customStyle="1" w:styleId="WW8Num19z2">
    <w:name w:val="WW8Num19z2"/>
    <w:rsid w:val="0084157E"/>
    <w:rPr>
      <w:rFonts w:ascii="Tahoma" w:eastAsia="Times New Roman" w:hAnsi="Tahoma" w:cs="Tahoma"/>
    </w:rPr>
  </w:style>
  <w:style w:type="character" w:customStyle="1" w:styleId="WW8Num27z0">
    <w:name w:val="WW8Num27z0"/>
    <w:rsid w:val="0084157E"/>
    <w:rPr>
      <w:b w:val="0"/>
      <w:color w:val="auto"/>
    </w:rPr>
  </w:style>
  <w:style w:type="character" w:customStyle="1" w:styleId="Absatz-Standardschriftart">
    <w:name w:val="Absatz-Standardschriftart"/>
    <w:rsid w:val="0084157E"/>
  </w:style>
  <w:style w:type="character" w:customStyle="1" w:styleId="WW8Num5z0">
    <w:name w:val="WW8Num5z0"/>
    <w:rsid w:val="0084157E"/>
    <w:rPr>
      <w:b w:val="0"/>
    </w:rPr>
  </w:style>
  <w:style w:type="character" w:customStyle="1" w:styleId="WW8Num8z0">
    <w:name w:val="WW8Num8z0"/>
    <w:rsid w:val="0084157E"/>
    <w:rPr>
      <w:b w:val="0"/>
    </w:rPr>
  </w:style>
  <w:style w:type="character" w:customStyle="1" w:styleId="WW8Num8z2">
    <w:name w:val="WW8Num8z2"/>
    <w:rsid w:val="0084157E"/>
    <w:rPr>
      <w:b w:val="0"/>
    </w:rPr>
  </w:style>
  <w:style w:type="character" w:customStyle="1" w:styleId="WW8Num8z3">
    <w:name w:val="WW8Num8z3"/>
    <w:rsid w:val="0084157E"/>
    <w:rPr>
      <w:b w:val="0"/>
      <w:position w:val="0"/>
      <w:sz w:val="20"/>
      <w:szCs w:val="20"/>
      <w:vertAlign w:val="baseline"/>
    </w:rPr>
  </w:style>
  <w:style w:type="character" w:customStyle="1" w:styleId="WW8Num14z0">
    <w:name w:val="WW8Num14z0"/>
    <w:rsid w:val="0084157E"/>
    <w:rPr>
      <w:b w:val="0"/>
      <w:i w:val="0"/>
      <w:sz w:val="20"/>
    </w:rPr>
  </w:style>
  <w:style w:type="character" w:customStyle="1" w:styleId="WW8Num28z0">
    <w:name w:val="WW8Num28z0"/>
    <w:rsid w:val="0084157E"/>
    <w:rPr>
      <w:b w:val="0"/>
    </w:rPr>
  </w:style>
  <w:style w:type="character" w:customStyle="1" w:styleId="WW8Num34z1">
    <w:name w:val="WW8Num34z1"/>
    <w:rsid w:val="0084157E"/>
    <w:rPr>
      <w:rFonts w:ascii="Symbol" w:eastAsia="Times New Roman" w:hAnsi="Symbol" w:cs="Arial"/>
    </w:rPr>
  </w:style>
  <w:style w:type="character" w:customStyle="1" w:styleId="WW-Absatz-Standardschriftart">
    <w:name w:val="WW-Absatz-Standardschriftart"/>
    <w:rsid w:val="0084157E"/>
  </w:style>
  <w:style w:type="character" w:customStyle="1" w:styleId="WW8Num4z0">
    <w:name w:val="WW8Num4z0"/>
    <w:rsid w:val="0084157E"/>
    <w:rPr>
      <w:b w:val="0"/>
    </w:rPr>
  </w:style>
  <w:style w:type="character" w:customStyle="1" w:styleId="WW8Num7z2">
    <w:name w:val="WW8Num7z2"/>
    <w:rsid w:val="0084157E"/>
    <w:rPr>
      <w:b w:val="0"/>
    </w:rPr>
  </w:style>
  <w:style w:type="character" w:customStyle="1" w:styleId="WW8Num7z3">
    <w:name w:val="WW8Num7z3"/>
    <w:rsid w:val="0084157E"/>
    <w:rPr>
      <w:color w:val="auto"/>
    </w:rPr>
  </w:style>
  <w:style w:type="character" w:customStyle="1" w:styleId="WW8Num21z2">
    <w:name w:val="WW8Num21z2"/>
    <w:rsid w:val="0084157E"/>
    <w:rPr>
      <w:rFonts w:ascii="Tahoma" w:eastAsia="Times New Roman" w:hAnsi="Tahoma" w:cs="Tahoma"/>
    </w:rPr>
  </w:style>
  <w:style w:type="character" w:customStyle="1" w:styleId="WW8Num23z1">
    <w:name w:val="WW8Num23z1"/>
    <w:rsid w:val="0084157E"/>
    <w:rPr>
      <w:rFonts w:ascii="Courier New" w:hAnsi="Courier New" w:cs="Courier New"/>
    </w:rPr>
  </w:style>
  <w:style w:type="character" w:customStyle="1" w:styleId="WW8Num23z2">
    <w:name w:val="WW8Num23z2"/>
    <w:rsid w:val="0084157E"/>
    <w:rPr>
      <w:rFonts w:ascii="Wingdings" w:hAnsi="Wingdings"/>
    </w:rPr>
  </w:style>
  <w:style w:type="character" w:customStyle="1" w:styleId="WW8Num23z3">
    <w:name w:val="WW8Num23z3"/>
    <w:rsid w:val="0084157E"/>
    <w:rPr>
      <w:rFonts w:ascii="Symbol" w:hAnsi="Symbol"/>
    </w:rPr>
  </w:style>
  <w:style w:type="character" w:customStyle="1" w:styleId="WW8Num26z0">
    <w:name w:val="WW8Num26z0"/>
    <w:rsid w:val="0084157E"/>
    <w:rPr>
      <w:b w:val="0"/>
    </w:rPr>
  </w:style>
  <w:style w:type="character" w:customStyle="1" w:styleId="WW8Num33z0">
    <w:name w:val="WW8Num33z0"/>
    <w:rsid w:val="0084157E"/>
    <w:rPr>
      <w:color w:val="auto"/>
    </w:rPr>
  </w:style>
  <w:style w:type="character" w:customStyle="1" w:styleId="WW8Num36z0">
    <w:name w:val="WW8Num36z0"/>
    <w:rsid w:val="0084157E"/>
    <w:rPr>
      <w:b w:val="0"/>
    </w:rPr>
  </w:style>
  <w:style w:type="character" w:customStyle="1" w:styleId="WW8Num43z1">
    <w:name w:val="WW8Num43z1"/>
    <w:rsid w:val="0084157E"/>
    <w:rPr>
      <w:b w:val="0"/>
    </w:rPr>
  </w:style>
  <w:style w:type="character" w:customStyle="1" w:styleId="WW8Num48z1">
    <w:name w:val="WW8Num48z1"/>
    <w:rsid w:val="0084157E"/>
    <w:rPr>
      <w:rFonts w:ascii="Courier New" w:hAnsi="Courier New" w:cs="Courier New"/>
    </w:rPr>
  </w:style>
  <w:style w:type="character" w:customStyle="1" w:styleId="WW8Num48z2">
    <w:name w:val="WW8Num48z2"/>
    <w:rsid w:val="0084157E"/>
    <w:rPr>
      <w:rFonts w:ascii="Wingdings" w:hAnsi="Wingdings"/>
    </w:rPr>
  </w:style>
  <w:style w:type="character" w:customStyle="1" w:styleId="Domylnaczcionkaakapitu2">
    <w:name w:val="Domyślna czcionka akapitu2"/>
    <w:rsid w:val="0084157E"/>
  </w:style>
  <w:style w:type="character" w:customStyle="1" w:styleId="WW8Num3z0">
    <w:name w:val="WW8Num3z0"/>
    <w:rsid w:val="0084157E"/>
    <w:rPr>
      <w:b w:val="0"/>
      <w:i w:val="0"/>
    </w:rPr>
  </w:style>
  <w:style w:type="character" w:customStyle="1" w:styleId="WW8Num6z2">
    <w:name w:val="WW8Num6z2"/>
    <w:rsid w:val="0084157E"/>
    <w:rPr>
      <w:b w:val="0"/>
      <w:i w:val="0"/>
      <w:color w:val="auto"/>
    </w:rPr>
  </w:style>
  <w:style w:type="character" w:customStyle="1" w:styleId="WW8Num8z1">
    <w:name w:val="WW8Num8z1"/>
    <w:rsid w:val="0084157E"/>
    <w:rPr>
      <w:b w:val="0"/>
      <w:i w:val="0"/>
      <w:color w:val="auto"/>
    </w:rPr>
  </w:style>
  <w:style w:type="character" w:customStyle="1" w:styleId="WW8Num10z2">
    <w:name w:val="WW8Num10z2"/>
    <w:rsid w:val="0084157E"/>
    <w:rPr>
      <w:b w:val="0"/>
    </w:rPr>
  </w:style>
  <w:style w:type="character" w:customStyle="1" w:styleId="WW8Num10z3">
    <w:name w:val="WW8Num10z3"/>
    <w:rsid w:val="0084157E"/>
    <w:rPr>
      <w:color w:val="auto"/>
    </w:rPr>
  </w:style>
  <w:style w:type="character" w:customStyle="1" w:styleId="WW8Num11z0">
    <w:name w:val="WW8Num11z0"/>
    <w:rsid w:val="0084157E"/>
    <w:rPr>
      <w:b w:val="0"/>
    </w:rPr>
  </w:style>
  <w:style w:type="character" w:customStyle="1" w:styleId="WW8Num17z1">
    <w:name w:val="WW8Num17z1"/>
    <w:rsid w:val="0084157E"/>
    <w:rPr>
      <w:b w:val="0"/>
      <w:color w:val="auto"/>
    </w:rPr>
  </w:style>
  <w:style w:type="character" w:customStyle="1" w:styleId="WW8Num25z0">
    <w:name w:val="WW8Num25z0"/>
    <w:rsid w:val="0084157E"/>
    <w:rPr>
      <w:b w:val="0"/>
    </w:rPr>
  </w:style>
  <w:style w:type="character" w:customStyle="1" w:styleId="WW8Num25z1">
    <w:name w:val="WW8Num25z1"/>
    <w:rsid w:val="0084157E"/>
    <w:rPr>
      <w:b w:val="0"/>
      <w:color w:val="auto"/>
    </w:rPr>
  </w:style>
  <w:style w:type="character" w:customStyle="1" w:styleId="WW8Num27z1">
    <w:name w:val="WW8Num27z1"/>
    <w:rsid w:val="0084157E"/>
    <w:rPr>
      <w:rFonts w:ascii="Tahoma" w:eastAsia="Times New Roman" w:hAnsi="Tahoma" w:cs="Tahoma"/>
      <w:b w:val="0"/>
      <w:color w:val="auto"/>
    </w:rPr>
  </w:style>
  <w:style w:type="character" w:customStyle="1" w:styleId="WW8Num29z0">
    <w:name w:val="WW8Num29z0"/>
    <w:rsid w:val="0084157E"/>
    <w:rPr>
      <w:b w:val="0"/>
    </w:rPr>
  </w:style>
  <w:style w:type="character" w:customStyle="1" w:styleId="WW8Num31z0">
    <w:name w:val="WW8Num31z0"/>
    <w:rsid w:val="0084157E"/>
    <w:rPr>
      <w:i w:val="0"/>
    </w:rPr>
  </w:style>
  <w:style w:type="character" w:customStyle="1" w:styleId="WW8Num31z2">
    <w:name w:val="WW8Num31z2"/>
    <w:rsid w:val="0084157E"/>
    <w:rPr>
      <w:b w:val="0"/>
      <w:i w:val="0"/>
    </w:rPr>
  </w:style>
  <w:style w:type="character" w:customStyle="1" w:styleId="WW8Num40z0">
    <w:name w:val="WW8Num40z0"/>
    <w:rsid w:val="0084157E"/>
    <w:rPr>
      <w:b w:val="0"/>
      <w:i w:val="0"/>
      <w:sz w:val="20"/>
    </w:rPr>
  </w:style>
  <w:style w:type="character" w:customStyle="1" w:styleId="Domylnaczcionkaakapitu1">
    <w:name w:val="Domyślna czcionka akapitu1"/>
    <w:rsid w:val="0084157E"/>
  </w:style>
  <w:style w:type="character" w:customStyle="1" w:styleId="Odwoaniedokomentarza1">
    <w:name w:val="Odwołanie do komentarza1"/>
    <w:rsid w:val="0084157E"/>
    <w:rPr>
      <w:sz w:val="16"/>
      <w:szCs w:val="16"/>
    </w:rPr>
  </w:style>
  <w:style w:type="character" w:customStyle="1" w:styleId="Znakinumeracji">
    <w:name w:val="Znaki numeracji"/>
    <w:rsid w:val="0084157E"/>
    <w:rPr>
      <w:rFonts w:ascii="Tahoma" w:hAnsi="Tahoma"/>
      <w:sz w:val="20"/>
      <w:szCs w:val="20"/>
    </w:rPr>
  </w:style>
  <w:style w:type="character" w:customStyle="1" w:styleId="Symbolewypunktowania">
    <w:name w:val="Symbole wypunktowania"/>
    <w:rsid w:val="0084157E"/>
    <w:rPr>
      <w:rFonts w:ascii="OpenSymbol" w:eastAsia="OpenSymbol" w:hAnsi="OpenSymbol" w:cs="OpenSymbol"/>
    </w:rPr>
  </w:style>
  <w:style w:type="character" w:customStyle="1" w:styleId="Odwoaniedokomentarza2">
    <w:name w:val="Odwołanie do komentarza2"/>
    <w:rsid w:val="0084157E"/>
    <w:rPr>
      <w:sz w:val="16"/>
      <w:szCs w:val="16"/>
    </w:rPr>
  </w:style>
  <w:style w:type="paragraph" w:customStyle="1" w:styleId="Nagwek30">
    <w:name w:val="Nagłówek3"/>
    <w:basedOn w:val="Normalny"/>
    <w:next w:val="Tekstpodstawowy"/>
    <w:rsid w:val="0084157E"/>
    <w:pPr>
      <w:keepNext/>
      <w:suppressAutoHyphens/>
      <w:spacing w:before="240" w:after="120"/>
    </w:pPr>
    <w:rPr>
      <w:rFonts w:eastAsia="Lucida Sans Unicode" w:cs="Mangal"/>
      <w:sz w:val="28"/>
      <w:szCs w:val="28"/>
      <w:lang w:eastAsia="ar-SA"/>
    </w:rPr>
  </w:style>
  <w:style w:type="paragraph" w:styleId="Lista">
    <w:name w:val="List"/>
    <w:basedOn w:val="Tekstpodstawowy"/>
    <w:rsid w:val="0084157E"/>
    <w:pPr>
      <w:suppressAutoHyphens/>
    </w:pPr>
    <w:rPr>
      <w:rFonts w:cs="Tahoma"/>
      <w:lang w:eastAsia="ar-SA"/>
    </w:rPr>
  </w:style>
  <w:style w:type="paragraph" w:customStyle="1" w:styleId="Podpis3">
    <w:name w:val="Podpis3"/>
    <w:basedOn w:val="Normalny"/>
    <w:rsid w:val="0084157E"/>
    <w:pPr>
      <w:suppressLineNumbers/>
      <w:suppressAutoHyphens/>
      <w:spacing w:before="120" w:after="120"/>
    </w:pPr>
    <w:rPr>
      <w:rFonts w:cs="Mangal"/>
      <w:i/>
      <w:iCs/>
      <w:lang w:eastAsia="ar-SA"/>
    </w:rPr>
  </w:style>
  <w:style w:type="paragraph" w:customStyle="1" w:styleId="Indeks">
    <w:name w:val="Indeks"/>
    <w:basedOn w:val="Normalny"/>
    <w:rsid w:val="0084157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84157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84157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84157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84157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84157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84157E"/>
    <w:pPr>
      <w:widowControl w:val="0"/>
      <w:suppressAutoHyphens/>
      <w:ind w:left="720"/>
      <w:jc w:val="both"/>
    </w:pPr>
    <w:rPr>
      <w:rFonts w:cs="Arial"/>
      <w:color w:val="000000"/>
      <w:sz w:val="22"/>
      <w:szCs w:val="22"/>
      <w:lang w:eastAsia="ar-SA"/>
    </w:rPr>
  </w:style>
  <w:style w:type="paragraph" w:customStyle="1" w:styleId="pkt">
    <w:name w:val="pkt"/>
    <w:basedOn w:val="Normalny"/>
    <w:rsid w:val="0084157E"/>
    <w:pPr>
      <w:suppressAutoHyphens/>
      <w:spacing w:before="60" w:after="60"/>
      <w:ind w:left="851" w:hanging="295"/>
      <w:jc w:val="both"/>
    </w:pPr>
    <w:rPr>
      <w:rFonts w:ascii="Times New Roman" w:hAnsi="Times New Roman"/>
      <w:szCs w:val="20"/>
      <w:lang w:eastAsia="ar-SA"/>
    </w:rPr>
  </w:style>
  <w:style w:type="paragraph" w:customStyle="1" w:styleId="ust">
    <w:name w:val="ust"/>
    <w:rsid w:val="0084157E"/>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84157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84157E"/>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84157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84157E"/>
    <w:pPr>
      <w:suppressAutoHyphens/>
      <w:ind w:right="300"/>
    </w:pPr>
    <w:rPr>
      <w:rFonts w:ascii="Times New Roman" w:hAnsi="Times New Roman"/>
      <w:lang w:eastAsia="ar-SA"/>
    </w:rPr>
  </w:style>
  <w:style w:type="paragraph" w:customStyle="1" w:styleId="Zawartotabeli">
    <w:name w:val="Zawartość tabeli"/>
    <w:basedOn w:val="Normalny"/>
    <w:rsid w:val="0084157E"/>
    <w:pPr>
      <w:suppressLineNumbers/>
      <w:suppressAutoHyphens/>
    </w:pPr>
    <w:rPr>
      <w:rFonts w:ascii="Times New Roman" w:hAnsi="Times New Roman"/>
      <w:lang w:eastAsia="ar-SA"/>
    </w:rPr>
  </w:style>
  <w:style w:type="paragraph" w:customStyle="1" w:styleId="Nagwektabeli">
    <w:name w:val="Nagłówek tabeli"/>
    <w:basedOn w:val="Zawartotabeli"/>
    <w:rsid w:val="0084157E"/>
    <w:pPr>
      <w:jc w:val="center"/>
    </w:pPr>
    <w:rPr>
      <w:b/>
      <w:bCs/>
    </w:rPr>
  </w:style>
  <w:style w:type="paragraph" w:customStyle="1" w:styleId="Zawartoramki">
    <w:name w:val="Zawartość ramki"/>
    <w:basedOn w:val="Tekstpodstawowy"/>
    <w:rsid w:val="0084157E"/>
    <w:pPr>
      <w:suppressAutoHyphens/>
    </w:pPr>
    <w:rPr>
      <w:lang w:eastAsia="ar-SA"/>
    </w:rPr>
  </w:style>
  <w:style w:type="paragraph" w:customStyle="1" w:styleId="Tekstpodstawowy23">
    <w:name w:val="Tekst podstawowy 23"/>
    <w:basedOn w:val="Normalny"/>
    <w:rsid w:val="0084157E"/>
    <w:pPr>
      <w:widowControl w:val="0"/>
      <w:suppressAutoHyphens/>
    </w:pPr>
    <w:rPr>
      <w:sz w:val="22"/>
      <w:szCs w:val="20"/>
      <w:lang w:eastAsia="ar-SA"/>
    </w:rPr>
  </w:style>
  <w:style w:type="paragraph" w:customStyle="1" w:styleId="Styl1">
    <w:name w:val="Styl1"/>
    <w:basedOn w:val="Normalny"/>
    <w:rsid w:val="0084157E"/>
    <w:pPr>
      <w:widowControl w:val="0"/>
      <w:suppressAutoHyphens/>
      <w:spacing w:before="240"/>
      <w:jc w:val="both"/>
    </w:pPr>
    <w:rPr>
      <w:szCs w:val="20"/>
      <w:lang w:eastAsia="ar-SA"/>
    </w:rPr>
  </w:style>
  <w:style w:type="paragraph" w:customStyle="1" w:styleId="Tekstpodstawowy31">
    <w:name w:val="Tekst podstawowy 31"/>
    <w:basedOn w:val="Normalny"/>
    <w:rsid w:val="0084157E"/>
    <w:pPr>
      <w:suppressAutoHyphens/>
    </w:pPr>
    <w:rPr>
      <w:rFonts w:ascii="Times New Roman" w:hAnsi="Times New Roman"/>
      <w:sz w:val="20"/>
      <w:lang w:eastAsia="ar-SA"/>
    </w:rPr>
  </w:style>
  <w:style w:type="paragraph" w:customStyle="1" w:styleId="FR3">
    <w:name w:val="FR3"/>
    <w:rsid w:val="0084157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84157E"/>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84157E"/>
    <w:pPr>
      <w:suppressAutoHyphens/>
      <w:snapToGrid w:val="0"/>
      <w:ind w:left="426"/>
      <w:jc w:val="both"/>
    </w:pPr>
    <w:rPr>
      <w:lang w:eastAsia="ar-SA"/>
    </w:rPr>
  </w:style>
  <w:style w:type="paragraph" w:customStyle="1" w:styleId="Standard">
    <w:name w:val="Standard"/>
    <w:rsid w:val="0084157E"/>
    <w:pPr>
      <w:widowControl w:val="0"/>
      <w:autoSpaceDE w:val="0"/>
      <w:autoSpaceDN w:val="0"/>
      <w:adjustRightInd w:val="0"/>
    </w:pPr>
    <w:rPr>
      <w:sz w:val="24"/>
      <w:szCs w:val="24"/>
    </w:rPr>
  </w:style>
  <w:style w:type="paragraph" w:customStyle="1" w:styleId="ZnakZnak26">
    <w:name w:val="Znak Znak26"/>
    <w:basedOn w:val="Normalny"/>
    <w:uiPriority w:val="99"/>
    <w:rsid w:val="0084157E"/>
    <w:pPr>
      <w:spacing w:line="360" w:lineRule="auto"/>
      <w:jc w:val="both"/>
    </w:pPr>
    <w:rPr>
      <w:rFonts w:ascii="Verdana" w:hAnsi="Verdana"/>
      <w:sz w:val="20"/>
      <w:szCs w:val="20"/>
    </w:rPr>
  </w:style>
  <w:style w:type="paragraph" w:customStyle="1" w:styleId="msonormalcxspdrugie">
    <w:name w:val="msonormalcxspdrugie"/>
    <w:basedOn w:val="Normalny"/>
    <w:rsid w:val="0084157E"/>
    <w:pPr>
      <w:spacing w:before="100" w:beforeAutospacing="1" w:after="100" w:afterAutospacing="1"/>
    </w:pPr>
    <w:rPr>
      <w:rFonts w:ascii="Times New Roman" w:hAnsi="Times New Roman"/>
    </w:rPr>
  </w:style>
  <w:style w:type="character" w:customStyle="1" w:styleId="FontStyle43">
    <w:name w:val="Font Style43"/>
    <w:basedOn w:val="Domylnaczcionkaakapitu1"/>
    <w:rsid w:val="0084157E"/>
    <w:rPr>
      <w:rFonts w:ascii="Times New Roman" w:hAnsi="Times New Roman" w:cs="Times New Roman"/>
      <w:color w:val="000000"/>
      <w:sz w:val="20"/>
      <w:szCs w:val="20"/>
    </w:rPr>
  </w:style>
  <w:style w:type="paragraph" w:customStyle="1" w:styleId="Bezodstpw1">
    <w:name w:val="Bez odstępów1"/>
    <w:rsid w:val="0084157E"/>
    <w:rPr>
      <w:rFonts w:ascii="Calibri" w:hAnsi="Calibri"/>
      <w:sz w:val="22"/>
      <w:szCs w:val="22"/>
      <w:lang w:eastAsia="en-US"/>
    </w:rPr>
  </w:style>
  <w:style w:type="paragraph" w:customStyle="1" w:styleId="ZnakZnak">
    <w:name w:val="Znak Znak"/>
    <w:basedOn w:val="Normalny"/>
    <w:uiPriority w:val="99"/>
    <w:rsid w:val="0084157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84157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84157E"/>
    <w:rPr>
      <w:sz w:val="24"/>
      <w:szCs w:val="24"/>
    </w:rPr>
  </w:style>
  <w:style w:type="paragraph" w:styleId="Tekstpodstawowywcity2">
    <w:name w:val="Body Text Indent 2"/>
    <w:basedOn w:val="Normalny"/>
    <w:link w:val="Tekstpodstawowywcity2Znak"/>
    <w:rsid w:val="0084157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84157E"/>
  </w:style>
  <w:style w:type="paragraph" w:customStyle="1" w:styleId="BodyText21">
    <w:name w:val="Body Text 21"/>
    <w:basedOn w:val="Normalny"/>
    <w:rsid w:val="0084157E"/>
    <w:pPr>
      <w:widowControl w:val="0"/>
      <w:ind w:firstLine="60"/>
      <w:jc w:val="both"/>
    </w:pPr>
    <w:rPr>
      <w:szCs w:val="20"/>
    </w:rPr>
  </w:style>
  <w:style w:type="character" w:styleId="UyteHipercze">
    <w:name w:val="FollowedHyperlink"/>
    <w:aliases w:val="OdwiedzoneHiperłącze"/>
    <w:rsid w:val="0084157E"/>
    <w:rPr>
      <w:color w:val="800080"/>
      <w:u w:val="single"/>
    </w:rPr>
  </w:style>
  <w:style w:type="paragraph" w:customStyle="1" w:styleId="pkt1">
    <w:name w:val="pkt1"/>
    <w:basedOn w:val="pkt"/>
    <w:rsid w:val="0084157E"/>
    <w:pPr>
      <w:suppressAutoHyphens w:val="0"/>
      <w:ind w:left="850" w:hanging="425"/>
    </w:pPr>
    <w:rPr>
      <w:lang w:eastAsia="pl-PL"/>
    </w:rPr>
  </w:style>
  <w:style w:type="paragraph" w:customStyle="1" w:styleId="StandardowyStandardowy1">
    <w:name w:val="Standardowy.Standardowy1"/>
    <w:rsid w:val="0084157E"/>
    <w:pPr>
      <w:widowControl w:val="0"/>
      <w:autoSpaceDE w:val="0"/>
      <w:autoSpaceDN w:val="0"/>
    </w:pPr>
  </w:style>
  <w:style w:type="character" w:customStyle="1" w:styleId="oznaczenie">
    <w:name w:val="oznaczenie"/>
    <w:basedOn w:val="Domylnaczcionkaakapitu"/>
    <w:rsid w:val="0084157E"/>
  </w:style>
  <w:style w:type="paragraph" w:customStyle="1" w:styleId="Tekstblokowy1">
    <w:name w:val="Tekst blokowy1"/>
    <w:basedOn w:val="Normalny"/>
    <w:rsid w:val="0084157E"/>
    <w:pPr>
      <w:spacing w:before="680" w:line="420" w:lineRule="auto"/>
      <w:ind w:left="708" w:right="800"/>
    </w:pPr>
    <w:rPr>
      <w:rFonts w:ascii="Times New Roman" w:hAnsi="Times New Roman"/>
      <w:b/>
      <w:szCs w:val="20"/>
    </w:rPr>
  </w:style>
  <w:style w:type="paragraph" w:customStyle="1" w:styleId="NumberList">
    <w:name w:val="Number List"/>
    <w:rsid w:val="0084157E"/>
    <w:pPr>
      <w:ind w:left="720"/>
    </w:pPr>
    <w:rPr>
      <w:i/>
      <w:color w:val="000000"/>
      <w:sz w:val="24"/>
      <w:lang w:val="cs-CZ"/>
    </w:rPr>
  </w:style>
  <w:style w:type="paragraph" w:customStyle="1" w:styleId="msonormalcxsppierwsze">
    <w:name w:val="msonormalcxsppierwsze"/>
    <w:basedOn w:val="Normalny"/>
    <w:rsid w:val="0084157E"/>
    <w:pPr>
      <w:spacing w:before="100" w:beforeAutospacing="1" w:after="100" w:afterAutospacing="1"/>
    </w:pPr>
    <w:rPr>
      <w:rFonts w:ascii="Times New Roman" w:hAnsi="Times New Roman"/>
    </w:rPr>
  </w:style>
  <w:style w:type="character" w:customStyle="1" w:styleId="text2">
    <w:name w:val="text2"/>
    <w:basedOn w:val="Domylnaczcionkaakapitu"/>
    <w:rsid w:val="0084157E"/>
  </w:style>
  <w:style w:type="character" w:customStyle="1" w:styleId="product-property-value">
    <w:name w:val="product-property-value"/>
    <w:basedOn w:val="Domylnaczcionkaakapitu"/>
    <w:rsid w:val="0084157E"/>
  </w:style>
  <w:style w:type="paragraph" w:customStyle="1" w:styleId="TableParagraph">
    <w:name w:val="Table Paragraph"/>
    <w:basedOn w:val="Normalny"/>
    <w:uiPriority w:val="1"/>
    <w:qFormat/>
    <w:rsid w:val="0084157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84157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84157E"/>
    <w:pPr>
      <w:spacing w:line="360" w:lineRule="auto"/>
      <w:jc w:val="both"/>
    </w:pPr>
    <w:rPr>
      <w:rFonts w:ascii="Verdana" w:hAnsi="Verdana"/>
      <w:sz w:val="20"/>
      <w:szCs w:val="20"/>
    </w:rPr>
  </w:style>
  <w:style w:type="table" w:customStyle="1" w:styleId="Zwykatabela41">
    <w:name w:val="Zwykła tabela 41"/>
    <w:basedOn w:val="Standardowy"/>
    <w:uiPriority w:val="44"/>
    <w:rsid w:val="008415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84157E"/>
    <w:pPr>
      <w:ind w:left="720"/>
    </w:pPr>
    <w:rPr>
      <w:rFonts w:ascii="Times New Roman" w:hAnsi="Times New Roman"/>
    </w:rPr>
  </w:style>
  <w:style w:type="paragraph" w:customStyle="1" w:styleId="Normalny1">
    <w:name w:val="Normalny1"/>
    <w:basedOn w:val="Normalny"/>
    <w:rsid w:val="0084157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84157E"/>
    <w:pPr>
      <w:widowControl w:val="0"/>
      <w:suppressAutoHyphens/>
      <w:spacing w:after="120" w:line="480" w:lineRule="auto"/>
    </w:pPr>
    <w:rPr>
      <w:rFonts w:ascii="Times New Roman" w:eastAsia="Bitstream Vera Sans" w:hAnsi="Times New Roman"/>
    </w:rPr>
  </w:style>
  <w:style w:type="paragraph" w:customStyle="1" w:styleId="CTPwntrzetabelki">
    <w:name w:val="CTP wnętrze tabelki"/>
    <w:basedOn w:val="Normalny"/>
    <w:uiPriority w:val="99"/>
    <w:rsid w:val="00DF3156"/>
    <w:pPr>
      <w:spacing w:before="60"/>
    </w:pPr>
    <w:rPr>
      <w:rFonts w:ascii="Tahoma" w:hAnsi="Tahoma"/>
      <w:color w:val="000000"/>
      <w:sz w:val="16"/>
    </w:rPr>
  </w:style>
  <w:style w:type="paragraph" w:customStyle="1" w:styleId="CTPOpispl">
    <w:name w:val="CTP Opis pól"/>
    <w:basedOn w:val="CTPwntrzetabelki"/>
    <w:uiPriority w:val="99"/>
    <w:rsid w:val="00DF3156"/>
    <w:pPr>
      <w:spacing w:before="40" w:after="40"/>
      <w:jc w:val="center"/>
    </w:pPr>
    <w:rPr>
      <w:caps/>
      <w:szCs w:val="20"/>
      <w:lang w:eastAsia="en-US" w:bidi="he-IL"/>
    </w:rPr>
  </w:style>
  <w:style w:type="paragraph" w:styleId="Listapunktowana">
    <w:name w:val="List Bullet"/>
    <w:basedOn w:val="Normalny"/>
    <w:unhideWhenUsed/>
    <w:rsid w:val="00D3544F"/>
    <w:pPr>
      <w:numPr>
        <w:numId w:val="2"/>
      </w:numPr>
      <w:contextualSpacing/>
    </w:pPr>
  </w:style>
  <w:style w:type="paragraph" w:customStyle="1" w:styleId="MEZEDM">
    <w:name w:val="MEZ.EDM"/>
    <w:basedOn w:val="Akapitzlist"/>
    <w:uiPriority w:val="99"/>
    <w:qFormat/>
    <w:rsid w:val="0004769D"/>
    <w:pPr>
      <w:numPr>
        <w:numId w:val="3"/>
      </w:numPr>
      <w:spacing w:after="120"/>
      <w:jc w:val="both"/>
    </w:pPr>
    <w:rPr>
      <w:rFonts w:asciiTheme="minorHAnsi" w:eastAsia="MS Mincho" w:hAnsiTheme="minorHAnsi"/>
      <w:lang w:eastAsia="ja-JP"/>
    </w:rPr>
  </w:style>
  <w:style w:type="paragraph" w:styleId="Legenda">
    <w:name w:val="caption"/>
    <w:aliases w:val="legenda"/>
    <w:basedOn w:val="Normalny"/>
    <w:next w:val="Normalny"/>
    <w:uiPriority w:val="99"/>
    <w:unhideWhenUsed/>
    <w:qFormat/>
    <w:rsid w:val="001A31EC"/>
    <w:pPr>
      <w:spacing w:after="120" w:line="276" w:lineRule="auto"/>
      <w:jc w:val="both"/>
    </w:pPr>
    <w:rPr>
      <w:rFonts w:ascii="Calibri" w:eastAsia="MS Mincho" w:hAnsi="Calibri"/>
      <w:b/>
      <w:bCs/>
      <w:sz w:val="22"/>
      <w:szCs w:val="20"/>
      <w:lang w:eastAsia="ja-JP"/>
    </w:rPr>
  </w:style>
  <w:style w:type="character" w:customStyle="1" w:styleId="ilfuvd">
    <w:name w:val="ilfuvd"/>
    <w:basedOn w:val="Domylnaczcionkaakapitu"/>
    <w:rsid w:val="005E6DAB"/>
  </w:style>
  <w:style w:type="character" w:customStyle="1" w:styleId="Nierozpoznanawzmianka1">
    <w:name w:val="Nierozpoznana wzmianka1"/>
    <w:basedOn w:val="Domylnaczcionkaakapitu"/>
    <w:uiPriority w:val="99"/>
    <w:semiHidden/>
    <w:unhideWhenUsed/>
    <w:rsid w:val="00047A82"/>
    <w:rPr>
      <w:color w:val="605E5C"/>
      <w:shd w:val="clear" w:color="auto" w:fill="E1DFDD"/>
    </w:rPr>
  </w:style>
  <w:style w:type="numbering" w:customStyle="1" w:styleId="Styl3">
    <w:name w:val="Styl3"/>
    <w:uiPriority w:val="99"/>
    <w:rsid w:val="00B91D9A"/>
    <w:pPr>
      <w:numPr>
        <w:numId w:val="4"/>
      </w:numPr>
    </w:pPr>
  </w:style>
  <w:style w:type="character" w:customStyle="1" w:styleId="Nierozpoznanawzmianka2">
    <w:name w:val="Nierozpoznana wzmianka2"/>
    <w:basedOn w:val="Domylnaczcionkaakapitu"/>
    <w:uiPriority w:val="99"/>
    <w:semiHidden/>
    <w:unhideWhenUsed/>
    <w:rsid w:val="00BD0AE6"/>
    <w:rPr>
      <w:color w:val="605E5C"/>
      <w:shd w:val="clear" w:color="auto" w:fill="E1DFDD"/>
    </w:rPr>
  </w:style>
  <w:style w:type="character" w:customStyle="1" w:styleId="Nierozpoznanawzmianka3">
    <w:name w:val="Nierozpoznana wzmianka3"/>
    <w:basedOn w:val="Domylnaczcionkaakapitu"/>
    <w:uiPriority w:val="99"/>
    <w:semiHidden/>
    <w:unhideWhenUsed/>
    <w:rsid w:val="00F92527"/>
    <w:rPr>
      <w:color w:val="605E5C"/>
      <w:shd w:val="clear" w:color="auto" w:fill="E1DFDD"/>
    </w:rPr>
  </w:style>
  <w:style w:type="character" w:customStyle="1" w:styleId="fn-ref">
    <w:name w:val="fn-ref"/>
    <w:basedOn w:val="Domylnaczcionkaakapitu"/>
    <w:rsid w:val="009C0053"/>
  </w:style>
  <w:style w:type="character" w:customStyle="1" w:styleId="Nierozpoznanawzmianka4">
    <w:name w:val="Nierozpoznana wzmianka4"/>
    <w:basedOn w:val="Domylnaczcionkaakapitu"/>
    <w:uiPriority w:val="99"/>
    <w:semiHidden/>
    <w:unhideWhenUsed/>
    <w:rsid w:val="00D050D7"/>
    <w:rPr>
      <w:color w:val="605E5C"/>
      <w:shd w:val="clear" w:color="auto" w:fill="E1DFDD"/>
    </w:rPr>
  </w:style>
  <w:style w:type="character" w:customStyle="1" w:styleId="Nierozpoznanawzmianka5">
    <w:name w:val="Nierozpoznana wzmianka5"/>
    <w:basedOn w:val="Domylnaczcionkaakapitu"/>
    <w:uiPriority w:val="99"/>
    <w:semiHidden/>
    <w:unhideWhenUsed/>
    <w:rsid w:val="00FF7DA2"/>
    <w:rPr>
      <w:color w:val="605E5C"/>
      <w:shd w:val="clear" w:color="auto" w:fill="E1DFDD"/>
    </w:rPr>
  </w:style>
  <w:style w:type="paragraph" w:customStyle="1" w:styleId="Pzp-nagowek5">
    <w:name w:val="Pzp - nagłowek 5"/>
    <w:basedOn w:val="Akapitzlist"/>
    <w:link w:val="Pzp-nagowek5Znak"/>
    <w:qFormat/>
    <w:rsid w:val="001A1095"/>
    <w:pPr>
      <w:suppressAutoHyphens/>
      <w:spacing w:after="120"/>
      <w:ind w:left="850"/>
      <w:contextualSpacing w:val="0"/>
      <w:jc w:val="both"/>
    </w:pPr>
    <w:rPr>
      <w:rFonts w:eastAsia="Times New Roman" w:cs="Calibri"/>
      <w:szCs w:val="24"/>
      <w:lang w:eastAsia="ar-SA"/>
    </w:rPr>
  </w:style>
  <w:style w:type="character" w:customStyle="1" w:styleId="Pzp-nagowek5Znak">
    <w:name w:val="Pzp - nagłowek 5 Znak"/>
    <w:basedOn w:val="Domylnaczcionkaakapitu"/>
    <w:link w:val="Pzp-nagowek5"/>
    <w:rsid w:val="001A1095"/>
    <w:rPr>
      <w:rFonts w:ascii="Calibri" w:hAnsi="Calibri" w:cs="Calibri"/>
      <w:sz w:val="22"/>
      <w:szCs w:val="24"/>
      <w:lang w:eastAsia="ar-SA"/>
    </w:rPr>
  </w:style>
  <w:style w:type="character" w:customStyle="1" w:styleId="Nierozpoznanawzmianka6">
    <w:name w:val="Nierozpoznana wzmianka6"/>
    <w:basedOn w:val="Domylnaczcionkaakapitu"/>
    <w:uiPriority w:val="99"/>
    <w:semiHidden/>
    <w:unhideWhenUsed/>
    <w:rsid w:val="001A1095"/>
    <w:rPr>
      <w:color w:val="605E5C"/>
      <w:shd w:val="clear" w:color="auto" w:fill="E1DFDD"/>
    </w:rPr>
  </w:style>
  <w:style w:type="paragraph" w:styleId="Nagwekspisutreci">
    <w:name w:val="TOC Heading"/>
    <w:basedOn w:val="Nagwek1"/>
    <w:next w:val="Normalny"/>
    <w:uiPriority w:val="39"/>
    <w:unhideWhenUsed/>
    <w:qFormat/>
    <w:rsid w:val="00230E70"/>
    <w:pPr>
      <w:spacing w:before="240" w:line="259" w:lineRule="auto"/>
      <w:outlineLvl w:val="9"/>
    </w:pPr>
    <w:rPr>
      <w:b w:val="0"/>
      <w:bCs w:val="0"/>
      <w:sz w:val="32"/>
      <w:szCs w:val="32"/>
      <w:lang w:eastAsia="ja-JP"/>
    </w:rPr>
  </w:style>
  <w:style w:type="table" w:styleId="redniasiatka3akcent1">
    <w:name w:val="Medium Grid 3 Accent 1"/>
    <w:basedOn w:val="Standardowy"/>
    <w:uiPriority w:val="69"/>
    <w:rsid w:val="00E052EA"/>
    <w:rPr>
      <w:rFonts w:eastAsia="MS Minch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ierozpoznanawzmianka">
    <w:name w:val="Unresolved Mention"/>
    <w:basedOn w:val="Domylnaczcionkaakapitu"/>
    <w:uiPriority w:val="99"/>
    <w:semiHidden/>
    <w:unhideWhenUsed/>
    <w:rsid w:val="00E52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55">
      <w:bodyDiv w:val="1"/>
      <w:marLeft w:val="0"/>
      <w:marRight w:val="0"/>
      <w:marTop w:val="0"/>
      <w:marBottom w:val="0"/>
      <w:divBdr>
        <w:top w:val="none" w:sz="0" w:space="0" w:color="auto"/>
        <w:left w:val="none" w:sz="0" w:space="0" w:color="auto"/>
        <w:bottom w:val="none" w:sz="0" w:space="0" w:color="auto"/>
        <w:right w:val="none" w:sz="0" w:space="0" w:color="auto"/>
      </w:divBdr>
    </w:div>
    <w:div w:id="14112301">
      <w:bodyDiv w:val="1"/>
      <w:marLeft w:val="0"/>
      <w:marRight w:val="0"/>
      <w:marTop w:val="0"/>
      <w:marBottom w:val="0"/>
      <w:divBdr>
        <w:top w:val="none" w:sz="0" w:space="0" w:color="auto"/>
        <w:left w:val="none" w:sz="0" w:space="0" w:color="auto"/>
        <w:bottom w:val="none" w:sz="0" w:space="0" w:color="auto"/>
        <w:right w:val="none" w:sz="0" w:space="0" w:color="auto"/>
      </w:divBdr>
    </w:div>
    <w:div w:id="52965975">
      <w:bodyDiv w:val="1"/>
      <w:marLeft w:val="0"/>
      <w:marRight w:val="0"/>
      <w:marTop w:val="0"/>
      <w:marBottom w:val="0"/>
      <w:divBdr>
        <w:top w:val="none" w:sz="0" w:space="0" w:color="auto"/>
        <w:left w:val="none" w:sz="0" w:space="0" w:color="auto"/>
        <w:bottom w:val="none" w:sz="0" w:space="0" w:color="auto"/>
        <w:right w:val="none" w:sz="0" w:space="0" w:color="auto"/>
      </w:divBdr>
    </w:div>
    <w:div w:id="55669712">
      <w:bodyDiv w:val="1"/>
      <w:marLeft w:val="0"/>
      <w:marRight w:val="0"/>
      <w:marTop w:val="0"/>
      <w:marBottom w:val="0"/>
      <w:divBdr>
        <w:top w:val="none" w:sz="0" w:space="0" w:color="auto"/>
        <w:left w:val="none" w:sz="0" w:space="0" w:color="auto"/>
        <w:bottom w:val="none" w:sz="0" w:space="0" w:color="auto"/>
        <w:right w:val="none" w:sz="0" w:space="0" w:color="auto"/>
      </w:divBdr>
    </w:div>
    <w:div w:id="57899679">
      <w:bodyDiv w:val="1"/>
      <w:marLeft w:val="0"/>
      <w:marRight w:val="0"/>
      <w:marTop w:val="0"/>
      <w:marBottom w:val="0"/>
      <w:divBdr>
        <w:top w:val="none" w:sz="0" w:space="0" w:color="auto"/>
        <w:left w:val="none" w:sz="0" w:space="0" w:color="auto"/>
        <w:bottom w:val="none" w:sz="0" w:space="0" w:color="auto"/>
        <w:right w:val="none" w:sz="0" w:space="0" w:color="auto"/>
      </w:divBdr>
    </w:div>
    <w:div w:id="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555003012">
          <w:marLeft w:val="0"/>
          <w:marRight w:val="0"/>
          <w:marTop w:val="240"/>
          <w:marBottom w:val="0"/>
          <w:divBdr>
            <w:top w:val="none" w:sz="0" w:space="0" w:color="auto"/>
            <w:left w:val="none" w:sz="0" w:space="0" w:color="auto"/>
            <w:bottom w:val="none" w:sz="0" w:space="0" w:color="auto"/>
            <w:right w:val="none" w:sz="0" w:space="0" w:color="auto"/>
          </w:divBdr>
        </w:div>
        <w:div w:id="1206061824">
          <w:marLeft w:val="0"/>
          <w:marRight w:val="0"/>
          <w:marTop w:val="240"/>
          <w:marBottom w:val="0"/>
          <w:divBdr>
            <w:top w:val="none" w:sz="0" w:space="0" w:color="auto"/>
            <w:left w:val="none" w:sz="0" w:space="0" w:color="auto"/>
            <w:bottom w:val="none" w:sz="0" w:space="0" w:color="auto"/>
            <w:right w:val="none" w:sz="0" w:space="0" w:color="auto"/>
          </w:divBdr>
        </w:div>
      </w:divsChild>
    </w:div>
    <w:div w:id="81994837">
      <w:bodyDiv w:val="1"/>
      <w:marLeft w:val="0"/>
      <w:marRight w:val="0"/>
      <w:marTop w:val="0"/>
      <w:marBottom w:val="0"/>
      <w:divBdr>
        <w:top w:val="none" w:sz="0" w:space="0" w:color="auto"/>
        <w:left w:val="none" w:sz="0" w:space="0" w:color="auto"/>
        <w:bottom w:val="none" w:sz="0" w:space="0" w:color="auto"/>
        <w:right w:val="none" w:sz="0" w:space="0" w:color="auto"/>
      </w:divBdr>
    </w:div>
    <w:div w:id="117921681">
      <w:bodyDiv w:val="1"/>
      <w:marLeft w:val="0"/>
      <w:marRight w:val="0"/>
      <w:marTop w:val="0"/>
      <w:marBottom w:val="0"/>
      <w:divBdr>
        <w:top w:val="none" w:sz="0" w:space="0" w:color="auto"/>
        <w:left w:val="none" w:sz="0" w:space="0" w:color="auto"/>
        <w:bottom w:val="none" w:sz="0" w:space="0" w:color="auto"/>
        <w:right w:val="none" w:sz="0" w:space="0" w:color="auto"/>
      </w:divBdr>
    </w:div>
    <w:div w:id="131488148">
      <w:bodyDiv w:val="1"/>
      <w:marLeft w:val="0"/>
      <w:marRight w:val="0"/>
      <w:marTop w:val="0"/>
      <w:marBottom w:val="0"/>
      <w:divBdr>
        <w:top w:val="none" w:sz="0" w:space="0" w:color="auto"/>
        <w:left w:val="none" w:sz="0" w:space="0" w:color="auto"/>
        <w:bottom w:val="none" w:sz="0" w:space="0" w:color="auto"/>
        <w:right w:val="none" w:sz="0" w:space="0" w:color="auto"/>
      </w:divBdr>
    </w:div>
    <w:div w:id="137110069">
      <w:bodyDiv w:val="1"/>
      <w:marLeft w:val="0"/>
      <w:marRight w:val="0"/>
      <w:marTop w:val="0"/>
      <w:marBottom w:val="0"/>
      <w:divBdr>
        <w:top w:val="none" w:sz="0" w:space="0" w:color="auto"/>
        <w:left w:val="none" w:sz="0" w:space="0" w:color="auto"/>
        <w:bottom w:val="none" w:sz="0" w:space="0" w:color="auto"/>
        <w:right w:val="none" w:sz="0" w:space="0" w:color="auto"/>
      </w:divBdr>
    </w:div>
    <w:div w:id="153182286">
      <w:bodyDiv w:val="1"/>
      <w:marLeft w:val="0"/>
      <w:marRight w:val="0"/>
      <w:marTop w:val="0"/>
      <w:marBottom w:val="0"/>
      <w:divBdr>
        <w:top w:val="none" w:sz="0" w:space="0" w:color="auto"/>
        <w:left w:val="none" w:sz="0" w:space="0" w:color="auto"/>
        <w:bottom w:val="none" w:sz="0" w:space="0" w:color="auto"/>
        <w:right w:val="none" w:sz="0" w:space="0" w:color="auto"/>
      </w:divBdr>
    </w:div>
    <w:div w:id="159086430">
      <w:bodyDiv w:val="1"/>
      <w:marLeft w:val="0"/>
      <w:marRight w:val="0"/>
      <w:marTop w:val="0"/>
      <w:marBottom w:val="0"/>
      <w:divBdr>
        <w:top w:val="none" w:sz="0" w:space="0" w:color="auto"/>
        <w:left w:val="none" w:sz="0" w:space="0" w:color="auto"/>
        <w:bottom w:val="none" w:sz="0" w:space="0" w:color="auto"/>
        <w:right w:val="none" w:sz="0" w:space="0" w:color="auto"/>
      </w:divBdr>
    </w:div>
    <w:div w:id="164825063">
      <w:bodyDiv w:val="1"/>
      <w:marLeft w:val="0"/>
      <w:marRight w:val="0"/>
      <w:marTop w:val="0"/>
      <w:marBottom w:val="0"/>
      <w:divBdr>
        <w:top w:val="none" w:sz="0" w:space="0" w:color="auto"/>
        <w:left w:val="none" w:sz="0" w:space="0" w:color="auto"/>
        <w:bottom w:val="none" w:sz="0" w:space="0" w:color="auto"/>
        <w:right w:val="none" w:sz="0" w:space="0" w:color="auto"/>
      </w:divBdr>
    </w:div>
    <w:div w:id="174079135">
      <w:bodyDiv w:val="1"/>
      <w:marLeft w:val="0"/>
      <w:marRight w:val="0"/>
      <w:marTop w:val="0"/>
      <w:marBottom w:val="0"/>
      <w:divBdr>
        <w:top w:val="none" w:sz="0" w:space="0" w:color="auto"/>
        <w:left w:val="none" w:sz="0" w:space="0" w:color="auto"/>
        <w:bottom w:val="none" w:sz="0" w:space="0" w:color="auto"/>
        <w:right w:val="none" w:sz="0" w:space="0" w:color="auto"/>
      </w:divBdr>
    </w:div>
    <w:div w:id="181673173">
      <w:bodyDiv w:val="1"/>
      <w:marLeft w:val="0"/>
      <w:marRight w:val="0"/>
      <w:marTop w:val="0"/>
      <w:marBottom w:val="0"/>
      <w:divBdr>
        <w:top w:val="none" w:sz="0" w:space="0" w:color="auto"/>
        <w:left w:val="none" w:sz="0" w:space="0" w:color="auto"/>
        <w:bottom w:val="none" w:sz="0" w:space="0" w:color="auto"/>
        <w:right w:val="none" w:sz="0" w:space="0" w:color="auto"/>
      </w:divBdr>
    </w:div>
    <w:div w:id="197738002">
      <w:bodyDiv w:val="1"/>
      <w:marLeft w:val="0"/>
      <w:marRight w:val="0"/>
      <w:marTop w:val="0"/>
      <w:marBottom w:val="0"/>
      <w:divBdr>
        <w:top w:val="none" w:sz="0" w:space="0" w:color="auto"/>
        <w:left w:val="none" w:sz="0" w:space="0" w:color="auto"/>
        <w:bottom w:val="none" w:sz="0" w:space="0" w:color="auto"/>
        <w:right w:val="none" w:sz="0" w:space="0" w:color="auto"/>
      </w:divBdr>
    </w:div>
    <w:div w:id="198317991">
      <w:bodyDiv w:val="1"/>
      <w:marLeft w:val="0"/>
      <w:marRight w:val="0"/>
      <w:marTop w:val="0"/>
      <w:marBottom w:val="0"/>
      <w:divBdr>
        <w:top w:val="none" w:sz="0" w:space="0" w:color="auto"/>
        <w:left w:val="none" w:sz="0" w:space="0" w:color="auto"/>
        <w:bottom w:val="none" w:sz="0" w:space="0" w:color="auto"/>
        <w:right w:val="none" w:sz="0" w:space="0" w:color="auto"/>
      </w:divBdr>
    </w:div>
    <w:div w:id="204878608">
      <w:bodyDiv w:val="1"/>
      <w:marLeft w:val="0"/>
      <w:marRight w:val="0"/>
      <w:marTop w:val="0"/>
      <w:marBottom w:val="0"/>
      <w:divBdr>
        <w:top w:val="none" w:sz="0" w:space="0" w:color="auto"/>
        <w:left w:val="none" w:sz="0" w:space="0" w:color="auto"/>
        <w:bottom w:val="none" w:sz="0" w:space="0" w:color="auto"/>
        <w:right w:val="none" w:sz="0" w:space="0" w:color="auto"/>
      </w:divBdr>
    </w:div>
    <w:div w:id="227807042">
      <w:bodyDiv w:val="1"/>
      <w:marLeft w:val="0"/>
      <w:marRight w:val="0"/>
      <w:marTop w:val="0"/>
      <w:marBottom w:val="0"/>
      <w:divBdr>
        <w:top w:val="none" w:sz="0" w:space="0" w:color="auto"/>
        <w:left w:val="none" w:sz="0" w:space="0" w:color="auto"/>
        <w:bottom w:val="none" w:sz="0" w:space="0" w:color="auto"/>
        <w:right w:val="none" w:sz="0" w:space="0" w:color="auto"/>
      </w:divBdr>
    </w:div>
    <w:div w:id="242646985">
      <w:bodyDiv w:val="1"/>
      <w:marLeft w:val="0"/>
      <w:marRight w:val="0"/>
      <w:marTop w:val="0"/>
      <w:marBottom w:val="0"/>
      <w:divBdr>
        <w:top w:val="none" w:sz="0" w:space="0" w:color="auto"/>
        <w:left w:val="none" w:sz="0" w:space="0" w:color="auto"/>
        <w:bottom w:val="none" w:sz="0" w:space="0" w:color="auto"/>
        <w:right w:val="none" w:sz="0" w:space="0" w:color="auto"/>
      </w:divBdr>
    </w:div>
    <w:div w:id="259995237">
      <w:bodyDiv w:val="1"/>
      <w:marLeft w:val="0"/>
      <w:marRight w:val="0"/>
      <w:marTop w:val="0"/>
      <w:marBottom w:val="0"/>
      <w:divBdr>
        <w:top w:val="none" w:sz="0" w:space="0" w:color="auto"/>
        <w:left w:val="none" w:sz="0" w:space="0" w:color="auto"/>
        <w:bottom w:val="none" w:sz="0" w:space="0" w:color="auto"/>
        <w:right w:val="none" w:sz="0" w:space="0" w:color="auto"/>
      </w:divBdr>
    </w:div>
    <w:div w:id="294920418">
      <w:bodyDiv w:val="1"/>
      <w:marLeft w:val="0"/>
      <w:marRight w:val="0"/>
      <w:marTop w:val="0"/>
      <w:marBottom w:val="0"/>
      <w:divBdr>
        <w:top w:val="none" w:sz="0" w:space="0" w:color="auto"/>
        <w:left w:val="none" w:sz="0" w:space="0" w:color="auto"/>
        <w:bottom w:val="none" w:sz="0" w:space="0" w:color="auto"/>
        <w:right w:val="none" w:sz="0" w:space="0" w:color="auto"/>
      </w:divBdr>
    </w:div>
    <w:div w:id="299917264">
      <w:bodyDiv w:val="1"/>
      <w:marLeft w:val="0"/>
      <w:marRight w:val="0"/>
      <w:marTop w:val="0"/>
      <w:marBottom w:val="0"/>
      <w:divBdr>
        <w:top w:val="none" w:sz="0" w:space="0" w:color="auto"/>
        <w:left w:val="none" w:sz="0" w:space="0" w:color="auto"/>
        <w:bottom w:val="none" w:sz="0" w:space="0" w:color="auto"/>
        <w:right w:val="none" w:sz="0" w:space="0" w:color="auto"/>
      </w:divBdr>
    </w:div>
    <w:div w:id="315451736">
      <w:bodyDiv w:val="1"/>
      <w:marLeft w:val="0"/>
      <w:marRight w:val="0"/>
      <w:marTop w:val="0"/>
      <w:marBottom w:val="0"/>
      <w:divBdr>
        <w:top w:val="none" w:sz="0" w:space="0" w:color="auto"/>
        <w:left w:val="none" w:sz="0" w:space="0" w:color="auto"/>
        <w:bottom w:val="none" w:sz="0" w:space="0" w:color="auto"/>
        <w:right w:val="none" w:sz="0" w:space="0" w:color="auto"/>
      </w:divBdr>
    </w:div>
    <w:div w:id="331379513">
      <w:bodyDiv w:val="1"/>
      <w:marLeft w:val="0"/>
      <w:marRight w:val="0"/>
      <w:marTop w:val="0"/>
      <w:marBottom w:val="0"/>
      <w:divBdr>
        <w:top w:val="none" w:sz="0" w:space="0" w:color="auto"/>
        <w:left w:val="none" w:sz="0" w:space="0" w:color="auto"/>
        <w:bottom w:val="none" w:sz="0" w:space="0" w:color="auto"/>
        <w:right w:val="none" w:sz="0" w:space="0" w:color="auto"/>
      </w:divBdr>
    </w:div>
    <w:div w:id="383915580">
      <w:bodyDiv w:val="1"/>
      <w:marLeft w:val="0"/>
      <w:marRight w:val="0"/>
      <w:marTop w:val="0"/>
      <w:marBottom w:val="0"/>
      <w:divBdr>
        <w:top w:val="none" w:sz="0" w:space="0" w:color="auto"/>
        <w:left w:val="none" w:sz="0" w:space="0" w:color="auto"/>
        <w:bottom w:val="none" w:sz="0" w:space="0" w:color="auto"/>
        <w:right w:val="none" w:sz="0" w:space="0" w:color="auto"/>
      </w:divBdr>
    </w:div>
    <w:div w:id="390277177">
      <w:bodyDiv w:val="1"/>
      <w:marLeft w:val="0"/>
      <w:marRight w:val="0"/>
      <w:marTop w:val="0"/>
      <w:marBottom w:val="0"/>
      <w:divBdr>
        <w:top w:val="none" w:sz="0" w:space="0" w:color="auto"/>
        <w:left w:val="none" w:sz="0" w:space="0" w:color="auto"/>
        <w:bottom w:val="none" w:sz="0" w:space="0" w:color="auto"/>
        <w:right w:val="none" w:sz="0" w:space="0" w:color="auto"/>
      </w:divBdr>
    </w:div>
    <w:div w:id="396519246">
      <w:bodyDiv w:val="1"/>
      <w:marLeft w:val="0"/>
      <w:marRight w:val="0"/>
      <w:marTop w:val="0"/>
      <w:marBottom w:val="0"/>
      <w:divBdr>
        <w:top w:val="none" w:sz="0" w:space="0" w:color="auto"/>
        <w:left w:val="none" w:sz="0" w:space="0" w:color="auto"/>
        <w:bottom w:val="none" w:sz="0" w:space="0" w:color="auto"/>
        <w:right w:val="none" w:sz="0" w:space="0" w:color="auto"/>
      </w:divBdr>
    </w:div>
    <w:div w:id="410353438">
      <w:bodyDiv w:val="1"/>
      <w:marLeft w:val="0"/>
      <w:marRight w:val="0"/>
      <w:marTop w:val="0"/>
      <w:marBottom w:val="0"/>
      <w:divBdr>
        <w:top w:val="none" w:sz="0" w:space="0" w:color="auto"/>
        <w:left w:val="none" w:sz="0" w:space="0" w:color="auto"/>
        <w:bottom w:val="none" w:sz="0" w:space="0" w:color="auto"/>
        <w:right w:val="none" w:sz="0" w:space="0" w:color="auto"/>
      </w:divBdr>
    </w:div>
    <w:div w:id="441342621">
      <w:bodyDiv w:val="1"/>
      <w:marLeft w:val="0"/>
      <w:marRight w:val="0"/>
      <w:marTop w:val="0"/>
      <w:marBottom w:val="0"/>
      <w:divBdr>
        <w:top w:val="none" w:sz="0" w:space="0" w:color="auto"/>
        <w:left w:val="none" w:sz="0" w:space="0" w:color="auto"/>
        <w:bottom w:val="none" w:sz="0" w:space="0" w:color="auto"/>
        <w:right w:val="none" w:sz="0" w:space="0" w:color="auto"/>
      </w:divBdr>
    </w:div>
    <w:div w:id="447552620">
      <w:bodyDiv w:val="1"/>
      <w:marLeft w:val="0"/>
      <w:marRight w:val="0"/>
      <w:marTop w:val="0"/>
      <w:marBottom w:val="0"/>
      <w:divBdr>
        <w:top w:val="none" w:sz="0" w:space="0" w:color="auto"/>
        <w:left w:val="none" w:sz="0" w:space="0" w:color="auto"/>
        <w:bottom w:val="none" w:sz="0" w:space="0" w:color="auto"/>
        <w:right w:val="none" w:sz="0" w:space="0" w:color="auto"/>
      </w:divBdr>
    </w:div>
    <w:div w:id="491603064">
      <w:bodyDiv w:val="1"/>
      <w:marLeft w:val="0"/>
      <w:marRight w:val="0"/>
      <w:marTop w:val="0"/>
      <w:marBottom w:val="0"/>
      <w:divBdr>
        <w:top w:val="none" w:sz="0" w:space="0" w:color="auto"/>
        <w:left w:val="none" w:sz="0" w:space="0" w:color="auto"/>
        <w:bottom w:val="none" w:sz="0" w:space="0" w:color="auto"/>
        <w:right w:val="none" w:sz="0" w:space="0" w:color="auto"/>
      </w:divBdr>
    </w:div>
    <w:div w:id="497116649">
      <w:bodyDiv w:val="1"/>
      <w:marLeft w:val="0"/>
      <w:marRight w:val="0"/>
      <w:marTop w:val="0"/>
      <w:marBottom w:val="0"/>
      <w:divBdr>
        <w:top w:val="none" w:sz="0" w:space="0" w:color="auto"/>
        <w:left w:val="none" w:sz="0" w:space="0" w:color="auto"/>
        <w:bottom w:val="none" w:sz="0" w:space="0" w:color="auto"/>
        <w:right w:val="none" w:sz="0" w:space="0" w:color="auto"/>
      </w:divBdr>
    </w:div>
    <w:div w:id="532156301">
      <w:bodyDiv w:val="1"/>
      <w:marLeft w:val="0"/>
      <w:marRight w:val="0"/>
      <w:marTop w:val="0"/>
      <w:marBottom w:val="0"/>
      <w:divBdr>
        <w:top w:val="none" w:sz="0" w:space="0" w:color="auto"/>
        <w:left w:val="none" w:sz="0" w:space="0" w:color="auto"/>
        <w:bottom w:val="none" w:sz="0" w:space="0" w:color="auto"/>
        <w:right w:val="none" w:sz="0" w:space="0" w:color="auto"/>
      </w:divBdr>
    </w:div>
    <w:div w:id="533687710">
      <w:bodyDiv w:val="1"/>
      <w:marLeft w:val="0"/>
      <w:marRight w:val="0"/>
      <w:marTop w:val="0"/>
      <w:marBottom w:val="0"/>
      <w:divBdr>
        <w:top w:val="none" w:sz="0" w:space="0" w:color="auto"/>
        <w:left w:val="none" w:sz="0" w:space="0" w:color="auto"/>
        <w:bottom w:val="none" w:sz="0" w:space="0" w:color="auto"/>
        <w:right w:val="none" w:sz="0" w:space="0" w:color="auto"/>
      </w:divBdr>
    </w:div>
    <w:div w:id="538199241">
      <w:bodyDiv w:val="1"/>
      <w:marLeft w:val="0"/>
      <w:marRight w:val="0"/>
      <w:marTop w:val="0"/>
      <w:marBottom w:val="0"/>
      <w:divBdr>
        <w:top w:val="none" w:sz="0" w:space="0" w:color="auto"/>
        <w:left w:val="none" w:sz="0" w:space="0" w:color="auto"/>
        <w:bottom w:val="none" w:sz="0" w:space="0" w:color="auto"/>
        <w:right w:val="none" w:sz="0" w:space="0" w:color="auto"/>
      </w:divBdr>
    </w:div>
    <w:div w:id="558783226">
      <w:bodyDiv w:val="1"/>
      <w:marLeft w:val="0"/>
      <w:marRight w:val="0"/>
      <w:marTop w:val="0"/>
      <w:marBottom w:val="0"/>
      <w:divBdr>
        <w:top w:val="none" w:sz="0" w:space="0" w:color="auto"/>
        <w:left w:val="none" w:sz="0" w:space="0" w:color="auto"/>
        <w:bottom w:val="none" w:sz="0" w:space="0" w:color="auto"/>
        <w:right w:val="none" w:sz="0" w:space="0" w:color="auto"/>
      </w:divBdr>
    </w:div>
    <w:div w:id="577904810">
      <w:bodyDiv w:val="1"/>
      <w:marLeft w:val="0"/>
      <w:marRight w:val="0"/>
      <w:marTop w:val="0"/>
      <w:marBottom w:val="0"/>
      <w:divBdr>
        <w:top w:val="none" w:sz="0" w:space="0" w:color="auto"/>
        <w:left w:val="none" w:sz="0" w:space="0" w:color="auto"/>
        <w:bottom w:val="none" w:sz="0" w:space="0" w:color="auto"/>
        <w:right w:val="none" w:sz="0" w:space="0" w:color="auto"/>
      </w:divBdr>
    </w:div>
    <w:div w:id="603346908">
      <w:bodyDiv w:val="1"/>
      <w:marLeft w:val="0"/>
      <w:marRight w:val="0"/>
      <w:marTop w:val="0"/>
      <w:marBottom w:val="0"/>
      <w:divBdr>
        <w:top w:val="none" w:sz="0" w:space="0" w:color="auto"/>
        <w:left w:val="none" w:sz="0" w:space="0" w:color="auto"/>
        <w:bottom w:val="none" w:sz="0" w:space="0" w:color="auto"/>
        <w:right w:val="none" w:sz="0" w:space="0" w:color="auto"/>
      </w:divBdr>
    </w:div>
    <w:div w:id="615336578">
      <w:bodyDiv w:val="1"/>
      <w:marLeft w:val="0"/>
      <w:marRight w:val="0"/>
      <w:marTop w:val="0"/>
      <w:marBottom w:val="0"/>
      <w:divBdr>
        <w:top w:val="none" w:sz="0" w:space="0" w:color="auto"/>
        <w:left w:val="none" w:sz="0" w:space="0" w:color="auto"/>
        <w:bottom w:val="none" w:sz="0" w:space="0" w:color="auto"/>
        <w:right w:val="none" w:sz="0" w:space="0" w:color="auto"/>
      </w:divBdr>
    </w:div>
    <w:div w:id="616913211">
      <w:bodyDiv w:val="1"/>
      <w:marLeft w:val="0"/>
      <w:marRight w:val="0"/>
      <w:marTop w:val="0"/>
      <w:marBottom w:val="0"/>
      <w:divBdr>
        <w:top w:val="none" w:sz="0" w:space="0" w:color="auto"/>
        <w:left w:val="none" w:sz="0" w:space="0" w:color="auto"/>
        <w:bottom w:val="none" w:sz="0" w:space="0" w:color="auto"/>
        <w:right w:val="none" w:sz="0" w:space="0" w:color="auto"/>
      </w:divBdr>
    </w:div>
    <w:div w:id="617419634">
      <w:bodyDiv w:val="1"/>
      <w:marLeft w:val="0"/>
      <w:marRight w:val="0"/>
      <w:marTop w:val="0"/>
      <w:marBottom w:val="0"/>
      <w:divBdr>
        <w:top w:val="none" w:sz="0" w:space="0" w:color="auto"/>
        <w:left w:val="none" w:sz="0" w:space="0" w:color="auto"/>
        <w:bottom w:val="none" w:sz="0" w:space="0" w:color="auto"/>
        <w:right w:val="none" w:sz="0" w:space="0" w:color="auto"/>
      </w:divBdr>
    </w:div>
    <w:div w:id="625551038">
      <w:bodyDiv w:val="1"/>
      <w:marLeft w:val="0"/>
      <w:marRight w:val="0"/>
      <w:marTop w:val="0"/>
      <w:marBottom w:val="0"/>
      <w:divBdr>
        <w:top w:val="none" w:sz="0" w:space="0" w:color="auto"/>
        <w:left w:val="none" w:sz="0" w:space="0" w:color="auto"/>
        <w:bottom w:val="none" w:sz="0" w:space="0" w:color="auto"/>
        <w:right w:val="none" w:sz="0" w:space="0" w:color="auto"/>
      </w:divBdr>
    </w:div>
    <w:div w:id="640579477">
      <w:bodyDiv w:val="1"/>
      <w:marLeft w:val="0"/>
      <w:marRight w:val="0"/>
      <w:marTop w:val="0"/>
      <w:marBottom w:val="0"/>
      <w:divBdr>
        <w:top w:val="none" w:sz="0" w:space="0" w:color="auto"/>
        <w:left w:val="none" w:sz="0" w:space="0" w:color="auto"/>
        <w:bottom w:val="none" w:sz="0" w:space="0" w:color="auto"/>
        <w:right w:val="none" w:sz="0" w:space="0" w:color="auto"/>
      </w:divBdr>
    </w:div>
    <w:div w:id="770245487">
      <w:bodyDiv w:val="1"/>
      <w:marLeft w:val="0"/>
      <w:marRight w:val="0"/>
      <w:marTop w:val="0"/>
      <w:marBottom w:val="0"/>
      <w:divBdr>
        <w:top w:val="none" w:sz="0" w:space="0" w:color="auto"/>
        <w:left w:val="none" w:sz="0" w:space="0" w:color="auto"/>
        <w:bottom w:val="none" w:sz="0" w:space="0" w:color="auto"/>
        <w:right w:val="none" w:sz="0" w:space="0" w:color="auto"/>
      </w:divBdr>
    </w:div>
    <w:div w:id="771122402">
      <w:bodyDiv w:val="1"/>
      <w:marLeft w:val="0"/>
      <w:marRight w:val="0"/>
      <w:marTop w:val="0"/>
      <w:marBottom w:val="0"/>
      <w:divBdr>
        <w:top w:val="none" w:sz="0" w:space="0" w:color="auto"/>
        <w:left w:val="none" w:sz="0" w:space="0" w:color="auto"/>
        <w:bottom w:val="none" w:sz="0" w:space="0" w:color="auto"/>
        <w:right w:val="none" w:sz="0" w:space="0" w:color="auto"/>
      </w:divBdr>
    </w:div>
    <w:div w:id="794445622">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116429">
      <w:bodyDiv w:val="1"/>
      <w:marLeft w:val="0"/>
      <w:marRight w:val="0"/>
      <w:marTop w:val="0"/>
      <w:marBottom w:val="0"/>
      <w:divBdr>
        <w:top w:val="none" w:sz="0" w:space="0" w:color="auto"/>
        <w:left w:val="none" w:sz="0" w:space="0" w:color="auto"/>
        <w:bottom w:val="none" w:sz="0" w:space="0" w:color="auto"/>
        <w:right w:val="none" w:sz="0" w:space="0" w:color="auto"/>
      </w:divBdr>
      <w:divsChild>
        <w:div w:id="633633047">
          <w:marLeft w:val="0"/>
          <w:marRight w:val="0"/>
          <w:marTop w:val="0"/>
          <w:marBottom w:val="0"/>
          <w:divBdr>
            <w:top w:val="none" w:sz="0" w:space="0" w:color="auto"/>
            <w:left w:val="none" w:sz="0" w:space="0" w:color="auto"/>
            <w:bottom w:val="none" w:sz="0" w:space="0" w:color="auto"/>
            <w:right w:val="none" w:sz="0" w:space="0" w:color="auto"/>
          </w:divBdr>
        </w:div>
        <w:div w:id="514923045">
          <w:marLeft w:val="0"/>
          <w:marRight w:val="0"/>
          <w:marTop w:val="0"/>
          <w:marBottom w:val="0"/>
          <w:divBdr>
            <w:top w:val="none" w:sz="0" w:space="0" w:color="auto"/>
            <w:left w:val="none" w:sz="0" w:space="0" w:color="auto"/>
            <w:bottom w:val="none" w:sz="0" w:space="0" w:color="auto"/>
            <w:right w:val="none" w:sz="0" w:space="0" w:color="auto"/>
          </w:divBdr>
        </w:div>
        <w:div w:id="144206213">
          <w:marLeft w:val="0"/>
          <w:marRight w:val="0"/>
          <w:marTop w:val="0"/>
          <w:marBottom w:val="0"/>
          <w:divBdr>
            <w:top w:val="none" w:sz="0" w:space="0" w:color="auto"/>
            <w:left w:val="none" w:sz="0" w:space="0" w:color="auto"/>
            <w:bottom w:val="none" w:sz="0" w:space="0" w:color="auto"/>
            <w:right w:val="none" w:sz="0" w:space="0" w:color="auto"/>
          </w:divBdr>
        </w:div>
        <w:div w:id="702483397">
          <w:marLeft w:val="0"/>
          <w:marRight w:val="0"/>
          <w:marTop w:val="0"/>
          <w:marBottom w:val="0"/>
          <w:divBdr>
            <w:top w:val="none" w:sz="0" w:space="0" w:color="auto"/>
            <w:left w:val="none" w:sz="0" w:space="0" w:color="auto"/>
            <w:bottom w:val="none" w:sz="0" w:space="0" w:color="auto"/>
            <w:right w:val="none" w:sz="0" w:space="0" w:color="auto"/>
          </w:divBdr>
        </w:div>
        <w:div w:id="135922149">
          <w:marLeft w:val="0"/>
          <w:marRight w:val="0"/>
          <w:marTop w:val="0"/>
          <w:marBottom w:val="0"/>
          <w:divBdr>
            <w:top w:val="none" w:sz="0" w:space="0" w:color="auto"/>
            <w:left w:val="none" w:sz="0" w:space="0" w:color="auto"/>
            <w:bottom w:val="none" w:sz="0" w:space="0" w:color="auto"/>
            <w:right w:val="none" w:sz="0" w:space="0" w:color="auto"/>
          </w:divBdr>
        </w:div>
      </w:divsChild>
    </w:div>
    <w:div w:id="806051554">
      <w:bodyDiv w:val="1"/>
      <w:marLeft w:val="0"/>
      <w:marRight w:val="0"/>
      <w:marTop w:val="0"/>
      <w:marBottom w:val="0"/>
      <w:divBdr>
        <w:top w:val="none" w:sz="0" w:space="0" w:color="auto"/>
        <w:left w:val="none" w:sz="0" w:space="0" w:color="auto"/>
        <w:bottom w:val="none" w:sz="0" w:space="0" w:color="auto"/>
        <w:right w:val="none" w:sz="0" w:space="0" w:color="auto"/>
      </w:divBdr>
    </w:div>
    <w:div w:id="81684616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884558769">
      <w:bodyDiv w:val="1"/>
      <w:marLeft w:val="0"/>
      <w:marRight w:val="0"/>
      <w:marTop w:val="0"/>
      <w:marBottom w:val="0"/>
      <w:divBdr>
        <w:top w:val="none" w:sz="0" w:space="0" w:color="auto"/>
        <w:left w:val="none" w:sz="0" w:space="0" w:color="auto"/>
        <w:bottom w:val="none" w:sz="0" w:space="0" w:color="auto"/>
        <w:right w:val="none" w:sz="0" w:space="0" w:color="auto"/>
      </w:divBdr>
    </w:div>
    <w:div w:id="888495791">
      <w:bodyDiv w:val="1"/>
      <w:marLeft w:val="0"/>
      <w:marRight w:val="0"/>
      <w:marTop w:val="0"/>
      <w:marBottom w:val="0"/>
      <w:divBdr>
        <w:top w:val="none" w:sz="0" w:space="0" w:color="auto"/>
        <w:left w:val="none" w:sz="0" w:space="0" w:color="auto"/>
        <w:bottom w:val="none" w:sz="0" w:space="0" w:color="auto"/>
        <w:right w:val="none" w:sz="0" w:space="0" w:color="auto"/>
      </w:divBdr>
    </w:div>
    <w:div w:id="906305882">
      <w:bodyDiv w:val="1"/>
      <w:marLeft w:val="0"/>
      <w:marRight w:val="0"/>
      <w:marTop w:val="0"/>
      <w:marBottom w:val="0"/>
      <w:divBdr>
        <w:top w:val="none" w:sz="0" w:space="0" w:color="auto"/>
        <w:left w:val="none" w:sz="0" w:space="0" w:color="auto"/>
        <w:bottom w:val="none" w:sz="0" w:space="0" w:color="auto"/>
        <w:right w:val="none" w:sz="0" w:space="0" w:color="auto"/>
      </w:divBdr>
    </w:div>
    <w:div w:id="923799658">
      <w:bodyDiv w:val="1"/>
      <w:marLeft w:val="0"/>
      <w:marRight w:val="0"/>
      <w:marTop w:val="0"/>
      <w:marBottom w:val="0"/>
      <w:divBdr>
        <w:top w:val="none" w:sz="0" w:space="0" w:color="auto"/>
        <w:left w:val="none" w:sz="0" w:space="0" w:color="auto"/>
        <w:bottom w:val="none" w:sz="0" w:space="0" w:color="auto"/>
        <w:right w:val="none" w:sz="0" w:space="0" w:color="auto"/>
      </w:divBdr>
    </w:div>
    <w:div w:id="925192559">
      <w:bodyDiv w:val="1"/>
      <w:marLeft w:val="0"/>
      <w:marRight w:val="0"/>
      <w:marTop w:val="0"/>
      <w:marBottom w:val="0"/>
      <w:divBdr>
        <w:top w:val="none" w:sz="0" w:space="0" w:color="auto"/>
        <w:left w:val="none" w:sz="0" w:space="0" w:color="auto"/>
        <w:bottom w:val="none" w:sz="0" w:space="0" w:color="auto"/>
        <w:right w:val="none" w:sz="0" w:space="0" w:color="auto"/>
      </w:divBdr>
    </w:div>
    <w:div w:id="925655967">
      <w:bodyDiv w:val="1"/>
      <w:marLeft w:val="0"/>
      <w:marRight w:val="0"/>
      <w:marTop w:val="0"/>
      <w:marBottom w:val="0"/>
      <w:divBdr>
        <w:top w:val="none" w:sz="0" w:space="0" w:color="auto"/>
        <w:left w:val="none" w:sz="0" w:space="0" w:color="auto"/>
        <w:bottom w:val="none" w:sz="0" w:space="0" w:color="auto"/>
        <w:right w:val="none" w:sz="0" w:space="0" w:color="auto"/>
      </w:divBdr>
    </w:div>
    <w:div w:id="953171075">
      <w:bodyDiv w:val="1"/>
      <w:marLeft w:val="0"/>
      <w:marRight w:val="0"/>
      <w:marTop w:val="0"/>
      <w:marBottom w:val="0"/>
      <w:divBdr>
        <w:top w:val="none" w:sz="0" w:space="0" w:color="auto"/>
        <w:left w:val="none" w:sz="0" w:space="0" w:color="auto"/>
        <w:bottom w:val="none" w:sz="0" w:space="0" w:color="auto"/>
        <w:right w:val="none" w:sz="0" w:space="0" w:color="auto"/>
      </w:divBdr>
    </w:div>
    <w:div w:id="967205128">
      <w:bodyDiv w:val="1"/>
      <w:marLeft w:val="0"/>
      <w:marRight w:val="0"/>
      <w:marTop w:val="0"/>
      <w:marBottom w:val="0"/>
      <w:divBdr>
        <w:top w:val="none" w:sz="0" w:space="0" w:color="auto"/>
        <w:left w:val="none" w:sz="0" w:space="0" w:color="auto"/>
        <w:bottom w:val="none" w:sz="0" w:space="0" w:color="auto"/>
        <w:right w:val="none" w:sz="0" w:space="0" w:color="auto"/>
      </w:divBdr>
    </w:div>
    <w:div w:id="967860249">
      <w:bodyDiv w:val="1"/>
      <w:marLeft w:val="0"/>
      <w:marRight w:val="0"/>
      <w:marTop w:val="0"/>
      <w:marBottom w:val="0"/>
      <w:divBdr>
        <w:top w:val="none" w:sz="0" w:space="0" w:color="auto"/>
        <w:left w:val="none" w:sz="0" w:space="0" w:color="auto"/>
        <w:bottom w:val="none" w:sz="0" w:space="0" w:color="auto"/>
        <w:right w:val="none" w:sz="0" w:space="0" w:color="auto"/>
      </w:divBdr>
    </w:div>
    <w:div w:id="981038317">
      <w:bodyDiv w:val="1"/>
      <w:marLeft w:val="0"/>
      <w:marRight w:val="0"/>
      <w:marTop w:val="0"/>
      <w:marBottom w:val="0"/>
      <w:divBdr>
        <w:top w:val="none" w:sz="0" w:space="0" w:color="auto"/>
        <w:left w:val="none" w:sz="0" w:space="0" w:color="auto"/>
        <w:bottom w:val="none" w:sz="0" w:space="0" w:color="auto"/>
        <w:right w:val="none" w:sz="0" w:space="0" w:color="auto"/>
      </w:divBdr>
    </w:div>
    <w:div w:id="986015976">
      <w:bodyDiv w:val="1"/>
      <w:marLeft w:val="0"/>
      <w:marRight w:val="0"/>
      <w:marTop w:val="0"/>
      <w:marBottom w:val="0"/>
      <w:divBdr>
        <w:top w:val="none" w:sz="0" w:space="0" w:color="auto"/>
        <w:left w:val="none" w:sz="0" w:space="0" w:color="auto"/>
        <w:bottom w:val="none" w:sz="0" w:space="0" w:color="auto"/>
        <w:right w:val="none" w:sz="0" w:space="0" w:color="auto"/>
      </w:divBdr>
    </w:div>
    <w:div w:id="990404878">
      <w:bodyDiv w:val="1"/>
      <w:marLeft w:val="0"/>
      <w:marRight w:val="0"/>
      <w:marTop w:val="0"/>
      <w:marBottom w:val="0"/>
      <w:divBdr>
        <w:top w:val="none" w:sz="0" w:space="0" w:color="auto"/>
        <w:left w:val="none" w:sz="0" w:space="0" w:color="auto"/>
        <w:bottom w:val="none" w:sz="0" w:space="0" w:color="auto"/>
        <w:right w:val="none" w:sz="0" w:space="0" w:color="auto"/>
      </w:divBdr>
    </w:div>
    <w:div w:id="1056079476">
      <w:bodyDiv w:val="1"/>
      <w:marLeft w:val="0"/>
      <w:marRight w:val="0"/>
      <w:marTop w:val="0"/>
      <w:marBottom w:val="0"/>
      <w:divBdr>
        <w:top w:val="none" w:sz="0" w:space="0" w:color="auto"/>
        <w:left w:val="none" w:sz="0" w:space="0" w:color="auto"/>
        <w:bottom w:val="none" w:sz="0" w:space="0" w:color="auto"/>
        <w:right w:val="none" w:sz="0" w:space="0" w:color="auto"/>
      </w:divBdr>
    </w:div>
    <w:div w:id="1062100304">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4572349">
      <w:bodyDiv w:val="1"/>
      <w:marLeft w:val="0"/>
      <w:marRight w:val="0"/>
      <w:marTop w:val="0"/>
      <w:marBottom w:val="0"/>
      <w:divBdr>
        <w:top w:val="none" w:sz="0" w:space="0" w:color="auto"/>
        <w:left w:val="none" w:sz="0" w:space="0" w:color="auto"/>
        <w:bottom w:val="none" w:sz="0" w:space="0" w:color="auto"/>
        <w:right w:val="none" w:sz="0" w:space="0" w:color="auto"/>
      </w:divBdr>
    </w:div>
    <w:div w:id="1067459167">
      <w:bodyDiv w:val="1"/>
      <w:marLeft w:val="0"/>
      <w:marRight w:val="0"/>
      <w:marTop w:val="0"/>
      <w:marBottom w:val="0"/>
      <w:divBdr>
        <w:top w:val="none" w:sz="0" w:space="0" w:color="auto"/>
        <w:left w:val="none" w:sz="0" w:space="0" w:color="auto"/>
        <w:bottom w:val="none" w:sz="0" w:space="0" w:color="auto"/>
        <w:right w:val="none" w:sz="0" w:space="0" w:color="auto"/>
      </w:divBdr>
    </w:div>
    <w:div w:id="1067729195">
      <w:bodyDiv w:val="1"/>
      <w:marLeft w:val="0"/>
      <w:marRight w:val="0"/>
      <w:marTop w:val="0"/>
      <w:marBottom w:val="0"/>
      <w:divBdr>
        <w:top w:val="none" w:sz="0" w:space="0" w:color="auto"/>
        <w:left w:val="none" w:sz="0" w:space="0" w:color="auto"/>
        <w:bottom w:val="none" w:sz="0" w:space="0" w:color="auto"/>
        <w:right w:val="none" w:sz="0" w:space="0" w:color="auto"/>
      </w:divBdr>
    </w:div>
    <w:div w:id="1072241238">
      <w:bodyDiv w:val="1"/>
      <w:marLeft w:val="0"/>
      <w:marRight w:val="0"/>
      <w:marTop w:val="0"/>
      <w:marBottom w:val="0"/>
      <w:divBdr>
        <w:top w:val="none" w:sz="0" w:space="0" w:color="auto"/>
        <w:left w:val="none" w:sz="0" w:space="0" w:color="auto"/>
        <w:bottom w:val="none" w:sz="0" w:space="0" w:color="auto"/>
        <w:right w:val="none" w:sz="0" w:space="0" w:color="auto"/>
      </w:divBdr>
    </w:div>
    <w:div w:id="1072431246">
      <w:bodyDiv w:val="1"/>
      <w:marLeft w:val="0"/>
      <w:marRight w:val="0"/>
      <w:marTop w:val="0"/>
      <w:marBottom w:val="0"/>
      <w:divBdr>
        <w:top w:val="none" w:sz="0" w:space="0" w:color="auto"/>
        <w:left w:val="none" w:sz="0" w:space="0" w:color="auto"/>
        <w:bottom w:val="none" w:sz="0" w:space="0" w:color="auto"/>
        <w:right w:val="none" w:sz="0" w:space="0" w:color="auto"/>
      </w:divBdr>
    </w:div>
    <w:div w:id="1076903292">
      <w:bodyDiv w:val="1"/>
      <w:marLeft w:val="0"/>
      <w:marRight w:val="0"/>
      <w:marTop w:val="0"/>
      <w:marBottom w:val="0"/>
      <w:divBdr>
        <w:top w:val="none" w:sz="0" w:space="0" w:color="auto"/>
        <w:left w:val="none" w:sz="0" w:space="0" w:color="auto"/>
        <w:bottom w:val="none" w:sz="0" w:space="0" w:color="auto"/>
        <w:right w:val="none" w:sz="0" w:space="0" w:color="auto"/>
      </w:divBdr>
    </w:div>
    <w:div w:id="1078745875">
      <w:bodyDiv w:val="1"/>
      <w:marLeft w:val="0"/>
      <w:marRight w:val="0"/>
      <w:marTop w:val="0"/>
      <w:marBottom w:val="0"/>
      <w:divBdr>
        <w:top w:val="none" w:sz="0" w:space="0" w:color="auto"/>
        <w:left w:val="none" w:sz="0" w:space="0" w:color="auto"/>
        <w:bottom w:val="none" w:sz="0" w:space="0" w:color="auto"/>
        <w:right w:val="none" w:sz="0" w:space="0" w:color="auto"/>
      </w:divBdr>
    </w:div>
    <w:div w:id="1087118988">
      <w:bodyDiv w:val="1"/>
      <w:marLeft w:val="0"/>
      <w:marRight w:val="0"/>
      <w:marTop w:val="0"/>
      <w:marBottom w:val="0"/>
      <w:divBdr>
        <w:top w:val="none" w:sz="0" w:space="0" w:color="auto"/>
        <w:left w:val="none" w:sz="0" w:space="0" w:color="auto"/>
        <w:bottom w:val="none" w:sz="0" w:space="0" w:color="auto"/>
        <w:right w:val="none" w:sz="0" w:space="0" w:color="auto"/>
      </w:divBdr>
    </w:div>
    <w:div w:id="1142842270">
      <w:bodyDiv w:val="1"/>
      <w:marLeft w:val="0"/>
      <w:marRight w:val="0"/>
      <w:marTop w:val="0"/>
      <w:marBottom w:val="0"/>
      <w:divBdr>
        <w:top w:val="none" w:sz="0" w:space="0" w:color="auto"/>
        <w:left w:val="none" w:sz="0" w:space="0" w:color="auto"/>
        <w:bottom w:val="none" w:sz="0" w:space="0" w:color="auto"/>
        <w:right w:val="none" w:sz="0" w:space="0" w:color="auto"/>
      </w:divBdr>
    </w:div>
    <w:div w:id="1165049370">
      <w:bodyDiv w:val="1"/>
      <w:marLeft w:val="0"/>
      <w:marRight w:val="0"/>
      <w:marTop w:val="0"/>
      <w:marBottom w:val="0"/>
      <w:divBdr>
        <w:top w:val="none" w:sz="0" w:space="0" w:color="auto"/>
        <w:left w:val="none" w:sz="0" w:space="0" w:color="auto"/>
        <w:bottom w:val="none" w:sz="0" w:space="0" w:color="auto"/>
        <w:right w:val="none" w:sz="0" w:space="0" w:color="auto"/>
      </w:divBdr>
    </w:div>
    <w:div w:id="1184199941">
      <w:bodyDiv w:val="1"/>
      <w:marLeft w:val="0"/>
      <w:marRight w:val="0"/>
      <w:marTop w:val="0"/>
      <w:marBottom w:val="0"/>
      <w:divBdr>
        <w:top w:val="none" w:sz="0" w:space="0" w:color="auto"/>
        <w:left w:val="none" w:sz="0" w:space="0" w:color="auto"/>
        <w:bottom w:val="none" w:sz="0" w:space="0" w:color="auto"/>
        <w:right w:val="none" w:sz="0" w:space="0" w:color="auto"/>
      </w:divBdr>
    </w:div>
    <w:div w:id="1184830004">
      <w:bodyDiv w:val="1"/>
      <w:marLeft w:val="0"/>
      <w:marRight w:val="0"/>
      <w:marTop w:val="0"/>
      <w:marBottom w:val="0"/>
      <w:divBdr>
        <w:top w:val="none" w:sz="0" w:space="0" w:color="auto"/>
        <w:left w:val="none" w:sz="0" w:space="0" w:color="auto"/>
        <w:bottom w:val="none" w:sz="0" w:space="0" w:color="auto"/>
        <w:right w:val="none" w:sz="0" w:space="0" w:color="auto"/>
      </w:divBdr>
    </w:div>
    <w:div w:id="1193808288">
      <w:bodyDiv w:val="1"/>
      <w:marLeft w:val="0"/>
      <w:marRight w:val="0"/>
      <w:marTop w:val="0"/>
      <w:marBottom w:val="0"/>
      <w:divBdr>
        <w:top w:val="none" w:sz="0" w:space="0" w:color="auto"/>
        <w:left w:val="none" w:sz="0" w:space="0" w:color="auto"/>
        <w:bottom w:val="none" w:sz="0" w:space="0" w:color="auto"/>
        <w:right w:val="none" w:sz="0" w:space="0" w:color="auto"/>
      </w:divBdr>
    </w:div>
    <w:div w:id="1196888363">
      <w:bodyDiv w:val="1"/>
      <w:marLeft w:val="0"/>
      <w:marRight w:val="0"/>
      <w:marTop w:val="0"/>
      <w:marBottom w:val="0"/>
      <w:divBdr>
        <w:top w:val="none" w:sz="0" w:space="0" w:color="auto"/>
        <w:left w:val="none" w:sz="0" w:space="0" w:color="auto"/>
        <w:bottom w:val="none" w:sz="0" w:space="0" w:color="auto"/>
        <w:right w:val="none" w:sz="0" w:space="0" w:color="auto"/>
      </w:divBdr>
    </w:div>
    <w:div w:id="1243878824">
      <w:bodyDiv w:val="1"/>
      <w:marLeft w:val="0"/>
      <w:marRight w:val="0"/>
      <w:marTop w:val="0"/>
      <w:marBottom w:val="0"/>
      <w:divBdr>
        <w:top w:val="none" w:sz="0" w:space="0" w:color="auto"/>
        <w:left w:val="none" w:sz="0" w:space="0" w:color="auto"/>
        <w:bottom w:val="none" w:sz="0" w:space="0" w:color="auto"/>
        <w:right w:val="none" w:sz="0" w:space="0" w:color="auto"/>
      </w:divBdr>
    </w:div>
    <w:div w:id="1249191654">
      <w:bodyDiv w:val="1"/>
      <w:marLeft w:val="0"/>
      <w:marRight w:val="0"/>
      <w:marTop w:val="0"/>
      <w:marBottom w:val="0"/>
      <w:divBdr>
        <w:top w:val="none" w:sz="0" w:space="0" w:color="auto"/>
        <w:left w:val="none" w:sz="0" w:space="0" w:color="auto"/>
        <w:bottom w:val="none" w:sz="0" w:space="0" w:color="auto"/>
        <w:right w:val="none" w:sz="0" w:space="0" w:color="auto"/>
      </w:divBdr>
    </w:div>
    <w:div w:id="1250651998">
      <w:bodyDiv w:val="1"/>
      <w:marLeft w:val="0"/>
      <w:marRight w:val="0"/>
      <w:marTop w:val="0"/>
      <w:marBottom w:val="0"/>
      <w:divBdr>
        <w:top w:val="none" w:sz="0" w:space="0" w:color="auto"/>
        <w:left w:val="none" w:sz="0" w:space="0" w:color="auto"/>
        <w:bottom w:val="none" w:sz="0" w:space="0" w:color="auto"/>
        <w:right w:val="none" w:sz="0" w:space="0" w:color="auto"/>
      </w:divBdr>
    </w:div>
    <w:div w:id="1266772238">
      <w:bodyDiv w:val="1"/>
      <w:marLeft w:val="0"/>
      <w:marRight w:val="0"/>
      <w:marTop w:val="0"/>
      <w:marBottom w:val="0"/>
      <w:divBdr>
        <w:top w:val="none" w:sz="0" w:space="0" w:color="auto"/>
        <w:left w:val="none" w:sz="0" w:space="0" w:color="auto"/>
        <w:bottom w:val="none" w:sz="0" w:space="0" w:color="auto"/>
        <w:right w:val="none" w:sz="0" w:space="0" w:color="auto"/>
      </w:divBdr>
    </w:div>
    <w:div w:id="1273367714">
      <w:bodyDiv w:val="1"/>
      <w:marLeft w:val="0"/>
      <w:marRight w:val="0"/>
      <w:marTop w:val="0"/>
      <w:marBottom w:val="0"/>
      <w:divBdr>
        <w:top w:val="none" w:sz="0" w:space="0" w:color="auto"/>
        <w:left w:val="none" w:sz="0" w:space="0" w:color="auto"/>
        <w:bottom w:val="none" w:sz="0" w:space="0" w:color="auto"/>
        <w:right w:val="none" w:sz="0" w:space="0" w:color="auto"/>
      </w:divBdr>
    </w:div>
    <w:div w:id="1283071160">
      <w:bodyDiv w:val="1"/>
      <w:marLeft w:val="0"/>
      <w:marRight w:val="0"/>
      <w:marTop w:val="0"/>
      <w:marBottom w:val="0"/>
      <w:divBdr>
        <w:top w:val="none" w:sz="0" w:space="0" w:color="auto"/>
        <w:left w:val="none" w:sz="0" w:space="0" w:color="auto"/>
        <w:bottom w:val="none" w:sz="0" w:space="0" w:color="auto"/>
        <w:right w:val="none" w:sz="0" w:space="0" w:color="auto"/>
      </w:divBdr>
    </w:div>
    <w:div w:id="1284341178">
      <w:bodyDiv w:val="1"/>
      <w:marLeft w:val="0"/>
      <w:marRight w:val="0"/>
      <w:marTop w:val="0"/>
      <w:marBottom w:val="0"/>
      <w:divBdr>
        <w:top w:val="none" w:sz="0" w:space="0" w:color="auto"/>
        <w:left w:val="none" w:sz="0" w:space="0" w:color="auto"/>
        <w:bottom w:val="none" w:sz="0" w:space="0" w:color="auto"/>
        <w:right w:val="none" w:sz="0" w:space="0" w:color="auto"/>
      </w:divBdr>
    </w:div>
    <w:div w:id="1285117884">
      <w:bodyDiv w:val="1"/>
      <w:marLeft w:val="0"/>
      <w:marRight w:val="0"/>
      <w:marTop w:val="0"/>
      <w:marBottom w:val="0"/>
      <w:divBdr>
        <w:top w:val="none" w:sz="0" w:space="0" w:color="auto"/>
        <w:left w:val="none" w:sz="0" w:space="0" w:color="auto"/>
        <w:bottom w:val="none" w:sz="0" w:space="0" w:color="auto"/>
        <w:right w:val="none" w:sz="0" w:space="0" w:color="auto"/>
      </w:divBdr>
    </w:div>
    <w:div w:id="1300962947">
      <w:bodyDiv w:val="1"/>
      <w:marLeft w:val="0"/>
      <w:marRight w:val="0"/>
      <w:marTop w:val="0"/>
      <w:marBottom w:val="0"/>
      <w:divBdr>
        <w:top w:val="none" w:sz="0" w:space="0" w:color="auto"/>
        <w:left w:val="none" w:sz="0" w:space="0" w:color="auto"/>
        <w:bottom w:val="none" w:sz="0" w:space="0" w:color="auto"/>
        <w:right w:val="none" w:sz="0" w:space="0" w:color="auto"/>
      </w:divBdr>
    </w:div>
    <w:div w:id="1314528299">
      <w:bodyDiv w:val="1"/>
      <w:marLeft w:val="0"/>
      <w:marRight w:val="0"/>
      <w:marTop w:val="0"/>
      <w:marBottom w:val="0"/>
      <w:divBdr>
        <w:top w:val="none" w:sz="0" w:space="0" w:color="auto"/>
        <w:left w:val="none" w:sz="0" w:space="0" w:color="auto"/>
        <w:bottom w:val="none" w:sz="0" w:space="0" w:color="auto"/>
        <w:right w:val="none" w:sz="0" w:space="0" w:color="auto"/>
      </w:divBdr>
    </w:div>
    <w:div w:id="1349058652">
      <w:bodyDiv w:val="1"/>
      <w:marLeft w:val="0"/>
      <w:marRight w:val="0"/>
      <w:marTop w:val="0"/>
      <w:marBottom w:val="0"/>
      <w:divBdr>
        <w:top w:val="none" w:sz="0" w:space="0" w:color="auto"/>
        <w:left w:val="none" w:sz="0" w:space="0" w:color="auto"/>
        <w:bottom w:val="none" w:sz="0" w:space="0" w:color="auto"/>
        <w:right w:val="none" w:sz="0" w:space="0" w:color="auto"/>
      </w:divBdr>
    </w:div>
    <w:div w:id="1370642565">
      <w:bodyDiv w:val="1"/>
      <w:marLeft w:val="0"/>
      <w:marRight w:val="0"/>
      <w:marTop w:val="0"/>
      <w:marBottom w:val="0"/>
      <w:divBdr>
        <w:top w:val="none" w:sz="0" w:space="0" w:color="auto"/>
        <w:left w:val="none" w:sz="0" w:space="0" w:color="auto"/>
        <w:bottom w:val="none" w:sz="0" w:space="0" w:color="auto"/>
        <w:right w:val="none" w:sz="0" w:space="0" w:color="auto"/>
      </w:divBdr>
    </w:div>
    <w:div w:id="1395543668">
      <w:bodyDiv w:val="1"/>
      <w:marLeft w:val="0"/>
      <w:marRight w:val="0"/>
      <w:marTop w:val="0"/>
      <w:marBottom w:val="0"/>
      <w:divBdr>
        <w:top w:val="none" w:sz="0" w:space="0" w:color="auto"/>
        <w:left w:val="none" w:sz="0" w:space="0" w:color="auto"/>
        <w:bottom w:val="none" w:sz="0" w:space="0" w:color="auto"/>
        <w:right w:val="none" w:sz="0" w:space="0" w:color="auto"/>
      </w:divBdr>
    </w:div>
    <w:div w:id="1398672765">
      <w:bodyDiv w:val="1"/>
      <w:marLeft w:val="0"/>
      <w:marRight w:val="0"/>
      <w:marTop w:val="0"/>
      <w:marBottom w:val="0"/>
      <w:divBdr>
        <w:top w:val="none" w:sz="0" w:space="0" w:color="auto"/>
        <w:left w:val="none" w:sz="0" w:space="0" w:color="auto"/>
        <w:bottom w:val="none" w:sz="0" w:space="0" w:color="auto"/>
        <w:right w:val="none" w:sz="0" w:space="0" w:color="auto"/>
      </w:divBdr>
    </w:div>
    <w:div w:id="1426728992">
      <w:bodyDiv w:val="1"/>
      <w:marLeft w:val="0"/>
      <w:marRight w:val="0"/>
      <w:marTop w:val="0"/>
      <w:marBottom w:val="0"/>
      <w:divBdr>
        <w:top w:val="none" w:sz="0" w:space="0" w:color="auto"/>
        <w:left w:val="none" w:sz="0" w:space="0" w:color="auto"/>
        <w:bottom w:val="none" w:sz="0" w:space="0" w:color="auto"/>
        <w:right w:val="none" w:sz="0" w:space="0" w:color="auto"/>
      </w:divBdr>
    </w:div>
    <w:div w:id="1435322034">
      <w:bodyDiv w:val="1"/>
      <w:marLeft w:val="0"/>
      <w:marRight w:val="0"/>
      <w:marTop w:val="0"/>
      <w:marBottom w:val="0"/>
      <w:divBdr>
        <w:top w:val="none" w:sz="0" w:space="0" w:color="auto"/>
        <w:left w:val="none" w:sz="0" w:space="0" w:color="auto"/>
        <w:bottom w:val="none" w:sz="0" w:space="0" w:color="auto"/>
        <w:right w:val="none" w:sz="0" w:space="0" w:color="auto"/>
      </w:divBdr>
    </w:div>
    <w:div w:id="1436556332">
      <w:bodyDiv w:val="1"/>
      <w:marLeft w:val="0"/>
      <w:marRight w:val="0"/>
      <w:marTop w:val="0"/>
      <w:marBottom w:val="0"/>
      <w:divBdr>
        <w:top w:val="none" w:sz="0" w:space="0" w:color="auto"/>
        <w:left w:val="none" w:sz="0" w:space="0" w:color="auto"/>
        <w:bottom w:val="none" w:sz="0" w:space="0" w:color="auto"/>
        <w:right w:val="none" w:sz="0" w:space="0" w:color="auto"/>
      </w:divBdr>
    </w:div>
    <w:div w:id="1444425181">
      <w:bodyDiv w:val="1"/>
      <w:marLeft w:val="0"/>
      <w:marRight w:val="0"/>
      <w:marTop w:val="0"/>
      <w:marBottom w:val="0"/>
      <w:divBdr>
        <w:top w:val="none" w:sz="0" w:space="0" w:color="auto"/>
        <w:left w:val="none" w:sz="0" w:space="0" w:color="auto"/>
        <w:bottom w:val="none" w:sz="0" w:space="0" w:color="auto"/>
        <w:right w:val="none" w:sz="0" w:space="0" w:color="auto"/>
      </w:divBdr>
    </w:div>
    <w:div w:id="1468007405">
      <w:bodyDiv w:val="1"/>
      <w:marLeft w:val="0"/>
      <w:marRight w:val="0"/>
      <w:marTop w:val="0"/>
      <w:marBottom w:val="0"/>
      <w:divBdr>
        <w:top w:val="none" w:sz="0" w:space="0" w:color="auto"/>
        <w:left w:val="none" w:sz="0" w:space="0" w:color="auto"/>
        <w:bottom w:val="none" w:sz="0" w:space="0" w:color="auto"/>
        <w:right w:val="none" w:sz="0" w:space="0" w:color="auto"/>
      </w:divBdr>
    </w:div>
    <w:div w:id="1473330263">
      <w:bodyDiv w:val="1"/>
      <w:marLeft w:val="0"/>
      <w:marRight w:val="0"/>
      <w:marTop w:val="0"/>
      <w:marBottom w:val="0"/>
      <w:divBdr>
        <w:top w:val="none" w:sz="0" w:space="0" w:color="auto"/>
        <w:left w:val="none" w:sz="0" w:space="0" w:color="auto"/>
        <w:bottom w:val="none" w:sz="0" w:space="0" w:color="auto"/>
        <w:right w:val="none" w:sz="0" w:space="0" w:color="auto"/>
      </w:divBdr>
    </w:div>
    <w:div w:id="1475290365">
      <w:bodyDiv w:val="1"/>
      <w:marLeft w:val="0"/>
      <w:marRight w:val="0"/>
      <w:marTop w:val="0"/>
      <w:marBottom w:val="0"/>
      <w:divBdr>
        <w:top w:val="none" w:sz="0" w:space="0" w:color="auto"/>
        <w:left w:val="none" w:sz="0" w:space="0" w:color="auto"/>
        <w:bottom w:val="none" w:sz="0" w:space="0" w:color="auto"/>
        <w:right w:val="none" w:sz="0" w:space="0" w:color="auto"/>
      </w:divBdr>
    </w:div>
    <w:div w:id="1477332331">
      <w:bodyDiv w:val="1"/>
      <w:marLeft w:val="0"/>
      <w:marRight w:val="0"/>
      <w:marTop w:val="0"/>
      <w:marBottom w:val="0"/>
      <w:divBdr>
        <w:top w:val="none" w:sz="0" w:space="0" w:color="auto"/>
        <w:left w:val="none" w:sz="0" w:space="0" w:color="auto"/>
        <w:bottom w:val="none" w:sz="0" w:space="0" w:color="auto"/>
        <w:right w:val="none" w:sz="0" w:space="0" w:color="auto"/>
      </w:divBdr>
    </w:div>
    <w:div w:id="1496988767">
      <w:bodyDiv w:val="1"/>
      <w:marLeft w:val="0"/>
      <w:marRight w:val="0"/>
      <w:marTop w:val="0"/>
      <w:marBottom w:val="0"/>
      <w:divBdr>
        <w:top w:val="none" w:sz="0" w:space="0" w:color="auto"/>
        <w:left w:val="none" w:sz="0" w:space="0" w:color="auto"/>
        <w:bottom w:val="none" w:sz="0" w:space="0" w:color="auto"/>
        <w:right w:val="none" w:sz="0" w:space="0" w:color="auto"/>
      </w:divBdr>
    </w:div>
    <w:div w:id="1501314918">
      <w:bodyDiv w:val="1"/>
      <w:marLeft w:val="0"/>
      <w:marRight w:val="0"/>
      <w:marTop w:val="0"/>
      <w:marBottom w:val="0"/>
      <w:divBdr>
        <w:top w:val="none" w:sz="0" w:space="0" w:color="auto"/>
        <w:left w:val="none" w:sz="0" w:space="0" w:color="auto"/>
        <w:bottom w:val="none" w:sz="0" w:space="0" w:color="auto"/>
        <w:right w:val="none" w:sz="0" w:space="0" w:color="auto"/>
      </w:divBdr>
    </w:div>
    <w:div w:id="1543635895">
      <w:bodyDiv w:val="1"/>
      <w:marLeft w:val="0"/>
      <w:marRight w:val="0"/>
      <w:marTop w:val="0"/>
      <w:marBottom w:val="0"/>
      <w:divBdr>
        <w:top w:val="none" w:sz="0" w:space="0" w:color="auto"/>
        <w:left w:val="none" w:sz="0" w:space="0" w:color="auto"/>
        <w:bottom w:val="none" w:sz="0" w:space="0" w:color="auto"/>
        <w:right w:val="none" w:sz="0" w:space="0" w:color="auto"/>
      </w:divBdr>
    </w:div>
    <w:div w:id="1565068523">
      <w:bodyDiv w:val="1"/>
      <w:marLeft w:val="0"/>
      <w:marRight w:val="0"/>
      <w:marTop w:val="0"/>
      <w:marBottom w:val="0"/>
      <w:divBdr>
        <w:top w:val="none" w:sz="0" w:space="0" w:color="auto"/>
        <w:left w:val="none" w:sz="0" w:space="0" w:color="auto"/>
        <w:bottom w:val="none" w:sz="0" w:space="0" w:color="auto"/>
        <w:right w:val="none" w:sz="0" w:space="0" w:color="auto"/>
      </w:divBdr>
    </w:div>
    <w:div w:id="1566915744">
      <w:bodyDiv w:val="1"/>
      <w:marLeft w:val="0"/>
      <w:marRight w:val="0"/>
      <w:marTop w:val="0"/>
      <w:marBottom w:val="0"/>
      <w:divBdr>
        <w:top w:val="none" w:sz="0" w:space="0" w:color="auto"/>
        <w:left w:val="none" w:sz="0" w:space="0" w:color="auto"/>
        <w:bottom w:val="none" w:sz="0" w:space="0" w:color="auto"/>
        <w:right w:val="none" w:sz="0" w:space="0" w:color="auto"/>
      </w:divBdr>
    </w:div>
    <w:div w:id="1603798978">
      <w:bodyDiv w:val="1"/>
      <w:marLeft w:val="0"/>
      <w:marRight w:val="0"/>
      <w:marTop w:val="0"/>
      <w:marBottom w:val="0"/>
      <w:divBdr>
        <w:top w:val="none" w:sz="0" w:space="0" w:color="auto"/>
        <w:left w:val="none" w:sz="0" w:space="0" w:color="auto"/>
        <w:bottom w:val="none" w:sz="0" w:space="0" w:color="auto"/>
        <w:right w:val="none" w:sz="0" w:space="0" w:color="auto"/>
      </w:divBdr>
    </w:div>
    <w:div w:id="1604074039">
      <w:bodyDiv w:val="1"/>
      <w:marLeft w:val="0"/>
      <w:marRight w:val="0"/>
      <w:marTop w:val="0"/>
      <w:marBottom w:val="0"/>
      <w:divBdr>
        <w:top w:val="none" w:sz="0" w:space="0" w:color="auto"/>
        <w:left w:val="none" w:sz="0" w:space="0" w:color="auto"/>
        <w:bottom w:val="none" w:sz="0" w:space="0" w:color="auto"/>
        <w:right w:val="none" w:sz="0" w:space="0" w:color="auto"/>
      </w:divBdr>
    </w:div>
    <w:div w:id="1606376846">
      <w:bodyDiv w:val="1"/>
      <w:marLeft w:val="0"/>
      <w:marRight w:val="0"/>
      <w:marTop w:val="0"/>
      <w:marBottom w:val="0"/>
      <w:divBdr>
        <w:top w:val="none" w:sz="0" w:space="0" w:color="auto"/>
        <w:left w:val="none" w:sz="0" w:space="0" w:color="auto"/>
        <w:bottom w:val="none" w:sz="0" w:space="0" w:color="auto"/>
        <w:right w:val="none" w:sz="0" w:space="0" w:color="auto"/>
      </w:divBdr>
    </w:div>
    <w:div w:id="1614240335">
      <w:bodyDiv w:val="1"/>
      <w:marLeft w:val="0"/>
      <w:marRight w:val="0"/>
      <w:marTop w:val="0"/>
      <w:marBottom w:val="0"/>
      <w:divBdr>
        <w:top w:val="none" w:sz="0" w:space="0" w:color="auto"/>
        <w:left w:val="none" w:sz="0" w:space="0" w:color="auto"/>
        <w:bottom w:val="none" w:sz="0" w:space="0" w:color="auto"/>
        <w:right w:val="none" w:sz="0" w:space="0" w:color="auto"/>
      </w:divBdr>
    </w:div>
    <w:div w:id="1622148219">
      <w:bodyDiv w:val="1"/>
      <w:marLeft w:val="0"/>
      <w:marRight w:val="0"/>
      <w:marTop w:val="0"/>
      <w:marBottom w:val="0"/>
      <w:divBdr>
        <w:top w:val="none" w:sz="0" w:space="0" w:color="auto"/>
        <w:left w:val="none" w:sz="0" w:space="0" w:color="auto"/>
        <w:bottom w:val="none" w:sz="0" w:space="0" w:color="auto"/>
        <w:right w:val="none" w:sz="0" w:space="0" w:color="auto"/>
      </w:divBdr>
    </w:div>
    <w:div w:id="1639147490">
      <w:bodyDiv w:val="1"/>
      <w:marLeft w:val="0"/>
      <w:marRight w:val="0"/>
      <w:marTop w:val="0"/>
      <w:marBottom w:val="0"/>
      <w:divBdr>
        <w:top w:val="none" w:sz="0" w:space="0" w:color="auto"/>
        <w:left w:val="none" w:sz="0" w:space="0" w:color="auto"/>
        <w:bottom w:val="none" w:sz="0" w:space="0" w:color="auto"/>
        <w:right w:val="none" w:sz="0" w:space="0" w:color="auto"/>
      </w:divBdr>
    </w:div>
    <w:div w:id="1642928290">
      <w:bodyDiv w:val="1"/>
      <w:marLeft w:val="0"/>
      <w:marRight w:val="0"/>
      <w:marTop w:val="0"/>
      <w:marBottom w:val="0"/>
      <w:divBdr>
        <w:top w:val="none" w:sz="0" w:space="0" w:color="auto"/>
        <w:left w:val="none" w:sz="0" w:space="0" w:color="auto"/>
        <w:bottom w:val="none" w:sz="0" w:space="0" w:color="auto"/>
        <w:right w:val="none" w:sz="0" w:space="0" w:color="auto"/>
      </w:divBdr>
    </w:div>
    <w:div w:id="1664777404">
      <w:bodyDiv w:val="1"/>
      <w:marLeft w:val="0"/>
      <w:marRight w:val="0"/>
      <w:marTop w:val="0"/>
      <w:marBottom w:val="0"/>
      <w:divBdr>
        <w:top w:val="none" w:sz="0" w:space="0" w:color="auto"/>
        <w:left w:val="none" w:sz="0" w:space="0" w:color="auto"/>
        <w:bottom w:val="none" w:sz="0" w:space="0" w:color="auto"/>
        <w:right w:val="none" w:sz="0" w:space="0" w:color="auto"/>
      </w:divBdr>
    </w:div>
    <w:div w:id="1669599975">
      <w:bodyDiv w:val="1"/>
      <w:marLeft w:val="0"/>
      <w:marRight w:val="0"/>
      <w:marTop w:val="0"/>
      <w:marBottom w:val="0"/>
      <w:divBdr>
        <w:top w:val="none" w:sz="0" w:space="0" w:color="auto"/>
        <w:left w:val="none" w:sz="0" w:space="0" w:color="auto"/>
        <w:bottom w:val="none" w:sz="0" w:space="0" w:color="auto"/>
        <w:right w:val="none" w:sz="0" w:space="0" w:color="auto"/>
      </w:divBdr>
    </w:div>
    <w:div w:id="1682851411">
      <w:bodyDiv w:val="1"/>
      <w:marLeft w:val="0"/>
      <w:marRight w:val="0"/>
      <w:marTop w:val="0"/>
      <w:marBottom w:val="0"/>
      <w:divBdr>
        <w:top w:val="none" w:sz="0" w:space="0" w:color="auto"/>
        <w:left w:val="none" w:sz="0" w:space="0" w:color="auto"/>
        <w:bottom w:val="none" w:sz="0" w:space="0" w:color="auto"/>
        <w:right w:val="none" w:sz="0" w:space="0" w:color="auto"/>
      </w:divBdr>
    </w:div>
    <w:div w:id="1705397596">
      <w:bodyDiv w:val="1"/>
      <w:marLeft w:val="0"/>
      <w:marRight w:val="0"/>
      <w:marTop w:val="0"/>
      <w:marBottom w:val="0"/>
      <w:divBdr>
        <w:top w:val="none" w:sz="0" w:space="0" w:color="auto"/>
        <w:left w:val="none" w:sz="0" w:space="0" w:color="auto"/>
        <w:bottom w:val="none" w:sz="0" w:space="0" w:color="auto"/>
        <w:right w:val="none" w:sz="0" w:space="0" w:color="auto"/>
      </w:divBdr>
    </w:div>
    <w:div w:id="1721125448">
      <w:bodyDiv w:val="1"/>
      <w:marLeft w:val="0"/>
      <w:marRight w:val="0"/>
      <w:marTop w:val="0"/>
      <w:marBottom w:val="0"/>
      <w:divBdr>
        <w:top w:val="none" w:sz="0" w:space="0" w:color="auto"/>
        <w:left w:val="none" w:sz="0" w:space="0" w:color="auto"/>
        <w:bottom w:val="none" w:sz="0" w:space="0" w:color="auto"/>
        <w:right w:val="none" w:sz="0" w:space="0" w:color="auto"/>
      </w:divBdr>
    </w:div>
    <w:div w:id="1741520859">
      <w:bodyDiv w:val="1"/>
      <w:marLeft w:val="0"/>
      <w:marRight w:val="0"/>
      <w:marTop w:val="0"/>
      <w:marBottom w:val="0"/>
      <w:divBdr>
        <w:top w:val="none" w:sz="0" w:space="0" w:color="auto"/>
        <w:left w:val="none" w:sz="0" w:space="0" w:color="auto"/>
        <w:bottom w:val="none" w:sz="0" w:space="0" w:color="auto"/>
        <w:right w:val="none" w:sz="0" w:space="0" w:color="auto"/>
      </w:divBdr>
    </w:div>
    <w:div w:id="1768843444">
      <w:bodyDiv w:val="1"/>
      <w:marLeft w:val="0"/>
      <w:marRight w:val="0"/>
      <w:marTop w:val="0"/>
      <w:marBottom w:val="0"/>
      <w:divBdr>
        <w:top w:val="none" w:sz="0" w:space="0" w:color="auto"/>
        <w:left w:val="none" w:sz="0" w:space="0" w:color="auto"/>
        <w:bottom w:val="none" w:sz="0" w:space="0" w:color="auto"/>
        <w:right w:val="none" w:sz="0" w:space="0" w:color="auto"/>
      </w:divBdr>
    </w:div>
    <w:div w:id="1794713397">
      <w:bodyDiv w:val="1"/>
      <w:marLeft w:val="0"/>
      <w:marRight w:val="0"/>
      <w:marTop w:val="0"/>
      <w:marBottom w:val="0"/>
      <w:divBdr>
        <w:top w:val="none" w:sz="0" w:space="0" w:color="auto"/>
        <w:left w:val="none" w:sz="0" w:space="0" w:color="auto"/>
        <w:bottom w:val="none" w:sz="0" w:space="0" w:color="auto"/>
        <w:right w:val="none" w:sz="0" w:space="0" w:color="auto"/>
      </w:divBdr>
    </w:div>
    <w:div w:id="1796291982">
      <w:bodyDiv w:val="1"/>
      <w:marLeft w:val="0"/>
      <w:marRight w:val="0"/>
      <w:marTop w:val="0"/>
      <w:marBottom w:val="0"/>
      <w:divBdr>
        <w:top w:val="none" w:sz="0" w:space="0" w:color="auto"/>
        <w:left w:val="none" w:sz="0" w:space="0" w:color="auto"/>
        <w:bottom w:val="none" w:sz="0" w:space="0" w:color="auto"/>
        <w:right w:val="none" w:sz="0" w:space="0" w:color="auto"/>
      </w:divBdr>
    </w:div>
    <w:div w:id="1800495395">
      <w:bodyDiv w:val="1"/>
      <w:marLeft w:val="0"/>
      <w:marRight w:val="0"/>
      <w:marTop w:val="0"/>
      <w:marBottom w:val="0"/>
      <w:divBdr>
        <w:top w:val="none" w:sz="0" w:space="0" w:color="auto"/>
        <w:left w:val="none" w:sz="0" w:space="0" w:color="auto"/>
        <w:bottom w:val="none" w:sz="0" w:space="0" w:color="auto"/>
        <w:right w:val="none" w:sz="0" w:space="0" w:color="auto"/>
      </w:divBdr>
    </w:div>
    <w:div w:id="1809666225">
      <w:bodyDiv w:val="1"/>
      <w:marLeft w:val="0"/>
      <w:marRight w:val="0"/>
      <w:marTop w:val="0"/>
      <w:marBottom w:val="0"/>
      <w:divBdr>
        <w:top w:val="none" w:sz="0" w:space="0" w:color="auto"/>
        <w:left w:val="none" w:sz="0" w:space="0" w:color="auto"/>
        <w:bottom w:val="none" w:sz="0" w:space="0" w:color="auto"/>
        <w:right w:val="none" w:sz="0" w:space="0" w:color="auto"/>
      </w:divBdr>
    </w:div>
    <w:div w:id="1841431652">
      <w:bodyDiv w:val="1"/>
      <w:marLeft w:val="0"/>
      <w:marRight w:val="0"/>
      <w:marTop w:val="0"/>
      <w:marBottom w:val="0"/>
      <w:divBdr>
        <w:top w:val="none" w:sz="0" w:space="0" w:color="auto"/>
        <w:left w:val="none" w:sz="0" w:space="0" w:color="auto"/>
        <w:bottom w:val="none" w:sz="0" w:space="0" w:color="auto"/>
        <w:right w:val="none" w:sz="0" w:space="0" w:color="auto"/>
      </w:divBdr>
    </w:div>
    <w:div w:id="1871918738">
      <w:bodyDiv w:val="1"/>
      <w:marLeft w:val="0"/>
      <w:marRight w:val="0"/>
      <w:marTop w:val="0"/>
      <w:marBottom w:val="0"/>
      <w:divBdr>
        <w:top w:val="none" w:sz="0" w:space="0" w:color="auto"/>
        <w:left w:val="none" w:sz="0" w:space="0" w:color="auto"/>
        <w:bottom w:val="none" w:sz="0" w:space="0" w:color="auto"/>
        <w:right w:val="none" w:sz="0" w:space="0" w:color="auto"/>
      </w:divBdr>
    </w:div>
    <w:div w:id="1877085217">
      <w:bodyDiv w:val="1"/>
      <w:marLeft w:val="0"/>
      <w:marRight w:val="0"/>
      <w:marTop w:val="0"/>
      <w:marBottom w:val="0"/>
      <w:divBdr>
        <w:top w:val="none" w:sz="0" w:space="0" w:color="auto"/>
        <w:left w:val="none" w:sz="0" w:space="0" w:color="auto"/>
        <w:bottom w:val="none" w:sz="0" w:space="0" w:color="auto"/>
        <w:right w:val="none" w:sz="0" w:space="0" w:color="auto"/>
      </w:divBdr>
    </w:div>
    <w:div w:id="1914776995">
      <w:bodyDiv w:val="1"/>
      <w:marLeft w:val="0"/>
      <w:marRight w:val="0"/>
      <w:marTop w:val="0"/>
      <w:marBottom w:val="0"/>
      <w:divBdr>
        <w:top w:val="none" w:sz="0" w:space="0" w:color="auto"/>
        <w:left w:val="none" w:sz="0" w:space="0" w:color="auto"/>
        <w:bottom w:val="none" w:sz="0" w:space="0" w:color="auto"/>
        <w:right w:val="none" w:sz="0" w:space="0" w:color="auto"/>
      </w:divBdr>
    </w:div>
    <w:div w:id="1920747469">
      <w:bodyDiv w:val="1"/>
      <w:marLeft w:val="0"/>
      <w:marRight w:val="0"/>
      <w:marTop w:val="0"/>
      <w:marBottom w:val="0"/>
      <w:divBdr>
        <w:top w:val="none" w:sz="0" w:space="0" w:color="auto"/>
        <w:left w:val="none" w:sz="0" w:space="0" w:color="auto"/>
        <w:bottom w:val="none" w:sz="0" w:space="0" w:color="auto"/>
        <w:right w:val="none" w:sz="0" w:space="0" w:color="auto"/>
      </w:divBdr>
    </w:div>
    <w:div w:id="1934435051">
      <w:bodyDiv w:val="1"/>
      <w:marLeft w:val="0"/>
      <w:marRight w:val="0"/>
      <w:marTop w:val="0"/>
      <w:marBottom w:val="0"/>
      <w:divBdr>
        <w:top w:val="none" w:sz="0" w:space="0" w:color="auto"/>
        <w:left w:val="none" w:sz="0" w:space="0" w:color="auto"/>
        <w:bottom w:val="none" w:sz="0" w:space="0" w:color="auto"/>
        <w:right w:val="none" w:sz="0" w:space="0" w:color="auto"/>
      </w:divBdr>
    </w:div>
    <w:div w:id="1953513622">
      <w:bodyDiv w:val="1"/>
      <w:marLeft w:val="0"/>
      <w:marRight w:val="0"/>
      <w:marTop w:val="0"/>
      <w:marBottom w:val="0"/>
      <w:divBdr>
        <w:top w:val="none" w:sz="0" w:space="0" w:color="auto"/>
        <w:left w:val="none" w:sz="0" w:space="0" w:color="auto"/>
        <w:bottom w:val="none" w:sz="0" w:space="0" w:color="auto"/>
        <w:right w:val="none" w:sz="0" w:space="0" w:color="auto"/>
      </w:divBdr>
    </w:div>
    <w:div w:id="1983463828">
      <w:bodyDiv w:val="1"/>
      <w:marLeft w:val="0"/>
      <w:marRight w:val="0"/>
      <w:marTop w:val="0"/>
      <w:marBottom w:val="0"/>
      <w:divBdr>
        <w:top w:val="none" w:sz="0" w:space="0" w:color="auto"/>
        <w:left w:val="none" w:sz="0" w:space="0" w:color="auto"/>
        <w:bottom w:val="none" w:sz="0" w:space="0" w:color="auto"/>
        <w:right w:val="none" w:sz="0" w:space="0" w:color="auto"/>
      </w:divBdr>
    </w:div>
    <w:div w:id="2008357825">
      <w:bodyDiv w:val="1"/>
      <w:marLeft w:val="0"/>
      <w:marRight w:val="0"/>
      <w:marTop w:val="0"/>
      <w:marBottom w:val="0"/>
      <w:divBdr>
        <w:top w:val="none" w:sz="0" w:space="0" w:color="auto"/>
        <w:left w:val="none" w:sz="0" w:space="0" w:color="auto"/>
        <w:bottom w:val="none" w:sz="0" w:space="0" w:color="auto"/>
        <w:right w:val="none" w:sz="0" w:space="0" w:color="auto"/>
      </w:divBdr>
    </w:div>
    <w:div w:id="2017077587">
      <w:bodyDiv w:val="1"/>
      <w:marLeft w:val="0"/>
      <w:marRight w:val="0"/>
      <w:marTop w:val="0"/>
      <w:marBottom w:val="0"/>
      <w:divBdr>
        <w:top w:val="none" w:sz="0" w:space="0" w:color="auto"/>
        <w:left w:val="none" w:sz="0" w:space="0" w:color="auto"/>
        <w:bottom w:val="none" w:sz="0" w:space="0" w:color="auto"/>
        <w:right w:val="none" w:sz="0" w:space="0" w:color="auto"/>
      </w:divBdr>
    </w:div>
    <w:div w:id="2058043651">
      <w:bodyDiv w:val="1"/>
      <w:marLeft w:val="0"/>
      <w:marRight w:val="0"/>
      <w:marTop w:val="0"/>
      <w:marBottom w:val="0"/>
      <w:divBdr>
        <w:top w:val="none" w:sz="0" w:space="0" w:color="auto"/>
        <w:left w:val="none" w:sz="0" w:space="0" w:color="auto"/>
        <w:bottom w:val="none" w:sz="0" w:space="0" w:color="auto"/>
        <w:right w:val="none" w:sz="0" w:space="0" w:color="auto"/>
      </w:divBdr>
    </w:div>
    <w:div w:id="2058773754">
      <w:bodyDiv w:val="1"/>
      <w:marLeft w:val="0"/>
      <w:marRight w:val="0"/>
      <w:marTop w:val="0"/>
      <w:marBottom w:val="0"/>
      <w:divBdr>
        <w:top w:val="none" w:sz="0" w:space="0" w:color="auto"/>
        <w:left w:val="none" w:sz="0" w:space="0" w:color="auto"/>
        <w:bottom w:val="none" w:sz="0" w:space="0" w:color="auto"/>
        <w:right w:val="none" w:sz="0" w:space="0" w:color="auto"/>
      </w:divBdr>
    </w:div>
    <w:div w:id="2069257709">
      <w:bodyDiv w:val="1"/>
      <w:marLeft w:val="0"/>
      <w:marRight w:val="0"/>
      <w:marTop w:val="0"/>
      <w:marBottom w:val="0"/>
      <w:divBdr>
        <w:top w:val="none" w:sz="0" w:space="0" w:color="auto"/>
        <w:left w:val="none" w:sz="0" w:space="0" w:color="auto"/>
        <w:bottom w:val="none" w:sz="0" w:space="0" w:color="auto"/>
        <w:right w:val="none" w:sz="0" w:space="0" w:color="auto"/>
      </w:divBdr>
    </w:div>
    <w:div w:id="2078671455">
      <w:bodyDiv w:val="1"/>
      <w:marLeft w:val="0"/>
      <w:marRight w:val="0"/>
      <w:marTop w:val="0"/>
      <w:marBottom w:val="0"/>
      <w:divBdr>
        <w:top w:val="none" w:sz="0" w:space="0" w:color="auto"/>
        <w:left w:val="none" w:sz="0" w:space="0" w:color="auto"/>
        <w:bottom w:val="none" w:sz="0" w:space="0" w:color="auto"/>
        <w:right w:val="none" w:sz="0" w:space="0" w:color="auto"/>
      </w:divBdr>
    </w:div>
    <w:div w:id="2079785888">
      <w:bodyDiv w:val="1"/>
      <w:marLeft w:val="0"/>
      <w:marRight w:val="0"/>
      <w:marTop w:val="0"/>
      <w:marBottom w:val="0"/>
      <w:divBdr>
        <w:top w:val="none" w:sz="0" w:space="0" w:color="auto"/>
        <w:left w:val="none" w:sz="0" w:space="0" w:color="auto"/>
        <w:bottom w:val="none" w:sz="0" w:space="0" w:color="auto"/>
        <w:right w:val="none" w:sz="0" w:space="0" w:color="auto"/>
      </w:divBdr>
    </w:div>
    <w:div w:id="2083404303">
      <w:bodyDiv w:val="1"/>
      <w:marLeft w:val="0"/>
      <w:marRight w:val="0"/>
      <w:marTop w:val="0"/>
      <w:marBottom w:val="0"/>
      <w:divBdr>
        <w:top w:val="none" w:sz="0" w:space="0" w:color="auto"/>
        <w:left w:val="none" w:sz="0" w:space="0" w:color="auto"/>
        <w:bottom w:val="none" w:sz="0" w:space="0" w:color="auto"/>
        <w:right w:val="none" w:sz="0" w:space="0" w:color="auto"/>
      </w:divBdr>
    </w:div>
    <w:div w:id="2119638347">
      <w:bodyDiv w:val="1"/>
      <w:marLeft w:val="0"/>
      <w:marRight w:val="0"/>
      <w:marTop w:val="0"/>
      <w:marBottom w:val="0"/>
      <w:divBdr>
        <w:top w:val="none" w:sz="0" w:space="0" w:color="auto"/>
        <w:left w:val="none" w:sz="0" w:space="0" w:color="auto"/>
        <w:bottom w:val="none" w:sz="0" w:space="0" w:color="auto"/>
        <w:right w:val="none" w:sz="0" w:space="0" w:color="auto"/>
      </w:divBdr>
    </w:div>
    <w:div w:id="2121996859">
      <w:bodyDiv w:val="1"/>
      <w:marLeft w:val="0"/>
      <w:marRight w:val="0"/>
      <w:marTop w:val="0"/>
      <w:marBottom w:val="0"/>
      <w:divBdr>
        <w:top w:val="none" w:sz="0" w:space="0" w:color="auto"/>
        <w:left w:val="none" w:sz="0" w:space="0" w:color="auto"/>
        <w:bottom w:val="none" w:sz="0" w:space="0" w:color="auto"/>
        <w:right w:val="none" w:sz="0" w:space="0" w:color="auto"/>
      </w:divBdr>
    </w:div>
    <w:div w:id="2128163190">
      <w:bodyDiv w:val="1"/>
      <w:marLeft w:val="0"/>
      <w:marRight w:val="0"/>
      <w:marTop w:val="0"/>
      <w:marBottom w:val="0"/>
      <w:divBdr>
        <w:top w:val="none" w:sz="0" w:space="0" w:color="auto"/>
        <w:left w:val="none" w:sz="0" w:space="0" w:color="auto"/>
        <w:bottom w:val="none" w:sz="0" w:space="0" w:color="auto"/>
        <w:right w:val="none" w:sz="0" w:space="0" w:color="auto"/>
      </w:divBdr>
    </w:div>
    <w:div w:id="2134905343">
      <w:bodyDiv w:val="1"/>
      <w:marLeft w:val="0"/>
      <w:marRight w:val="0"/>
      <w:marTop w:val="0"/>
      <w:marBottom w:val="0"/>
      <w:divBdr>
        <w:top w:val="none" w:sz="0" w:space="0" w:color="auto"/>
        <w:left w:val="none" w:sz="0" w:space="0" w:color="auto"/>
        <w:bottom w:val="none" w:sz="0" w:space="0" w:color="auto"/>
        <w:right w:val="none" w:sz="0" w:space="0" w:color="auto"/>
      </w:divBdr>
    </w:div>
    <w:div w:id="21384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po.pomorskie.eu/poznaj-zasady-promowania-projekt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po.pomorskie.eu/poznaj-zasady-promowania-projektu" TargetMode="External"/><Relationship Id="rId17" Type="http://schemas.openxmlformats.org/officeDocument/2006/relationships/hyperlink" Target="https://www.rpo.pomorskie.eu/poznaj-zasady-promowania-projektu" TargetMode="External"/><Relationship Id="rId2" Type="http://schemas.openxmlformats.org/officeDocument/2006/relationships/customXml" Target="../customXml/item2.xml"/><Relationship Id="rId16" Type="http://schemas.openxmlformats.org/officeDocument/2006/relationships/hyperlink" Target="https://www.rpo.pomorskie.eu/poznaj-zasady-promowania-projek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pomorskie.eu/poznaj-zasady-promowania-projektu" TargetMode="External"/><Relationship Id="rId5" Type="http://schemas.openxmlformats.org/officeDocument/2006/relationships/settings" Target="settings.xml"/><Relationship Id="rId15" Type="http://schemas.openxmlformats.org/officeDocument/2006/relationships/hyperlink" Target="https://www.rpo.pomorskie.eu/poznaj-zasady-promowania-projektu" TargetMode="External"/><Relationship Id="rId23" Type="http://schemas.openxmlformats.org/officeDocument/2006/relationships/theme" Target="theme/theme1.xml"/><Relationship Id="rId10" Type="http://schemas.openxmlformats.org/officeDocument/2006/relationships/hyperlink" Target="https://www.rpo.pomorskie.eu/poznaj-zasady-promowania-projekt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po.pomorskie.eu/poznaj-zasady-promowania-projektu" TargetMode="External"/><Relationship Id="rId14" Type="http://schemas.openxmlformats.org/officeDocument/2006/relationships/hyperlink" Target="https://www.rpo.pomorskie.eu/poznaj-zasady-promowania-projekt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RANS~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2A99-128A-4EB0-AB3F-00210576565B}">
  <ds:schemaRefs>
    <ds:schemaRef ds:uri="http://www.w3.org/2001/XMLSchema"/>
  </ds:schemaRefs>
</ds:datastoreItem>
</file>

<file path=customXml/itemProps2.xml><?xml version="1.0" encoding="utf-8"?>
<ds:datastoreItem xmlns:ds="http://schemas.openxmlformats.org/officeDocument/2006/customXml" ds:itemID="{A205C47B-4937-4B8D-BC72-750CCB00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3036</TotalTime>
  <Pages>11</Pages>
  <Words>3354</Words>
  <Characters>24119</Characters>
  <Application>Microsoft Office Word</Application>
  <DocSecurity>0</DocSecurity>
  <Lines>200</Lines>
  <Paragraphs>54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ppranszke;IK- PeZ</dc:creator>
  <cp:lastModifiedBy>Malgorzata Brancewicz</cp:lastModifiedBy>
  <cp:revision>783</cp:revision>
  <cp:lastPrinted>2022-03-14T11:04:00Z</cp:lastPrinted>
  <dcterms:created xsi:type="dcterms:W3CDTF">2022-07-19T18:35:00Z</dcterms:created>
  <dcterms:modified xsi:type="dcterms:W3CDTF">2023-09-19T08:15:00Z</dcterms:modified>
</cp:coreProperties>
</file>