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E4DA" w14:textId="3BCCF399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</w:t>
      </w:r>
      <w:r w:rsidR="00C62EEB">
        <w:rPr>
          <w:rFonts w:ascii="Arial" w:hAnsi="Arial" w:cs="Arial"/>
          <w:bCs/>
          <w:i w:val="0"/>
          <w:szCs w:val="24"/>
        </w:rPr>
        <w:t xml:space="preserve">nr </w:t>
      </w:r>
      <w:r w:rsidR="001C1D54">
        <w:rPr>
          <w:rFonts w:ascii="Arial" w:hAnsi="Arial" w:cs="Arial"/>
          <w:bCs/>
          <w:i w:val="0"/>
          <w:szCs w:val="24"/>
        </w:rPr>
        <w:t>8</w:t>
      </w:r>
      <w:r w:rsidR="00C62EEB">
        <w:rPr>
          <w:rFonts w:ascii="Arial" w:hAnsi="Arial" w:cs="Arial"/>
          <w:bCs/>
          <w:i w:val="0"/>
          <w:szCs w:val="24"/>
        </w:rPr>
        <w:t xml:space="preserve"> </w:t>
      </w:r>
      <w:r w:rsidR="00B36ABD" w:rsidRPr="0012157F">
        <w:rPr>
          <w:rFonts w:ascii="Arial" w:hAnsi="Arial" w:cs="Arial"/>
          <w:bCs/>
          <w:i w:val="0"/>
          <w:szCs w:val="24"/>
        </w:rPr>
        <w:t>do SWZ</w:t>
      </w:r>
    </w:p>
    <w:p w14:paraId="68143D4F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B80EFCA" w14:textId="18AA27F0" w:rsidR="006676AE" w:rsidRPr="0012157F" w:rsidRDefault="005103B9" w:rsidP="006B53D6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C62EEB">
        <w:rPr>
          <w:rFonts w:ascii="Arial" w:hAnsi="Arial" w:cs="Arial"/>
          <w:b/>
          <w:sz w:val="24"/>
          <w:szCs w:val="24"/>
        </w:rPr>
        <w:t>54/</w:t>
      </w:r>
      <w:r w:rsidR="00B26BC1" w:rsidRPr="00B26BC1">
        <w:rPr>
          <w:rFonts w:ascii="Arial" w:hAnsi="Arial" w:cs="Arial"/>
          <w:b/>
          <w:sz w:val="24"/>
          <w:szCs w:val="24"/>
        </w:rPr>
        <w:t>2022</w:t>
      </w:r>
    </w:p>
    <w:p w14:paraId="4C7C0E65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E4115D4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Uniwersytecki Szpital Kliniczny w Białymstoku</w:t>
      </w:r>
    </w:p>
    <w:p w14:paraId="31EF3764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M. Skłodowskiej-Curie</w:t>
      </w: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24a</w:t>
      </w:r>
      <w:r w:rsidRPr="0012157F">
        <w:rPr>
          <w:rFonts w:ascii="Arial" w:hAnsi="Arial" w:cs="Arial"/>
        </w:rPr>
        <w:t xml:space="preserve"> </w:t>
      </w:r>
    </w:p>
    <w:p w14:paraId="412CB4D8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15-276</w:t>
      </w:r>
      <w:r w:rsidRPr="0012157F">
        <w:rPr>
          <w:rFonts w:ascii="Arial" w:hAnsi="Arial" w:cs="Arial"/>
        </w:rPr>
        <w:t xml:space="preserve"> </w:t>
      </w:r>
      <w:r w:rsidR="00B26BC1" w:rsidRPr="00B26BC1">
        <w:rPr>
          <w:rFonts w:ascii="Arial" w:hAnsi="Arial" w:cs="Arial"/>
        </w:rPr>
        <w:t>Białystok</w:t>
      </w:r>
    </w:p>
    <w:p w14:paraId="6B22A12D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A8E2BF7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B397CDF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57783E3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AF6CD12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925FB4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31251D5F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7E48BC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5D3D320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26BC1" w:rsidRPr="0012157F" w14:paraId="038F65A9" w14:textId="77777777" w:rsidTr="008423D7">
        <w:tc>
          <w:tcPr>
            <w:tcW w:w="9104" w:type="dxa"/>
            <w:shd w:val="clear" w:color="auto" w:fill="D9D9D9"/>
          </w:tcPr>
          <w:p w14:paraId="7A572726" w14:textId="77777777" w:rsidR="00B26BC1" w:rsidRPr="0012157F" w:rsidRDefault="00B26BC1" w:rsidP="008423D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C85C34E" w14:textId="77777777" w:rsidR="00B26BC1" w:rsidRDefault="00B26BC1" w:rsidP="008423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26BC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26BC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26BC1">
              <w:rPr>
                <w:rFonts w:ascii="Arial" w:hAnsi="Arial" w:cs="Arial"/>
                <w:sz w:val="24"/>
                <w:szCs w:val="24"/>
              </w:rPr>
              <w:t xml:space="preserve">. Dz.U. z 2021r. poz. 1129 z </w:t>
            </w:r>
            <w:proofErr w:type="spellStart"/>
            <w:r w:rsidRPr="00B26BC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B26BC1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A273C2" w14:textId="77777777" w:rsidR="00B26BC1" w:rsidRPr="00C86421" w:rsidRDefault="00B26BC1" w:rsidP="008423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5K Rozporządzenia 833/2014</w:t>
            </w:r>
          </w:p>
          <w:p w14:paraId="1D3FAD06" w14:textId="77777777" w:rsidR="00B26BC1" w:rsidRDefault="00B26BC1" w:rsidP="00842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</w:t>
            </w:r>
          </w:p>
          <w:p w14:paraId="2EDD86F6" w14:textId="77777777" w:rsidR="00B26BC1" w:rsidRPr="00C86421" w:rsidRDefault="00B26BC1" w:rsidP="008423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2F3BB327" w14:textId="52CAED44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</w:p>
    <w:p w14:paraId="69847EDA" w14:textId="5879CC31" w:rsidR="00C62EEB" w:rsidRDefault="00C62EEB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C62EEB">
        <w:rPr>
          <w:rFonts w:ascii="Arial" w:hAnsi="Arial" w:cs="Arial"/>
          <w:b/>
          <w:sz w:val="24"/>
          <w:szCs w:val="24"/>
        </w:rPr>
        <w:t>na usługę ubezpieczenia Uniwersyteckiego Szpitala Klinicznego w Białymstoku (2 Części)</w:t>
      </w:r>
    </w:p>
    <w:p w14:paraId="1B034E2F" w14:textId="77777777" w:rsidR="00F90CD1" w:rsidRPr="0012157F" w:rsidRDefault="00E65685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A147B59" w14:textId="77777777" w:rsidTr="00650D6C">
        <w:tc>
          <w:tcPr>
            <w:tcW w:w="9104" w:type="dxa"/>
            <w:shd w:val="clear" w:color="auto" w:fill="D9D9D9"/>
          </w:tcPr>
          <w:p w14:paraId="68DB2482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14:paraId="3ECCE34B" w14:textId="77777777"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brzmieniu nadanym rozporządzeniem Rady (UE) 2022/576 w sprawie zmiany rozporządzenia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(UE) nr 833/2014 dotyczącego środków ograniczających w związku z działaniami Rosji destabilizującymi sytuację na Ukrainie (Dz. Urz. UE nr L 111 z 8.4.2022, str.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538858B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p w14:paraId="068476F8" w14:textId="179F90C5"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650D6C" w14:paraId="58714796" w14:textId="77777777" w:rsidTr="0061040C">
        <w:tc>
          <w:tcPr>
            <w:tcW w:w="9104" w:type="dxa"/>
            <w:shd w:val="clear" w:color="auto" w:fill="D9D9D9"/>
          </w:tcPr>
          <w:p w14:paraId="22D4CAB5" w14:textId="77777777"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>OŚWIADCZENIE DOTYCZĄCE PODWYKONAWCY, NA KTÓREGO PRZYPADA PONAD 10% WARTOŚCI ZAMÓWIENIA</w:t>
            </w:r>
          </w:p>
        </w:tc>
      </w:tr>
    </w:tbl>
    <w:p w14:paraId="0CD42A6D" w14:textId="221E0903"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podwykonawcy, na którego przypada ponad 10% wartości zamówienia. W przypadku więcej niż jednego podwykonawcy,  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426C3E69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DA31F6E" w14:textId="77777777"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05F99E46" w14:textId="77777777"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4175A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543998B4" w14:textId="77777777"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650D6C" w14:paraId="71273E67" w14:textId="77777777" w:rsidTr="0061040C">
        <w:tc>
          <w:tcPr>
            <w:tcW w:w="9104" w:type="dxa"/>
            <w:shd w:val="clear" w:color="auto" w:fill="D9D9D9"/>
          </w:tcPr>
          <w:p w14:paraId="40A410D9" w14:textId="77777777"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>OŚWIADCZENIE DOTYCZĄCE DOSTAWCY, NA KTÓREGO PRZYPADA PONAD 10% WARTOŚCI ZAMÓWIENIA</w:t>
            </w:r>
          </w:p>
        </w:tc>
      </w:tr>
    </w:tbl>
    <w:p w14:paraId="0991F300" w14:textId="77777777"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lastRenderedPageBreak/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14:paraId="3F240AF6" w14:textId="77777777"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14:paraId="64C54F8A" w14:textId="77777777"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14:paraId="0089489D" w14:textId="77777777"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4175A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14:paraId="2DB35C98" w14:textId="77777777"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nie zachodzą podstawy wykluczenia z postępowania o udzielenie zamówienia przewidziane w  art.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E69FADF" w14:textId="77777777" w:rsidTr="00CD4DD1">
        <w:tc>
          <w:tcPr>
            <w:tcW w:w="9104" w:type="dxa"/>
            <w:shd w:val="clear" w:color="auto" w:fill="D9D9D9"/>
          </w:tcPr>
          <w:p w14:paraId="54F3F77B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2C9FC41" w14:textId="77777777"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C6098DA" w14:textId="77777777" w:rsidTr="00847232">
        <w:tc>
          <w:tcPr>
            <w:tcW w:w="9104" w:type="dxa"/>
            <w:shd w:val="clear" w:color="auto" w:fill="D9D9D9"/>
          </w:tcPr>
          <w:p w14:paraId="09DF08C8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0D4C5E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B804AE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7986D0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D9BECC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1D7677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FA8D33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ABAB08D" w14:textId="77777777"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140271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E6E22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FC3FA5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5C671240" w14:textId="77777777"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14:paraId="793401C1" w14:textId="77777777"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0D28" w14:textId="77777777" w:rsidR="00CC3826" w:rsidRDefault="00CC3826" w:rsidP="0038231F">
      <w:pPr>
        <w:spacing w:after="0" w:line="240" w:lineRule="auto"/>
      </w:pPr>
      <w:r>
        <w:separator/>
      </w:r>
    </w:p>
  </w:endnote>
  <w:endnote w:type="continuationSeparator" w:id="0">
    <w:p w14:paraId="458E1A6D" w14:textId="77777777" w:rsidR="00CC3826" w:rsidRDefault="00CC3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7B2A" w14:textId="77777777" w:rsidR="00B26BC1" w:rsidRDefault="00B26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893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E4F7D4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BA6F" w14:textId="77777777" w:rsidR="00B26BC1" w:rsidRDefault="00B26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8130" w14:textId="77777777" w:rsidR="00CC3826" w:rsidRDefault="00CC3826" w:rsidP="0038231F">
      <w:pPr>
        <w:spacing w:after="0" w:line="240" w:lineRule="auto"/>
      </w:pPr>
      <w:r>
        <w:separator/>
      </w:r>
    </w:p>
  </w:footnote>
  <w:footnote w:type="continuationSeparator" w:id="0">
    <w:p w14:paraId="3F9471C5" w14:textId="77777777" w:rsidR="00CC3826" w:rsidRDefault="00CC3826" w:rsidP="0038231F">
      <w:pPr>
        <w:spacing w:after="0" w:line="240" w:lineRule="auto"/>
      </w:pPr>
      <w:r>
        <w:continuationSeparator/>
      </w:r>
    </w:p>
  </w:footnote>
  <w:footnote w:id="1">
    <w:p w14:paraId="0E99D5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ACC1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7D325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201523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BC695E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3222FD03" w14:textId="77777777" w:rsidR="0032618A" w:rsidRDefault="0032618A" w:rsidP="0032618A">
      <w:pPr>
        <w:pStyle w:val="Tekstprzypisudolnego"/>
      </w:pPr>
    </w:p>
  </w:footnote>
  <w:footnote w:id="2">
    <w:p w14:paraId="035128F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B9D738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650BA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D1D2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DFCC" w14:textId="77777777" w:rsidR="00B26BC1" w:rsidRDefault="00B26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C719" w14:textId="77777777" w:rsidR="00B26BC1" w:rsidRDefault="00B26B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953D" w14:textId="77777777" w:rsidR="00B26BC1" w:rsidRDefault="00B26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8374">
    <w:abstractNumId w:val="11"/>
  </w:num>
  <w:num w:numId="2" w16cid:durableId="14575232">
    <w:abstractNumId w:val="0"/>
  </w:num>
  <w:num w:numId="3" w16cid:durableId="190459550">
    <w:abstractNumId w:val="10"/>
  </w:num>
  <w:num w:numId="4" w16cid:durableId="89159912">
    <w:abstractNumId w:val="13"/>
  </w:num>
  <w:num w:numId="5" w16cid:durableId="956911496">
    <w:abstractNumId w:val="12"/>
  </w:num>
  <w:num w:numId="6" w16cid:durableId="2057240718">
    <w:abstractNumId w:val="9"/>
  </w:num>
  <w:num w:numId="7" w16cid:durableId="112790288">
    <w:abstractNumId w:val="1"/>
  </w:num>
  <w:num w:numId="8" w16cid:durableId="972953021">
    <w:abstractNumId w:val="6"/>
  </w:num>
  <w:num w:numId="9" w16cid:durableId="1517117460">
    <w:abstractNumId w:val="4"/>
  </w:num>
  <w:num w:numId="10" w16cid:durableId="1641618498">
    <w:abstractNumId w:val="7"/>
  </w:num>
  <w:num w:numId="11" w16cid:durableId="625547800">
    <w:abstractNumId w:val="5"/>
  </w:num>
  <w:num w:numId="12" w16cid:durableId="1161851080">
    <w:abstractNumId w:val="8"/>
  </w:num>
  <w:num w:numId="13" w16cid:durableId="580721675">
    <w:abstractNumId w:val="3"/>
  </w:num>
  <w:num w:numId="14" w16cid:durableId="968053943">
    <w:abstractNumId w:val="2"/>
  </w:num>
  <w:num w:numId="15" w16cid:durableId="1384981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A546E"/>
    <w:rsid w:val="001C1D54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E6D61"/>
    <w:rsid w:val="00313417"/>
    <w:rsid w:val="00313911"/>
    <w:rsid w:val="0032618A"/>
    <w:rsid w:val="00333209"/>
    <w:rsid w:val="00334A77"/>
    <w:rsid w:val="00337073"/>
    <w:rsid w:val="00343DBD"/>
    <w:rsid w:val="00346FB0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2C09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3338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00506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4F0B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26BC1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EEB"/>
    <w:rsid w:val="00C62F57"/>
    <w:rsid w:val="00C737A7"/>
    <w:rsid w:val="00C81012"/>
    <w:rsid w:val="00C86421"/>
    <w:rsid w:val="00C909B9"/>
    <w:rsid w:val="00CC3826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7C3F"/>
    <w:rsid w:val="00EA6751"/>
    <w:rsid w:val="00EB7CDE"/>
    <w:rsid w:val="00EE1FBF"/>
    <w:rsid w:val="00EE40F5"/>
    <w:rsid w:val="00EF2F1A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226D2"/>
  <w15:docId w15:val="{643A9113-4CA3-4236-AAA1-DFFDA7F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4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7986-8BB0-4481-9DA4-FD288A3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Tamal</cp:lastModifiedBy>
  <cp:revision>6</cp:revision>
  <cp:lastPrinted>2016-07-26T10:32:00Z</cp:lastPrinted>
  <dcterms:created xsi:type="dcterms:W3CDTF">2022-06-22T09:55:00Z</dcterms:created>
  <dcterms:modified xsi:type="dcterms:W3CDTF">2022-06-22T11:39:00Z</dcterms:modified>
</cp:coreProperties>
</file>