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AADDB" w14:textId="378AD52F" w:rsidR="00B77062" w:rsidRPr="000805D5" w:rsidRDefault="00E50218" w:rsidP="0041158D">
      <w:pPr>
        <w:spacing w:after="0" w:line="240" w:lineRule="auto"/>
        <w:jc w:val="right"/>
      </w:pPr>
      <w:r>
        <w:t xml:space="preserve">Buk, dnia </w:t>
      </w:r>
      <w:r w:rsidR="000F3516">
        <w:t>14</w:t>
      </w:r>
      <w:r w:rsidR="005D6C51">
        <w:t xml:space="preserve"> </w:t>
      </w:r>
      <w:r w:rsidR="001A61C4">
        <w:t>kwietnia</w:t>
      </w:r>
      <w:r w:rsidR="005D6C51">
        <w:t xml:space="preserve"> 2021</w:t>
      </w:r>
      <w:r w:rsidR="00B77062" w:rsidRPr="000805D5">
        <w:t xml:space="preserve"> r.</w:t>
      </w:r>
    </w:p>
    <w:p w14:paraId="6CCCAB35" w14:textId="3BC622DE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5D6C51">
        <w:rPr>
          <w:b/>
        </w:rPr>
        <w:t>0</w:t>
      </w:r>
      <w:r w:rsidR="001A61C4">
        <w:rPr>
          <w:b/>
        </w:rPr>
        <w:t>4</w:t>
      </w:r>
      <w:r w:rsidR="005D6C51">
        <w:t>.2021</w:t>
      </w:r>
    </w:p>
    <w:p w14:paraId="02D10BD1" w14:textId="77777777" w:rsidR="00B77062" w:rsidRPr="000805D5" w:rsidRDefault="00B77062" w:rsidP="0041158D">
      <w:pPr>
        <w:spacing w:after="0" w:line="240" w:lineRule="auto"/>
        <w:rPr>
          <w:b/>
        </w:rPr>
      </w:pPr>
    </w:p>
    <w:p w14:paraId="28BEF245" w14:textId="7D8B379C" w:rsidR="005D6C51" w:rsidRDefault="0050472C" w:rsidP="005D6C51">
      <w:pPr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Wykonawcy</w:t>
      </w:r>
    </w:p>
    <w:p w14:paraId="40611464" w14:textId="77777777" w:rsidR="003D410E" w:rsidRPr="000805D5" w:rsidRDefault="00A721E1" w:rsidP="003D410E">
      <w:pPr>
        <w:spacing w:after="0" w:line="276" w:lineRule="auto"/>
        <w:ind w:left="4248" w:firstLine="708"/>
        <w:rPr>
          <w:b/>
        </w:rPr>
      </w:pPr>
      <w:hyperlink r:id="rId9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67580A35" w14:textId="77777777" w:rsidR="003D410E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FD1E7D2" w14:textId="77777777" w:rsidR="00593EF6" w:rsidRPr="000805D5" w:rsidRDefault="00593EF6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1A06EB3F" w14:textId="77777777" w:rsidR="001A61C4" w:rsidRDefault="001A61C4" w:rsidP="001A61C4">
      <w:pPr>
        <w:spacing w:after="0" w:line="240" w:lineRule="auto"/>
        <w:jc w:val="both"/>
        <w:rPr>
          <w:rFonts w:cstheme="minorHAnsi"/>
        </w:rPr>
      </w:pPr>
    </w:p>
    <w:p w14:paraId="5080C1E9" w14:textId="3B4D2811" w:rsidR="001A61C4" w:rsidRDefault="001A61C4" w:rsidP="001A61C4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cstheme="minorHAnsi"/>
        </w:rPr>
        <w:t xml:space="preserve">dotyczy postępowania o udzielenie zamówienia: </w:t>
      </w:r>
      <w:r>
        <w:rPr>
          <w:rFonts w:cstheme="minorHAnsi"/>
          <w:b/>
        </w:rPr>
        <w:t>roz</w:t>
      </w:r>
      <w:r>
        <w:rPr>
          <w:rFonts w:ascii="Calibri" w:hAnsi="Calibri"/>
          <w:b/>
        </w:rPr>
        <w:t>budowa i przebudowa budynku urzędu miejskiego</w:t>
      </w:r>
      <w:r>
        <w:rPr>
          <w:rFonts w:cstheme="minorHAnsi"/>
          <w:b/>
        </w:rPr>
        <w:t xml:space="preserve"> </w:t>
      </w:r>
      <w:r>
        <w:rPr>
          <w:rFonts w:ascii="Calibri" w:hAnsi="Calibri"/>
          <w:b/>
        </w:rPr>
        <w:t>poprzez dobudowę windy zewnętrznej</w:t>
      </w:r>
    </w:p>
    <w:p w14:paraId="378C70D7" w14:textId="77777777" w:rsidR="003D410E" w:rsidRPr="005D6C51" w:rsidRDefault="003D410E" w:rsidP="005D6C51">
      <w:pPr>
        <w:pStyle w:val="Nagwek"/>
        <w:tabs>
          <w:tab w:val="clear" w:pos="4536"/>
          <w:tab w:val="center" w:pos="709"/>
        </w:tabs>
        <w:spacing w:line="276" w:lineRule="auto"/>
        <w:jc w:val="both"/>
      </w:pPr>
      <w:r w:rsidRPr="000805D5">
        <w:t xml:space="preserve">                                                               </w:t>
      </w:r>
      <w:r w:rsidR="005D6C51">
        <w:t xml:space="preserve">   </w:t>
      </w:r>
      <w:r w:rsidR="00A572EF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5F2E2643" w14:textId="77777777" w:rsidR="0050472C" w:rsidRDefault="0050472C" w:rsidP="0050472C">
      <w:pPr>
        <w:ind w:firstLine="227"/>
        <w:jc w:val="center"/>
        <w:rPr>
          <w:rFonts w:ascii="Calibri" w:hAnsi="Calibri"/>
          <w:b/>
        </w:rPr>
      </w:pPr>
    </w:p>
    <w:p w14:paraId="5C5FF28A" w14:textId="77777777" w:rsidR="0050472C" w:rsidRPr="00F2730D" w:rsidRDefault="0050472C" w:rsidP="00962A89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 w:rsidRPr="00F2730D">
        <w:rPr>
          <w:rFonts w:ascii="Calibri" w:hAnsi="Calibri"/>
          <w:b/>
        </w:rPr>
        <w:t>ZAWIADOMIENIE O UNIEWAŻNIENIU POSTĘPOWANIA</w:t>
      </w:r>
    </w:p>
    <w:p w14:paraId="00D83B19" w14:textId="77777777" w:rsidR="00962A89" w:rsidRDefault="00962A89" w:rsidP="00962A89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601DDA34" w14:textId="77777777" w:rsidR="000F3516" w:rsidRDefault="000F3516" w:rsidP="00962A89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2568AAE3" w14:textId="245DCDA8" w:rsidR="0050472C" w:rsidRPr="00074274" w:rsidRDefault="0050472C" w:rsidP="00962A89">
      <w:pPr>
        <w:spacing w:after="0" w:line="240" w:lineRule="auto"/>
        <w:ind w:firstLine="708"/>
        <w:jc w:val="both"/>
        <w:rPr>
          <w:b/>
        </w:rPr>
      </w:pPr>
      <w:r w:rsidRPr="00074274">
        <w:rPr>
          <w:rFonts w:cstheme="minorHAnsi"/>
          <w:b/>
        </w:rPr>
        <w:t>Na podstawie art. 260</w:t>
      </w:r>
      <w:r w:rsidRPr="00074274">
        <w:rPr>
          <w:b/>
        </w:rPr>
        <w:t xml:space="preserve"> ustawy z dnia 11 września 2019 r. - Prawo zamówień publicznych </w:t>
      </w:r>
      <w:r w:rsidR="00074274" w:rsidRPr="00074274">
        <w:rPr>
          <w:b/>
        </w:rPr>
        <w:t xml:space="preserve">             (Dz. U. </w:t>
      </w:r>
      <w:r w:rsidRPr="00074274">
        <w:rPr>
          <w:b/>
        </w:rPr>
        <w:t>z 2019 r. poz. 2019 ze zm.)</w:t>
      </w:r>
      <w:r w:rsidRPr="00074274">
        <w:rPr>
          <w:rFonts w:cstheme="minorHAnsi"/>
          <w:b/>
        </w:rPr>
        <w:t xml:space="preserve"> Burmistrz Miasta i Gminy Buk informu</w:t>
      </w:r>
      <w:r w:rsidR="00074274" w:rsidRPr="00074274">
        <w:rPr>
          <w:rFonts w:cstheme="minorHAnsi"/>
          <w:b/>
        </w:rPr>
        <w:t>je, że p</w:t>
      </w:r>
      <w:r w:rsidRPr="00074274">
        <w:rPr>
          <w:rFonts w:cstheme="minorHAnsi"/>
          <w:b/>
        </w:rPr>
        <w:t>rzedmiotowe postępowanie zostaje unieważnione na podstawie art. 255 pkt 3</w:t>
      </w:r>
      <w:r w:rsidR="00074274" w:rsidRPr="00074274">
        <w:rPr>
          <w:rFonts w:cstheme="minorHAnsi"/>
          <w:b/>
        </w:rPr>
        <w:t xml:space="preserve"> ustawy </w:t>
      </w:r>
      <w:r w:rsidRPr="00074274">
        <w:rPr>
          <w:rFonts w:cstheme="minorHAnsi"/>
          <w:b/>
        </w:rPr>
        <w:t xml:space="preserve">z dnia 11 września 2019 r. - Prawo zamówień publicznych, ponieważ </w:t>
      </w:r>
      <w:r w:rsidRPr="00074274">
        <w:rPr>
          <w:rFonts w:cstheme="minorHAnsi"/>
          <w:b/>
          <w:shd w:val="clear" w:color="auto" w:fill="FFFFFF"/>
        </w:rPr>
        <w:t>oferta z najniższą ceną przewyższa kwotę, którą zamawiający zamierza przeznacz</w:t>
      </w:r>
      <w:r w:rsidR="00074274" w:rsidRPr="00074274">
        <w:rPr>
          <w:rFonts w:cstheme="minorHAnsi"/>
          <w:b/>
          <w:shd w:val="clear" w:color="auto" w:fill="FFFFFF"/>
        </w:rPr>
        <w:t>yć na sfinansowanie zamówienia.</w:t>
      </w:r>
    </w:p>
    <w:p w14:paraId="06DD4D65" w14:textId="77777777" w:rsidR="00074274" w:rsidRDefault="00074274" w:rsidP="00962A89">
      <w:pPr>
        <w:spacing w:after="0" w:line="240" w:lineRule="auto"/>
        <w:rPr>
          <w:rFonts w:ascii="Calibri" w:hAnsi="Calibri"/>
          <w:u w:val="single"/>
        </w:rPr>
      </w:pPr>
    </w:p>
    <w:p w14:paraId="3B7082A2" w14:textId="77777777" w:rsidR="0050472C" w:rsidRPr="00074274" w:rsidRDefault="0050472C" w:rsidP="000F3516">
      <w:pPr>
        <w:spacing w:after="0" w:line="240" w:lineRule="auto"/>
        <w:rPr>
          <w:rFonts w:ascii="Calibri" w:hAnsi="Calibri"/>
          <w:u w:val="single"/>
        </w:rPr>
      </w:pPr>
      <w:r w:rsidRPr="00074274">
        <w:rPr>
          <w:rFonts w:ascii="Calibri" w:hAnsi="Calibri"/>
          <w:u w:val="single"/>
        </w:rPr>
        <w:t>Uzasadnienie:</w:t>
      </w:r>
    </w:p>
    <w:p w14:paraId="40F404CF" w14:textId="55B75F8F" w:rsidR="00074274" w:rsidRPr="00074274" w:rsidRDefault="0050472C" w:rsidP="000F3516">
      <w:pPr>
        <w:spacing w:after="0" w:line="240" w:lineRule="auto"/>
        <w:jc w:val="both"/>
        <w:rPr>
          <w:rFonts w:ascii="Calibri" w:hAnsi="Calibri"/>
        </w:rPr>
      </w:pPr>
      <w:r w:rsidRPr="00074274">
        <w:rPr>
          <w:rFonts w:ascii="Calibri" w:hAnsi="Calibri"/>
        </w:rPr>
        <w:t>Zamawiający z</w:t>
      </w:r>
      <w:r w:rsidR="00074274" w:rsidRPr="00074274">
        <w:rPr>
          <w:rFonts w:ascii="Calibri" w:hAnsi="Calibri"/>
        </w:rPr>
        <w:t>godnie z art. 222 ust. 4</w:t>
      </w:r>
      <w:r w:rsidRPr="00074274">
        <w:rPr>
          <w:rFonts w:ascii="Calibri" w:hAnsi="Calibri"/>
        </w:rPr>
        <w:t xml:space="preserve"> </w:t>
      </w:r>
      <w:r w:rsidR="00074274" w:rsidRPr="00074274">
        <w:t>ustawy z dnia 11 września 2019 r. - Prawo zamówień publicznych przed otwarciem ofert udostępnił na stronie internetowej prowadzonego postępowania informację, że kwota jaką zamierza przeznaczyć na sfinansowanie zamówienia wynosi 200.000,00 zł brutto</w:t>
      </w:r>
      <w:r w:rsidR="00074274">
        <w:t>.</w:t>
      </w:r>
    </w:p>
    <w:p w14:paraId="14D127B2" w14:textId="3A0598A7" w:rsidR="00962A89" w:rsidRPr="001C61DC" w:rsidRDefault="0050472C" w:rsidP="000F3516">
      <w:pPr>
        <w:spacing w:after="0" w:line="240" w:lineRule="auto"/>
        <w:jc w:val="both"/>
        <w:rPr>
          <w:b/>
          <w:bCs/>
        </w:rPr>
      </w:pPr>
      <w:r>
        <w:rPr>
          <w:rFonts w:ascii="Calibri" w:hAnsi="Calibri"/>
        </w:rPr>
        <w:t>W przedmiotowym</w:t>
      </w:r>
      <w:r w:rsidR="001D48E9">
        <w:rPr>
          <w:rFonts w:ascii="Calibri" w:hAnsi="Calibri"/>
        </w:rPr>
        <w:t xml:space="preserve"> postępowaniu do terminu składania ofert tj. do 12.04.2021r do godz. 11:00 złożono 4 oferty. </w:t>
      </w:r>
      <w:r w:rsidR="00962A89">
        <w:rPr>
          <w:rFonts w:ascii="Calibri" w:hAnsi="Calibri"/>
        </w:rPr>
        <w:t xml:space="preserve">Oferta </w:t>
      </w:r>
      <w:r w:rsidR="00A721E1">
        <w:rPr>
          <w:rFonts w:ascii="Calibri" w:hAnsi="Calibri"/>
        </w:rPr>
        <w:t>nr 1</w:t>
      </w:r>
      <w:r w:rsidR="000F3516">
        <w:rPr>
          <w:rFonts w:ascii="Calibri" w:hAnsi="Calibri"/>
        </w:rPr>
        <w:t>, najtańsza złożona przez Wykonawcę</w:t>
      </w:r>
      <w:r w:rsidR="00962A89">
        <w:rPr>
          <w:rFonts w:ascii="Calibri" w:hAnsi="Calibri"/>
        </w:rPr>
        <w:t>:</w:t>
      </w:r>
      <w:r w:rsidR="00962A89" w:rsidRPr="00962A89">
        <w:rPr>
          <w:rFonts w:cstheme="minorHAnsi"/>
          <w:b/>
          <w:bCs/>
        </w:rPr>
        <w:t xml:space="preserve"> </w:t>
      </w:r>
      <w:r w:rsidR="00962A89" w:rsidRPr="00962A89">
        <w:rPr>
          <w:rFonts w:cstheme="minorHAnsi"/>
          <w:b/>
          <w:bCs/>
        </w:rPr>
        <w:t>Firma Handlowa ARTMED J. Sienkiewicz,</w:t>
      </w:r>
      <w:r w:rsidR="000F3516">
        <w:rPr>
          <w:rFonts w:cstheme="minorHAnsi"/>
          <w:b/>
          <w:bCs/>
        </w:rPr>
        <w:t xml:space="preserve">         </w:t>
      </w:r>
      <w:r w:rsidR="00962A89" w:rsidRPr="00962A89">
        <w:rPr>
          <w:rFonts w:cstheme="minorHAnsi"/>
          <w:b/>
          <w:bCs/>
        </w:rPr>
        <w:t xml:space="preserve"> A. Kęsy Sp. Jawna</w:t>
      </w:r>
      <w:r w:rsidR="00962A89" w:rsidRPr="00962A89">
        <w:rPr>
          <w:rFonts w:cstheme="minorHAnsi"/>
          <w:b/>
          <w:bCs/>
        </w:rPr>
        <w:t xml:space="preserve"> </w:t>
      </w:r>
      <w:r w:rsidR="00962A89" w:rsidRPr="00962A89">
        <w:rPr>
          <w:rFonts w:cstheme="minorHAnsi"/>
          <w:bCs/>
        </w:rPr>
        <w:t xml:space="preserve">– cena ofertowa </w:t>
      </w:r>
      <w:r w:rsidR="00962A89" w:rsidRPr="00962A89">
        <w:rPr>
          <w:rFonts w:cstheme="minorHAnsi"/>
          <w:b/>
        </w:rPr>
        <w:t>270.576,73</w:t>
      </w:r>
      <w:r w:rsidR="00962A89" w:rsidRPr="00962A89">
        <w:rPr>
          <w:rFonts w:cstheme="minorHAnsi"/>
          <w:b/>
        </w:rPr>
        <w:t xml:space="preserve"> zł.</w:t>
      </w:r>
      <w:r w:rsidR="00962A89">
        <w:rPr>
          <w:rFonts w:cstheme="minorHAnsi"/>
        </w:rPr>
        <w:t xml:space="preserve"> </w:t>
      </w:r>
      <w:r w:rsidR="00962A89" w:rsidRPr="00962A89">
        <w:rPr>
          <w:rFonts w:cstheme="minorHAnsi"/>
        </w:rPr>
        <w:t>Oferta nr 2</w:t>
      </w:r>
      <w:r w:rsidR="00962A89">
        <w:rPr>
          <w:rFonts w:cstheme="minorHAnsi"/>
        </w:rPr>
        <w:t xml:space="preserve"> Wykonawcy:</w:t>
      </w:r>
      <w:r w:rsidR="00962A89" w:rsidRPr="00962A89">
        <w:rPr>
          <w:rFonts w:cstheme="minorHAnsi"/>
        </w:rPr>
        <w:t xml:space="preserve"> </w:t>
      </w:r>
      <w:r w:rsidR="00962A89" w:rsidRPr="00962A89">
        <w:rPr>
          <w:b/>
        </w:rPr>
        <w:t>Konsorcjum</w:t>
      </w:r>
      <w:r w:rsidR="00962A89">
        <w:rPr>
          <w:b/>
        </w:rPr>
        <w:t xml:space="preserve"> firm</w:t>
      </w:r>
      <w:r w:rsidR="00962A89" w:rsidRPr="00962A89">
        <w:rPr>
          <w:b/>
        </w:rPr>
        <w:t>:</w:t>
      </w:r>
      <w:r w:rsidR="00962A89" w:rsidRPr="00962A89">
        <w:rPr>
          <w:rFonts w:ascii="Calibri" w:hAnsi="Calibri"/>
          <w:b/>
        </w:rPr>
        <w:t xml:space="preserve"> </w:t>
      </w:r>
      <w:r w:rsidR="00962A89" w:rsidRPr="00962A89">
        <w:rPr>
          <w:b/>
        </w:rPr>
        <w:t>Lider: Przedsiębiors</w:t>
      </w:r>
      <w:r w:rsidR="00A721E1">
        <w:rPr>
          <w:b/>
        </w:rPr>
        <w:t>two Ogólnobudowlane ARTBUD</w:t>
      </w:r>
      <w:r w:rsidR="00962A89" w:rsidRPr="00962A89">
        <w:rPr>
          <w:b/>
        </w:rPr>
        <w:t xml:space="preserve"> </w:t>
      </w:r>
      <w:r w:rsidR="00962A89" w:rsidRPr="00962A89">
        <w:rPr>
          <w:b/>
        </w:rPr>
        <w:t>Sp. z o.o. Sp.k.</w:t>
      </w:r>
      <w:r w:rsidR="00962A89" w:rsidRPr="00962A89">
        <w:rPr>
          <w:rFonts w:ascii="Calibri" w:hAnsi="Calibri"/>
          <w:b/>
        </w:rPr>
        <w:t xml:space="preserve"> i </w:t>
      </w:r>
      <w:r w:rsidR="00962A89" w:rsidRPr="00962A89">
        <w:rPr>
          <w:b/>
        </w:rPr>
        <w:t>Partner:</w:t>
      </w:r>
      <w:r w:rsidR="00962A89" w:rsidRPr="00962A89">
        <w:rPr>
          <w:rFonts w:ascii="Calibri" w:hAnsi="Calibri"/>
          <w:b/>
        </w:rPr>
        <w:t xml:space="preserve"> </w:t>
      </w:r>
      <w:r w:rsidR="00962A89" w:rsidRPr="00962A89">
        <w:rPr>
          <w:b/>
        </w:rPr>
        <w:t>ART-BUD ROBOTY OGÓLNOBUDOWLANE NOWOCZESNE ARANŻACJE WNĘTRZ INŻ. ARTUR PRZYBYLSKI</w:t>
      </w:r>
      <w:r w:rsidR="00962A89" w:rsidRPr="00962A89">
        <w:t xml:space="preserve"> </w:t>
      </w:r>
      <w:r w:rsidR="00962A89" w:rsidRPr="00962A89">
        <w:rPr>
          <w:rFonts w:cstheme="minorHAnsi"/>
          <w:bCs/>
        </w:rPr>
        <w:t>– cena ofertowa</w:t>
      </w:r>
      <w:r w:rsidR="00962A89" w:rsidRPr="00962A89">
        <w:rPr>
          <w:rFonts w:cstheme="minorHAnsi"/>
          <w:bCs/>
        </w:rPr>
        <w:t xml:space="preserve"> </w:t>
      </w:r>
      <w:r w:rsidR="00962A89" w:rsidRPr="00962A89">
        <w:rPr>
          <w:rFonts w:cstheme="minorHAnsi"/>
          <w:b/>
        </w:rPr>
        <w:t>279.928,84</w:t>
      </w:r>
      <w:r w:rsidR="00962A89" w:rsidRPr="00962A89">
        <w:rPr>
          <w:rFonts w:cstheme="minorHAnsi"/>
          <w:b/>
        </w:rPr>
        <w:t xml:space="preserve"> zł.</w:t>
      </w:r>
      <w:r w:rsidR="00962A89">
        <w:rPr>
          <w:rFonts w:cstheme="minorHAnsi"/>
        </w:rPr>
        <w:t xml:space="preserve"> Oferta</w:t>
      </w:r>
      <w:r w:rsidR="000F3516">
        <w:rPr>
          <w:rFonts w:cstheme="minorHAnsi"/>
        </w:rPr>
        <w:t xml:space="preserve"> </w:t>
      </w:r>
      <w:r w:rsidR="00962A89">
        <w:rPr>
          <w:rFonts w:cstheme="minorHAnsi"/>
        </w:rPr>
        <w:t xml:space="preserve">nr 3 Wykonawcy: </w:t>
      </w:r>
      <w:r w:rsidR="00962A89" w:rsidRPr="00962A89">
        <w:rPr>
          <w:b/>
          <w:bCs/>
        </w:rPr>
        <w:t xml:space="preserve">Lift Engineering Wojciech </w:t>
      </w:r>
      <w:proofErr w:type="spellStart"/>
      <w:r w:rsidR="00962A89" w:rsidRPr="00962A89">
        <w:rPr>
          <w:b/>
          <w:bCs/>
        </w:rPr>
        <w:t>Bigas</w:t>
      </w:r>
      <w:proofErr w:type="spellEnd"/>
      <w:r w:rsidR="00962A89">
        <w:rPr>
          <w:b/>
          <w:bCs/>
        </w:rPr>
        <w:t xml:space="preserve"> </w:t>
      </w:r>
      <w:r w:rsidR="00962A89" w:rsidRPr="00962A89">
        <w:rPr>
          <w:rFonts w:cstheme="minorHAnsi"/>
          <w:bCs/>
        </w:rPr>
        <w:t>– cena ofertowa</w:t>
      </w:r>
      <w:r w:rsidR="00962A89">
        <w:rPr>
          <w:rFonts w:cstheme="minorHAnsi"/>
          <w:bCs/>
        </w:rPr>
        <w:t xml:space="preserve"> </w:t>
      </w:r>
      <w:r w:rsidR="00962A89" w:rsidRPr="001C61DC">
        <w:rPr>
          <w:rFonts w:cstheme="minorHAnsi"/>
          <w:b/>
        </w:rPr>
        <w:t>298.000,00</w:t>
      </w:r>
      <w:r w:rsidR="00962A89">
        <w:rPr>
          <w:rFonts w:cstheme="minorHAnsi"/>
          <w:b/>
        </w:rPr>
        <w:t xml:space="preserve"> zł. </w:t>
      </w:r>
      <w:r w:rsidR="00962A89" w:rsidRPr="00962A89">
        <w:rPr>
          <w:rFonts w:cstheme="minorHAnsi"/>
        </w:rPr>
        <w:t>Oferta nr 4 Wykonawcy:</w:t>
      </w:r>
      <w:r w:rsidR="00962A89">
        <w:rPr>
          <w:rFonts w:cstheme="minorHAnsi"/>
          <w:b/>
        </w:rPr>
        <w:t xml:space="preserve"> </w:t>
      </w:r>
      <w:proofErr w:type="spellStart"/>
      <w:r w:rsidR="00962A89" w:rsidRPr="001C61DC">
        <w:rPr>
          <w:b/>
          <w:bCs/>
        </w:rPr>
        <w:t>Liftprojekt</w:t>
      </w:r>
      <w:proofErr w:type="spellEnd"/>
      <w:r w:rsidR="00962A89" w:rsidRPr="001C61DC">
        <w:rPr>
          <w:b/>
          <w:bCs/>
        </w:rPr>
        <w:t xml:space="preserve"> Inżynieria Dźwigowa Paweł </w:t>
      </w:r>
      <w:proofErr w:type="spellStart"/>
      <w:r w:rsidR="00962A89" w:rsidRPr="001C61DC">
        <w:rPr>
          <w:b/>
          <w:bCs/>
        </w:rPr>
        <w:t>Rafalik</w:t>
      </w:r>
      <w:proofErr w:type="spellEnd"/>
      <w:r w:rsidR="00962A89">
        <w:rPr>
          <w:b/>
          <w:bCs/>
        </w:rPr>
        <w:t xml:space="preserve"> </w:t>
      </w:r>
      <w:r w:rsidR="00962A89" w:rsidRPr="00962A89">
        <w:rPr>
          <w:rFonts w:cstheme="minorHAnsi"/>
          <w:bCs/>
        </w:rPr>
        <w:t>– cena ofertowa</w:t>
      </w:r>
      <w:r w:rsidR="00962A89">
        <w:rPr>
          <w:rFonts w:cstheme="minorHAnsi"/>
          <w:bCs/>
        </w:rPr>
        <w:t xml:space="preserve"> </w:t>
      </w:r>
      <w:r w:rsidR="00962A89" w:rsidRPr="001C61DC">
        <w:rPr>
          <w:rFonts w:cstheme="minorHAnsi"/>
          <w:b/>
        </w:rPr>
        <w:t>397.290,00</w:t>
      </w:r>
      <w:r w:rsidR="00962A89">
        <w:rPr>
          <w:rFonts w:cstheme="minorHAnsi"/>
          <w:b/>
        </w:rPr>
        <w:t xml:space="preserve"> zł. </w:t>
      </w:r>
    </w:p>
    <w:p w14:paraId="66505538" w14:textId="7B969E3B" w:rsidR="0050472C" w:rsidRPr="00962A89" w:rsidRDefault="00A721E1" w:rsidP="000F3516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Oferta z najniższą ceną przewyższa</w:t>
      </w:r>
      <w:r w:rsidR="00962A89">
        <w:rPr>
          <w:rFonts w:ascii="Calibri" w:hAnsi="Calibri"/>
        </w:rPr>
        <w:t xml:space="preserve"> kwotę jaką Zamawiający zamierza przeznaczyć na sfinansowanie zamówienia.</w:t>
      </w:r>
      <w:r w:rsidR="00962A89">
        <w:rPr>
          <w:rFonts w:ascii="Calibri" w:hAnsi="Calibri"/>
        </w:rPr>
        <w:t xml:space="preserve"> </w:t>
      </w:r>
      <w:r w:rsidR="0050472C">
        <w:rPr>
          <w:rFonts w:ascii="Calibri" w:hAnsi="Calibri"/>
        </w:rPr>
        <w:t>W związku z powyższym zasadnym jest unieważnienie przedmiotowego postępowania</w:t>
      </w:r>
      <w:r>
        <w:rPr>
          <w:rFonts w:ascii="Calibri" w:hAnsi="Calibri"/>
        </w:rPr>
        <w:t xml:space="preserve">                </w:t>
      </w:r>
      <w:bookmarkStart w:id="0" w:name="_GoBack"/>
      <w:bookmarkEnd w:id="0"/>
      <w:r w:rsidR="0050472C">
        <w:rPr>
          <w:rFonts w:ascii="Calibri" w:hAnsi="Calibri"/>
        </w:rPr>
        <w:t>o udzielenie zamówienia.</w:t>
      </w:r>
    </w:p>
    <w:p w14:paraId="43F111DE" w14:textId="2711155E" w:rsidR="00074274" w:rsidRPr="00074274" w:rsidRDefault="00074274" w:rsidP="00962A89">
      <w:pPr>
        <w:spacing w:after="0" w:line="240" w:lineRule="auto"/>
        <w:jc w:val="both"/>
        <w:rPr>
          <w:rFonts w:ascii="Calibri" w:hAnsi="Calibri"/>
          <w:b/>
        </w:rPr>
      </w:pPr>
    </w:p>
    <w:p w14:paraId="06499B41" w14:textId="77777777" w:rsidR="005A2587" w:rsidRDefault="005A2587" w:rsidP="00962A89">
      <w:pPr>
        <w:spacing w:after="0" w:line="240" w:lineRule="auto"/>
        <w:jc w:val="both"/>
        <w:rPr>
          <w:rFonts w:cstheme="minorHAnsi"/>
        </w:rPr>
      </w:pPr>
    </w:p>
    <w:sectPr w:rsidR="005A2587" w:rsidSect="000805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7CA2C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61025D0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813"/>
      <w:docPartObj>
        <w:docPartGallery w:val="Page Numbers (Bottom of Page)"/>
        <w:docPartUnique/>
      </w:docPartObj>
    </w:sdtPr>
    <w:sdtEndPr/>
    <w:sdtContent>
      <w:p w14:paraId="2C89168E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0472C">
          <w:rPr>
            <w:noProof/>
          </w:rPr>
          <w:t>2</w:t>
        </w:r>
        <w:r>
          <w:fldChar w:fldCharType="end"/>
        </w:r>
      </w:p>
    </w:sdtContent>
  </w:sdt>
  <w:p w14:paraId="2233035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AA6663" wp14:editId="0926B92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A5663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86740E" wp14:editId="051EFD0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BE43D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2F3ACBC8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32003" w14:textId="77777777" w:rsidR="00FB52E9" w:rsidRDefault="00FB52E9">
    <w:pPr>
      <w:pStyle w:val="Nagwek"/>
    </w:pPr>
  </w:p>
  <w:p w14:paraId="325FE9A2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99574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9A2187" wp14:editId="0D050466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9"/>
    <w:rsid w:val="00074274"/>
    <w:rsid w:val="00074E2B"/>
    <w:rsid w:val="000805D5"/>
    <w:rsid w:val="000B088B"/>
    <w:rsid w:val="000B1FA7"/>
    <w:rsid w:val="000F3516"/>
    <w:rsid w:val="001761EE"/>
    <w:rsid w:val="00197908"/>
    <w:rsid w:val="001A61C4"/>
    <w:rsid w:val="001A6B50"/>
    <w:rsid w:val="001B2761"/>
    <w:rsid w:val="001C18EB"/>
    <w:rsid w:val="001C61DC"/>
    <w:rsid w:val="001D48E9"/>
    <w:rsid w:val="00227DAD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678CD"/>
    <w:rsid w:val="004E6398"/>
    <w:rsid w:val="0050472C"/>
    <w:rsid w:val="00531999"/>
    <w:rsid w:val="00593EF6"/>
    <w:rsid w:val="005A2587"/>
    <w:rsid w:val="005B697E"/>
    <w:rsid w:val="005D6C51"/>
    <w:rsid w:val="00640C64"/>
    <w:rsid w:val="006717B0"/>
    <w:rsid w:val="00685820"/>
    <w:rsid w:val="006C43AF"/>
    <w:rsid w:val="006C663C"/>
    <w:rsid w:val="0070271C"/>
    <w:rsid w:val="007538B0"/>
    <w:rsid w:val="00766766"/>
    <w:rsid w:val="008B26CB"/>
    <w:rsid w:val="00943651"/>
    <w:rsid w:val="00962A89"/>
    <w:rsid w:val="00A2545C"/>
    <w:rsid w:val="00A30532"/>
    <w:rsid w:val="00A572EF"/>
    <w:rsid w:val="00A721E1"/>
    <w:rsid w:val="00A75E81"/>
    <w:rsid w:val="00AA15D5"/>
    <w:rsid w:val="00AA7458"/>
    <w:rsid w:val="00B6435A"/>
    <w:rsid w:val="00B77062"/>
    <w:rsid w:val="00BB4AF2"/>
    <w:rsid w:val="00D7257E"/>
    <w:rsid w:val="00DB03BC"/>
    <w:rsid w:val="00E50218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FD26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buk_gmin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185B-9BAA-468C-A962-EEE955ED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3</cp:revision>
  <cp:lastPrinted>2021-04-13T10:39:00Z</cp:lastPrinted>
  <dcterms:created xsi:type="dcterms:W3CDTF">2021-04-13T10:01:00Z</dcterms:created>
  <dcterms:modified xsi:type="dcterms:W3CDTF">2021-04-13T11:20:00Z</dcterms:modified>
</cp:coreProperties>
</file>